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1"/>
      </w:tblGrid>
      <w:tr w:rsidR="00CB2DC2" w:rsidRPr="00572E5E" w:rsidTr="008B01D2">
        <w:tc>
          <w:tcPr>
            <w:tcW w:w="4962" w:type="dxa"/>
            <w:shd w:val="clear" w:color="auto" w:fill="auto"/>
          </w:tcPr>
          <w:p w:rsidR="008B01D2" w:rsidRPr="00572E5E" w:rsidRDefault="008B01D2" w:rsidP="002864B1">
            <w:pPr>
              <w:jc w:val="both"/>
              <w:rPr>
                <w:b/>
                <w:lang w:val="kk-KZ"/>
              </w:rPr>
            </w:pPr>
            <w:r w:rsidRPr="00572E5E">
              <w:rPr>
                <w:b/>
                <w:lang w:val="kk-KZ"/>
              </w:rPr>
              <w:t>Дәрілік заттарды,</w:t>
            </w:r>
            <w:r w:rsidR="00320BDB" w:rsidRPr="00572E5E">
              <w:rPr>
                <w:b/>
                <w:lang w:val="kk-KZ"/>
              </w:rPr>
              <w:t xml:space="preserve"> медициналық мақсаттағы </w:t>
            </w:r>
            <w:r w:rsidRPr="00572E5E">
              <w:rPr>
                <w:b/>
                <w:lang w:val="kk-KZ"/>
              </w:rPr>
              <w:t>бұйымдарды медициналық қолдану жөніндегі нұсқаулықтарды м</w:t>
            </w:r>
            <w:r w:rsidR="00C62C84" w:rsidRPr="00572E5E">
              <w:rPr>
                <w:b/>
                <w:lang w:val="kk-KZ"/>
              </w:rPr>
              <w:t xml:space="preserve">емлекеттік тілге аудару </w:t>
            </w:r>
            <w:r w:rsidRPr="00572E5E">
              <w:rPr>
                <w:b/>
                <w:lang w:val="kk-KZ"/>
              </w:rPr>
              <w:t>қызметтер</w:t>
            </w:r>
            <w:r w:rsidR="00C62C84" w:rsidRPr="00572E5E">
              <w:rPr>
                <w:b/>
                <w:lang w:val="kk-KZ"/>
              </w:rPr>
              <w:t>ін</w:t>
            </w:r>
            <w:r w:rsidRPr="00572E5E">
              <w:rPr>
                <w:b/>
                <w:lang w:val="kk-KZ"/>
              </w:rPr>
              <w:t xml:space="preserve"> көрсетуге</w:t>
            </w:r>
          </w:p>
          <w:p w:rsidR="008B01D2" w:rsidRPr="00572E5E" w:rsidRDefault="008B01D2" w:rsidP="0073448F">
            <w:pPr>
              <w:ind w:firstLine="34"/>
              <w:jc w:val="both"/>
              <w:rPr>
                <w:b/>
                <w:lang w:val="kk-KZ"/>
              </w:rPr>
            </w:pPr>
            <w:r w:rsidRPr="00572E5E">
              <w:rPr>
                <w:b/>
                <w:lang w:val="kk-KZ"/>
              </w:rPr>
              <w:t xml:space="preserve">№ </w:t>
            </w:r>
            <w:r w:rsidR="002E1E33" w:rsidRPr="00572E5E">
              <w:rPr>
                <w:b/>
                <w:lang w:val="kk-KZ"/>
              </w:rPr>
              <w:t>_______________</w:t>
            </w:r>
            <w:r w:rsidR="004718FA">
              <w:rPr>
                <w:b/>
                <w:lang w:val="kk-KZ"/>
              </w:rPr>
              <w:t>_________</w:t>
            </w:r>
            <w:r w:rsidR="002E1E33" w:rsidRPr="00572E5E">
              <w:rPr>
                <w:b/>
                <w:lang w:val="kk-KZ"/>
              </w:rPr>
              <w:t>___</w:t>
            </w:r>
            <w:r w:rsidRPr="00572E5E">
              <w:rPr>
                <w:b/>
                <w:lang w:val="kk-KZ"/>
              </w:rPr>
              <w:t xml:space="preserve"> ШАРТ</w:t>
            </w:r>
          </w:p>
          <w:p w:rsidR="002E1E33" w:rsidRPr="00572E5E" w:rsidRDefault="002E1E33" w:rsidP="0073448F">
            <w:pPr>
              <w:ind w:hanging="180"/>
              <w:jc w:val="both"/>
              <w:rPr>
                <w:b/>
                <w:lang w:val="kk-KZ"/>
              </w:rPr>
            </w:pPr>
          </w:p>
          <w:p w:rsidR="008B01D2" w:rsidRPr="00572E5E" w:rsidRDefault="008B01D2" w:rsidP="0073448F">
            <w:pPr>
              <w:jc w:val="both"/>
              <w:rPr>
                <w:b/>
                <w:lang w:val="kk-KZ"/>
              </w:rPr>
            </w:pPr>
            <w:r w:rsidRPr="00572E5E">
              <w:rPr>
                <w:b/>
                <w:lang w:val="kk-KZ"/>
              </w:rPr>
              <w:t xml:space="preserve">  </w:t>
            </w:r>
            <w:r w:rsidR="000D1E39">
              <w:rPr>
                <w:b/>
                <w:lang w:val="kk-KZ"/>
              </w:rPr>
              <w:t xml:space="preserve">Нұр-Сұлтан </w:t>
            </w:r>
            <w:r w:rsidRPr="00572E5E">
              <w:rPr>
                <w:b/>
                <w:lang w:val="kk-KZ"/>
              </w:rPr>
              <w:t>қ</w:t>
            </w:r>
            <w:r w:rsidR="000D1E39">
              <w:rPr>
                <w:b/>
                <w:lang w:val="kk-KZ"/>
              </w:rPr>
              <w:t xml:space="preserve">. </w:t>
            </w:r>
            <w:r w:rsidRPr="00572E5E">
              <w:rPr>
                <w:b/>
                <w:lang w:val="kk-KZ"/>
              </w:rPr>
              <w:t>«     »__</w:t>
            </w:r>
            <w:r w:rsidR="004718FA">
              <w:rPr>
                <w:b/>
                <w:lang w:val="kk-KZ"/>
              </w:rPr>
              <w:t>_____</w:t>
            </w:r>
            <w:r w:rsidRPr="00572E5E">
              <w:rPr>
                <w:b/>
                <w:lang w:val="kk-KZ"/>
              </w:rPr>
              <w:t xml:space="preserve">_______20__ж. </w:t>
            </w:r>
          </w:p>
          <w:p w:rsidR="008B01D2" w:rsidRPr="00572E5E" w:rsidRDefault="008B01D2" w:rsidP="0073448F">
            <w:pPr>
              <w:jc w:val="both"/>
              <w:rPr>
                <w:b/>
                <w:lang w:val="kk-KZ"/>
              </w:rPr>
            </w:pPr>
          </w:p>
          <w:p w:rsidR="00C45AAF" w:rsidRPr="00572E5E" w:rsidRDefault="008B01D2" w:rsidP="0073448F">
            <w:pPr>
              <w:jc w:val="both"/>
              <w:rPr>
                <w:lang w:val="kk-KZ"/>
              </w:rPr>
            </w:pPr>
            <w:r w:rsidRPr="00572E5E">
              <w:rPr>
                <w:b/>
                <w:lang w:val="kk-KZ"/>
              </w:rPr>
              <w:t xml:space="preserve">Қазақстан Республикасы Денсаулық сақтау министрлігінің «Дәрілік заттарды, медициналық мақсаттағы бұйымдарды және медицина техникасын </w:t>
            </w:r>
            <w:r w:rsidR="003E0A14" w:rsidRPr="00572E5E">
              <w:rPr>
                <w:b/>
                <w:lang w:val="kk-KZ"/>
              </w:rPr>
              <w:t xml:space="preserve">ұлттық </w:t>
            </w:r>
            <w:r w:rsidRPr="00572E5E">
              <w:rPr>
                <w:b/>
                <w:lang w:val="kk-KZ"/>
              </w:rPr>
              <w:t>сараптау орталығы» шаруашылық жүргізу құқығындағы республикалық мемлекеттік кәсіпорны</w:t>
            </w:r>
            <w:r w:rsidRPr="00572E5E">
              <w:rPr>
                <w:lang w:val="kk-KZ"/>
              </w:rPr>
              <w:t xml:space="preserve"> атынан</w:t>
            </w:r>
            <w:r w:rsidR="00D0484E" w:rsidRPr="00572E5E">
              <w:rPr>
                <w:lang w:val="kk-KZ"/>
              </w:rPr>
              <w:t>, бірінші тараптан, бұдан әрі «Орындаушы» деп аталатын</w:t>
            </w:r>
            <w:r w:rsidR="00D0484E" w:rsidRPr="00572E5E">
              <w:rPr>
                <w:b/>
                <w:lang w:val="kk-KZ"/>
              </w:rPr>
              <w:t xml:space="preserve"> </w:t>
            </w:r>
            <w:r w:rsidR="00E40ECA">
              <w:rPr>
                <w:lang w:val="kk-KZ"/>
              </w:rPr>
              <w:t>20</w:t>
            </w:r>
            <w:r w:rsidR="00E40ECA" w:rsidRPr="00766955">
              <w:rPr>
                <w:lang w:val="kk-KZ"/>
              </w:rPr>
              <w:t>.0</w:t>
            </w:r>
            <w:r w:rsidR="00E40ECA">
              <w:rPr>
                <w:lang w:val="kk-KZ"/>
              </w:rPr>
              <w:t>3</w:t>
            </w:r>
            <w:r w:rsidR="00E40ECA" w:rsidRPr="00766955">
              <w:rPr>
                <w:lang w:val="kk-KZ"/>
              </w:rPr>
              <w:t xml:space="preserve">.2019 ж.    </w:t>
            </w:r>
            <w:r w:rsidR="00E40ECA">
              <w:rPr>
                <w:lang w:val="kk-KZ"/>
              </w:rPr>
              <w:t xml:space="preserve">       № </w:t>
            </w:r>
            <w:r w:rsidR="00E40ECA" w:rsidRPr="00766955">
              <w:rPr>
                <w:lang w:val="kk-KZ"/>
              </w:rPr>
              <w:t>0</w:t>
            </w:r>
            <w:r w:rsidR="00E40ECA">
              <w:rPr>
                <w:lang w:val="kk-KZ"/>
              </w:rPr>
              <w:t>40</w:t>
            </w:r>
            <w:r w:rsidR="00E40ECA" w:rsidRPr="00766955">
              <w:rPr>
                <w:lang w:val="kk-KZ"/>
              </w:rPr>
              <w:t>-</w:t>
            </w:r>
            <w:r w:rsidR="00E40ECA">
              <w:rPr>
                <w:lang w:val="kk-KZ"/>
              </w:rPr>
              <w:t>Д</w:t>
            </w:r>
            <w:r w:rsidR="00E40ECA" w:rsidRPr="00766955">
              <w:rPr>
                <w:lang w:val="kk-KZ"/>
              </w:rPr>
              <w:t xml:space="preserve">  Сенімхат  негізінде  әрекет етуші Өтініш берушілерге қызмет көрсету орталығы </w:t>
            </w:r>
            <w:r w:rsidR="00E40ECA">
              <w:rPr>
                <w:lang w:val="kk-KZ"/>
              </w:rPr>
              <w:t>б</w:t>
            </w:r>
            <w:r w:rsidR="00E40ECA" w:rsidRPr="00766955">
              <w:rPr>
                <w:lang w:val="kk-KZ"/>
              </w:rPr>
              <w:t>асшысы</w:t>
            </w:r>
            <w:r w:rsidR="00E40ECA">
              <w:rPr>
                <w:lang w:val="kk-KZ"/>
              </w:rPr>
              <w:t>ның орынбасары</w:t>
            </w:r>
            <w:r w:rsidR="00E40ECA" w:rsidRPr="00766955">
              <w:rPr>
                <w:lang w:val="kk-KZ"/>
              </w:rPr>
              <w:t xml:space="preserve">  </w:t>
            </w:r>
            <w:r w:rsidR="00E40ECA">
              <w:rPr>
                <w:lang w:val="kk-KZ"/>
              </w:rPr>
              <w:t>В</w:t>
            </w:r>
            <w:r w:rsidR="00E40ECA" w:rsidRPr="00766955">
              <w:rPr>
                <w:lang w:val="kk-KZ"/>
              </w:rPr>
              <w:t>.</w:t>
            </w:r>
            <w:r w:rsidR="00E40ECA">
              <w:rPr>
                <w:lang w:val="kk-KZ"/>
              </w:rPr>
              <w:t>Ю</w:t>
            </w:r>
            <w:r w:rsidR="00E40ECA" w:rsidRPr="00766955">
              <w:rPr>
                <w:lang w:val="kk-KZ"/>
              </w:rPr>
              <w:t xml:space="preserve">. </w:t>
            </w:r>
            <w:r w:rsidR="00E40ECA">
              <w:rPr>
                <w:lang w:val="kk-KZ"/>
              </w:rPr>
              <w:t>Гребенникова</w:t>
            </w:r>
            <w:r w:rsidR="00E40ECA" w:rsidRPr="00766955">
              <w:rPr>
                <w:lang w:val="kk-KZ"/>
              </w:rPr>
              <w:t xml:space="preserve"> </w:t>
            </w:r>
            <w:r w:rsidR="00D0484E" w:rsidRPr="00572E5E">
              <w:rPr>
                <w:lang w:val="kk-KZ"/>
              </w:rPr>
              <w:t>және екінші тараптан</w:t>
            </w:r>
            <w:r w:rsidR="00C45AAF" w:rsidRPr="00572E5E">
              <w:rPr>
                <w:lang w:val="kk-KZ"/>
              </w:rPr>
              <w:t>,</w:t>
            </w:r>
            <w:r w:rsidR="00D0484E" w:rsidRPr="00572E5E">
              <w:rPr>
                <w:lang w:val="kk-KZ"/>
              </w:rPr>
              <w:t xml:space="preserve"> </w:t>
            </w:r>
            <w:r w:rsidR="00C45AAF" w:rsidRPr="00572E5E">
              <w:rPr>
                <w:lang w:val="kk-KZ"/>
              </w:rPr>
              <w:t>бұдан әрі Тапсырыс беруші деп аталатын _______________________________атынан</w:t>
            </w:r>
          </w:p>
          <w:p w:rsidR="00C45AAF" w:rsidRPr="00572E5E" w:rsidRDefault="00C45AAF" w:rsidP="0073448F">
            <w:pPr>
              <w:jc w:val="both"/>
              <w:rPr>
                <w:i/>
                <w:lang w:val="kk-KZ"/>
              </w:rPr>
            </w:pPr>
            <w:r w:rsidRPr="00572E5E">
              <w:rPr>
                <w:i/>
                <w:lang w:val="kk-KZ"/>
              </w:rPr>
              <w:t>(заңды тұлғаның атауы)</w:t>
            </w:r>
          </w:p>
          <w:p w:rsidR="00C45AAF" w:rsidRPr="00572E5E" w:rsidRDefault="00C45AAF" w:rsidP="0073448F">
            <w:pPr>
              <w:jc w:val="both"/>
              <w:rPr>
                <w:lang w:val="kk-KZ"/>
              </w:rPr>
            </w:pPr>
            <w:r w:rsidRPr="00572E5E">
              <w:rPr>
                <w:lang w:val="kk-KZ"/>
              </w:rPr>
              <w:t>_______________ негізінде әрекет ететін _________________________________</w:t>
            </w:r>
            <w:r w:rsidR="00E62A8B" w:rsidRPr="00572E5E">
              <w:rPr>
                <w:lang w:val="kk-KZ"/>
              </w:rPr>
              <w:t>____ ,</w:t>
            </w:r>
          </w:p>
          <w:p w:rsidR="008B01D2" w:rsidRPr="00572E5E" w:rsidRDefault="00C45AAF" w:rsidP="0073448F">
            <w:pPr>
              <w:jc w:val="both"/>
              <w:rPr>
                <w:i/>
                <w:lang w:val="kk-KZ"/>
              </w:rPr>
            </w:pPr>
            <w:r w:rsidRPr="00572E5E">
              <w:rPr>
                <w:i/>
                <w:lang w:val="kk-KZ"/>
              </w:rPr>
              <w:t xml:space="preserve">(уәкілетті тұлғаның лауазымы, </w:t>
            </w:r>
            <w:r w:rsidR="00D97FB5" w:rsidRPr="00572E5E">
              <w:rPr>
                <w:i/>
                <w:lang w:val="kk-KZ"/>
              </w:rPr>
              <w:t xml:space="preserve">тегі, </w:t>
            </w:r>
            <w:r w:rsidRPr="00572E5E">
              <w:rPr>
                <w:i/>
                <w:lang w:val="kk-KZ"/>
              </w:rPr>
              <w:t>аты</w:t>
            </w:r>
            <w:r w:rsidR="00D97FB5" w:rsidRPr="00572E5E">
              <w:rPr>
                <w:i/>
                <w:lang w:val="kk-KZ"/>
              </w:rPr>
              <w:t>, әкесінің аты</w:t>
            </w:r>
            <w:r w:rsidRPr="00572E5E">
              <w:rPr>
                <w:i/>
                <w:lang w:val="kk-KZ"/>
              </w:rPr>
              <w:t>)</w:t>
            </w:r>
          </w:p>
          <w:p w:rsidR="008B01D2" w:rsidRPr="00572E5E" w:rsidRDefault="00211C3C" w:rsidP="0073448F">
            <w:pPr>
              <w:jc w:val="both"/>
              <w:rPr>
                <w:lang w:val="kk-KZ"/>
              </w:rPr>
            </w:pPr>
            <w:r w:rsidRPr="00572E5E">
              <w:rPr>
                <w:lang w:val="kk-KZ"/>
              </w:rPr>
              <w:t>әрі</w:t>
            </w:r>
            <w:r w:rsidR="008B01D2" w:rsidRPr="00572E5E">
              <w:rPr>
                <w:lang w:val="kk-KZ"/>
              </w:rPr>
              <w:t xml:space="preserve">қарай </w:t>
            </w:r>
            <w:r w:rsidRPr="00572E5E">
              <w:rPr>
                <w:lang w:val="kk-KZ"/>
              </w:rPr>
              <w:t>«</w:t>
            </w:r>
            <w:r w:rsidR="008B01D2" w:rsidRPr="00572E5E">
              <w:rPr>
                <w:lang w:val="kk-KZ"/>
              </w:rPr>
              <w:t>Тараптар</w:t>
            </w:r>
            <w:r w:rsidRPr="00572E5E">
              <w:rPr>
                <w:lang w:val="kk-KZ"/>
              </w:rPr>
              <w:t>»</w:t>
            </w:r>
            <w:r w:rsidR="008B01D2" w:rsidRPr="00572E5E">
              <w:rPr>
                <w:lang w:val="kk-KZ"/>
              </w:rPr>
              <w:t>, жеке</w:t>
            </w:r>
            <w:r w:rsidRPr="00572E5E">
              <w:rPr>
                <w:lang w:val="kk-KZ"/>
              </w:rPr>
              <w:t xml:space="preserve"> алғанда</w:t>
            </w:r>
            <w:r w:rsidR="008B01D2" w:rsidRPr="00572E5E">
              <w:rPr>
                <w:lang w:val="kk-KZ"/>
              </w:rPr>
              <w:t xml:space="preserve"> </w:t>
            </w:r>
            <w:r w:rsidRPr="00572E5E">
              <w:rPr>
                <w:lang w:val="kk-KZ"/>
              </w:rPr>
              <w:t>«</w:t>
            </w:r>
            <w:r w:rsidR="008B01D2" w:rsidRPr="00572E5E">
              <w:rPr>
                <w:lang w:val="kk-KZ"/>
              </w:rPr>
              <w:t>Тарап</w:t>
            </w:r>
            <w:r w:rsidRPr="00572E5E">
              <w:rPr>
                <w:lang w:val="kk-KZ"/>
              </w:rPr>
              <w:t>» болы</w:t>
            </w:r>
            <w:r w:rsidR="008B01D2" w:rsidRPr="00572E5E">
              <w:rPr>
                <w:lang w:val="kk-KZ"/>
              </w:rPr>
              <w:t>п аталып</w:t>
            </w:r>
            <w:r w:rsidRPr="00572E5E">
              <w:rPr>
                <w:lang w:val="kk-KZ"/>
              </w:rPr>
              <w:t xml:space="preserve">, </w:t>
            </w:r>
            <w:r w:rsidR="00552AC4" w:rsidRPr="00572E5E">
              <w:rPr>
                <w:lang w:val="kk-KZ"/>
              </w:rPr>
              <w:t xml:space="preserve">дәрілік </w:t>
            </w:r>
            <w:r w:rsidR="00CA406B" w:rsidRPr="00572E5E">
              <w:rPr>
                <w:lang w:val="kk-KZ"/>
              </w:rPr>
              <w:t>заттарды,</w:t>
            </w:r>
            <w:r w:rsidR="00552AC4" w:rsidRPr="00572E5E">
              <w:rPr>
                <w:lang w:val="kk-KZ"/>
              </w:rPr>
              <w:t xml:space="preserve"> медициналық мақсаттағы </w:t>
            </w:r>
            <w:r w:rsidR="00CA406B" w:rsidRPr="00572E5E">
              <w:rPr>
                <w:lang w:val="kk-KZ"/>
              </w:rPr>
              <w:t>бұйымдарды медициналық қолдану жөніндегі нұсқаулықтарды м</w:t>
            </w:r>
            <w:r w:rsidR="00665CFD" w:rsidRPr="00572E5E">
              <w:rPr>
                <w:lang w:val="kk-KZ"/>
              </w:rPr>
              <w:t xml:space="preserve">емлекеттік тілге аудару </w:t>
            </w:r>
            <w:r w:rsidR="00CA406B" w:rsidRPr="00572E5E">
              <w:rPr>
                <w:lang w:val="kk-KZ"/>
              </w:rPr>
              <w:t>қызметтер</w:t>
            </w:r>
            <w:r w:rsidR="00665CFD" w:rsidRPr="00572E5E">
              <w:rPr>
                <w:lang w:val="kk-KZ"/>
              </w:rPr>
              <w:t>ін</w:t>
            </w:r>
            <w:r w:rsidR="00CA406B" w:rsidRPr="00572E5E">
              <w:rPr>
                <w:lang w:val="kk-KZ"/>
              </w:rPr>
              <w:t xml:space="preserve"> көрсету</w:t>
            </w:r>
            <w:r w:rsidR="00722C05" w:rsidRPr="00572E5E">
              <w:rPr>
                <w:lang w:val="kk-KZ"/>
              </w:rPr>
              <w:t>ге төмендегі</w:t>
            </w:r>
            <w:r w:rsidR="00665CFD" w:rsidRPr="00572E5E">
              <w:rPr>
                <w:lang w:val="kk-KZ"/>
              </w:rPr>
              <w:t xml:space="preserve"> мазмұнда осы</w:t>
            </w:r>
            <w:r w:rsidR="008B01D2" w:rsidRPr="00572E5E">
              <w:rPr>
                <w:lang w:val="kk-KZ"/>
              </w:rPr>
              <w:t xml:space="preserve"> шарт</w:t>
            </w:r>
            <w:r w:rsidR="00665CFD" w:rsidRPr="00572E5E">
              <w:rPr>
                <w:lang w:val="kk-KZ"/>
              </w:rPr>
              <w:t>ты</w:t>
            </w:r>
            <w:r w:rsidR="00722C05" w:rsidRPr="00572E5E">
              <w:rPr>
                <w:lang w:val="kk-KZ"/>
              </w:rPr>
              <w:t xml:space="preserve"> (бұдан әрі – Шарт)</w:t>
            </w:r>
            <w:r w:rsidR="008B01D2" w:rsidRPr="00572E5E">
              <w:rPr>
                <w:lang w:val="kk-KZ"/>
              </w:rPr>
              <w:t xml:space="preserve"> жасасты:</w:t>
            </w:r>
          </w:p>
          <w:p w:rsidR="008B01D2" w:rsidRPr="00572E5E" w:rsidRDefault="008B01D2" w:rsidP="0073448F">
            <w:pPr>
              <w:jc w:val="both"/>
              <w:rPr>
                <w:b/>
                <w:lang w:val="kk-KZ"/>
              </w:rPr>
            </w:pPr>
          </w:p>
          <w:p w:rsidR="008B01D2" w:rsidRPr="00572E5E" w:rsidRDefault="00FC6C1E" w:rsidP="00C2041A">
            <w:pPr>
              <w:pStyle w:val="ad"/>
              <w:numPr>
                <w:ilvl w:val="0"/>
                <w:numId w:val="33"/>
              </w:numPr>
              <w:jc w:val="center"/>
              <w:rPr>
                <w:b/>
                <w:lang w:val="kk-KZ"/>
              </w:rPr>
            </w:pPr>
            <w:r w:rsidRPr="00572E5E">
              <w:rPr>
                <w:b/>
                <w:lang w:val="kk-KZ"/>
              </w:rPr>
              <w:t>Шарт</w:t>
            </w:r>
            <w:r w:rsidR="003D03E3" w:rsidRPr="00572E5E">
              <w:rPr>
                <w:b/>
                <w:lang w:val="kk-KZ"/>
              </w:rPr>
              <w:t xml:space="preserve"> мә</w:t>
            </w:r>
            <w:r w:rsidRPr="00572E5E">
              <w:rPr>
                <w:b/>
                <w:lang w:val="kk-KZ"/>
              </w:rPr>
              <w:t>н</w:t>
            </w:r>
            <w:r w:rsidR="003D03E3" w:rsidRPr="00572E5E">
              <w:rPr>
                <w:b/>
                <w:lang w:val="kk-KZ"/>
              </w:rPr>
              <w:t>і</w:t>
            </w:r>
          </w:p>
          <w:p w:rsidR="00165ACF" w:rsidRPr="00572E5E" w:rsidRDefault="00165ACF" w:rsidP="0073448F">
            <w:pPr>
              <w:pStyle w:val="ad"/>
              <w:jc w:val="both"/>
              <w:rPr>
                <w:b/>
                <w:lang w:val="kk-KZ"/>
              </w:rPr>
            </w:pPr>
          </w:p>
          <w:p w:rsidR="008B01D2" w:rsidRPr="00572E5E" w:rsidRDefault="008B01D2" w:rsidP="0073448F">
            <w:pPr>
              <w:jc w:val="both"/>
              <w:rPr>
                <w:lang w:val="kk-KZ"/>
              </w:rPr>
            </w:pPr>
            <w:r w:rsidRPr="00572E5E">
              <w:rPr>
                <w:lang w:val="kk-KZ"/>
              </w:rPr>
              <w:t xml:space="preserve">1.1.Осы Шарттың </w:t>
            </w:r>
            <w:r w:rsidR="003D03E3" w:rsidRPr="00572E5E">
              <w:rPr>
                <w:lang w:val="kk-KZ"/>
              </w:rPr>
              <w:t>мәні</w:t>
            </w:r>
            <w:r w:rsidRPr="00572E5E">
              <w:rPr>
                <w:lang w:val="kk-KZ"/>
              </w:rPr>
              <w:t xml:space="preserve"> </w:t>
            </w:r>
            <w:r w:rsidR="003D03E3" w:rsidRPr="00572E5E">
              <w:rPr>
                <w:lang w:val="kk-KZ"/>
              </w:rPr>
              <w:t>Тапсырыс берушін</w:t>
            </w:r>
            <w:r w:rsidR="001E13B8">
              <w:rPr>
                <w:lang w:val="kk-KZ"/>
              </w:rPr>
              <w:t xml:space="preserve">ің өтініші бойынша Орындаушының </w:t>
            </w:r>
            <w:r w:rsidRPr="00572E5E">
              <w:rPr>
                <w:lang w:val="kk-KZ"/>
              </w:rPr>
              <w:t xml:space="preserve">дәрілік заттарды (бұдан әрі – ДЗ), медициналық мақсаттағы бұйымдарды (бұдан әрі – </w:t>
            </w:r>
            <w:r w:rsidR="00726A2F" w:rsidRPr="00572E5E">
              <w:rPr>
                <w:lang w:val="kk-KZ"/>
              </w:rPr>
              <w:t>ММБ</w:t>
            </w:r>
            <w:r w:rsidRPr="00572E5E">
              <w:rPr>
                <w:lang w:val="kk-KZ"/>
              </w:rPr>
              <w:t>) медициналық қол</w:t>
            </w:r>
            <w:r w:rsidR="00726A2F" w:rsidRPr="00572E5E">
              <w:rPr>
                <w:lang w:val="kk-KZ"/>
              </w:rPr>
              <w:t>дану жөніндегі нұсқаулықтарды</w:t>
            </w:r>
            <w:r w:rsidRPr="00572E5E">
              <w:rPr>
                <w:lang w:val="kk-KZ"/>
              </w:rPr>
              <w:t>, қаптама макеттерін мемлекеттік тілге аудар</w:t>
            </w:r>
            <w:r w:rsidR="00726A2F" w:rsidRPr="00572E5E">
              <w:rPr>
                <w:lang w:val="kk-KZ"/>
              </w:rPr>
              <w:t>у</w:t>
            </w:r>
            <w:r w:rsidRPr="00572E5E">
              <w:rPr>
                <w:lang w:val="kk-KZ"/>
              </w:rPr>
              <w:t xml:space="preserve"> қызмет</w:t>
            </w:r>
            <w:r w:rsidR="00D54005" w:rsidRPr="00572E5E">
              <w:rPr>
                <w:lang w:val="kk-KZ"/>
              </w:rPr>
              <w:t>тер</w:t>
            </w:r>
            <w:r w:rsidRPr="00572E5E">
              <w:rPr>
                <w:lang w:val="kk-KZ"/>
              </w:rPr>
              <w:t>і</w:t>
            </w:r>
            <w:r w:rsidR="00726A2F" w:rsidRPr="00572E5E">
              <w:rPr>
                <w:lang w:val="kk-KZ"/>
              </w:rPr>
              <w:t>н</w:t>
            </w:r>
            <w:r w:rsidRPr="00572E5E">
              <w:rPr>
                <w:lang w:val="kk-KZ"/>
              </w:rPr>
              <w:t xml:space="preserve"> көрсету</w:t>
            </w:r>
            <w:r w:rsidR="003E0A14" w:rsidRPr="00572E5E">
              <w:rPr>
                <w:lang w:val="kk-KZ"/>
              </w:rPr>
              <w:t>і</w:t>
            </w:r>
            <w:r w:rsidRPr="00572E5E">
              <w:rPr>
                <w:lang w:val="kk-KZ"/>
              </w:rPr>
              <w:t xml:space="preserve"> болып табылады</w:t>
            </w:r>
            <w:r w:rsidR="001E13B8">
              <w:rPr>
                <w:lang w:val="kk-KZ"/>
              </w:rPr>
              <w:t>.</w:t>
            </w:r>
          </w:p>
          <w:p w:rsidR="008B01D2" w:rsidRPr="00572E5E" w:rsidRDefault="008B01D2" w:rsidP="0073448F">
            <w:pPr>
              <w:jc w:val="both"/>
              <w:rPr>
                <w:lang w:val="kk-KZ"/>
              </w:rPr>
            </w:pPr>
            <w:r w:rsidRPr="00572E5E">
              <w:rPr>
                <w:lang w:val="kk-KZ"/>
              </w:rPr>
              <w:t xml:space="preserve">1.2 Орындаушы </w:t>
            </w:r>
            <w:r w:rsidR="00726A2F" w:rsidRPr="00572E5E">
              <w:rPr>
                <w:lang w:val="kk-KZ"/>
              </w:rPr>
              <w:t>Тапсырыс</w:t>
            </w:r>
            <w:r w:rsidRPr="00572E5E">
              <w:rPr>
                <w:lang w:val="kk-KZ"/>
              </w:rPr>
              <w:t xml:space="preserve"> берушінің тапсырмасы</w:t>
            </w:r>
            <w:r w:rsidR="00976DD4" w:rsidRPr="00572E5E">
              <w:rPr>
                <w:lang w:val="kk-KZ"/>
              </w:rPr>
              <w:t xml:space="preserve"> бойы</w:t>
            </w:r>
            <w:r w:rsidRPr="00572E5E">
              <w:rPr>
                <w:lang w:val="kk-KZ"/>
              </w:rPr>
              <w:t>н</w:t>
            </w:r>
            <w:r w:rsidR="00976DD4" w:rsidRPr="00572E5E">
              <w:rPr>
                <w:lang w:val="kk-KZ"/>
              </w:rPr>
              <w:t>ша</w:t>
            </w:r>
            <w:r w:rsidRPr="00572E5E">
              <w:rPr>
                <w:lang w:val="kk-KZ"/>
              </w:rPr>
              <w:t xml:space="preserve"> Шарттың 1.3</w:t>
            </w:r>
            <w:r w:rsidR="00726A2F" w:rsidRPr="00572E5E">
              <w:rPr>
                <w:lang w:val="kk-KZ"/>
              </w:rPr>
              <w:t>-</w:t>
            </w:r>
            <w:r w:rsidRPr="00572E5E">
              <w:rPr>
                <w:lang w:val="kk-KZ"/>
              </w:rPr>
              <w:t>тармағына сәйкес дәрілік заттарды, медициналық мақсаттағы бұйымдарды</w:t>
            </w:r>
            <w:r w:rsidR="00976DD4" w:rsidRPr="00572E5E">
              <w:rPr>
                <w:lang w:val="kk-KZ"/>
              </w:rPr>
              <w:t xml:space="preserve"> </w:t>
            </w:r>
            <w:r w:rsidRPr="00572E5E">
              <w:rPr>
                <w:lang w:val="kk-KZ"/>
              </w:rPr>
              <w:t>медициналық қолдану жөніндегі нұсқаулықтарды, қаптама макеттерін мемлекеттік тілге аудару қызметтер</w:t>
            </w:r>
            <w:r w:rsidR="00976DD4" w:rsidRPr="00572E5E">
              <w:rPr>
                <w:lang w:val="kk-KZ"/>
              </w:rPr>
              <w:t>ін</w:t>
            </w:r>
            <w:r w:rsidRPr="00572E5E">
              <w:rPr>
                <w:b/>
                <w:lang w:val="kk-KZ"/>
              </w:rPr>
              <w:t xml:space="preserve"> </w:t>
            </w:r>
            <w:r w:rsidRPr="00572E5E">
              <w:rPr>
                <w:lang w:val="kk-KZ"/>
              </w:rPr>
              <w:t xml:space="preserve">(бұдан әрі </w:t>
            </w:r>
            <w:r w:rsidR="00726A2F" w:rsidRPr="00572E5E">
              <w:rPr>
                <w:lang w:val="kk-KZ"/>
              </w:rPr>
              <w:t xml:space="preserve">– </w:t>
            </w:r>
            <w:r w:rsidR="00976DD4" w:rsidRPr="00572E5E">
              <w:rPr>
                <w:lang w:val="kk-KZ"/>
              </w:rPr>
              <w:t>Қызметтер) көрсетуге міндеттен</w:t>
            </w:r>
            <w:r w:rsidRPr="00572E5E">
              <w:rPr>
                <w:lang w:val="kk-KZ"/>
              </w:rPr>
              <w:t xml:space="preserve">еді, ал </w:t>
            </w:r>
            <w:r w:rsidR="00726A2F" w:rsidRPr="00572E5E">
              <w:rPr>
                <w:lang w:val="kk-KZ"/>
              </w:rPr>
              <w:lastRenderedPageBreak/>
              <w:t>Тапсырыс</w:t>
            </w:r>
            <w:r w:rsidRPr="00572E5E">
              <w:rPr>
                <w:lang w:val="kk-KZ"/>
              </w:rPr>
              <w:t xml:space="preserve"> беруші осы Шартта көзделген мерзімде және талаптар</w:t>
            </w:r>
            <w:r w:rsidR="002E30C3" w:rsidRPr="00572E5E">
              <w:rPr>
                <w:lang w:val="kk-KZ"/>
              </w:rPr>
              <w:t>да</w:t>
            </w:r>
            <w:r w:rsidRPr="00572E5E">
              <w:rPr>
                <w:lang w:val="kk-KZ"/>
              </w:rPr>
              <w:t xml:space="preserve"> көрсетілген Қызметтерді қабылдауға және төлеуге міндетте</w:t>
            </w:r>
            <w:r w:rsidR="002E30C3" w:rsidRPr="00572E5E">
              <w:rPr>
                <w:lang w:val="kk-KZ"/>
              </w:rPr>
              <w:t>н</w:t>
            </w:r>
            <w:r w:rsidRPr="00572E5E">
              <w:rPr>
                <w:lang w:val="kk-KZ"/>
              </w:rPr>
              <w:t xml:space="preserve">еді. </w:t>
            </w:r>
          </w:p>
          <w:p w:rsidR="008B01D2" w:rsidRPr="00572E5E" w:rsidRDefault="0064585D" w:rsidP="0073448F">
            <w:pPr>
              <w:keepLines/>
              <w:widowControl w:val="0"/>
              <w:jc w:val="both"/>
              <w:rPr>
                <w:lang w:val="kk-KZ"/>
              </w:rPr>
            </w:pPr>
            <w:r w:rsidRPr="00572E5E">
              <w:rPr>
                <w:lang w:val="kk-KZ"/>
              </w:rPr>
              <w:t xml:space="preserve">1.3 Тараптар </w:t>
            </w:r>
            <w:r w:rsidR="008B01D2" w:rsidRPr="00572E5E">
              <w:rPr>
                <w:lang w:val="kk-KZ"/>
              </w:rPr>
              <w:t>«Қызметтер» ұғымына осы Шартта</w:t>
            </w:r>
            <w:r w:rsidR="007679C1" w:rsidRPr="00572E5E">
              <w:rPr>
                <w:lang w:val="kk-KZ"/>
              </w:rPr>
              <w:t>ғы</w:t>
            </w:r>
            <w:r w:rsidR="008B01D2" w:rsidRPr="00572E5E">
              <w:rPr>
                <w:lang w:val="kk-KZ"/>
              </w:rPr>
              <w:t xml:space="preserve"> келесі қызметтер</w:t>
            </w:r>
            <w:r w:rsidR="002E30C3" w:rsidRPr="00572E5E">
              <w:rPr>
                <w:lang w:val="kk-KZ"/>
              </w:rPr>
              <w:t>дің қабылданатынын</w:t>
            </w:r>
            <w:r w:rsidRPr="00572E5E">
              <w:rPr>
                <w:lang w:val="kk-KZ"/>
              </w:rPr>
              <w:t>а</w:t>
            </w:r>
            <w:r w:rsidR="008B01D2" w:rsidRPr="00572E5E">
              <w:rPr>
                <w:lang w:val="kk-KZ"/>
              </w:rPr>
              <w:t xml:space="preserve"> келісті:  </w:t>
            </w:r>
          </w:p>
          <w:p w:rsidR="008B01D2" w:rsidRPr="00572E5E" w:rsidRDefault="008B01D2" w:rsidP="0073448F">
            <w:pPr>
              <w:keepLines/>
              <w:widowControl w:val="0"/>
              <w:jc w:val="both"/>
              <w:rPr>
                <w:lang w:val="kk-KZ"/>
              </w:rPr>
            </w:pPr>
            <w:r w:rsidRPr="00572E5E">
              <w:rPr>
                <w:lang w:val="kk-KZ"/>
              </w:rPr>
              <w:t xml:space="preserve">- </w:t>
            </w:r>
            <w:r w:rsidR="007679C1" w:rsidRPr="00572E5E">
              <w:rPr>
                <w:lang w:val="kk-KZ"/>
              </w:rPr>
              <w:t>ДЗ, ММБ</w:t>
            </w:r>
            <w:r w:rsidRPr="00572E5E">
              <w:rPr>
                <w:lang w:val="kk-KZ"/>
              </w:rPr>
              <w:t xml:space="preserve"> медициналық қолдану жөніндегі нұсқаулықтары</w:t>
            </w:r>
            <w:r w:rsidR="0064585D" w:rsidRPr="00572E5E">
              <w:rPr>
                <w:lang w:val="kk-KZ"/>
              </w:rPr>
              <w:t>ның</w:t>
            </w:r>
            <w:r w:rsidRPr="00572E5E">
              <w:rPr>
                <w:lang w:val="kk-KZ"/>
              </w:rPr>
              <w:t>, қаптама макеттерін</w:t>
            </w:r>
            <w:r w:rsidR="0064585D" w:rsidRPr="00572E5E">
              <w:rPr>
                <w:lang w:val="kk-KZ"/>
              </w:rPr>
              <w:t>ің</w:t>
            </w:r>
            <w:r w:rsidRPr="00572E5E">
              <w:rPr>
                <w:lang w:val="kk-KZ"/>
              </w:rPr>
              <w:t xml:space="preserve"> аудар</w:t>
            </w:r>
            <w:r w:rsidR="0064585D" w:rsidRPr="00572E5E">
              <w:rPr>
                <w:lang w:val="kk-KZ"/>
              </w:rPr>
              <w:t>масын жаса</w:t>
            </w:r>
            <w:r w:rsidRPr="00572E5E">
              <w:rPr>
                <w:lang w:val="kk-KZ"/>
              </w:rPr>
              <w:t>у (орыс тілден мемлекеттік тілге);</w:t>
            </w:r>
            <w:r w:rsidR="007679C1" w:rsidRPr="00572E5E">
              <w:rPr>
                <w:lang w:val="kk-KZ"/>
              </w:rPr>
              <w:t xml:space="preserve"> </w:t>
            </w:r>
          </w:p>
          <w:p w:rsidR="008B01D2" w:rsidRPr="00572E5E" w:rsidRDefault="000D4A2B" w:rsidP="0073448F">
            <w:pPr>
              <w:pStyle w:val="a3"/>
              <w:keepLines/>
              <w:widowControl w:val="0"/>
              <w:spacing w:before="0"/>
              <w:rPr>
                <w:szCs w:val="24"/>
                <w:lang w:val="kk-KZ"/>
              </w:rPr>
            </w:pPr>
            <w:r w:rsidRPr="00572E5E">
              <w:rPr>
                <w:szCs w:val="24"/>
                <w:lang w:val="kk-KZ"/>
              </w:rPr>
              <w:t xml:space="preserve">- </w:t>
            </w:r>
            <w:r w:rsidR="008B01D2" w:rsidRPr="00572E5E">
              <w:rPr>
                <w:szCs w:val="24"/>
                <w:lang w:val="kk-KZ"/>
              </w:rPr>
              <w:t xml:space="preserve">параметрлері: </w:t>
            </w:r>
            <w:r w:rsidR="004F5351" w:rsidRPr="00572E5E">
              <w:rPr>
                <w:szCs w:val="24"/>
                <w:lang w:val="kk-KZ"/>
              </w:rPr>
              <w:t xml:space="preserve">компьютерде </w:t>
            </w:r>
            <w:r w:rsidR="004F5351" w:rsidRPr="00526965">
              <w:rPr>
                <w:szCs w:val="24"/>
                <w:lang w:val="kk-KZ"/>
              </w:rPr>
              <w:t xml:space="preserve">басылған А-4 үлгісіндегі стандартты парақта </w:t>
            </w:r>
            <w:r w:rsidR="00C64975" w:rsidRPr="00526965">
              <w:rPr>
                <w:lang w:val="kk-KZ"/>
              </w:rPr>
              <w:t xml:space="preserve">(баспа парағы) </w:t>
            </w:r>
            <w:r w:rsidR="004F5351" w:rsidRPr="00526965">
              <w:rPr>
                <w:szCs w:val="24"/>
                <w:lang w:val="kk-KZ"/>
              </w:rPr>
              <w:t xml:space="preserve">Times New Roman типті №14 қаріп, </w:t>
            </w:r>
            <w:r w:rsidR="007679C1" w:rsidRPr="00526965">
              <w:rPr>
                <w:szCs w:val="24"/>
                <w:lang w:val="kk-KZ"/>
              </w:rPr>
              <w:t>жолдар арасында</w:t>
            </w:r>
            <w:r w:rsidRPr="00526965">
              <w:rPr>
                <w:szCs w:val="24"/>
                <w:lang w:val="kk-KZ"/>
              </w:rPr>
              <w:t>ғы</w:t>
            </w:r>
            <w:r w:rsidR="007679C1" w:rsidRPr="00526965">
              <w:rPr>
                <w:szCs w:val="24"/>
                <w:lang w:val="kk-KZ"/>
              </w:rPr>
              <w:t xml:space="preserve"> </w:t>
            </w:r>
            <w:r w:rsidR="008B01D2" w:rsidRPr="00526965">
              <w:rPr>
                <w:szCs w:val="24"/>
                <w:lang w:val="kk-KZ"/>
              </w:rPr>
              <w:t xml:space="preserve">бір жарым </w:t>
            </w:r>
            <w:r w:rsidRPr="00526965">
              <w:rPr>
                <w:szCs w:val="24"/>
                <w:lang w:val="kk-KZ"/>
              </w:rPr>
              <w:t>а</w:t>
            </w:r>
            <w:r w:rsidR="008B01D2" w:rsidRPr="00526965">
              <w:rPr>
                <w:szCs w:val="24"/>
                <w:lang w:val="kk-KZ"/>
              </w:rPr>
              <w:t>рал</w:t>
            </w:r>
            <w:r w:rsidRPr="00526965">
              <w:rPr>
                <w:szCs w:val="24"/>
                <w:lang w:val="kk-KZ"/>
              </w:rPr>
              <w:t>ық</w:t>
            </w:r>
            <w:r w:rsidR="004F5351" w:rsidRPr="00526965">
              <w:rPr>
                <w:szCs w:val="24"/>
                <w:lang w:val="kk-KZ"/>
              </w:rPr>
              <w:t>пен</w:t>
            </w:r>
            <w:r w:rsidR="008B01D2" w:rsidRPr="00572E5E">
              <w:rPr>
                <w:szCs w:val="24"/>
                <w:lang w:val="kk-KZ"/>
              </w:rPr>
              <w:t>,</w:t>
            </w:r>
            <w:r w:rsidR="004F5351" w:rsidRPr="00572E5E">
              <w:rPr>
                <w:szCs w:val="24"/>
                <w:lang w:val="kk-KZ"/>
              </w:rPr>
              <w:t xml:space="preserve"> </w:t>
            </w:r>
            <w:r w:rsidR="008B01D2" w:rsidRPr="00572E5E">
              <w:rPr>
                <w:szCs w:val="24"/>
                <w:lang w:val="kk-KZ"/>
              </w:rPr>
              <w:t>2000-ға</w:t>
            </w:r>
            <w:r w:rsidR="004F5351" w:rsidRPr="00572E5E">
              <w:rPr>
                <w:szCs w:val="24"/>
                <w:lang w:val="kk-KZ"/>
              </w:rPr>
              <w:t xml:space="preserve"> </w:t>
            </w:r>
            <w:r w:rsidR="008B01D2" w:rsidRPr="00572E5E">
              <w:rPr>
                <w:szCs w:val="24"/>
                <w:lang w:val="kk-KZ"/>
              </w:rPr>
              <w:t>тең баспа таңбасын</w:t>
            </w:r>
            <w:r w:rsidR="004F5351" w:rsidRPr="00572E5E">
              <w:rPr>
                <w:szCs w:val="24"/>
                <w:lang w:val="kk-KZ"/>
              </w:rPr>
              <w:t>д</w:t>
            </w:r>
            <w:r w:rsidR="008B01D2" w:rsidRPr="00572E5E">
              <w:rPr>
                <w:szCs w:val="24"/>
                <w:lang w:val="kk-KZ"/>
              </w:rPr>
              <w:t>а қабылданған.</w:t>
            </w:r>
          </w:p>
          <w:p w:rsidR="008B01D2" w:rsidRPr="00572E5E" w:rsidRDefault="008B01D2" w:rsidP="0073448F">
            <w:pPr>
              <w:pStyle w:val="a5"/>
              <w:tabs>
                <w:tab w:val="left" w:pos="720"/>
              </w:tabs>
              <w:spacing w:before="0" w:line="240" w:lineRule="auto"/>
              <w:ind w:firstLine="0"/>
              <w:rPr>
                <w:sz w:val="24"/>
                <w:szCs w:val="24"/>
                <w:lang w:val="kk-KZ"/>
              </w:rPr>
            </w:pPr>
            <w:r w:rsidRPr="00572E5E">
              <w:rPr>
                <w:sz w:val="24"/>
                <w:szCs w:val="24"/>
                <w:lang w:val="kk-KZ"/>
              </w:rPr>
              <w:t xml:space="preserve">1.4 Қызметтер </w:t>
            </w:r>
            <w:r w:rsidR="007679C1" w:rsidRPr="00572E5E">
              <w:rPr>
                <w:sz w:val="24"/>
                <w:szCs w:val="24"/>
                <w:lang w:val="kk-KZ"/>
              </w:rPr>
              <w:t>ДЗ, ММБ</w:t>
            </w:r>
            <w:r w:rsidRPr="00572E5E">
              <w:rPr>
                <w:sz w:val="24"/>
                <w:szCs w:val="24"/>
                <w:lang w:val="kk-KZ"/>
              </w:rPr>
              <w:t xml:space="preserve"> сараптама</w:t>
            </w:r>
            <w:r w:rsidR="001E58CB" w:rsidRPr="00572E5E">
              <w:rPr>
                <w:sz w:val="24"/>
                <w:szCs w:val="24"/>
                <w:lang w:val="kk-KZ"/>
              </w:rPr>
              <w:t>сы</w:t>
            </w:r>
            <w:r w:rsidRPr="00572E5E">
              <w:rPr>
                <w:sz w:val="24"/>
                <w:szCs w:val="24"/>
                <w:lang w:val="kk-KZ"/>
              </w:rPr>
              <w:t xml:space="preserve"> жүргіз</w:t>
            </w:r>
            <w:r w:rsidR="001E58CB" w:rsidRPr="00572E5E">
              <w:rPr>
                <w:sz w:val="24"/>
                <w:szCs w:val="24"/>
                <w:lang w:val="kk-KZ"/>
              </w:rPr>
              <w:t>ілетін</w:t>
            </w:r>
            <w:r w:rsidR="00D663F1" w:rsidRPr="00572E5E">
              <w:rPr>
                <w:sz w:val="24"/>
                <w:szCs w:val="24"/>
                <w:lang w:val="kk-KZ"/>
              </w:rPr>
              <w:t xml:space="preserve"> </w:t>
            </w:r>
            <w:r w:rsidRPr="00572E5E">
              <w:rPr>
                <w:sz w:val="24"/>
                <w:szCs w:val="24"/>
                <w:lang w:val="kk-KZ"/>
              </w:rPr>
              <w:t xml:space="preserve">сараптамалық жұмыстар шеңберінде көрсетіледі. </w:t>
            </w:r>
          </w:p>
          <w:p w:rsidR="008B01D2" w:rsidRPr="00572E5E" w:rsidRDefault="00D663F1" w:rsidP="0073448F">
            <w:pPr>
              <w:pStyle w:val="a5"/>
              <w:tabs>
                <w:tab w:val="left" w:pos="720"/>
              </w:tabs>
              <w:spacing w:before="0" w:line="240" w:lineRule="auto"/>
              <w:ind w:firstLine="0"/>
              <w:rPr>
                <w:sz w:val="24"/>
                <w:szCs w:val="24"/>
                <w:lang w:val="kk-KZ"/>
              </w:rPr>
            </w:pPr>
            <w:r w:rsidRPr="00572E5E">
              <w:rPr>
                <w:sz w:val="24"/>
                <w:szCs w:val="24"/>
                <w:lang w:val="kk-KZ"/>
              </w:rPr>
              <w:t xml:space="preserve">1.5 Осы Шарт бойынша </w:t>
            </w:r>
            <w:r w:rsidR="008B01D2" w:rsidRPr="00572E5E">
              <w:rPr>
                <w:sz w:val="24"/>
                <w:szCs w:val="24"/>
                <w:lang w:val="kk-KZ"/>
              </w:rPr>
              <w:t>Қызметтер</w:t>
            </w:r>
            <w:r w:rsidR="00C51C66" w:rsidRPr="00572E5E">
              <w:rPr>
                <w:sz w:val="24"/>
                <w:szCs w:val="24"/>
                <w:lang w:val="kk-KZ"/>
              </w:rPr>
              <w:t xml:space="preserve"> </w:t>
            </w:r>
            <w:r w:rsidR="008B01D2" w:rsidRPr="00572E5E">
              <w:rPr>
                <w:rFonts w:eastAsia="Consolas"/>
                <w:sz w:val="24"/>
                <w:szCs w:val="24"/>
                <w:lang w:val="kk-KZ"/>
              </w:rPr>
              <w:t>б</w:t>
            </w:r>
            <w:r w:rsidRPr="00572E5E">
              <w:rPr>
                <w:rFonts w:eastAsia="Consolas"/>
                <w:sz w:val="24"/>
                <w:szCs w:val="24"/>
                <w:lang w:val="kk-KZ"/>
              </w:rPr>
              <w:t xml:space="preserve">астапқы </w:t>
            </w:r>
            <w:r w:rsidR="008B01D2" w:rsidRPr="00572E5E">
              <w:rPr>
                <w:rFonts w:eastAsia="Consolas"/>
                <w:sz w:val="24"/>
                <w:szCs w:val="24"/>
                <w:lang w:val="kk-KZ"/>
              </w:rPr>
              <w:t>сараптама</w:t>
            </w:r>
            <w:r w:rsidR="008B01D2" w:rsidRPr="00572E5E">
              <w:rPr>
                <w:sz w:val="24"/>
                <w:szCs w:val="24"/>
                <w:lang w:val="kk-KZ"/>
              </w:rPr>
              <w:t xml:space="preserve"> қорытындысы </w:t>
            </w:r>
            <w:r w:rsidR="00C51C66" w:rsidRPr="00572E5E">
              <w:rPr>
                <w:sz w:val="24"/>
                <w:szCs w:val="24"/>
                <w:lang w:val="kk-KZ"/>
              </w:rPr>
              <w:t xml:space="preserve">оң </w:t>
            </w:r>
            <w:r w:rsidRPr="00572E5E">
              <w:rPr>
                <w:sz w:val="24"/>
                <w:szCs w:val="24"/>
                <w:lang w:val="kk-KZ"/>
              </w:rPr>
              <w:t>б</w:t>
            </w:r>
            <w:r w:rsidR="00C51C66" w:rsidRPr="00572E5E">
              <w:rPr>
                <w:sz w:val="24"/>
                <w:szCs w:val="24"/>
                <w:lang w:val="kk-KZ"/>
              </w:rPr>
              <w:t>о</w:t>
            </w:r>
            <w:r w:rsidRPr="00572E5E">
              <w:rPr>
                <w:sz w:val="24"/>
                <w:szCs w:val="24"/>
                <w:lang w:val="kk-KZ"/>
              </w:rPr>
              <w:t>л</w:t>
            </w:r>
            <w:r w:rsidR="00C51C66" w:rsidRPr="00572E5E">
              <w:rPr>
                <w:sz w:val="24"/>
                <w:szCs w:val="24"/>
                <w:lang w:val="kk-KZ"/>
              </w:rPr>
              <w:t>ға</w:t>
            </w:r>
            <w:r w:rsidRPr="00572E5E">
              <w:rPr>
                <w:sz w:val="24"/>
                <w:szCs w:val="24"/>
                <w:lang w:val="kk-KZ"/>
              </w:rPr>
              <w:t xml:space="preserve">н </w:t>
            </w:r>
            <w:r w:rsidR="008B01D2" w:rsidRPr="00572E5E">
              <w:rPr>
                <w:sz w:val="24"/>
                <w:szCs w:val="24"/>
                <w:lang w:val="kk-KZ"/>
              </w:rPr>
              <w:t>жағдайда</w:t>
            </w:r>
            <w:r w:rsidR="00C51C66" w:rsidRPr="00572E5E">
              <w:rPr>
                <w:sz w:val="24"/>
                <w:szCs w:val="24"/>
                <w:lang w:val="kk-KZ"/>
              </w:rPr>
              <w:t xml:space="preserve"> көрсеті</w:t>
            </w:r>
            <w:r w:rsidR="008B01D2" w:rsidRPr="00572E5E">
              <w:rPr>
                <w:sz w:val="24"/>
                <w:szCs w:val="24"/>
                <w:lang w:val="kk-KZ"/>
              </w:rPr>
              <w:t>л</w:t>
            </w:r>
            <w:r w:rsidR="00C51C66" w:rsidRPr="00572E5E">
              <w:rPr>
                <w:sz w:val="24"/>
                <w:szCs w:val="24"/>
                <w:lang w:val="kk-KZ"/>
              </w:rPr>
              <w:t>е</w:t>
            </w:r>
            <w:r w:rsidR="008B01D2" w:rsidRPr="00572E5E">
              <w:rPr>
                <w:sz w:val="24"/>
                <w:szCs w:val="24"/>
                <w:lang w:val="kk-KZ"/>
              </w:rPr>
              <w:t>д</w:t>
            </w:r>
            <w:r w:rsidR="00C51C66" w:rsidRPr="00572E5E">
              <w:rPr>
                <w:sz w:val="24"/>
                <w:szCs w:val="24"/>
                <w:lang w:val="kk-KZ"/>
              </w:rPr>
              <w:t>і</w:t>
            </w:r>
            <w:r w:rsidR="008B01D2" w:rsidRPr="00572E5E">
              <w:rPr>
                <w:sz w:val="24"/>
                <w:szCs w:val="24"/>
                <w:lang w:val="kk-KZ"/>
              </w:rPr>
              <w:t>.</w:t>
            </w:r>
          </w:p>
          <w:p w:rsidR="008B01D2" w:rsidRPr="00572E5E" w:rsidRDefault="008B01D2" w:rsidP="0073448F">
            <w:pPr>
              <w:keepLines/>
              <w:widowControl w:val="0"/>
              <w:numPr>
                <w:ilvl w:val="12"/>
                <w:numId w:val="0"/>
              </w:numPr>
              <w:tabs>
                <w:tab w:val="left" w:pos="360"/>
              </w:tabs>
              <w:ind w:hanging="360"/>
              <w:jc w:val="both"/>
              <w:rPr>
                <w:b/>
                <w:lang w:val="kk-KZ"/>
              </w:rPr>
            </w:pPr>
          </w:p>
          <w:p w:rsidR="008B01D2" w:rsidRPr="00572E5E" w:rsidRDefault="008B01D2" w:rsidP="003E0A14">
            <w:pPr>
              <w:keepLines/>
              <w:widowControl w:val="0"/>
              <w:numPr>
                <w:ilvl w:val="12"/>
                <w:numId w:val="0"/>
              </w:numPr>
              <w:tabs>
                <w:tab w:val="left" w:pos="360"/>
              </w:tabs>
              <w:ind w:hanging="360"/>
              <w:jc w:val="center"/>
              <w:rPr>
                <w:b/>
                <w:lang w:val="kk-KZ"/>
              </w:rPr>
            </w:pPr>
            <w:r w:rsidRPr="00572E5E">
              <w:rPr>
                <w:b/>
                <w:lang w:val="kk-KZ"/>
              </w:rPr>
              <w:t>2</w:t>
            </w:r>
            <w:r w:rsidR="00000345" w:rsidRPr="00572E5E">
              <w:rPr>
                <w:b/>
                <w:lang w:val="kk-KZ"/>
              </w:rPr>
              <w:t>.</w:t>
            </w:r>
            <w:r w:rsidRPr="00572E5E">
              <w:rPr>
                <w:b/>
                <w:lang w:val="kk-KZ"/>
              </w:rPr>
              <w:t xml:space="preserve"> </w:t>
            </w:r>
            <w:r w:rsidR="00000345" w:rsidRPr="00572E5E">
              <w:rPr>
                <w:b/>
                <w:lang w:val="kk-KZ"/>
              </w:rPr>
              <w:t>Қызмет</w:t>
            </w:r>
            <w:r w:rsidR="007112E6" w:rsidRPr="00572E5E">
              <w:rPr>
                <w:b/>
                <w:lang w:val="kk-KZ"/>
              </w:rPr>
              <w:t>тер</w:t>
            </w:r>
            <w:r w:rsidR="00000345" w:rsidRPr="00572E5E">
              <w:rPr>
                <w:b/>
                <w:lang w:val="kk-KZ"/>
              </w:rPr>
              <w:t xml:space="preserve"> құны және есепте</w:t>
            </w:r>
            <w:r w:rsidR="007112E6" w:rsidRPr="00572E5E">
              <w:rPr>
                <w:b/>
                <w:lang w:val="kk-KZ"/>
              </w:rPr>
              <w:t>с</w:t>
            </w:r>
            <w:r w:rsidR="00000345" w:rsidRPr="00572E5E">
              <w:rPr>
                <w:b/>
                <w:lang w:val="kk-KZ"/>
              </w:rPr>
              <w:t>у тәртібі</w:t>
            </w:r>
          </w:p>
          <w:p w:rsidR="00FC6C1E" w:rsidRPr="00572E5E" w:rsidRDefault="00FC6C1E" w:rsidP="0073448F">
            <w:pPr>
              <w:keepLines/>
              <w:widowControl w:val="0"/>
              <w:numPr>
                <w:ilvl w:val="12"/>
                <w:numId w:val="0"/>
              </w:numPr>
              <w:tabs>
                <w:tab w:val="left" w:pos="360"/>
              </w:tabs>
              <w:ind w:hanging="360"/>
              <w:jc w:val="both"/>
              <w:rPr>
                <w:b/>
                <w:lang w:val="kk-KZ"/>
              </w:rPr>
            </w:pPr>
          </w:p>
          <w:p w:rsidR="00B30949" w:rsidRPr="00572E5E" w:rsidRDefault="00BE422A" w:rsidP="0073448F">
            <w:pPr>
              <w:pStyle w:val="a3"/>
              <w:widowControl w:val="0"/>
              <w:numPr>
                <w:ilvl w:val="12"/>
                <w:numId w:val="0"/>
              </w:numPr>
              <w:spacing w:before="0"/>
              <w:rPr>
                <w:szCs w:val="24"/>
                <w:lang w:val="kk-KZ"/>
              </w:rPr>
            </w:pPr>
            <w:r w:rsidRPr="00572E5E">
              <w:rPr>
                <w:szCs w:val="24"/>
                <w:lang w:val="kk-KZ"/>
              </w:rPr>
              <w:t xml:space="preserve">2.1 </w:t>
            </w:r>
            <w:r w:rsidR="0033096E" w:rsidRPr="00572E5E">
              <w:rPr>
                <w:szCs w:val="24"/>
                <w:lang w:val="kk-KZ"/>
              </w:rPr>
              <w:t xml:space="preserve">Осы </w:t>
            </w:r>
            <w:r w:rsidR="00EB322A" w:rsidRPr="00572E5E">
              <w:rPr>
                <w:szCs w:val="24"/>
                <w:lang w:val="kk-KZ"/>
              </w:rPr>
              <w:t>Шарт</w:t>
            </w:r>
            <w:r w:rsidR="000339E7" w:rsidRPr="00572E5E">
              <w:rPr>
                <w:szCs w:val="24"/>
                <w:lang w:val="kk-KZ"/>
              </w:rPr>
              <w:t xml:space="preserve"> бойынш</w:t>
            </w:r>
            <w:r w:rsidR="00EB322A" w:rsidRPr="00572E5E">
              <w:rPr>
                <w:szCs w:val="24"/>
                <w:lang w:val="kk-KZ"/>
              </w:rPr>
              <w:t xml:space="preserve">а </w:t>
            </w:r>
            <w:r w:rsidR="0033096E" w:rsidRPr="00572E5E">
              <w:rPr>
                <w:szCs w:val="24"/>
                <w:lang w:val="kk-KZ"/>
              </w:rPr>
              <w:t>Қызметтер құны Қазақстан Республикасының аумағында қолданы</w:t>
            </w:r>
            <w:r w:rsidR="000339E7" w:rsidRPr="00572E5E">
              <w:rPr>
                <w:szCs w:val="24"/>
                <w:lang w:val="kk-KZ"/>
              </w:rPr>
              <w:t>ла</w:t>
            </w:r>
            <w:r w:rsidR="0033096E" w:rsidRPr="00572E5E">
              <w:rPr>
                <w:szCs w:val="24"/>
                <w:lang w:val="kk-KZ"/>
              </w:rPr>
              <w:t>ты</w:t>
            </w:r>
            <w:r w:rsidR="000339E7" w:rsidRPr="00572E5E">
              <w:rPr>
                <w:szCs w:val="24"/>
                <w:lang w:val="kk-KZ"/>
              </w:rPr>
              <w:t>н</w:t>
            </w:r>
            <w:r w:rsidR="0033096E" w:rsidRPr="00572E5E">
              <w:rPr>
                <w:szCs w:val="24"/>
                <w:lang w:val="kk-KZ"/>
              </w:rPr>
              <w:t xml:space="preserve"> барлық салықтар мен алымдар бойынша шығы</w:t>
            </w:r>
            <w:r w:rsidR="000339E7" w:rsidRPr="00572E5E">
              <w:rPr>
                <w:szCs w:val="24"/>
                <w:lang w:val="kk-KZ"/>
              </w:rPr>
              <w:t>стардың</w:t>
            </w:r>
            <w:r w:rsidR="0033096E" w:rsidRPr="00572E5E">
              <w:rPr>
                <w:szCs w:val="24"/>
                <w:lang w:val="kk-KZ"/>
              </w:rPr>
              <w:t>, сондай-ақ осы Шарт</w:t>
            </w:r>
            <w:r w:rsidR="00A331B3" w:rsidRPr="00572E5E">
              <w:rPr>
                <w:szCs w:val="24"/>
                <w:lang w:val="kk-KZ"/>
              </w:rPr>
              <w:t xml:space="preserve"> </w:t>
            </w:r>
            <w:r w:rsidR="0033096E" w:rsidRPr="00572E5E">
              <w:rPr>
                <w:szCs w:val="24"/>
                <w:lang w:val="kk-KZ"/>
              </w:rPr>
              <w:t xml:space="preserve"> бойынша Қызметтерді орындаумен байланысты шығындард</w:t>
            </w:r>
            <w:r w:rsidR="000339E7" w:rsidRPr="00572E5E">
              <w:rPr>
                <w:szCs w:val="24"/>
                <w:lang w:val="kk-KZ"/>
              </w:rPr>
              <w:t>ың өтелуінен</w:t>
            </w:r>
            <w:r w:rsidR="0033096E" w:rsidRPr="00572E5E">
              <w:rPr>
                <w:szCs w:val="24"/>
                <w:lang w:val="kk-KZ"/>
              </w:rPr>
              <w:t xml:space="preserve"> тұрады</w:t>
            </w:r>
            <w:r w:rsidR="00A331B3" w:rsidRPr="00572E5E">
              <w:rPr>
                <w:szCs w:val="24"/>
                <w:lang w:val="kk-KZ"/>
              </w:rPr>
              <w:t xml:space="preserve"> және</w:t>
            </w:r>
            <w:r w:rsidR="00287568" w:rsidRPr="00572E5E">
              <w:rPr>
                <w:szCs w:val="24"/>
                <w:lang w:val="kk-KZ"/>
              </w:rPr>
              <w:t xml:space="preserve"> </w:t>
            </w:r>
            <w:r w:rsidR="00A331B3" w:rsidRPr="00572E5E">
              <w:rPr>
                <w:szCs w:val="24"/>
                <w:lang w:val="kk-KZ"/>
              </w:rPr>
              <w:t xml:space="preserve">Тапсырыс беруші </w:t>
            </w:r>
            <w:r w:rsidR="008B42AA" w:rsidRPr="00572E5E">
              <w:rPr>
                <w:szCs w:val="24"/>
                <w:lang w:val="kk-KZ"/>
              </w:rPr>
              <w:t>ұ</w:t>
            </w:r>
            <w:r w:rsidR="00A331B3" w:rsidRPr="00572E5E">
              <w:rPr>
                <w:szCs w:val="24"/>
                <w:lang w:val="kk-KZ"/>
              </w:rPr>
              <w:t>сы</w:t>
            </w:r>
            <w:r w:rsidR="008B42AA" w:rsidRPr="00572E5E">
              <w:rPr>
                <w:szCs w:val="24"/>
                <w:lang w:val="kk-KZ"/>
              </w:rPr>
              <w:t>н</w:t>
            </w:r>
            <w:r w:rsidR="00A331B3" w:rsidRPr="00572E5E">
              <w:rPr>
                <w:szCs w:val="24"/>
                <w:lang w:val="kk-KZ"/>
              </w:rPr>
              <w:t>ған нұсқаулық (-тар) негізінде белгіленеді</w:t>
            </w:r>
            <w:r w:rsidR="0033096E" w:rsidRPr="00572E5E">
              <w:rPr>
                <w:szCs w:val="24"/>
                <w:lang w:val="kk-KZ"/>
              </w:rPr>
              <w:t>.</w:t>
            </w:r>
            <w:r w:rsidR="008B01D2" w:rsidRPr="00572E5E">
              <w:rPr>
                <w:szCs w:val="24"/>
                <w:lang w:val="kk-KZ"/>
              </w:rPr>
              <w:t xml:space="preserve"> </w:t>
            </w:r>
          </w:p>
          <w:p w:rsidR="00B614EF" w:rsidRPr="00572E5E" w:rsidRDefault="008B01D2" w:rsidP="0073448F">
            <w:pPr>
              <w:pStyle w:val="a3"/>
              <w:widowControl w:val="0"/>
              <w:numPr>
                <w:ilvl w:val="12"/>
                <w:numId w:val="0"/>
              </w:numPr>
              <w:spacing w:before="0"/>
              <w:rPr>
                <w:szCs w:val="24"/>
                <w:lang w:val="kk-KZ"/>
              </w:rPr>
            </w:pPr>
            <w:r w:rsidRPr="00572E5E">
              <w:rPr>
                <w:szCs w:val="24"/>
                <w:lang w:val="kk-KZ"/>
              </w:rPr>
              <w:t xml:space="preserve">2.2 </w:t>
            </w:r>
            <w:r w:rsidR="000339E7" w:rsidRPr="00572E5E">
              <w:rPr>
                <w:szCs w:val="24"/>
                <w:lang w:val="kk-KZ"/>
              </w:rPr>
              <w:t xml:space="preserve">Шарт бойынша төлем </w:t>
            </w:r>
            <w:r w:rsidR="00DD0DAC" w:rsidRPr="00572E5E">
              <w:rPr>
                <w:szCs w:val="24"/>
                <w:lang w:val="kk-KZ"/>
              </w:rPr>
              <w:t>Орындаушы ұсынған төлем есебі негізінде Тапсырыс  берушінің ұсынылған есеп сомасының</w:t>
            </w:r>
            <w:r w:rsidR="008B42AA" w:rsidRPr="00572E5E">
              <w:rPr>
                <w:szCs w:val="24"/>
                <w:lang w:val="kk-KZ"/>
              </w:rPr>
              <w:t xml:space="preserve"> 100% мөлшерінде </w:t>
            </w:r>
            <w:r w:rsidR="003F58E7" w:rsidRPr="00572E5E">
              <w:rPr>
                <w:szCs w:val="24"/>
                <w:lang w:val="kk-KZ"/>
              </w:rPr>
              <w:t>осы Шартта көрсетілген Орындаушының есеп шотына аудару</w:t>
            </w:r>
            <w:r w:rsidR="008B42AA" w:rsidRPr="00572E5E">
              <w:rPr>
                <w:szCs w:val="24"/>
                <w:lang w:val="kk-KZ"/>
              </w:rPr>
              <w:t>ы</w:t>
            </w:r>
            <w:r w:rsidR="003F58E7" w:rsidRPr="00572E5E">
              <w:rPr>
                <w:szCs w:val="24"/>
                <w:lang w:val="kk-KZ"/>
              </w:rPr>
              <w:t xml:space="preserve"> арқылы </w:t>
            </w:r>
            <w:r w:rsidR="00287568" w:rsidRPr="00572E5E">
              <w:rPr>
                <w:szCs w:val="24"/>
                <w:lang w:val="kk-KZ"/>
              </w:rPr>
              <w:t xml:space="preserve">төлем есебі ұсынылған күннен бастап күнтізбелік 10 (он) күн ішінде </w:t>
            </w:r>
            <w:r w:rsidR="003F58E7" w:rsidRPr="00572E5E">
              <w:rPr>
                <w:szCs w:val="24"/>
                <w:lang w:val="kk-KZ"/>
              </w:rPr>
              <w:t>жүргізіледі.</w:t>
            </w:r>
          </w:p>
          <w:p w:rsidR="008B01D2" w:rsidRPr="00572E5E" w:rsidRDefault="00BE422A" w:rsidP="0073448F">
            <w:pPr>
              <w:jc w:val="both"/>
              <w:rPr>
                <w:lang w:val="kk-KZ"/>
              </w:rPr>
            </w:pPr>
            <w:r w:rsidRPr="00572E5E">
              <w:rPr>
                <w:lang w:val="kk-KZ"/>
              </w:rPr>
              <w:t xml:space="preserve">2.3 </w:t>
            </w:r>
            <w:r w:rsidR="00C46388" w:rsidRPr="00572E5E">
              <w:rPr>
                <w:lang w:val="kk-KZ"/>
              </w:rPr>
              <w:t>Тапсырыс беруші жасаған төлемнің н</w:t>
            </w:r>
            <w:r w:rsidR="008B01D2" w:rsidRPr="00572E5E">
              <w:rPr>
                <w:lang w:val="kk-KZ"/>
              </w:rPr>
              <w:t xml:space="preserve">ақты бағаларға сәйкессіздік </w:t>
            </w:r>
            <w:r w:rsidR="00C46388" w:rsidRPr="00572E5E">
              <w:rPr>
                <w:lang w:val="kk-KZ"/>
              </w:rPr>
              <w:t>дерег</w:t>
            </w:r>
            <w:r w:rsidR="008B01D2" w:rsidRPr="00572E5E">
              <w:rPr>
                <w:lang w:val="kk-KZ"/>
              </w:rPr>
              <w:t>і</w:t>
            </w:r>
            <w:r w:rsidR="00D44B51" w:rsidRPr="00572E5E">
              <w:rPr>
                <w:lang w:val="kk-KZ"/>
              </w:rPr>
              <w:t xml:space="preserve"> анықталған жағдайда Орындаушы </w:t>
            </w:r>
            <w:r w:rsidR="008B01D2" w:rsidRPr="00572E5E">
              <w:rPr>
                <w:lang w:val="kk-KZ"/>
              </w:rPr>
              <w:t>төлем</w:t>
            </w:r>
            <w:r w:rsidR="00C46388" w:rsidRPr="00572E5E">
              <w:rPr>
                <w:lang w:val="kk-KZ"/>
              </w:rPr>
              <w:t xml:space="preserve"> есебінің әрекет </w:t>
            </w:r>
            <w:r w:rsidR="008B01D2" w:rsidRPr="00572E5E">
              <w:rPr>
                <w:lang w:val="kk-KZ"/>
              </w:rPr>
              <w:t>е</w:t>
            </w:r>
            <w:r w:rsidR="00C46388" w:rsidRPr="00572E5E">
              <w:rPr>
                <w:lang w:val="kk-KZ"/>
              </w:rPr>
              <w:t>ту</w:t>
            </w:r>
            <w:r w:rsidR="008B01D2" w:rsidRPr="00572E5E">
              <w:rPr>
                <w:lang w:val="kk-KZ"/>
              </w:rPr>
              <w:t xml:space="preserve"> мерзімі</w:t>
            </w:r>
            <w:r w:rsidR="00C46388" w:rsidRPr="00572E5E">
              <w:rPr>
                <w:lang w:val="kk-KZ"/>
              </w:rPr>
              <w:t>нің</w:t>
            </w:r>
            <w:r w:rsidR="008B01D2" w:rsidRPr="00572E5E">
              <w:rPr>
                <w:lang w:val="kk-KZ"/>
              </w:rPr>
              <w:t xml:space="preserve"> аяқтал</w:t>
            </w:r>
            <w:r w:rsidR="00C46388" w:rsidRPr="00572E5E">
              <w:rPr>
                <w:lang w:val="kk-KZ"/>
              </w:rPr>
              <w:t>уы</w:t>
            </w:r>
            <w:r w:rsidR="008B01D2" w:rsidRPr="00572E5E">
              <w:rPr>
                <w:lang w:val="kk-KZ"/>
              </w:rPr>
              <w:t>на дейін төле</w:t>
            </w:r>
            <w:r w:rsidR="00C46388" w:rsidRPr="00572E5E">
              <w:rPr>
                <w:lang w:val="kk-KZ"/>
              </w:rPr>
              <w:t>нуге</w:t>
            </w:r>
            <w:r w:rsidR="008B01D2" w:rsidRPr="00572E5E">
              <w:rPr>
                <w:lang w:val="kk-KZ"/>
              </w:rPr>
              <w:t xml:space="preserve"> жататын Қызметтер құнының айырма</w:t>
            </w:r>
            <w:r w:rsidR="00C46388" w:rsidRPr="00572E5E">
              <w:rPr>
                <w:lang w:val="kk-KZ"/>
              </w:rPr>
              <w:t>с</w:t>
            </w:r>
            <w:r w:rsidR="008B01D2" w:rsidRPr="00572E5E">
              <w:rPr>
                <w:lang w:val="kk-KZ"/>
              </w:rPr>
              <w:t xml:space="preserve">ына </w:t>
            </w:r>
            <w:r w:rsidR="00C46388" w:rsidRPr="00572E5E">
              <w:rPr>
                <w:lang w:val="kk-KZ"/>
              </w:rPr>
              <w:t>есеп</w:t>
            </w:r>
            <w:r w:rsidR="008B01D2" w:rsidRPr="00572E5E">
              <w:rPr>
                <w:lang w:val="kk-KZ"/>
              </w:rPr>
              <w:t xml:space="preserve"> ұсынады.</w:t>
            </w:r>
          </w:p>
          <w:p w:rsidR="008B01D2" w:rsidRPr="00572E5E" w:rsidRDefault="008B01D2" w:rsidP="0073448F">
            <w:pPr>
              <w:jc w:val="both"/>
              <w:rPr>
                <w:lang w:val="kk-KZ"/>
              </w:rPr>
            </w:pPr>
            <w:r w:rsidRPr="00572E5E">
              <w:rPr>
                <w:lang w:val="kk-KZ"/>
              </w:rPr>
              <w:t>2.4</w:t>
            </w:r>
            <w:r w:rsidR="00F2198B" w:rsidRPr="00572E5E">
              <w:rPr>
                <w:lang w:val="kk-KZ"/>
              </w:rPr>
              <w:t xml:space="preserve"> </w:t>
            </w:r>
            <w:r w:rsidRPr="00572E5E">
              <w:rPr>
                <w:lang w:val="kk-KZ"/>
              </w:rPr>
              <w:t xml:space="preserve">Қызметтер көрсету </w:t>
            </w:r>
            <w:r w:rsidR="004070C0" w:rsidRPr="00572E5E">
              <w:rPr>
                <w:lang w:val="kk-KZ"/>
              </w:rPr>
              <w:t>дерег</w:t>
            </w:r>
            <w:r w:rsidRPr="00572E5E">
              <w:rPr>
                <w:lang w:val="kk-KZ"/>
              </w:rPr>
              <w:t>і бойынша Тараптар Орындалған жұмыстар (көрсетілген қызметтер) актісін</w:t>
            </w:r>
            <w:r w:rsidR="003F745E" w:rsidRPr="00572E5E">
              <w:rPr>
                <w:lang w:val="kk-KZ"/>
              </w:rPr>
              <w:t xml:space="preserve"> (бұдан әрі – Акт)</w:t>
            </w:r>
            <w:r w:rsidRPr="00572E5E">
              <w:rPr>
                <w:lang w:val="kk-KZ"/>
              </w:rPr>
              <w:t xml:space="preserve"> жасайды және қол</w:t>
            </w:r>
            <w:r w:rsidR="004070C0" w:rsidRPr="00572E5E">
              <w:rPr>
                <w:lang w:val="kk-KZ"/>
              </w:rPr>
              <w:t>дарын</w:t>
            </w:r>
            <w:r w:rsidRPr="00572E5E">
              <w:rPr>
                <w:lang w:val="kk-KZ"/>
              </w:rPr>
              <w:t xml:space="preserve"> қояды.</w:t>
            </w:r>
          </w:p>
          <w:p w:rsidR="008B01D2" w:rsidRPr="00572E5E" w:rsidRDefault="008B01D2" w:rsidP="0073448F">
            <w:pPr>
              <w:jc w:val="both"/>
              <w:rPr>
                <w:lang w:val="kk-KZ"/>
              </w:rPr>
            </w:pPr>
          </w:p>
          <w:p w:rsidR="00FC6C1E" w:rsidRPr="00572E5E" w:rsidRDefault="0033096E" w:rsidP="0073448F">
            <w:pPr>
              <w:tabs>
                <w:tab w:val="left" w:pos="34"/>
              </w:tabs>
              <w:jc w:val="both"/>
              <w:rPr>
                <w:b/>
                <w:lang w:val="kk-KZ"/>
              </w:rPr>
            </w:pPr>
            <w:r w:rsidRPr="00572E5E">
              <w:rPr>
                <w:b/>
                <w:lang w:val="kk-KZ"/>
              </w:rPr>
              <w:t>3</w:t>
            </w:r>
            <w:r w:rsidR="0068232E" w:rsidRPr="00572E5E">
              <w:rPr>
                <w:b/>
                <w:lang w:val="kk-KZ"/>
              </w:rPr>
              <w:t xml:space="preserve">. </w:t>
            </w:r>
            <w:r w:rsidRPr="00572E5E">
              <w:rPr>
                <w:b/>
                <w:lang w:val="kk-KZ"/>
              </w:rPr>
              <w:t>Қызметтер</w:t>
            </w:r>
            <w:r w:rsidR="004070C0" w:rsidRPr="00572E5E">
              <w:rPr>
                <w:b/>
                <w:lang w:val="kk-KZ"/>
              </w:rPr>
              <w:t xml:space="preserve"> </w:t>
            </w:r>
            <w:r w:rsidRPr="00572E5E">
              <w:rPr>
                <w:b/>
                <w:lang w:val="kk-KZ"/>
              </w:rPr>
              <w:t xml:space="preserve"> көрсету мерзімі және тәртібі</w:t>
            </w:r>
          </w:p>
          <w:p w:rsidR="00FC6C1E" w:rsidRPr="00572E5E" w:rsidRDefault="00FC6C1E" w:rsidP="0073448F">
            <w:pPr>
              <w:tabs>
                <w:tab w:val="left" w:pos="34"/>
              </w:tabs>
              <w:jc w:val="both"/>
              <w:rPr>
                <w:b/>
                <w:lang w:val="kk-KZ"/>
              </w:rPr>
            </w:pPr>
          </w:p>
          <w:p w:rsidR="00FC6C1E" w:rsidRPr="00572E5E" w:rsidRDefault="00FC6C1E" w:rsidP="0073448F">
            <w:pPr>
              <w:pStyle w:val="ad"/>
              <w:numPr>
                <w:ilvl w:val="1"/>
                <w:numId w:val="18"/>
              </w:numPr>
              <w:tabs>
                <w:tab w:val="left" w:pos="34"/>
              </w:tabs>
              <w:ind w:left="0" w:firstLine="34"/>
              <w:jc w:val="both"/>
              <w:rPr>
                <w:lang w:val="kk-KZ"/>
              </w:rPr>
            </w:pPr>
            <w:r w:rsidRPr="00572E5E">
              <w:rPr>
                <w:lang w:val="kk-KZ"/>
              </w:rPr>
              <w:t xml:space="preserve">Осы Шарт бойынша </w:t>
            </w:r>
            <w:r w:rsidR="00D44A38" w:rsidRPr="00572E5E">
              <w:rPr>
                <w:lang w:val="kk-KZ"/>
              </w:rPr>
              <w:t>Қызме</w:t>
            </w:r>
            <w:r w:rsidRPr="00572E5E">
              <w:rPr>
                <w:lang w:val="kk-KZ"/>
              </w:rPr>
              <w:t>т</w:t>
            </w:r>
            <w:r w:rsidR="00D44A38" w:rsidRPr="00572E5E">
              <w:rPr>
                <w:lang w:val="kk-KZ"/>
              </w:rPr>
              <w:t>тер</w:t>
            </w:r>
            <w:r w:rsidR="007E1630" w:rsidRPr="00572E5E">
              <w:rPr>
                <w:lang w:val="kk-KZ"/>
              </w:rPr>
              <w:t>дің</w:t>
            </w:r>
            <w:r w:rsidR="00D44A38" w:rsidRPr="00572E5E">
              <w:rPr>
                <w:lang w:val="kk-KZ"/>
              </w:rPr>
              <w:t xml:space="preserve"> көрсет</w:t>
            </w:r>
            <w:r w:rsidR="007E1630" w:rsidRPr="00572E5E">
              <w:rPr>
                <w:lang w:val="kk-KZ"/>
              </w:rPr>
              <w:t>іл</w:t>
            </w:r>
            <w:r w:rsidR="00D44A38" w:rsidRPr="00572E5E">
              <w:rPr>
                <w:lang w:val="kk-KZ"/>
              </w:rPr>
              <w:t>у</w:t>
            </w:r>
            <w:r w:rsidRPr="00572E5E">
              <w:rPr>
                <w:lang w:val="kk-KZ"/>
              </w:rPr>
              <w:t xml:space="preserve"> нәтиже</w:t>
            </w:r>
            <w:r w:rsidR="004070C0" w:rsidRPr="00572E5E">
              <w:rPr>
                <w:lang w:val="kk-KZ"/>
              </w:rPr>
              <w:t>лер</w:t>
            </w:r>
            <w:r w:rsidRPr="00572E5E">
              <w:rPr>
                <w:lang w:val="kk-KZ"/>
              </w:rPr>
              <w:t xml:space="preserve">і бойынша Тараптар </w:t>
            </w:r>
            <w:r w:rsidRPr="00572E5E">
              <w:rPr>
                <w:lang w:val="kk-KZ"/>
              </w:rPr>
              <w:lastRenderedPageBreak/>
              <w:t>Актіге қол</w:t>
            </w:r>
            <w:r w:rsidR="004070C0" w:rsidRPr="00572E5E">
              <w:rPr>
                <w:lang w:val="kk-KZ"/>
              </w:rPr>
              <w:t>дарын</w:t>
            </w:r>
            <w:r w:rsidRPr="00572E5E">
              <w:rPr>
                <w:lang w:val="kk-KZ"/>
              </w:rPr>
              <w:t xml:space="preserve"> қояды.</w:t>
            </w:r>
          </w:p>
          <w:p w:rsidR="00F15B4A" w:rsidRPr="00572E5E" w:rsidRDefault="003F4243" w:rsidP="0073448F">
            <w:pPr>
              <w:pStyle w:val="ad"/>
              <w:numPr>
                <w:ilvl w:val="1"/>
                <w:numId w:val="18"/>
              </w:numPr>
              <w:tabs>
                <w:tab w:val="left" w:pos="34"/>
              </w:tabs>
              <w:ind w:left="0" w:firstLine="34"/>
              <w:jc w:val="both"/>
              <w:rPr>
                <w:lang w:val="kk-KZ"/>
              </w:rPr>
            </w:pPr>
            <w:r w:rsidRPr="00572E5E">
              <w:rPr>
                <w:lang w:val="kk-KZ"/>
              </w:rPr>
              <w:t>Тапсыр</w:t>
            </w:r>
            <w:r w:rsidR="00A61766" w:rsidRPr="00572E5E">
              <w:rPr>
                <w:lang w:val="kk-KZ"/>
              </w:rPr>
              <w:t>ы</w:t>
            </w:r>
            <w:r w:rsidRPr="00572E5E">
              <w:rPr>
                <w:lang w:val="kk-KZ"/>
              </w:rPr>
              <w:t>с беруші Актіні алған күннен ба</w:t>
            </w:r>
            <w:r w:rsidR="004070C0" w:rsidRPr="00572E5E">
              <w:rPr>
                <w:lang w:val="kk-KZ"/>
              </w:rPr>
              <w:t>стап 5 (бес) жұмыс күні ішінде О</w:t>
            </w:r>
            <w:r w:rsidRPr="00572E5E">
              <w:rPr>
                <w:lang w:val="kk-KZ"/>
              </w:rPr>
              <w:t>р</w:t>
            </w:r>
            <w:r w:rsidR="002910AC" w:rsidRPr="00572E5E">
              <w:rPr>
                <w:lang w:val="kk-KZ"/>
              </w:rPr>
              <w:t>ындаушыға қол қойылға</w:t>
            </w:r>
            <w:r w:rsidRPr="00572E5E">
              <w:rPr>
                <w:lang w:val="kk-KZ"/>
              </w:rPr>
              <w:t>н Актіні ж</w:t>
            </w:r>
            <w:r w:rsidR="004070C0" w:rsidRPr="00572E5E">
              <w:rPr>
                <w:lang w:val="kk-KZ"/>
              </w:rPr>
              <w:t>іберуге</w:t>
            </w:r>
            <w:r w:rsidRPr="00572E5E">
              <w:rPr>
                <w:lang w:val="kk-KZ"/>
              </w:rPr>
              <w:t xml:space="preserve"> міндетті.</w:t>
            </w:r>
          </w:p>
          <w:p w:rsidR="00F15B4A" w:rsidRPr="00572E5E" w:rsidRDefault="00A61766" w:rsidP="0073448F">
            <w:pPr>
              <w:pStyle w:val="ad"/>
              <w:numPr>
                <w:ilvl w:val="1"/>
                <w:numId w:val="18"/>
              </w:numPr>
              <w:tabs>
                <w:tab w:val="left" w:pos="34"/>
              </w:tabs>
              <w:ind w:left="0" w:firstLine="34"/>
              <w:jc w:val="both"/>
              <w:rPr>
                <w:lang w:val="kk-KZ"/>
              </w:rPr>
            </w:pPr>
            <w:r w:rsidRPr="00572E5E">
              <w:rPr>
                <w:lang w:val="kk-KZ"/>
              </w:rPr>
              <w:t xml:space="preserve">Тапсырыс беруші </w:t>
            </w:r>
            <w:r w:rsidR="001A7F37" w:rsidRPr="00572E5E">
              <w:rPr>
                <w:lang w:val="kk-KZ"/>
              </w:rPr>
              <w:t>осы Шарттың 3.2-тармағын</w:t>
            </w:r>
            <w:r w:rsidR="004070C0" w:rsidRPr="00572E5E">
              <w:rPr>
                <w:lang w:val="kk-KZ"/>
              </w:rPr>
              <w:t>да</w:t>
            </w:r>
            <w:r w:rsidR="001A7F37" w:rsidRPr="00572E5E">
              <w:rPr>
                <w:lang w:val="kk-KZ"/>
              </w:rPr>
              <w:t xml:space="preserve"> белгіленген мерзімді бұзған жағдайда, Акт қол қойылған, </w:t>
            </w:r>
            <w:r w:rsidR="006563F0" w:rsidRPr="00572E5E">
              <w:rPr>
                <w:lang w:val="kk-KZ"/>
              </w:rPr>
              <w:t>Шарт бойынша</w:t>
            </w:r>
            <w:r w:rsidR="00ED7E68" w:rsidRPr="00572E5E">
              <w:rPr>
                <w:lang w:val="kk-KZ"/>
              </w:rPr>
              <w:t xml:space="preserve">  </w:t>
            </w:r>
            <w:r w:rsidR="004070C0" w:rsidRPr="00572E5E">
              <w:rPr>
                <w:lang w:val="kk-KZ"/>
              </w:rPr>
              <w:t xml:space="preserve">Қызметтер </w:t>
            </w:r>
            <w:r w:rsidR="00ED7E68" w:rsidRPr="00572E5E">
              <w:rPr>
                <w:lang w:val="kk-KZ"/>
              </w:rPr>
              <w:t>т</w:t>
            </w:r>
            <w:r w:rsidR="00062DE0" w:rsidRPr="00572E5E">
              <w:rPr>
                <w:lang w:val="kk-KZ"/>
              </w:rPr>
              <w:t>алапқа сай</w:t>
            </w:r>
            <w:r w:rsidR="00ED7E68" w:rsidRPr="00572E5E">
              <w:rPr>
                <w:lang w:val="kk-KZ"/>
              </w:rPr>
              <w:t xml:space="preserve"> толық көлемде көрсетілген </w:t>
            </w:r>
            <w:r w:rsidR="00062DE0" w:rsidRPr="00572E5E">
              <w:rPr>
                <w:lang w:val="kk-KZ"/>
              </w:rPr>
              <w:t xml:space="preserve">болып саналады </w:t>
            </w:r>
            <w:r w:rsidR="00ED7E68" w:rsidRPr="00572E5E">
              <w:rPr>
                <w:lang w:val="kk-KZ"/>
              </w:rPr>
              <w:t xml:space="preserve">және Тапсырыс берушінің </w:t>
            </w:r>
            <w:r w:rsidR="00062DE0" w:rsidRPr="00572E5E">
              <w:rPr>
                <w:lang w:val="kk-KZ"/>
              </w:rPr>
              <w:t>келесі ш</w:t>
            </w:r>
            <w:r w:rsidR="00BC5499" w:rsidRPr="00572E5E">
              <w:rPr>
                <w:lang w:val="kk-KZ"/>
              </w:rPr>
              <w:t>а</w:t>
            </w:r>
            <w:r w:rsidR="00062DE0" w:rsidRPr="00572E5E">
              <w:rPr>
                <w:lang w:val="kk-KZ"/>
              </w:rPr>
              <w:t>ғымд</w:t>
            </w:r>
            <w:r w:rsidR="00BC5499" w:rsidRPr="00572E5E">
              <w:rPr>
                <w:lang w:val="kk-KZ"/>
              </w:rPr>
              <w:t>ары қабылданбайды.</w:t>
            </w:r>
          </w:p>
          <w:p w:rsidR="00F15B4A" w:rsidRPr="00572E5E" w:rsidRDefault="00C6444C" w:rsidP="0073448F">
            <w:pPr>
              <w:pStyle w:val="ad"/>
              <w:tabs>
                <w:tab w:val="left" w:pos="34"/>
              </w:tabs>
              <w:ind w:left="0"/>
              <w:jc w:val="both"/>
              <w:rPr>
                <w:lang w:val="kk-KZ"/>
              </w:rPr>
            </w:pPr>
            <w:r w:rsidRPr="00572E5E">
              <w:rPr>
                <w:lang w:val="kk-KZ"/>
              </w:rPr>
              <w:t xml:space="preserve"> </w:t>
            </w:r>
          </w:p>
          <w:p w:rsidR="00BC5499" w:rsidRPr="00572E5E" w:rsidRDefault="0033096E" w:rsidP="00E32708">
            <w:pPr>
              <w:pStyle w:val="ad"/>
              <w:tabs>
                <w:tab w:val="left" w:pos="34"/>
              </w:tabs>
              <w:ind w:left="0"/>
              <w:jc w:val="center"/>
              <w:rPr>
                <w:lang w:val="kk-KZ"/>
              </w:rPr>
            </w:pPr>
            <w:r w:rsidRPr="00572E5E">
              <w:rPr>
                <w:b/>
                <w:lang w:val="kk-KZ"/>
              </w:rPr>
              <w:t xml:space="preserve">4. </w:t>
            </w:r>
            <w:r w:rsidR="00BC5499" w:rsidRPr="00572E5E">
              <w:rPr>
                <w:b/>
                <w:lang w:val="kk-KZ"/>
              </w:rPr>
              <w:t>Орындаушы</w:t>
            </w:r>
            <w:r w:rsidR="004D3A12" w:rsidRPr="00572E5E">
              <w:rPr>
                <w:b/>
                <w:lang w:val="kk-KZ"/>
              </w:rPr>
              <w:t xml:space="preserve"> міндеттенеді</w:t>
            </w:r>
            <w:r w:rsidR="00BC5499" w:rsidRPr="00572E5E">
              <w:rPr>
                <w:lang w:val="kk-KZ"/>
              </w:rPr>
              <w:t>:</w:t>
            </w:r>
          </w:p>
          <w:p w:rsidR="00FC6C1E" w:rsidRPr="00572E5E" w:rsidRDefault="00FC6C1E" w:rsidP="0073448F">
            <w:pPr>
              <w:pStyle w:val="ad"/>
              <w:tabs>
                <w:tab w:val="left" w:pos="34"/>
              </w:tabs>
              <w:ind w:left="0"/>
              <w:jc w:val="both"/>
              <w:rPr>
                <w:lang w:val="kk-KZ"/>
              </w:rPr>
            </w:pPr>
          </w:p>
          <w:p w:rsidR="00BC5499" w:rsidRPr="00572E5E" w:rsidRDefault="00BC5499" w:rsidP="0073448F">
            <w:pPr>
              <w:pStyle w:val="3"/>
              <w:spacing w:after="0"/>
              <w:ind w:left="0"/>
              <w:jc w:val="both"/>
              <w:rPr>
                <w:sz w:val="24"/>
                <w:szCs w:val="24"/>
                <w:lang w:val="kk-KZ"/>
              </w:rPr>
            </w:pPr>
            <w:r w:rsidRPr="00572E5E">
              <w:rPr>
                <w:sz w:val="24"/>
                <w:szCs w:val="24"/>
                <w:lang w:val="kk-KZ"/>
              </w:rPr>
              <w:t xml:space="preserve">4.1 </w:t>
            </w:r>
            <w:r w:rsidR="004D3A12" w:rsidRPr="00572E5E">
              <w:rPr>
                <w:sz w:val="24"/>
                <w:szCs w:val="24"/>
                <w:lang w:val="kk-KZ"/>
              </w:rPr>
              <w:t xml:space="preserve">Қызметтерді </w:t>
            </w:r>
            <w:r w:rsidRPr="00572E5E">
              <w:rPr>
                <w:sz w:val="24"/>
                <w:szCs w:val="24"/>
                <w:lang w:val="kk-KZ"/>
              </w:rPr>
              <w:t xml:space="preserve">ҚР заңнамасына </w:t>
            </w:r>
            <w:r w:rsidR="005766B0" w:rsidRPr="00572E5E">
              <w:rPr>
                <w:sz w:val="24"/>
                <w:szCs w:val="24"/>
                <w:lang w:val="kk-KZ"/>
              </w:rPr>
              <w:t>сәйкес көрсетуге</w:t>
            </w:r>
            <w:r w:rsidR="004216DB" w:rsidRPr="00572E5E">
              <w:rPr>
                <w:sz w:val="24"/>
                <w:szCs w:val="24"/>
                <w:lang w:val="kk-KZ"/>
              </w:rPr>
              <w:t>;</w:t>
            </w:r>
          </w:p>
          <w:p w:rsidR="00850966" w:rsidRPr="00572E5E" w:rsidRDefault="00284F48" w:rsidP="0073448F">
            <w:pPr>
              <w:pStyle w:val="3"/>
              <w:spacing w:after="0"/>
              <w:ind w:left="0"/>
              <w:jc w:val="both"/>
              <w:rPr>
                <w:sz w:val="24"/>
                <w:szCs w:val="24"/>
                <w:lang w:val="kk-KZ"/>
              </w:rPr>
            </w:pPr>
            <w:r w:rsidRPr="00572E5E">
              <w:rPr>
                <w:sz w:val="24"/>
                <w:szCs w:val="24"/>
                <w:lang w:val="kk-KZ"/>
              </w:rPr>
              <w:t>4.2 о</w:t>
            </w:r>
            <w:r w:rsidR="005766B0" w:rsidRPr="00572E5E">
              <w:rPr>
                <w:sz w:val="24"/>
                <w:szCs w:val="24"/>
                <w:lang w:val="kk-KZ"/>
              </w:rPr>
              <w:t>сы Шартты орындау бар</w:t>
            </w:r>
            <w:r w:rsidR="00C945A6" w:rsidRPr="00572E5E">
              <w:rPr>
                <w:sz w:val="24"/>
                <w:szCs w:val="24"/>
                <w:lang w:val="kk-KZ"/>
              </w:rPr>
              <w:t>ы</w:t>
            </w:r>
            <w:r w:rsidR="005766B0" w:rsidRPr="00572E5E">
              <w:rPr>
                <w:sz w:val="24"/>
                <w:szCs w:val="24"/>
                <w:lang w:val="kk-KZ"/>
              </w:rPr>
              <w:t xml:space="preserve">сында </w:t>
            </w:r>
            <w:r w:rsidR="00850966" w:rsidRPr="00572E5E">
              <w:rPr>
                <w:sz w:val="24"/>
                <w:szCs w:val="24"/>
                <w:lang w:val="kk-KZ"/>
              </w:rPr>
              <w:t>алынған ақпар</w:t>
            </w:r>
            <w:r w:rsidR="00C945A6" w:rsidRPr="00572E5E">
              <w:rPr>
                <w:sz w:val="24"/>
                <w:szCs w:val="24"/>
                <w:lang w:val="kk-KZ"/>
              </w:rPr>
              <w:t>а</w:t>
            </w:r>
            <w:r w:rsidR="00850966" w:rsidRPr="00572E5E">
              <w:rPr>
                <w:sz w:val="24"/>
                <w:szCs w:val="24"/>
                <w:lang w:val="kk-KZ"/>
              </w:rPr>
              <w:t>т құпиялылығын</w:t>
            </w:r>
            <w:r w:rsidRPr="00572E5E">
              <w:rPr>
                <w:sz w:val="24"/>
                <w:szCs w:val="24"/>
                <w:lang w:val="kk-KZ"/>
              </w:rPr>
              <w:t>ың</w:t>
            </w:r>
            <w:r w:rsidR="00850966" w:rsidRPr="00572E5E">
              <w:rPr>
                <w:sz w:val="24"/>
                <w:szCs w:val="24"/>
                <w:lang w:val="kk-KZ"/>
              </w:rPr>
              <w:t xml:space="preserve"> </w:t>
            </w:r>
            <w:r w:rsidRPr="00572E5E">
              <w:rPr>
                <w:sz w:val="24"/>
                <w:szCs w:val="24"/>
                <w:lang w:val="kk-KZ"/>
              </w:rPr>
              <w:t>қад</w:t>
            </w:r>
            <w:r w:rsidR="00850966" w:rsidRPr="00572E5E">
              <w:rPr>
                <w:sz w:val="24"/>
                <w:szCs w:val="24"/>
                <w:lang w:val="kk-KZ"/>
              </w:rPr>
              <w:t>а</w:t>
            </w:r>
            <w:r w:rsidRPr="00572E5E">
              <w:rPr>
                <w:sz w:val="24"/>
                <w:szCs w:val="24"/>
                <w:lang w:val="kk-KZ"/>
              </w:rPr>
              <w:t>ғ</w:t>
            </w:r>
            <w:r w:rsidR="00850966" w:rsidRPr="00572E5E">
              <w:rPr>
                <w:sz w:val="24"/>
                <w:szCs w:val="24"/>
                <w:lang w:val="kk-KZ"/>
              </w:rPr>
              <w:t>а</w:t>
            </w:r>
            <w:r w:rsidRPr="00572E5E">
              <w:rPr>
                <w:sz w:val="24"/>
                <w:szCs w:val="24"/>
                <w:lang w:val="kk-KZ"/>
              </w:rPr>
              <w:t>лан</w:t>
            </w:r>
            <w:r w:rsidR="00850966" w:rsidRPr="00572E5E">
              <w:rPr>
                <w:sz w:val="24"/>
                <w:szCs w:val="24"/>
                <w:lang w:val="kk-KZ"/>
              </w:rPr>
              <w:t>уы</w:t>
            </w:r>
            <w:r w:rsidRPr="00572E5E">
              <w:rPr>
                <w:sz w:val="24"/>
                <w:szCs w:val="24"/>
                <w:lang w:val="kk-KZ"/>
              </w:rPr>
              <w:t>н</w:t>
            </w:r>
            <w:r w:rsidR="00850966" w:rsidRPr="00572E5E">
              <w:rPr>
                <w:sz w:val="24"/>
                <w:szCs w:val="24"/>
                <w:lang w:val="kk-KZ"/>
              </w:rPr>
              <w:t xml:space="preserve"> қамтамасыз етуге</w:t>
            </w:r>
            <w:r w:rsidR="004216DB" w:rsidRPr="00572E5E">
              <w:rPr>
                <w:sz w:val="24"/>
                <w:szCs w:val="24"/>
                <w:lang w:val="kk-KZ"/>
              </w:rPr>
              <w:t>;</w:t>
            </w:r>
          </w:p>
          <w:p w:rsidR="00BC5499" w:rsidRPr="00572E5E" w:rsidRDefault="00850966" w:rsidP="0073448F">
            <w:pPr>
              <w:pStyle w:val="3"/>
              <w:spacing w:after="0"/>
              <w:ind w:left="0"/>
              <w:jc w:val="both"/>
              <w:rPr>
                <w:sz w:val="24"/>
                <w:szCs w:val="24"/>
                <w:u w:val="single"/>
                <w:lang w:val="kk-KZ"/>
              </w:rPr>
            </w:pPr>
            <w:r w:rsidRPr="00572E5E">
              <w:rPr>
                <w:sz w:val="24"/>
                <w:szCs w:val="24"/>
                <w:lang w:val="kk-KZ"/>
              </w:rPr>
              <w:t xml:space="preserve">4.3 </w:t>
            </w:r>
            <w:r w:rsidR="00E32708" w:rsidRPr="00572E5E">
              <w:rPr>
                <w:sz w:val="24"/>
                <w:szCs w:val="24"/>
                <w:lang w:val="kk-KZ"/>
              </w:rPr>
              <w:t>ұ</w:t>
            </w:r>
            <w:r w:rsidR="004216DB" w:rsidRPr="00572E5E">
              <w:rPr>
                <w:sz w:val="24"/>
                <w:szCs w:val="24"/>
                <w:lang w:val="kk-KZ"/>
              </w:rPr>
              <w:t xml:space="preserve">сынылған </w:t>
            </w:r>
            <w:r w:rsidR="00284F48" w:rsidRPr="00572E5E">
              <w:rPr>
                <w:sz w:val="24"/>
                <w:szCs w:val="24"/>
                <w:lang w:val="kk-KZ"/>
              </w:rPr>
              <w:t>есеп</w:t>
            </w:r>
            <w:r w:rsidR="003373BF" w:rsidRPr="00572E5E">
              <w:rPr>
                <w:sz w:val="24"/>
                <w:szCs w:val="24"/>
                <w:lang w:val="kk-KZ"/>
              </w:rPr>
              <w:t xml:space="preserve"> бойынша Тапсырыс беруші </w:t>
            </w:r>
            <w:r w:rsidR="003373BF" w:rsidRPr="00572E5E">
              <w:rPr>
                <w:iCs/>
                <w:sz w:val="24"/>
                <w:szCs w:val="24"/>
                <w:lang w:val="kk-KZ"/>
              </w:rPr>
              <w:t>100% төлем жүргізген</w:t>
            </w:r>
            <w:r w:rsidR="00284F48" w:rsidRPr="00572E5E">
              <w:rPr>
                <w:iCs/>
                <w:sz w:val="24"/>
                <w:szCs w:val="24"/>
                <w:lang w:val="kk-KZ"/>
              </w:rPr>
              <w:t xml:space="preserve"> соң</w:t>
            </w:r>
            <w:r w:rsidR="003373BF" w:rsidRPr="00572E5E">
              <w:rPr>
                <w:iCs/>
                <w:sz w:val="24"/>
                <w:szCs w:val="24"/>
                <w:lang w:val="kk-KZ"/>
              </w:rPr>
              <w:t xml:space="preserve"> және </w:t>
            </w:r>
            <w:r w:rsidR="00B614EF" w:rsidRPr="00572E5E">
              <w:rPr>
                <w:sz w:val="24"/>
                <w:szCs w:val="24"/>
                <w:lang w:val="kk-KZ"/>
              </w:rPr>
              <w:t>Орындаушыға Тараптар</w:t>
            </w:r>
            <w:r w:rsidR="00284F48" w:rsidRPr="00572E5E">
              <w:rPr>
                <w:sz w:val="24"/>
                <w:szCs w:val="24"/>
                <w:lang w:val="kk-KZ"/>
              </w:rPr>
              <w:t>дың</w:t>
            </w:r>
            <w:r w:rsidR="00B614EF" w:rsidRPr="00572E5E">
              <w:rPr>
                <w:sz w:val="24"/>
                <w:szCs w:val="24"/>
                <w:lang w:val="kk-KZ"/>
              </w:rPr>
              <w:t xml:space="preserve"> </w:t>
            </w:r>
            <w:r w:rsidR="004216DB" w:rsidRPr="00572E5E">
              <w:rPr>
                <w:sz w:val="24"/>
                <w:szCs w:val="24"/>
                <w:lang w:val="kk-KZ"/>
              </w:rPr>
              <w:t>қол</w:t>
            </w:r>
            <w:r w:rsidR="00284F48" w:rsidRPr="00572E5E">
              <w:rPr>
                <w:sz w:val="24"/>
                <w:szCs w:val="24"/>
                <w:lang w:val="kk-KZ"/>
              </w:rPr>
              <w:t>дары</w:t>
            </w:r>
            <w:r w:rsidR="004216DB" w:rsidRPr="00572E5E">
              <w:rPr>
                <w:sz w:val="24"/>
                <w:szCs w:val="24"/>
                <w:lang w:val="kk-KZ"/>
              </w:rPr>
              <w:t xml:space="preserve"> қойылған Акт ұсын</w:t>
            </w:r>
            <w:r w:rsidR="00284F48" w:rsidRPr="00572E5E">
              <w:rPr>
                <w:sz w:val="24"/>
                <w:szCs w:val="24"/>
                <w:lang w:val="kk-KZ"/>
              </w:rPr>
              <w:t>ыл</w:t>
            </w:r>
            <w:r w:rsidR="004216DB" w:rsidRPr="00572E5E">
              <w:rPr>
                <w:sz w:val="24"/>
                <w:szCs w:val="24"/>
                <w:lang w:val="kk-KZ"/>
              </w:rPr>
              <w:t>ған</w:t>
            </w:r>
            <w:r w:rsidR="00284F48" w:rsidRPr="00572E5E">
              <w:rPr>
                <w:sz w:val="24"/>
                <w:szCs w:val="24"/>
                <w:lang w:val="kk-KZ"/>
              </w:rPr>
              <w:t xml:space="preserve"> соң</w:t>
            </w:r>
            <w:r w:rsidR="004216DB" w:rsidRPr="00572E5E">
              <w:rPr>
                <w:sz w:val="24"/>
                <w:szCs w:val="24"/>
                <w:lang w:val="kk-KZ"/>
              </w:rPr>
              <w:t xml:space="preserve"> Тапсырыс берушіге көрсетілген Қызметтерді толық көлемде тапсыруға </w:t>
            </w:r>
            <w:r w:rsidR="00BC5499" w:rsidRPr="00572E5E">
              <w:rPr>
                <w:iCs/>
                <w:sz w:val="24"/>
                <w:szCs w:val="24"/>
                <w:lang w:val="kk-KZ"/>
              </w:rPr>
              <w:t xml:space="preserve"> міндетте</w:t>
            </w:r>
            <w:r w:rsidR="00284F48" w:rsidRPr="00572E5E">
              <w:rPr>
                <w:iCs/>
                <w:sz w:val="24"/>
                <w:szCs w:val="24"/>
                <w:lang w:val="kk-KZ"/>
              </w:rPr>
              <w:t>н</w:t>
            </w:r>
            <w:r w:rsidR="00BC5499" w:rsidRPr="00572E5E">
              <w:rPr>
                <w:iCs/>
                <w:sz w:val="24"/>
                <w:szCs w:val="24"/>
                <w:lang w:val="kk-KZ"/>
              </w:rPr>
              <w:t>еді</w:t>
            </w:r>
            <w:r w:rsidR="00BC5499" w:rsidRPr="00572E5E">
              <w:rPr>
                <w:sz w:val="24"/>
                <w:szCs w:val="24"/>
                <w:lang w:val="kk-KZ"/>
              </w:rPr>
              <w:t>.</w:t>
            </w:r>
          </w:p>
          <w:p w:rsidR="004216DB" w:rsidRPr="00572E5E" w:rsidRDefault="004216DB" w:rsidP="0073448F">
            <w:pPr>
              <w:pStyle w:val="3"/>
              <w:spacing w:after="0"/>
              <w:ind w:left="0"/>
              <w:jc w:val="both"/>
              <w:rPr>
                <w:sz w:val="24"/>
                <w:szCs w:val="24"/>
                <w:lang w:val="kk-KZ"/>
              </w:rPr>
            </w:pPr>
          </w:p>
          <w:p w:rsidR="008B01D2" w:rsidRPr="00572E5E" w:rsidRDefault="004216DB" w:rsidP="00E32708">
            <w:pPr>
              <w:pStyle w:val="a5"/>
              <w:spacing w:before="0" w:line="240" w:lineRule="auto"/>
              <w:ind w:firstLine="0"/>
              <w:jc w:val="center"/>
              <w:rPr>
                <w:b/>
                <w:iCs/>
                <w:sz w:val="24"/>
                <w:szCs w:val="24"/>
                <w:lang w:val="kk-KZ"/>
              </w:rPr>
            </w:pPr>
            <w:r w:rsidRPr="00572E5E">
              <w:rPr>
                <w:b/>
                <w:iCs/>
                <w:sz w:val="24"/>
                <w:szCs w:val="24"/>
                <w:lang w:val="kk-KZ"/>
              </w:rPr>
              <w:t xml:space="preserve">5. </w:t>
            </w:r>
            <w:r w:rsidR="00FC6C1E" w:rsidRPr="00572E5E">
              <w:rPr>
                <w:b/>
                <w:iCs/>
                <w:sz w:val="24"/>
                <w:szCs w:val="24"/>
                <w:lang w:val="kk-KZ"/>
              </w:rPr>
              <w:t>Өтініш беруші</w:t>
            </w:r>
            <w:r w:rsidR="00284F48" w:rsidRPr="00572E5E">
              <w:rPr>
                <w:b/>
                <w:iCs/>
                <w:sz w:val="24"/>
                <w:szCs w:val="24"/>
                <w:lang w:val="kk-KZ"/>
              </w:rPr>
              <w:t xml:space="preserve"> міндеттенеді:</w:t>
            </w:r>
          </w:p>
          <w:p w:rsidR="00FC6C1E" w:rsidRPr="00572E5E" w:rsidRDefault="00FC6C1E" w:rsidP="0073448F">
            <w:pPr>
              <w:pStyle w:val="a5"/>
              <w:spacing w:before="0" w:line="240" w:lineRule="auto"/>
              <w:ind w:firstLine="0"/>
              <w:rPr>
                <w:b/>
                <w:iCs/>
                <w:sz w:val="24"/>
                <w:szCs w:val="24"/>
                <w:lang w:val="kk-KZ"/>
              </w:rPr>
            </w:pPr>
          </w:p>
          <w:p w:rsidR="004216DB" w:rsidRPr="00572E5E" w:rsidRDefault="004216DB" w:rsidP="0073448F">
            <w:pPr>
              <w:pStyle w:val="a5"/>
              <w:spacing w:before="0" w:line="240" w:lineRule="auto"/>
              <w:ind w:firstLine="0"/>
              <w:rPr>
                <w:sz w:val="24"/>
                <w:szCs w:val="24"/>
                <w:lang w:val="kk-KZ"/>
              </w:rPr>
            </w:pPr>
            <w:r w:rsidRPr="00572E5E">
              <w:rPr>
                <w:sz w:val="24"/>
                <w:szCs w:val="24"/>
                <w:lang w:val="kk-KZ"/>
              </w:rPr>
              <w:t xml:space="preserve">5.1 </w:t>
            </w:r>
            <w:r w:rsidRPr="00572E5E">
              <w:rPr>
                <w:iCs/>
                <w:sz w:val="24"/>
                <w:szCs w:val="24"/>
                <w:lang w:val="kk-KZ"/>
              </w:rPr>
              <w:t>ДЗ және ММБ</w:t>
            </w:r>
            <w:r w:rsidRPr="00572E5E">
              <w:rPr>
                <w:sz w:val="24"/>
                <w:szCs w:val="24"/>
                <w:lang w:val="kk-KZ"/>
              </w:rPr>
              <w:t xml:space="preserve"> медициналық қолдану жөніндегі нұсқаулы</w:t>
            </w:r>
            <w:r w:rsidR="00C34816" w:rsidRPr="00572E5E">
              <w:rPr>
                <w:sz w:val="24"/>
                <w:szCs w:val="24"/>
                <w:lang w:val="kk-KZ"/>
              </w:rPr>
              <w:t>ғ</w:t>
            </w:r>
            <w:r w:rsidRPr="00572E5E">
              <w:rPr>
                <w:sz w:val="24"/>
                <w:szCs w:val="24"/>
                <w:lang w:val="kk-KZ"/>
              </w:rPr>
              <w:t xml:space="preserve">ын </w:t>
            </w:r>
            <w:r w:rsidR="00120ED3" w:rsidRPr="00572E5E">
              <w:rPr>
                <w:iCs/>
                <w:sz w:val="24"/>
                <w:szCs w:val="24"/>
                <w:lang w:val="kk-KZ"/>
              </w:rPr>
              <w:t>электронды</w:t>
            </w:r>
            <w:r w:rsidRPr="00572E5E">
              <w:rPr>
                <w:iCs/>
                <w:sz w:val="24"/>
                <w:szCs w:val="24"/>
                <w:lang w:val="kk-KZ"/>
              </w:rPr>
              <w:t xml:space="preserve"> түрде ұсыну</w:t>
            </w:r>
            <w:r w:rsidR="00120ED3" w:rsidRPr="00572E5E">
              <w:rPr>
                <w:iCs/>
                <w:sz w:val="24"/>
                <w:szCs w:val="24"/>
                <w:lang w:val="kk-KZ"/>
              </w:rPr>
              <w:t>ға;</w:t>
            </w:r>
          </w:p>
          <w:p w:rsidR="008B01D2" w:rsidRPr="00572E5E" w:rsidRDefault="0033096E" w:rsidP="0073448F">
            <w:pPr>
              <w:pStyle w:val="a5"/>
              <w:spacing w:before="0" w:line="240" w:lineRule="auto"/>
              <w:ind w:firstLine="0"/>
              <w:rPr>
                <w:sz w:val="24"/>
                <w:szCs w:val="24"/>
                <w:lang w:val="kk-KZ"/>
              </w:rPr>
            </w:pPr>
            <w:r w:rsidRPr="00572E5E">
              <w:rPr>
                <w:sz w:val="24"/>
                <w:szCs w:val="24"/>
                <w:lang w:val="kk-KZ"/>
              </w:rPr>
              <w:t xml:space="preserve"> </w:t>
            </w:r>
            <w:r w:rsidR="00120ED3" w:rsidRPr="00572E5E">
              <w:rPr>
                <w:sz w:val="24"/>
                <w:szCs w:val="24"/>
                <w:lang w:val="kk-KZ"/>
              </w:rPr>
              <w:t xml:space="preserve">5.2 </w:t>
            </w:r>
            <w:r w:rsidR="008B01D2" w:rsidRPr="00572E5E">
              <w:rPr>
                <w:sz w:val="24"/>
                <w:szCs w:val="24"/>
                <w:lang w:val="kk-KZ"/>
              </w:rPr>
              <w:t xml:space="preserve">Орындаушының Қызметтерін </w:t>
            </w:r>
            <w:r w:rsidR="00E14B31" w:rsidRPr="00572E5E">
              <w:rPr>
                <w:sz w:val="24"/>
                <w:szCs w:val="24"/>
                <w:lang w:val="kk-KZ"/>
              </w:rPr>
              <w:t xml:space="preserve">Шарт талаптарына </w:t>
            </w:r>
            <w:r w:rsidR="00120ED3" w:rsidRPr="00572E5E">
              <w:rPr>
                <w:sz w:val="24"/>
                <w:szCs w:val="24"/>
                <w:lang w:val="kk-KZ"/>
              </w:rPr>
              <w:t xml:space="preserve">сәйкес </w:t>
            </w:r>
            <w:r w:rsidR="008B01D2" w:rsidRPr="00572E5E">
              <w:rPr>
                <w:sz w:val="24"/>
                <w:szCs w:val="24"/>
                <w:lang w:val="kk-KZ"/>
              </w:rPr>
              <w:t>төлеу</w:t>
            </w:r>
            <w:r w:rsidR="00C34816" w:rsidRPr="00572E5E">
              <w:rPr>
                <w:sz w:val="24"/>
                <w:szCs w:val="24"/>
                <w:lang w:val="kk-KZ"/>
              </w:rPr>
              <w:t>ге;</w:t>
            </w:r>
          </w:p>
          <w:p w:rsidR="00120ED3" w:rsidRPr="00572E5E" w:rsidRDefault="00120ED3" w:rsidP="0073448F">
            <w:pPr>
              <w:pStyle w:val="a5"/>
              <w:spacing w:before="0" w:line="240" w:lineRule="auto"/>
              <w:ind w:firstLine="0"/>
              <w:rPr>
                <w:sz w:val="24"/>
                <w:szCs w:val="24"/>
                <w:lang w:val="kk-KZ"/>
              </w:rPr>
            </w:pPr>
            <w:r w:rsidRPr="00572E5E">
              <w:rPr>
                <w:sz w:val="24"/>
                <w:szCs w:val="24"/>
                <w:lang w:val="kk-KZ"/>
              </w:rPr>
              <w:t xml:space="preserve">5.3 </w:t>
            </w:r>
            <w:r w:rsidR="0022355D" w:rsidRPr="00572E5E">
              <w:rPr>
                <w:sz w:val="24"/>
                <w:szCs w:val="24"/>
                <w:lang w:val="kk-KZ"/>
              </w:rPr>
              <w:t xml:space="preserve">Орындаушыға </w:t>
            </w:r>
            <w:r w:rsidR="00E14B31" w:rsidRPr="00572E5E">
              <w:rPr>
                <w:sz w:val="24"/>
                <w:szCs w:val="24"/>
                <w:lang w:val="kk-KZ"/>
              </w:rPr>
              <w:t>қызметтер көрсету үшін</w:t>
            </w:r>
            <w:r w:rsidR="0022355D" w:rsidRPr="00572E5E">
              <w:rPr>
                <w:sz w:val="24"/>
                <w:szCs w:val="24"/>
                <w:lang w:val="kk-KZ"/>
              </w:rPr>
              <w:t xml:space="preserve"> ұсынылған құжаттар мен материа</w:t>
            </w:r>
            <w:r w:rsidR="00165ACF" w:rsidRPr="00572E5E">
              <w:rPr>
                <w:sz w:val="24"/>
                <w:szCs w:val="24"/>
                <w:lang w:val="kk-KZ"/>
              </w:rPr>
              <w:t>лдардың т</w:t>
            </w:r>
            <w:r w:rsidR="00E32708" w:rsidRPr="00572E5E">
              <w:rPr>
                <w:sz w:val="24"/>
                <w:szCs w:val="24"/>
                <w:lang w:val="kk-KZ"/>
              </w:rPr>
              <w:t>үгелдігі</w:t>
            </w:r>
            <w:r w:rsidR="00165ACF" w:rsidRPr="00572E5E">
              <w:rPr>
                <w:sz w:val="24"/>
                <w:szCs w:val="24"/>
                <w:lang w:val="kk-KZ"/>
              </w:rPr>
              <w:t xml:space="preserve">, сапасы және </w:t>
            </w:r>
            <w:r w:rsidR="0022355D" w:rsidRPr="00572E5E">
              <w:rPr>
                <w:sz w:val="24"/>
                <w:szCs w:val="24"/>
                <w:lang w:val="kk-KZ"/>
              </w:rPr>
              <w:t>н</w:t>
            </w:r>
            <w:r w:rsidR="00165ACF" w:rsidRPr="00572E5E">
              <w:rPr>
                <w:sz w:val="24"/>
                <w:szCs w:val="24"/>
                <w:lang w:val="kk-KZ"/>
              </w:rPr>
              <w:t>а</w:t>
            </w:r>
            <w:r w:rsidR="0022355D" w:rsidRPr="00572E5E">
              <w:rPr>
                <w:sz w:val="24"/>
                <w:szCs w:val="24"/>
                <w:lang w:val="kk-KZ"/>
              </w:rPr>
              <w:t>қты</w:t>
            </w:r>
            <w:r w:rsidR="00165ACF" w:rsidRPr="00572E5E">
              <w:rPr>
                <w:sz w:val="24"/>
                <w:szCs w:val="24"/>
                <w:lang w:val="kk-KZ"/>
              </w:rPr>
              <w:t>лы</w:t>
            </w:r>
            <w:r w:rsidR="0022355D" w:rsidRPr="00572E5E">
              <w:rPr>
                <w:sz w:val="24"/>
                <w:szCs w:val="24"/>
                <w:lang w:val="kk-KZ"/>
              </w:rPr>
              <w:t xml:space="preserve">ғы үшін жауапкершілік </w:t>
            </w:r>
            <w:r w:rsidR="00165ACF" w:rsidRPr="00572E5E">
              <w:rPr>
                <w:sz w:val="24"/>
                <w:szCs w:val="24"/>
                <w:lang w:val="kk-KZ"/>
              </w:rPr>
              <w:t>жүктеуге</w:t>
            </w:r>
            <w:r w:rsidR="0022355D" w:rsidRPr="00572E5E">
              <w:rPr>
                <w:sz w:val="24"/>
                <w:szCs w:val="24"/>
                <w:lang w:val="kk-KZ"/>
              </w:rPr>
              <w:t xml:space="preserve"> міндетте</w:t>
            </w:r>
            <w:r w:rsidR="00E14B31" w:rsidRPr="00572E5E">
              <w:rPr>
                <w:sz w:val="24"/>
                <w:szCs w:val="24"/>
                <w:lang w:val="kk-KZ"/>
              </w:rPr>
              <w:t>н</w:t>
            </w:r>
            <w:r w:rsidR="0022355D" w:rsidRPr="00572E5E">
              <w:rPr>
                <w:sz w:val="24"/>
                <w:szCs w:val="24"/>
                <w:lang w:val="kk-KZ"/>
              </w:rPr>
              <w:t xml:space="preserve">еді. </w:t>
            </w:r>
          </w:p>
          <w:p w:rsidR="0022355D" w:rsidRPr="00572E5E" w:rsidRDefault="0022355D" w:rsidP="0073448F">
            <w:pPr>
              <w:pStyle w:val="ad"/>
              <w:tabs>
                <w:tab w:val="left" w:pos="459"/>
              </w:tabs>
              <w:ind w:left="0"/>
              <w:jc w:val="both"/>
              <w:rPr>
                <w:lang w:val="kk-KZ"/>
              </w:rPr>
            </w:pPr>
          </w:p>
          <w:p w:rsidR="00D91D37" w:rsidRPr="00572E5E" w:rsidRDefault="0022355D" w:rsidP="00E32708">
            <w:pPr>
              <w:pStyle w:val="1"/>
              <w:spacing w:before="0" w:beforeAutospacing="0" w:after="0" w:afterAutospacing="0"/>
              <w:jc w:val="center"/>
              <w:rPr>
                <w:sz w:val="24"/>
                <w:szCs w:val="24"/>
                <w:lang w:val="kk-KZ"/>
              </w:rPr>
            </w:pPr>
            <w:r w:rsidRPr="00572E5E">
              <w:rPr>
                <w:sz w:val="24"/>
                <w:szCs w:val="24"/>
                <w:lang w:val="kk-KZ"/>
              </w:rPr>
              <w:t xml:space="preserve">6. </w:t>
            </w:r>
            <w:r w:rsidR="00D91D37" w:rsidRPr="00572E5E">
              <w:rPr>
                <w:sz w:val="24"/>
                <w:szCs w:val="24"/>
                <w:lang w:val="kk-KZ"/>
              </w:rPr>
              <w:t>Сыбайлас жемқорлыққа қарсы іс-қимыл</w:t>
            </w:r>
          </w:p>
          <w:p w:rsidR="00FC6C1E" w:rsidRPr="00572E5E" w:rsidRDefault="00FC6C1E" w:rsidP="0073448F">
            <w:pPr>
              <w:pStyle w:val="1"/>
              <w:spacing w:before="0" w:beforeAutospacing="0" w:after="0" w:afterAutospacing="0"/>
              <w:jc w:val="both"/>
              <w:rPr>
                <w:sz w:val="24"/>
                <w:szCs w:val="24"/>
                <w:lang w:val="kk-KZ"/>
              </w:rPr>
            </w:pPr>
          </w:p>
          <w:p w:rsidR="00D91D37" w:rsidRPr="00572E5E" w:rsidRDefault="00D91D37" w:rsidP="0073448F">
            <w:pPr>
              <w:pStyle w:val="1"/>
              <w:spacing w:before="0" w:beforeAutospacing="0" w:after="0" w:afterAutospacing="0"/>
              <w:jc w:val="both"/>
              <w:rPr>
                <w:b w:val="0"/>
                <w:sz w:val="24"/>
                <w:szCs w:val="24"/>
                <w:lang w:val="kk-KZ"/>
              </w:rPr>
            </w:pPr>
            <w:r w:rsidRPr="00572E5E">
              <w:rPr>
                <w:b w:val="0"/>
                <w:sz w:val="24"/>
                <w:szCs w:val="24"/>
                <w:lang w:val="kk-KZ"/>
              </w:rPr>
              <w:t xml:space="preserve">6.1 </w:t>
            </w:r>
            <w:r w:rsidR="003D2120" w:rsidRPr="00572E5E">
              <w:rPr>
                <w:b w:val="0"/>
                <w:sz w:val="24"/>
                <w:szCs w:val="24"/>
                <w:lang w:val="kk-KZ"/>
              </w:rPr>
              <w:t>О</w:t>
            </w:r>
            <w:r w:rsidR="005250BD" w:rsidRPr="00572E5E">
              <w:rPr>
                <w:b w:val="0"/>
                <w:sz w:val="24"/>
                <w:szCs w:val="24"/>
                <w:lang w:val="kk-KZ"/>
              </w:rPr>
              <w:t xml:space="preserve">сы Шарт бойынша </w:t>
            </w:r>
            <w:r w:rsidR="003D2120" w:rsidRPr="00572E5E">
              <w:rPr>
                <w:b w:val="0"/>
                <w:sz w:val="24"/>
                <w:szCs w:val="24"/>
                <w:lang w:val="kk-KZ"/>
              </w:rPr>
              <w:t>Тараптардың</w:t>
            </w:r>
            <w:r w:rsidR="005250BD" w:rsidRPr="00572E5E">
              <w:rPr>
                <w:b w:val="0"/>
                <w:sz w:val="24"/>
                <w:szCs w:val="24"/>
                <w:lang w:val="kk-KZ"/>
              </w:rPr>
              <w:t xml:space="preserve"> </w:t>
            </w:r>
            <w:r w:rsidR="003D2120" w:rsidRPr="00572E5E">
              <w:rPr>
                <w:b w:val="0"/>
                <w:sz w:val="24"/>
                <w:szCs w:val="24"/>
                <w:lang w:val="kk-KZ"/>
              </w:rPr>
              <w:t xml:space="preserve">өз </w:t>
            </w:r>
            <w:r w:rsidR="005250BD" w:rsidRPr="00572E5E">
              <w:rPr>
                <w:b w:val="0"/>
                <w:sz w:val="24"/>
                <w:szCs w:val="24"/>
                <w:lang w:val="kk-KZ"/>
              </w:rPr>
              <w:t>міндетте</w:t>
            </w:r>
            <w:r w:rsidR="003D2120" w:rsidRPr="00572E5E">
              <w:rPr>
                <w:b w:val="0"/>
                <w:sz w:val="24"/>
                <w:szCs w:val="24"/>
                <w:lang w:val="kk-KZ"/>
              </w:rPr>
              <w:t>меле</w:t>
            </w:r>
            <w:r w:rsidR="005250BD" w:rsidRPr="00572E5E">
              <w:rPr>
                <w:b w:val="0"/>
                <w:sz w:val="24"/>
                <w:szCs w:val="24"/>
                <w:lang w:val="kk-KZ"/>
              </w:rPr>
              <w:t>рін орындау</w:t>
            </w:r>
            <w:r w:rsidR="003D2120" w:rsidRPr="00572E5E">
              <w:rPr>
                <w:b w:val="0"/>
                <w:sz w:val="24"/>
                <w:szCs w:val="24"/>
                <w:lang w:val="kk-KZ"/>
              </w:rPr>
              <w:t>ы</w:t>
            </w:r>
            <w:r w:rsidR="005250BD" w:rsidRPr="00572E5E">
              <w:rPr>
                <w:b w:val="0"/>
                <w:sz w:val="24"/>
                <w:szCs w:val="24"/>
                <w:lang w:val="kk-KZ"/>
              </w:rPr>
              <w:t xml:space="preserve"> барысында сыбайлас жемқорлықты</w:t>
            </w:r>
            <w:r w:rsidR="003D2120" w:rsidRPr="00572E5E">
              <w:rPr>
                <w:b w:val="0"/>
                <w:sz w:val="24"/>
                <w:szCs w:val="24"/>
                <w:lang w:val="kk-KZ"/>
              </w:rPr>
              <w:t>ң алдын алу</w:t>
            </w:r>
            <w:r w:rsidR="000330B5" w:rsidRPr="00572E5E">
              <w:rPr>
                <w:b w:val="0"/>
                <w:sz w:val="24"/>
                <w:szCs w:val="24"/>
                <w:lang w:val="kk-KZ"/>
              </w:rPr>
              <w:t xml:space="preserve"> және</w:t>
            </w:r>
            <w:r w:rsidR="003D2120" w:rsidRPr="00572E5E">
              <w:rPr>
                <w:b w:val="0"/>
                <w:sz w:val="24"/>
                <w:szCs w:val="24"/>
                <w:lang w:val="kk-KZ"/>
              </w:rPr>
              <w:t xml:space="preserve"> онымен </w:t>
            </w:r>
            <w:r w:rsidR="000330B5" w:rsidRPr="00572E5E">
              <w:rPr>
                <w:b w:val="0"/>
                <w:sz w:val="24"/>
                <w:szCs w:val="24"/>
                <w:lang w:val="kk-KZ"/>
              </w:rPr>
              <w:t>күресу ісінде</w:t>
            </w:r>
            <w:r w:rsidR="003D2120" w:rsidRPr="00572E5E">
              <w:rPr>
                <w:b w:val="0"/>
                <w:sz w:val="24"/>
                <w:szCs w:val="24"/>
                <w:lang w:val="kk-KZ"/>
              </w:rPr>
              <w:t xml:space="preserve"> </w:t>
            </w:r>
            <w:r w:rsidR="000330B5" w:rsidRPr="00572E5E">
              <w:rPr>
                <w:b w:val="0"/>
                <w:sz w:val="24"/>
                <w:szCs w:val="24"/>
                <w:lang w:val="kk-KZ"/>
              </w:rPr>
              <w:t xml:space="preserve">ынтымақтасу жауапкершілігін </w:t>
            </w:r>
            <w:r w:rsidR="003D2120" w:rsidRPr="00572E5E">
              <w:rPr>
                <w:b w:val="0"/>
                <w:sz w:val="24"/>
                <w:szCs w:val="24"/>
                <w:lang w:val="kk-KZ"/>
              </w:rPr>
              <w:t>Тараптар өзіне қ</w:t>
            </w:r>
            <w:r w:rsidR="000330B5" w:rsidRPr="00572E5E">
              <w:rPr>
                <w:b w:val="0"/>
                <w:sz w:val="24"/>
                <w:szCs w:val="24"/>
                <w:lang w:val="kk-KZ"/>
              </w:rPr>
              <w:t>а</w:t>
            </w:r>
            <w:r w:rsidR="003D2120" w:rsidRPr="00572E5E">
              <w:rPr>
                <w:b w:val="0"/>
                <w:sz w:val="24"/>
                <w:szCs w:val="24"/>
                <w:lang w:val="kk-KZ"/>
              </w:rPr>
              <w:t>бы</w:t>
            </w:r>
            <w:r w:rsidR="000330B5" w:rsidRPr="00572E5E">
              <w:rPr>
                <w:b w:val="0"/>
                <w:sz w:val="24"/>
                <w:szCs w:val="24"/>
                <w:lang w:val="kk-KZ"/>
              </w:rPr>
              <w:t>л</w:t>
            </w:r>
            <w:r w:rsidR="003D2120" w:rsidRPr="00572E5E">
              <w:rPr>
                <w:b w:val="0"/>
                <w:sz w:val="24"/>
                <w:szCs w:val="24"/>
                <w:lang w:val="kk-KZ"/>
              </w:rPr>
              <w:t>д</w:t>
            </w:r>
            <w:r w:rsidR="000330B5" w:rsidRPr="00572E5E">
              <w:rPr>
                <w:b w:val="0"/>
                <w:sz w:val="24"/>
                <w:szCs w:val="24"/>
                <w:lang w:val="kk-KZ"/>
              </w:rPr>
              <w:t>а</w:t>
            </w:r>
            <w:r w:rsidR="003D2120" w:rsidRPr="00572E5E">
              <w:rPr>
                <w:b w:val="0"/>
                <w:sz w:val="24"/>
                <w:szCs w:val="24"/>
                <w:lang w:val="kk-KZ"/>
              </w:rPr>
              <w:t>й</w:t>
            </w:r>
            <w:r w:rsidR="000330B5" w:rsidRPr="00572E5E">
              <w:rPr>
                <w:b w:val="0"/>
                <w:sz w:val="24"/>
                <w:szCs w:val="24"/>
                <w:lang w:val="kk-KZ"/>
              </w:rPr>
              <w:t xml:space="preserve">ды. </w:t>
            </w:r>
            <w:r w:rsidR="005250BD" w:rsidRPr="00572E5E">
              <w:rPr>
                <w:b w:val="0"/>
                <w:sz w:val="24"/>
                <w:szCs w:val="24"/>
                <w:lang w:val="kk-KZ"/>
              </w:rPr>
              <w:t xml:space="preserve"> </w:t>
            </w:r>
          </w:p>
          <w:p w:rsidR="0022355D" w:rsidRPr="00572E5E" w:rsidRDefault="00DB281A" w:rsidP="0073448F">
            <w:pPr>
              <w:pStyle w:val="ad"/>
              <w:tabs>
                <w:tab w:val="left" w:pos="459"/>
              </w:tabs>
              <w:ind w:left="0"/>
              <w:jc w:val="both"/>
              <w:rPr>
                <w:lang w:val="kk-KZ"/>
              </w:rPr>
            </w:pPr>
            <w:r w:rsidRPr="00572E5E">
              <w:rPr>
                <w:lang w:val="kk-KZ"/>
              </w:rPr>
              <w:t>6.2</w:t>
            </w:r>
            <w:r w:rsidRPr="00572E5E">
              <w:rPr>
                <w:b/>
                <w:lang w:val="kk-KZ"/>
              </w:rPr>
              <w:t xml:space="preserve"> </w:t>
            </w:r>
            <w:r w:rsidR="00065A0D" w:rsidRPr="00572E5E">
              <w:rPr>
                <w:lang w:val="kk-KZ"/>
              </w:rPr>
              <w:t>Осы Шарт бойынша өз міндетте</w:t>
            </w:r>
            <w:r w:rsidR="00422853" w:rsidRPr="00572E5E">
              <w:rPr>
                <w:lang w:val="kk-KZ"/>
              </w:rPr>
              <w:t>меле</w:t>
            </w:r>
            <w:r w:rsidR="00065A0D" w:rsidRPr="00572E5E">
              <w:rPr>
                <w:lang w:val="kk-KZ"/>
              </w:rPr>
              <w:t xml:space="preserve">рін орындау кезінде Тараптар, </w:t>
            </w:r>
            <w:r w:rsidR="00422853" w:rsidRPr="00572E5E">
              <w:rPr>
                <w:lang w:val="kk-KZ"/>
              </w:rPr>
              <w:t>с</w:t>
            </w:r>
            <w:r w:rsidR="00065A0D" w:rsidRPr="00572E5E">
              <w:rPr>
                <w:lang w:val="kk-KZ"/>
              </w:rPr>
              <w:t xml:space="preserve">оның ішінде олардың </w:t>
            </w:r>
            <w:r w:rsidR="00E12A19" w:rsidRPr="00572E5E">
              <w:rPr>
                <w:lang w:val="kk-KZ"/>
              </w:rPr>
              <w:t xml:space="preserve">үлестес тұлғалары, </w:t>
            </w:r>
            <w:r w:rsidR="00422853" w:rsidRPr="00572E5E">
              <w:rPr>
                <w:lang w:val="kk-KZ"/>
              </w:rPr>
              <w:t>қыз</w:t>
            </w:r>
            <w:r w:rsidR="00E12A19" w:rsidRPr="00572E5E">
              <w:rPr>
                <w:lang w:val="kk-KZ"/>
              </w:rPr>
              <w:t>м</w:t>
            </w:r>
            <w:r w:rsidR="00422853" w:rsidRPr="00572E5E">
              <w:rPr>
                <w:lang w:val="kk-KZ"/>
              </w:rPr>
              <w:t>ет</w:t>
            </w:r>
            <w:r w:rsidR="00E12A19" w:rsidRPr="00572E5E">
              <w:rPr>
                <w:lang w:val="kk-KZ"/>
              </w:rPr>
              <w:t>керлері немесе делдалдары:</w:t>
            </w:r>
          </w:p>
          <w:p w:rsidR="00E12A19" w:rsidRPr="00572E5E" w:rsidRDefault="00E12A19" w:rsidP="0073448F">
            <w:pPr>
              <w:pStyle w:val="ad"/>
              <w:tabs>
                <w:tab w:val="left" w:pos="459"/>
              </w:tabs>
              <w:ind w:left="0"/>
              <w:jc w:val="both"/>
              <w:rPr>
                <w:lang w:val="kk-KZ"/>
              </w:rPr>
            </w:pPr>
            <w:r w:rsidRPr="00572E5E">
              <w:rPr>
                <w:lang w:val="kk-KZ"/>
              </w:rPr>
              <w:t xml:space="preserve">1) </w:t>
            </w:r>
            <w:r w:rsidR="00027371" w:rsidRPr="00572E5E">
              <w:rPr>
                <w:lang w:val="kk-KZ"/>
              </w:rPr>
              <w:t>қандай</w:t>
            </w:r>
            <w:r w:rsidR="00422853" w:rsidRPr="00572E5E">
              <w:rPr>
                <w:lang w:val="kk-KZ"/>
              </w:rPr>
              <w:t xml:space="preserve"> </w:t>
            </w:r>
            <w:r w:rsidR="00027371" w:rsidRPr="00572E5E">
              <w:rPr>
                <w:lang w:val="kk-KZ"/>
              </w:rPr>
              <w:t>да бір заң</w:t>
            </w:r>
            <w:r w:rsidR="00422853" w:rsidRPr="00572E5E">
              <w:rPr>
                <w:lang w:val="kk-KZ"/>
              </w:rPr>
              <w:t>ға қайшы</w:t>
            </w:r>
            <w:r w:rsidR="00027371" w:rsidRPr="00572E5E">
              <w:rPr>
                <w:lang w:val="kk-KZ"/>
              </w:rPr>
              <w:t xml:space="preserve"> артықшылық</w:t>
            </w:r>
            <w:r w:rsidR="00422853" w:rsidRPr="00572E5E">
              <w:rPr>
                <w:lang w:val="kk-KZ"/>
              </w:rPr>
              <w:t>тарға ие болу мақсатында</w:t>
            </w:r>
            <w:r w:rsidR="00027371" w:rsidRPr="00572E5E">
              <w:rPr>
                <w:lang w:val="kk-KZ"/>
              </w:rPr>
              <w:t xml:space="preserve"> немесе</w:t>
            </w:r>
            <w:r w:rsidR="00422853" w:rsidRPr="00572E5E">
              <w:rPr>
                <w:lang w:val="kk-KZ"/>
              </w:rPr>
              <w:t xml:space="preserve"> </w:t>
            </w:r>
            <w:r w:rsidR="00027371" w:rsidRPr="00572E5E">
              <w:rPr>
                <w:lang w:val="kk-KZ"/>
              </w:rPr>
              <w:t xml:space="preserve">өзге </w:t>
            </w:r>
            <w:r w:rsidR="0046426F" w:rsidRPr="00572E5E">
              <w:rPr>
                <w:lang w:val="kk-KZ"/>
              </w:rPr>
              <w:t xml:space="preserve">де </w:t>
            </w:r>
            <w:r w:rsidR="00027371" w:rsidRPr="00572E5E">
              <w:rPr>
                <w:lang w:val="kk-KZ"/>
              </w:rPr>
              <w:t>заң</w:t>
            </w:r>
            <w:r w:rsidR="00422853" w:rsidRPr="00572E5E">
              <w:rPr>
                <w:lang w:val="kk-KZ"/>
              </w:rPr>
              <w:t>ға қайшы</w:t>
            </w:r>
            <w:r w:rsidR="00027371" w:rsidRPr="00572E5E">
              <w:rPr>
                <w:lang w:val="kk-KZ"/>
              </w:rPr>
              <w:t xml:space="preserve"> мақсаттарда </w:t>
            </w:r>
            <w:r w:rsidR="00827405" w:rsidRPr="00572E5E">
              <w:rPr>
                <w:lang w:val="kk-KZ"/>
              </w:rPr>
              <w:t>осы</w:t>
            </w:r>
            <w:r w:rsidR="00D70A3C" w:rsidRPr="00572E5E">
              <w:rPr>
                <w:lang w:val="kk-KZ"/>
              </w:rPr>
              <w:t xml:space="preserve"> тұлғалардың әрекеттеріне немесе шешімдеріне</w:t>
            </w:r>
            <w:r w:rsidR="00355502" w:rsidRPr="00572E5E">
              <w:rPr>
                <w:lang w:val="kk-KZ"/>
              </w:rPr>
              <w:t xml:space="preserve"> ықпал етпеу үшін </w:t>
            </w:r>
            <w:r w:rsidR="00726622" w:rsidRPr="00572E5E">
              <w:rPr>
                <w:lang w:val="kk-KZ"/>
              </w:rPr>
              <w:t xml:space="preserve">тікелей </w:t>
            </w:r>
            <w:r w:rsidR="00726622" w:rsidRPr="00572E5E">
              <w:rPr>
                <w:lang w:val="kk-KZ"/>
              </w:rPr>
              <w:lastRenderedPageBreak/>
              <w:t xml:space="preserve">немесе жанама </w:t>
            </w:r>
            <w:r w:rsidR="00A05AB9" w:rsidRPr="00572E5E">
              <w:rPr>
                <w:lang w:val="kk-KZ"/>
              </w:rPr>
              <w:t>кез</w:t>
            </w:r>
            <w:r w:rsidR="00827405" w:rsidRPr="00572E5E">
              <w:rPr>
                <w:lang w:val="kk-KZ"/>
              </w:rPr>
              <w:t xml:space="preserve"> </w:t>
            </w:r>
            <w:r w:rsidR="00A05AB9" w:rsidRPr="00572E5E">
              <w:rPr>
                <w:lang w:val="kk-KZ"/>
              </w:rPr>
              <w:t xml:space="preserve">келген тұлғаға </w:t>
            </w:r>
            <w:r w:rsidR="00C70352" w:rsidRPr="00572E5E">
              <w:rPr>
                <w:lang w:val="kk-KZ"/>
              </w:rPr>
              <w:t>ақшалай қаражатт</w:t>
            </w:r>
            <w:r w:rsidR="00827405" w:rsidRPr="00572E5E">
              <w:rPr>
                <w:lang w:val="kk-KZ"/>
              </w:rPr>
              <w:t xml:space="preserve">ы </w:t>
            </w:r>
            <w:r w:rsidR="00C70352" w:rsidRPr="00572E5E">
              <w:rPr>
                <w:lang w:val="kk-KZ"/>
              </w:rPr>
              <w:t>не</w:t>
            </w:r>
            <w:r w:rsidR="00827405" w:rsidRPr="00572E5E">
              <w:rPr>
                <w:lang w:val="kk-KZ"/>
              </w:rPr>
              <w:t>месе</w:t>
            </w:r>
            <w:r w:rsidR="00C70352" w:rsidRPr="00572E5E">
              <w:rPr>
                <w:lang w:val="kk-KZ"/>
              </w:rPr>
              <w:t xml:space="preserve"> құндылықтарды </w:t>
            </w:r>
            <w:r w:rsidR="00A05AB9" w:rsidRPr="00572E5E">
              <w:rPr>
                <w:lang w:val="kk-KZ"/>
              </w:rPr>
              <w:t>төле</w:t>
            </w:r>
            <w:r w:rsidR="00827405" w:rsidRPr="00572E5E">
              <w:rPr>
                <w:lang w:val="kk-KZ"/>
              </w:rPr>
              <w:t>м</w:t>
            </w:r>
            <w:r w:rsidR="00A05AB9" w:rsidRPr="00572E5E">
              <w:rPr>
                <w:lang w:val="kk-KZ"/>
              </w:rPr>
              <w:t>еу</w:t>
            </w:r>
            <w:r w:rsidR="00827405" w:rsidRPr="00572E5E">
              <w:rPr>
                <w:lang w:val="kk-KZ"/>
              </w:rPr>
              <w:t>ге</w:t>
            </w:r>
            <w:r w:rsidR="00A05AB9" w:rsidRPr="00572E5E">
              <w:rPr>
                <w:lang w:val="kk-KZ"/>
              </w:rPr>
              <w:t>, төлеуге ұсыныс жасамау</w:t>
            </w:r>
            <w:r w:rsidR="00827405" w:rsidRPr="00572E5E">
              <w:rPr>
                <w:lang w:val="kk-KZ"/>
              </w:rPr>
              <w:t>ға</w:t>
            </w:r>
            <w:r w:rsidR="00A05AB9" w:rsidRPr="00572E5E">
              <w:rPr>
                <w:lang w:val="kk-KZ"/>
              </w:rPr>
              <w:t xml:space="preserve"> және қандай</w:t>
            </w:r>
            <w:r w:rsidR="00726622" w:rsidRPr="00572E5E">
              <w:rPr>
                <w:lang w:val="kk-KZ"/>
              </w:rPr>
              <w:t xml:space="preserve"> </w:t>
            </w:r>
            <w:r w:rsidR="00A05AB9" w:rsidRPr="00572E5E">
              <w:rPr>
                <w:lang w:val="kk-KZ"/>
              </w:rPr>
              <w:t>да бір төлем жасауға рұқсат етпеу</w:t>
            </w:r>
            <w:r w:rsidR="00726622" w:rsidRPr="00572E5E">
              <w:rPr>
                <w:lang w:val="kk-KZ"/>
              </w:rPr>
              <w:t>ге;</w:t>
            </w:r>
          </w:p>
          <w:p w:rsidR="00027371" w:rsidRPr="00572E5E" w:rsidRDefault="00027371" w:rsidP="0073448F">
            <w:pPr>
              <w:pStyle w:val="ad"/>
              <w:tabs>
                <w:tab w:val="left" w:pos="459"/>
              </w:tabs>
              <w:ind w:left="0"/>
              <w:jc w:val="both"/>
              <w:rPr>
                <w:lang w:val="kk-KZ"/>
              </w:rPr>
            </w:pPr>
            <w:r w:rsidRPr="00572E5E">
              <w:rPr>
                <w:lang w:val="kk-KZ"/>
              </w:rPr>
              <w:t xml:space="preserve">2) </w:t>
            </w:r>
            <w:r w:rsidR="00BC0C37" w:rsidRPr="00572E5E">
              <w:rPr>
                <w:lang w:val="kk-KZ"/>
              </w:rPr>
              <w:t>сыбай</w:t>
            </w:r>
            <w:r w:rsidR="005E1003" w:rsidRPr="00572E5E">
              <w:rPr>
                <w:lang w:val="kk-KZ"/>
              </w:rPr>
              <w:t>лас жемқорлыққа жағдай жасайтын</w:t>
            </w:r>
            <w:r w:rsidR="00A41994" w:rsidRPr="00572E5E">
              <w:rPr>
                <w:lang w:val="kk-KZ"/>
              </w:rPr>
              <w:t xml:space="preserve"> </w:t>
            </w:r>
            <w:r w:rsidR="006C48B7" w:rsidRPr="00572E5E">
              <w:rPr>
                <w:lang w:val="kk-KZ"/>
              </w:rPr>
              <w:t>құқық бұзушылықтар</w:t>
            </w:r>
            <w:r w:rsidR="00726622" w:rsidRPr="00572E5E">
              <w:rPr>
                <w:lang w:val="kk-KZ"/>
              </w:rPr>
              <w:t>ға</w:t>
            </w:r>
            <w:r w:rsidR="006C48B7" w:rsidRPr="00572E5E">
              <w:rPr>
                <w:lang w:val="kk-KZ"/>
              </w:rPr>
              <w:t xml:space="preserve">, </w:t>
            </w:r>
            <w:r w:rsidR="00726622" w:rsidRPr="00572E5E">
              <w:rPr>
                <w:lang w:val="kk-KZ"/>
              </w:rPr>
              <w:t>игілік пен артықшылыққа заңға қайшы</w:t>
            </w:r>
            <w:r w:rsidR="0046426F" w:rsidRPr="00572E5E">
              <w:rPr>
                <w:lang w:val="kk-KZ"/>
              </w:rPr>
              <w:t>лықпен қол жеткіз</w:t>
            </w:r>
            <w:r w:rsidR="00726622" w:rsidRPr="00572E5E">
              <w:rPr>
                <w:lang w:val="kk-KZ"/>
              </w:rPr>
              <w:t>у</w:t>
            </w:r>
            <w:r w:rsidR="0046426F" w:rsidRPr="00572E5E">
              <w:rPr>
                <w:lang w:val="kk-KZ"/>
              </w:rPr>
              <w:t>г</w:t>
            </w:r>
            <w:r w:rsidR="00726622" w:rsidRPr="00572E5E">
              <w:rPr>
                <w:lang w:val="kk-KZ"/>
              </w:rPr>
              <w:t xml:space="preserve">е байланысты </w:t>
            </w:r>
            <w:r w:rsidR="00003D49" w:rsidRPr="00572E5E">
              <w:rPr>
                <w:lang w:val="kk-KZ"/>
              </w:rPr>
              <w:t>сыбайлас жемқорлық</w:t>
            </w:r>
            <w:r w:rsidR="00726622" w:rsidRPr="00572E5E">
              <w:rPr>
                <w:lang w:val="kk-KZ"/>
              </w:rPr>
              <w:t>қа барабар</w:t>
            </w:r>
            <w:r w:rsidR="00003D49" w:rsidRPr="00572E5E">
              <w:rPr>
                <w:lang w:val="kk-KZ"/>
              </w:rPr>
              <w:t xml:space="preserve"> құқық бұзушылы</w:t>
            </w:r>
            <w:r w:rsidR="00AD3E38" w:rsidRPr="00572E5E">
              <w:rPr>
                <w:lang w:val="kk-KZ"/>
              </w:rPr>
              <w:t xml:space="preserve">қтарға </w:t>
            </w:r>
            <w:r w:rsidR="006C48B7" w:rsidRPr="00572E5E">
              <w:rPr>
                <w:lang w:val="kk-KZ"/>
              </w:rPr>
              <w:t>ж</w:t>
            </w:r>
            <w:r w:rsidR="00AD3E38" w:rsidRPr="00572E5E">
              <w:rPr>
                <w:lang w:val="kk-KZ"/>
              </w:rPr>
              <w:t>ол бермеуге</w:t>
            </w:r>
            <w:r w:rsidR="006C48B7" w:rsidRPr="00572E5E">
              <w:rPr>
                <w:lang w:val="kk-KZ"/>
              </w:rPr>
              <w:t>;</w:t>
            </w:r>
          </w:p>
          <w:p w:rsidR="006C48B7" w:rsidRPr="00572E5E" w:rsidRDefault="006C48B7" w:rsidP="0073448F">
            <w:pPr>
              <w:pStyle w:val="ad"/>
              <w:tabs>
                <w:tab w:val="left" w:pos="459"/>
              </w:tabs>
              <w:ind w:left="0"/>
              <w:jc w:val="both"/>
              <w:rPr>
                <w:lang w:val="kk-KZ"/>
              </w:rPr>
            </w:pPr>
            <w:r w:rsidRPr="00572E5E">
              <w:rPr>
                <w:lang w:val="kk-KZ"/>
              </w:rPr>
              <w:t xml:space="preserve">3) </w:t>
            </w:r>
            <w:r w:rsidR="008040FC" w:rsidRPr="00572E5E">
              <w:rPr>
                <w:lang w:val="kk-KZ"/>
              </w:rPr>
              <w:t>өздерінің уәкілеттері мен міндеттерінен туындайтын шараларды қабылдау</w:t>
            </w:r>
            <w:r w:rsidR="00597F5A" w:rsidRPr="00572E5E">
              <w:rPr>
                <w:lang w:val="kk-KZ"/>
              </w:rPr>
              <w:t>ға және с</w:t>
            </w:r>
            <w:r w:rsidRPr="00572E5E">
              <w:rPr>
                <w:lang w:val="kk-KZ"/>
              </w:rPr>
              <w:t xml:space="preserve">ыбайлас жемқорлыққа </w:t>
            </w:r>
            <w:r w:rsidR="006A51B2" w:rsidRPr="00572E5E">
              <w:rPr>
                <w:lang w:val="kk-KZ"/>
              </w:rPr>
              <w:t xml:space="preserve">қарсы </w:t>
            </w:r>
            <w:r w:rsidRPr="00572E5E">
              <w:rPr>
                <w:lang w:val="kk-KZ"/>
              </w:rPr>
              <w:t>іс-қимыл туралы Қазақстан Р</w:t>
            </w:r>
            <w:r w:rsidR="001E5EF1" w:rsidRPr="00572E5E">
              <w:rPr>
                <w:lang w:val="kk-KZ"/>
              </w:rPr>
              <w:t>е</w:t>
            </w:r>
            <w:r w:rsidRPr="00572E5E">
              <w:rPr>
                <w:lang w:val="kk-KZ"/>
              </w:rPr>
              <w:t>спубликасының заңнам</w:t>
            </w:r>
            <w:r w:rsidR="006A51B2" w:rsidRPr="00572E5E">
              <w:rPr>
                <w:lang w:val="kk-KZ"/>
              </w:rPr>
              <w:t>а</w:t>
            </w:r>
            <w:r w:rsidRPr="00572E5E">
              <w:rPr>
                <w:lang w:val="kk-KZ"/>
              </w:rPr>
              <w:t xml:space="preserve">сына сәйкес </w:t>
            </w:r>
            <w:r w:rsidR="00A41994" w:rsidRPr="00572E5E">
              <w:rPr>
                <w:lang w:val="kk-KZ"/>
              </w:rPr>
              <w:t>сыбайлас жемқорлық</w:t>
            </w:r>
            <w:r w:rsidR="006A51B2" w:rsidRPr="00572E5E">
              <w:rPr>
                <w:lang w:val="kk-KZ"/>
              </w:rPr>
              <w:t>пен байланысты</w:t>
            </w:r>
            <w:r w:rsidR="00A41994" w:rsidRPr="00572E5E">
              <w:rPr>
                <w:lang w:val="kk-KZ"/>
              </w:rPr>
              <w:t xml:space="preserve"> құқық бұзушылықтар анықталған барлық жағдайлар туралы мәліметтерді </w:t>
            </w:r>
            <w:r w:rsidR="006A51B2" w:rsidRPr="00572E5E">
              <w:rPr>
                <w:lang w:val="kk-KZ"/>
              </w:rPr>
              <w:t>шұғыл</w:t>
            </w:r>
            <w:r w:rsidR="00A41994" w:rsidRPr="00572E5E">
              <w:rPr>
                <w:lang w:val="kk-KZ"/>
              </w:rPr>
              <w:t xml:space="preserve"> </w:t>
            </w:r>
            <w:r w:rsidR="000C3793" w:rsidRPr="00572E5E">
              <w:rPr>
                <w:lang w:val="kk-KZ"/>
              </w:rPr>
              <w:t>хабарла</w:t>
            </w:r>
            <w:r w:rsidR="006A51B2" w:rsidRPr="00572E5E">
              <w:rPr>
                <w:lang w:val="kk-KZ"/>
              </w:rPr>
              <w:t>уға</w:t>
            </w:r>
            <w:r w:rsidR="001E5EF1" w:rsidRPr="00572E5E">
              <w:rPr>
                <w:lang w:val="kk-KZ"/>
              </w:rPr>
              <w:t xml:space="preserve"> міндеттенеді</w:t>
            </w:r>
            <w:r w:rsidR="000C3793" w:rsidRPr="00572E5E">
              <w:rPr>
                <w:lang w:val="kk-KZ"/>
              </w:rPr>
              <w:t>.</w:t>
            </w:r>
          </w:p>
          <w:p w:rsidR="000C3793" w:rsidRPr="00572E5E" w:rsidRDefault="000C3793" w:rsidP="0073448F">
            <w:pPr>
              <w:pStyle w:val="ad"/>
              <w:tabs>
                <w:tab w:val="left" w:pos="459"/>
              </w:tabs>
              <w:ind w:left="0"/>
              <w:jc w:val="both"/>
              <w:rPr>
                <w:lang w:val="kk-KZ"/>
              </w:rPr>
            </w:pPr>
            <w:r w:rsidRPr="00572E5E">
              <w:rPr>
                <w:lang w:val="kk-KZ"/>
              </w:rPr>
              <w:t xml:space="preserve">6.3 </w:t>
            </w:r>
            <w:r w:rsidR="00B614EF" w:rsidRPr="00572E5E">
              <w:rPr>
                <w:lang w:val="kk-KZ"/>
              </w:rPr>
              <w:t>Тараптар</w:t>
            </w:r>
            <w:r w:rsidR="00D07AE0" w:rsidRPr="00572E5E">
              <w:rPr>
                <w:lang w:val="kk-KZ"/>
              </w:rPr>
              <w:t>да</w:t>
            </w:r>
            <w:r w:rsidR="00B614EF" w:rsidRPr="00572E5E">
              <w:rPr>
                <w:lang w:val="kk-KZ"/>
              </w:rPr>
              <w:t xml:space="preserve"> </w:t>
            </w:r>
            <w:r w:rsidR="0047225F" w:rsidRPr="00572E5E">
              <w:rPr>
                <w:lang w:val="kk-KZ"/>
              </w:rPr>
              <w:t xml:space="preserve">Шарттың осы бөлімінің </w:t>
            </w:r>
            <w:r w:rsidR="00D07AE0" w:rsidRPr="00572E5E">
              <w:rPr>
                <w:lang w:val="kk-KZ"/>
              </w:rPr>
              <w:t xml:space="preserve">қандай да бір </w:t>
            </w:r>
            <w:r w:rsidR="0047225F" w:rsidRPr="00572E5E">
              <w:rPr>
                <w:lang w:val="kk-KZ"/>
              </w:rPr>
              <w:t>ережелерін бұзу</w:t>
            </w:r>
            <w:r w:rsidR="00D07AE0" w:rsidRPr="00572E5E">
              <w:rPr>
                <w:lang w:val="kk-KZ"/>
              </w:rPr>
              <w:t>шы</w:t>
            </w:r>
            <w:r w:rsidR="0047225F" w:rsidRPr="00572E5E">
              <w:rPr>
                <w:lang w:val="kk-KZ"/>
              </w:rPr>
              <w:t>лы</w:t>
            </w:r>
            <w:r w:rsidR="00D07AE0" w:rsidRPr="00572E5E">
              <w:rPr>
                <w:lang w:val="kk-KZ"/>
              </w:rPr>
              <w:t>қ</w:t>
            </w:r>
            <w:r w:rsidR="0047225F" w:rsidRPr="00572E5E">
              <w:rPr>
                <w:lang w:val="kk-KZ"/>
              </w:rPr>
              <w:t xml:space="preserve"> болған немесе болу</w:t>
            </w:r>
            <w:r w:rsidR="00D07AE0" w:rsidRPr="00572E5E">
              <w:rPr>
                <w:lang w:val="kk-KZ"/>
              </w:rPr>
              <w:t>ы</w:t>
            </w:r>
            <w:r w:rsidR="00562CB0" w:rsidRPr="00572E5E">
              <w:rPr>
                <w:lang w:val="kk-KZ"/>
              </w:rPr>
              <w:t xml:space="preserve"> </w:t>
            </w:r>
            <w:r w:rsidR="0047225F" w:rsidRPr="00572E5E">
              <w:rPr>
                <w:lang w:val="kk-KZ"/>
              </w:rPr>
              <w:t>мүмкін</w:t>
            </w:r>
            <w:r w:rsidR="00562CB0" w:rsidRPr="00572E5E">
              <w:rPr>
                <w:lang w:val="kk-KZ"/>
              </w:rPr>
              <w:t xml:space="preserve"> </w:t>
            </w:r>
            <w:r w:rsidR="00B614EF" w:rsidRPr="00572E5E">
              <w:rPr>
                <w:lang w:val="kk-KZ"/>
              </w:rPr>
              <w:t>де</w:t>
            </w:r>
            <w:r w:rsidR="00D07AE0" w:rsidRPr="00572E5E">
              <w:rPr>
                <w:lang w:val="kk-KZ"/>
              </w:rPr>
              <w:t>ген</w:t>
            </w:r>
            <w:r w:rsidR="00B614EF" w:rsidRPr="00572E5E">
              <w:rPr>
                <w:lang w:val="kk-KZ"/>
              </w:rPr>
              <w:t xml:space="preserve"> күдік</w:t>
            </w:r>
            <w:r w:rsidR="00D07AE0" w:rsidRPr="00572E5E">
              <w:rPr>
                <w:lang w:val="kk-KZ"/>
              </w:rPr>
              <w:t xml:space="preserve"> </w:t>
            </w:r>
            <w:r w:rsidR="00B614EF" w:rsidRPr="00572E5E">
              <w:rPr>
                <w:lang w:val="kk-KZ"/>
              </w:rPr>
              <w:t>т</w:t>
            </w:r>
            <w:r w:rsidR="00FC45F7" w:rsidRPr="00572E5E">
              <w:rPr>
                <w:lang w:val="kk-KZ"/>
              </w:rPr>
              <w:t>уындаған жағдайда</w:t>
            </w:r>
            <w:r w:rsidRPr="00572E5E">
              <w:rPr>
                <w:lang w:val="kk-KZ"/>
              </w:rPr>
              <w:t xml:space="preserve">, </w:t>
            </w:r>
            <w:r w:rsidR="00562CB0" w:rsidRPr="00572E5E">
              <w:rPr>
                <w:lang w:val="kk-KZ"/>
              </w:rPr>
              <w:t>тиісті Тарап басқа Тарапты жазбаша түрде хабардар етуге міндетт</w:t>
            </w:r>
            <w:r w:rsidR="00FC45F7" w:rsidRPr="00572E5E">
              <w:rPr>
                <w:lang w:val="kk-KZ"/>
              </w:rPr>
              <w:t>енед</w:t>
            </w:r>
            <w:r w:rsidR="00562CB0" w:rsidRPr="00572E5E">
              <w:rPr>
                <w:lang w:val="kk-KZ"/>
              </w:rPr>
              <w:t xml:space="preserve">і. </w:t>
            </w:r>
            <w:r w:rsidR="00221A65" w:rsidRPr="00572E5E">
              <w:rPr>
                <w:lang w:val="kk-KZ"/>
              </w:rPr>
              <w:t xml:space="preserve">Жазбаша </w:t>
            </w:r>
            <w:r w:rsidR="00136DD3" w:rsidRPr="00572E5E">
              <w:rPr>
                <w:lang w:val="kk-KZ"/>
              </w:rPr>
              <w:t>хабарла</w:t>
            </w:r>
            <w:r w:rsidR="00FC45F7" w:rsidRPr="00572E5E">
              <w:rPr>
                <w:lang w:val="kk-KZ"/>
              </w:rPr>
              <w:t>ма алудан</w:t>
            </w:r>
            <w:r w:rsidR="00136DD3" w:rsidRPr="00572E5E">
              <w:rPr>
                <w:lang w:val="kk-KZ"/>
              </w:rPr>
              <w:t xml:space="preserve"> кейін, тиісті Тарап </w:t>
            </w:r>
            <w:r w:rsidR="00907650" w:rsidRPr="00572E5E">
              <w:rPr>
                <w:lang w:val="kk-KZ"/>
              </w:rPr>
              <w:t>осы Шарт бойынша міндеттемелері</w:t>
            </w:r>
            <w:r w:rsidR="008074B1" w:rsidRPr="00572E5E">
              <w:rPr>
                <w:lang w:val="kk-KZ"/>
              </w:rPr>
              <w:t>н</w:t>
            </w:r>
            <w:r w:rsidR="00907650" w:rsidRPr="00572E5E">
              <w:rPr>
                <w:lang w:val="kk-KZ"/>
              </w:rPr>
              <w:t xml:space="preserve"> орындауды бұзушылық</w:t>
            </w:r>
            <w:r w:rsidR="008074B1" w:rsidRPr="00572E5E">
              <w:rPr>
                <w:lang w:val="kk-KZ"/>
              </w:rPr>
              <w:t>тың</w:t>
            </w:r>
            <w:r w:rsidR="00907650" w:rsidRPr="00572E5E">
              <w:rPr>
                <w:lang w:val="kk-KZ"/>
              </w:rPr>
              <w:t xml:space="preserve"> болмағаны немесе болмайтыны туралы растау ал</w:t>
            </w:r>
            <w:r w:rsidR="008074B1" w:rsidRPr="00572E5E">
              <w:rPr>
                <w:lang w:val="kk-KZ"/>
              </w:rPr>
              <w:t>у</w:t>
            </w:r>
            <w:r w:rsidR="00907650" w:rsidRPr="00572E5E">
              <w:rPr>
                <w:lang w:val="kk-KZ"/>
              </w:rPr>
              <w:t>ға</w:t>
            </w:r>
            <w:r w:rsidR="008074B1" w:rsidRPr="00572E5E">
              <w:rPr>
                <w:lang w:val="kk-KZ"/>
              </w:rPr>
              <w:t xml:space="preserve"> </w:t>
            </w:r>
            <w:r w:rsidR="00907650" w:rsidRPr="00572E5E">
              <w:rPr>
                <w:lang w:val="kk-KZ"/>
              </w:rPr>
              <w:t>дейін тоқтату құқы</w:t>
            </w:r>
            <w:r w:rsidR="008074B1" w:rsidRPr="00572E5E">
              <w:rPr>
                <w:lang w:val="kk-KZ"/>
              </w:rPr>
              <w:t>ғ</w:t>
            </w:r>
            <w:r w:rsidR="00907650" w:rsidRPr="00572E5E">
              <w:rPr>
                <w:lang w:val="kk-KZ"/>
              </w:rPr>
              <w:t>ы</w:t>
            </w:r>
            <w:r w:rsidR="008074B1" w:rsidRPr="00572E5E">
              <w:rPr>
                <w:lang w:val="kk-KZ"/>
              </w:rPr>
              <w:t xml:space="preserve"> бар</w:t>
            </w:r>
            <w:r w:rsidR="00907650" w:rsidRPr="00572E5E">
              <w:rPr>
                <w:lang w:val="kk-KZ"/>
              </w:rPr>
              <w:t>.</w:t>
            </w:r>
            <w:r w:rsidR="00DA3036" w:rsidRPr="00572E5E">
              <w:rPr>
                <w:lang w:val="kk-KZ"/>
              </w:rPr>
              <w:t xml:space="preserve"> Бұл растау жазбаша хабарлама жіберілген күннен бастап он жұмыс күні ішінде жіберілуі тиіс.</w:t>
            </w:r>
          </w:p>
          <w:p w:rsidR="00907650" w:rsidRPr="00572E5E" w:rsidRDefault="00DA3036" w:rsidP="0073448F">
            <w:pPr>
              <w:pStyle w:val="ad"/>
              <w:tabs>
                <w:tab w:val="left" w:pos="459"/>
              </w:tabs>
              <w:ind w:left="0"/>
              <w:jc w:val="both"/>
              <w:rPr>
                <w:lang w:val="kk-KZ"/>
              </w:rPr>
            </w:pPr>
            <w:r w:rsidRPr="00572E5E">
              <w:rPr>
                <w:lang w:val="kk-KZ"/>
              </w:rPr>
              <w:t>Жазбаша хабарламада Тарап ҚР заңнамасының талаптарын бұз</w:t>
            </w:r>
            <w:r w:rsidR="009371A5" w:rsidRPr="00572E5E">
              <w:rPr>
                <w:lang w:val="kk-KZ"/>
              </w:rPr>
              <w:t>у</w:t>
            </w:r>
            <w:r w:rsidRPr="00572E5E">
              <w:rPr>
                <w:lang w:val="kk-KZ"/>
              </w:rPr>
              <w:t xml:space="preserve"> әрекеттер</w:t>
            </w:r>
            <w:r w:rsidR="009371A5" w:rsidRPr="00572E5E">
              <w:rPr>
                <w:lang w:val="kk-KZ"/>
              </w:rPr>
              <w:t>ін</w:t>
            </w:r>
            <w:r w:rsidRPr="00572E5E">
              <w:rPr>
                <w:lang w:val="kk-KZ"/>
              </w:rPr>
              <w:t xml:space="preserve">де көрсетілген контрагент, оның үлестес тұлғалары, қызметкерлері немесе делдалдары тарапынан Шарттың осы бөлімінің </w:t>
            </w:r>
            <w:r w:rsidR="005565B7" w:rsidRPr="00572E5E">
              <w:rPr>
                <w:lang w:val="kk-KZ"/>
              </w:rPr>
              <w:t>қандай да бір</w:t>
            </w:r>
            <w:r w:rsidRPr="00572E5E">
              <w:rPr>
                <w:lang w:val="kk-KZ"/>
              </w:rPr>
              <w:t xml:space="preserve"> ережелерін бұзу</w:t>
            </w:r>
            <w:r w:rsidR="005565B7" w:rsidRPr="00572E5E">
              <w:rPr>
                <w:lang w:val="kk-KZ"/>
              </w:rPr>
              <w:t>шылық бол</w:t>
            </w:r>
            <w:r w:rsidR="00F13AED" w:rsidRPr="00572E5E">
              <w:rPr>
                <w:lang w:val="kk-KZ"/>
              </w:rPr>
              <w:t>ған</w:t>
            </w:r>
            <w:r w:rsidR="005565B7" w:rsidRPr="00572E5E">
              <w:rPr>
                <w:lang w:val="kk-KZ"/>
              </w:rPr>
              <w:t>ы</w:t>
            </w:r>
            <w:r w:rsidR="00F13AED" w:rsidRPr="00572E5E">
              <w:rPr>
                <w:lang w:val="kk-KZ"/>
              </w:rPr>
              <w:t>н</w:t>
            </w:r>
            <w:r w:rsidR="005565B7" w:rsidRPr="00572E5E">
              <w:rPr>
                <w:lang w:val="kk-KZ"/>
              </w:rPr>
              <w:t xml:space="preserve"> </w:t>
            </w:r>
            <w:r w:rsidR="00F13AED" w:rsidRPr="00572E5E">
              <w:rPr>
                <w:lang w:val="kk-KZ"/>
              </w:rPr>
              <w:t xml:space="preserve">растайтын </w:t>
            </w:r>
            <w:r w:rsidR="005565B7" w:rsidRPr="00572E5E">
              <w:rPr>
                <w:lang w:val="kk-KZ"/>
              </w:rPr>
              <w:t>немесе болуы мүмкін деп</w:t>
            </w:r>
            <w:r w:rsidR="00F13AED" w:rsidRPr="00572E5E">
              <w:rPr>
                <w:lang w:val="kk-KZ"/>
              </w:rPr>
              <w:t xml:space="preserve"> </w:t>
            </w:r>
            <w:r w:rsidR="005565B7" w:rsidRPr="00572E5E">
              <w:rPr>
                <w:lang w:val="kk-KZ"/>
              </w:rPr>
              <w:t>жорамалдауға</w:t>
            </w:r>
            <w:r w:rsidR="00F13AED" w:rsidRPr="00572E5E">
              <w:rPr>
                <w:lang w:val="kk-KZ"/>
              </w:rPr>
              <w:t xml:space="preserve"> негіз беретін</w:t>
            </w:r>
            <w:r w:rsidRPr="00572E5E">
              <w:rPr>
                <w:lang w:val="kk-KZ"/>
              </w:rPr>
              <w:t xml:space="preserve"> </w:t>
            </w:r>
            <w:r w:rsidR="00F13AED" w:rsidRPr="00572E5E">
              <w:rPr>
                <w:lang w:val="kk-KZ"/>
              </w:rPr>
              <w:t xml:space="preserve">материалдарды ұсынуға немесе деректерге сүйенуге </w:t>
            </w:r>
            <w:r w:rsidRPr="00572E5E">
              <w:rPr>
                <w:lang w:val="kk-KZ"/>
              </w:rPr>
              <w:t>міндетті.</w:t>
            </w:r>
          </w:p>
          <w:p w:rsidR="00AC7AB5" w:rsidRPr="00572E5E" w:rsidRDefault="00DA3036" w:rsidP="0073448F">
            <w:pPr>
              <w:pStyle w:val="ad"/>
              <w:tabs>
                <w:tab w:val="left" w:pos="459"/>
              </w:tabs>
              <w:ind w:left="0"/>
              <w:jc w:val="both"/>
              <w:rPr>
                <w:lang w:val="kk-KZ"/>
              </w:rPr>
            </w:pPr>
            <w:r w:rsidRPr="00572E5E">
              <w:rPr>
                <w:lang w:val="kk-KZ"/>
              </w:rPr>
              <w:t xml:space="preserve">6.4 </w:t>
            </w:r>
            <w:r w:rsidR="00D8657F" w:rsidRPr="00572E5E">
              <w:rPr>
                <w:lang w:val="kk-KZ"/>
              </w:rPr>
              <w:t>Бір</w:t>
            </w:r>
            <w:r w:rsidR="001F1A48" w:rsidRPr="00572E5E">
              <w:rPr>
                <w:lang w:val="kk-KZ"/>
              </w:rPr>
              <w:t>інші</w:t>
            </w:r>
            <w:r w:rsidR="00D8657F" w:rsidRPr="00572E5E">
              <w:rPr>
                <w:lang w:val="kk-KZ"/>
              </w:rPr>
              <w:t xml:space="preserve"> Тарап осы Шарттың 6.2-тармағында тыйым салынған</w:t>
            </w:r>
            <w:r w:rsidR="001F1A48" w:rsidRPr="00572E5E">
              <w:rPr>
                <w:lang w:val="kk-KZ"/>
              </w:rPr>
              <w:t xml:space="preserve"> әрекеттерде</w:t>
            </w:r>
            <w:r w:rsidR="00D8657F" w:rsidRPr="00572E5E">
              <w:rPr>
                <w:lang w:val="kk-KZ"/>
              </w:rPr>
              <w:t xml:space="preserve">н </w:t>
            </w:r>
            <w:r w:rsidR="001F1A48" w:rsidRPr="00572E5E">
              <w:rPr>
                <w:lang w:val="kk-KZ"/>
              </w:rPr>
              <w:t>бас тарту міндеттемелерін бұзған</w:t>
            </w:r>
            <w:r w:rsidR="00D8657F" w:rsidRPr="00572E5E">
              <w:rPr>
                <w:lang w:val="kk-KZ"/>
              </w:rPr>
              <w:t xml:space="preserve"> және/немесе </w:t>
            </w:r>
            <w:r w:rsidR="009C7BB7" w:rsidRPr="00572E5E">
              <w:rPr>
                <w:lang w:val="kk-KZ"/>
              </w:rPr>
              <w:t xml:space="preserve">екінші Тарап </w:t>
            </w:r>
            <w:r w:rsidR="00D8657F" w:rsidRPr="00572E5E">
              <w:rPr>
                <w:lang w:val="kk-KZ"/>
              </w:rPr>
              <w:t xml:space="preserve">осы </w:t>
            </w:r>
            <w:r w:rsidR="009C7BB7" w:rsidRPr="00572E5E">
              <w:rPr>
                <w:lang w:val="kk-KZ"/>
              </w:rPr>
              <w:t>Шартта</w:t>
            </w:r>
            <w:r w:rsidR="00D8657F" w:rsidRPr="00572E5E">
              <w:rPr>
                <w:lang w:val="kk-KZ"/>
              </w:rPr>
              <w:t xml:space="preserve"> </w:t>
            </w:r>
            <w:r w:rsidR="009C7BB7" w:rsidRPr="00572E5E">
              <w:rPr>
                <w:lang w:val="kk-KZ"/>
              </w:rPr>
              <w:t>белгіленген</w:t>
            </w:r>
            <w:r w:rsidR="00D8657F" w:rsidRPr="00572E5E">
              <w:rPr>
                <w:lang w:val="kk-KZ"/>
              </w:rPr>
              <w:t xml:space="preserve"> мерзімде бұзу</w:t>
            </w:r>
            <w:r w:rsidR="009C7BB7" w:rsidRPr="00572E5E">
              <w:rPr>
                <w:lang w:val="kk-KZ"/>
              </w:rPr>
              <w:t>шылықтың болмағанына немесе болмайтынына растау алынба</w:t>
            </w:r>
            <w:r w:rsidR="00D8657F" w:rsidRPr="00572E5E">
              <w:rPr>
                <w:lang w:val="kk-KZ"/>
              </w:rPr>
              <w:t>ған жағдайда, екінші Тарап</w:t>
            </w:r>
            <w:r w:rsidR="001F1A48" w:rsidRPr="00572E5E">
              <w:rPr>
                <w:lang w:val="kk-KZ"/>
              </w:rPr>
              <w:t>тың</w:t>
            </w:r>
            <w:r w:rsidR="00D8657F" w:rsidRPr="00572E5E">
              <w:rPr>
                <w:lang w:val="kk-KZ"/>
              </w:rPr>
              <w:t xml:space="preserve"> осы Шарттың 9-бөлімінің 9.2-тармағының 1) тармақшасына,  9.3-тармағына сәйкес біржақты тәртіппен</w:t>
            </w:r>
            <w:r w:rsidR="001F1A48" w:rsidRPr="00572E5E">
              <w:rPr>
                <w:lang w:val="kk-KZ"/>
              </w:rPr>
              <w:t xml:space="preserve"> Шартты</w:t>
            </w:r>
            <w:r w:rsidR="00D8657F" w:rsidRPr="00572E5E">
              <w:rPr>
                <w:lang w:val="kk-KZ"/>
              </w:rPr>
              <w:t xml:space="preserve"> бұзу құқы</w:t>
            </w:r>
            <w:r w:rsidR="00835259" w:rsidRPr="00572E5E">
              <w:rPr>
                <w:lang w:val="kk-KZ"/>
              </w:rPr>
              <w:t>ғы</w:t>
            </w:r>
            <w:r w:rsidR="001F1A48" w:rsidRPr="00572E5E">
              <w:rPr>
                <w:lang w:val="kk-KZ"/>
              </w:rPr>
              <w:t xml:space="preserve"> бар</w:t>
            </w:r>
            <w:r w:rsidR="00D8657F" w:rsidRPr="00572E5E">
              <w:rPr>
                <w:lang w:val="kk-KZ"/>
              </w:rPr>
              <w:t xml:space="preserve">. </w:t>
            </w:r>
          </w:p>
          <w:p w:rsidR="005E1003" w:rsidRPr="00572E5E" w:rsidRDefault="005E1003" w:rsidP="0073448F">
            <w:pPr>
              <w:pStyle w:val="ad"/>
              <w:tabs>
                <w:tab w:val="left" w:pos="459"/>
              </w:tabs>
              <w:ind w:left="0"/>
              <w:jc w:val="both"/>
              <w:rPr>
                <w:b/>
                <w:lang w:val="kk-KZ"/>
              </w:rPr>
            </w:pPr>
          </w:p>
          <w:p w:rsidR="008B01D2" w:rsidRPr="00572E5E" w:rsidRDefault="00FC6C1E" w:rsidP="00835259">
            <w:pPr>
              <w:pStyle w:val="ad"/>
              <w:numPr>
                <w:ilvl w:val="0"/>
                <w:numId w:val="32"/>
              </w:numPr>
              <w:tabs>
                <w:tab w:val="left" w:pos="459"/>
              </w:tabs>
              <w:ind w:left="0"/>
              <w:jc w:val="center"/>
              <w:rPr>
                <w:b/>
              </w:rPr>
            </w:pPr>
            <w:r w:rsidRPr="00572E5E">
              <w:rPr>
                <w:b/>
                <w:lang w:val="kk-KZ"/>
              </w:rPr>
              <w:t>Тараптардың жауапкершілі</w:t>
            </w:r>
            <w:r w:rsidR="003D2120" w:rsidRPr="00572E5E">
              <w:rPr>
                <w:b/>
                <w:lang w:val="kk-KZ"/>
              </w:rPr>
              <w:t>г</w:t>
            </w:r>
            <w:r w:rsidRPr="00572E5E">
              <w:rPr>
                <w:b/>
                <w:lang w:val="kk-KZ"/>
              </w:rPr>
              <w:t>і</w:t>
            </w:r>
          </w:p>
          <w:p w:rsidR="00FC6C1E" w:rsidRPr="00572E5E" w:rsidRDefault="00FC6C1E" w:rsidP="0073448F">
            <w:pPr>
              <w:pStyle w:val="ad"/>
              <w:tabs>
                <w:tab w:val="left" w:pos="459"/>
              </w:tabs>
              <w:ind w:left="0"/>
              <w:jc w:val="both"/>
              <w:rPr>
                <w:b/>
              </w:rPr>
            </w:pPr>
          </w:p>
          <w:p w:rsidR="008B01D2" w:rsidRPr="00572E5E" w:rsidRDefault="00AC7AB5" w:rsidP="0073448F">
            <w:pPr>
              <w:pStyle w:val="12"/>
              <w:jc w:val="both"/>
              <w:rPr>
                <w:szCs w:val="24"/>
              </w:rPr>
            </w:pPr>
            <w:r w:rsidRPr="00572E5E">
              <w:rPr>
                <w:szCs w:val="24"/>
                <w:lang w:val="kk-KZ"/>
              </w:rPr>
              <w:t xml:space="preserve">7.1 </w:t>
            </w:r>
            <w:r w:rsidR="008B01D2" w:rsidRPr="00572E5E">
              <w:rPr>
                <w:szCs w:val="24"/>
                <w:lang w:val="kk-KZ"/>
              </w:rPr>
              <w:t xml:space="preserve">Осы Шарт бойынша </w:t>
            </w:r>
            <w:r w:rsidRPr="00572E5E">
              <w:rPr>
                <w:szCs w:val="24"/>
                <w:lang w:val="kk-KZ"/>
              </w:rPr>
              <w:t>міндеттемелерді орындамаған</w:t>
            </w:r>
            <w:r w:rsidR="00062F61" w:rsidRPr="00572E5E">
              <w:rPr>
                <w:szCs w:val="24"/>
                <w:lang w:val="kk-KZ"/>
              </w:rPr>
              <w:t>ы</w:t>
            </w:r>
            <w:r w:rsidRPr="00572E5E">
              <w:rPr>
                <w:szCs w:val="24"/>
                <w:lang w:val="kk-KZ"/>
              </w:rPr>
              <w:t xml:space="preserve"> немесе т</w:t>
            </w:r>
            <w:r w:rsidR="00062F61" w:rsidRPr="00572E5E">
              <w:rPr>
                <w:szCs w:val="24"/>
                <w:lang w:val="kk-KZ"/>
              </w:rPr>
              <w:t xml:space="preserve">алапқа сай </w:t>
            </w:r>
            <w:r w:rsidRPr="00572E5E">
              <w:rPr>
                <w:szCs w:val="24"/>
                <w:lang w:val="kk-KZ"/>
              </w:rPr>
              <w:lastRenderedPageBreak/>
              <w:t>орындамаған</w:t>
            </w:r>
            <w:r w:rsidR="00062F61" w:rsidRPr="00572E5E">
              <w:rPr>
                <w:szCs w:val="24"/>
                <w:lang w:val="kk-KZ"/>
              </w:rPr>
              <w:t>ы</w:t>
            </w:r>
            <w:r w:rsidRPr="00572E5E">
              <w:rPr>
                <w:szCs w:val="24"/>
                <w:lang w:val="kk-KZ"/>
              </w:rPr>
              <w:t xml:space="preserve"> </w:t>
            </w:r>
            <w:r w:rsidR="00062F61" w:rsidRPr="00572E5E">
              <w:rPr>
                <w:szCs w:val="24"/>
                <w:lang w:val="kk-KZ"/>
              </w:rPr>
              <w:t xml:space="preserve">үшін </w:t>
            </w:r>
            <w:r w:rsidRPr="00572E5E">
              <w:rPr>
                <w:szCs w:val="24"/>
                <w:lang w:val="kk-KZ"/>
              </w:rPr>
              <w:t>Тараптар Қазақстан Республикасының заңнамасына</w:t>
            </w:r>
            <w:r w:rsidR="008B01D2" w:rsidRPr="00572E5E">
              <w:rPr>
                <w:szCs w:val="24"/>
                <w:lang w:val="kk-KZ"/>
              </w:rPr>
              <w:t xml:space="preserve"> сәйкес жауапкершілік </w:t>
            </w:r>
            <w:r w:rsidR="00062F61" w:rsidRPr="00572E5E">
              <w:rPr>
                <w:szCs w:val="24"/>
                <w:lang w:val="kk-KZ"/>
              </w:rPr>
              <w:t>жүктейді</w:t>
            </w:r>
            <w:r w:rsidR="008B01D2" w:rsidRPr="00572E5E">
              <w:rPr>
                <w:szCs w:val="24"/>
              </w:rPr>
              <w:t>.</w:t>
            </w:r>
          </w:p>
          <w:p w:rsidR="008B01D2" w:rsidRPr="00572E5E" w:rsidRDefault="008B01D2" w:rsidP="0073448F">
            <w:pPr>
              <w:numPr>
                <w:ilvl w:val="12"/>
                <w:numId w:val="0"/>
              </w:numPr>
              <w:jc w:val="both"/>
            </w:pPr>
          </w:p>
          <w:p w:rsidR="004D6636" w:rsidRPr="00572E5E" w:rsidRDefault="00946093" w:rsidP="003E0A14">
            <w:pPr>
              <w:pStyle w:val="ad"/>
              <w:numPr>
                <w:ilvl w:val="0"/>
                <w:numId w:val="32"/>
              </w:numPr>
              <w:ind w:left="0"/>
              <w:jc w:val="center"/>
              <w:rPr>
                <w:b/>
                <w:lang w:val="kk-KZ"/>
              </w:rPr>
            </w:pPr>
            <w:r w:rsidRPr="00572E5E">
              <w:rPr>
                <w:b/>
                <w:lang w:val="kk-KZ"/>
              </w:rPr>
              <w:t>Күшке бағынбайтын</w:t>
            </w:r>
            <w:r w:rsidR="004D6636" w:rsidRPr="00572E5E">
              <w:rPr>
                <w:b/>
                <w:lang w:val="kk-KZ"/>
              </w:rPr>
              <w:t xml:space="preserve"> жағда</w:t>
            </w:r>
            <w:r w:rsidRPr="00572E5E">
              <w:rPr>
                <w:b/>
                <w:lang w:val="kk-KZ"/>
              </w:rPr>
              <w:t>ятт</w:t>
            </w:r>
            <w:r w:rsidR="004D6636" w:rsidRPr="00572E5E">
              <w:rPr>
                <w:b/>
                <w:lang w:val="kk-KZ"/>
              </w:rPr>
              <w:t>ар</w:t>
            </w:r>
          </w:p>
          <w:p w:rsidR="008B01D2" w:rsidRPr="00572E5E" w:rsidRDefault="004D6636" w:rsidP="003E0A14">
            <w:pPr>
              <w:pStyle w:val="ad"/>
              <w:ind w:left="0"/>
              <w:jc w:val="center"/>
              <w:rPr>
                <w:b/>
                <w:lang w:val="kk-KZ"/>
              </w:rPr>
            </w:pPr>
            <w:r w:rsidRPr="00572E5E">
              <w:rPr>
                <w:b/>
                <w:lang w:val="kk-KZ"/>
              </w:rPr>
              <w:t>(Форс</w:t>
            </w:r>
            <w:r w:rsidR="008B01D2" w:rsidRPr="00572E5E">
              <w:rPr>
                <w:b/>
                <w:lang w:val="kk-KZ"/>
              </w:rPr>
              <w:t>-</w:t>
            </w:r>
            <w:r w:rsidRPr="00572E5E">
              <w:rPr>
                <w:b/>
                <w:lang w:val="kk-KZ"/>
              </w:rPr>
              <w:t>мажор)</w:t>
            </w:r>
          </w:p>
          <w:p w:rsidR="00FC6C1E" w:rsidRPr="00572E5E" w:rsidRDefault="00FC6C1E" w:rsidP="0073448F">
            <w:pPr>
              <w:pStyle w:val="ad"/>
              <w:ind w:left="0"/>
              <w:jc w:val="both"/>
              <w:rPr>
                <w:b/>
                <w:lang w:val="kk-KZ"/>
              </w:rPr>
            </w:pPr>
          </w:p>
          <w:p w:rsidR="009B665E" w:rsidRPr="00572E5E" w:rsidRDefault="004D6636" w:rsidP="0073448F">
            <w:pPr>
              <w:jc w:val="both"/>
              <w:rPr>
                <w:lang w:val="kk-KZ"/>
              </w:rPr>
            </w:pPr>
            <w:r w:rsidRPr="00572E5E">
              <w:rPr>
                <w:lang w:val="kk-KZ"/>
              </w:rPr>
              <w:t>8</w:t>
            </w:r>
            <w:r w:rsidR="008B01D2" w:rsidRPr="00572E5E">
              <w:rPr>
                <w:lang w:val="kk-KZ"/>
              </w:rPr>
              <w:t xml:space="preserve">.1 </w:t>
            </w:r>
            <w:r w:rsidR="009B665E" w:rsidRPr="00572E5E">
              <w:rPr>
                <w:lang w:val="kk-KZ"/>
              </w:rPr>
              <w:t>Егер құз</w:t>
            </w:r>
            <w:r w:rsidR="00023225" w:rsidRPr="00572E5E">
              <w:rPr>
                <w:lang w:val="kk-KZ"/>
              </w:rPr>
              <w:t>і</w:t>
            </w:r>
            <w:r w:rsidR="009B665E" w:rsidRPr="00572E5E">
              <w:rPr>
                <w:lang w:val="kk-KZ"/>
              </w:rPr>
              <w:t>ретті мемлекеттік органдар құжат</w:t>
            </w:r>
            <w:r w:rsidR="00023225" w:rsidRPr="00572E5E">
              <w:rPr>
                <w:lang w:val="kk-KZ"/>
              </w:rPr>
              <w:t xml:space="preserve"> жүзінде растаға</w:t>
            </w:r>
            <w:r w:rsidR="009B665E" w:rsidRPr="00572E5E">
              <w:rPr>
                <w:lang w:val="kk-KZ"/>
              </w:rPr>
              <w:t>н Тараптардың еркіне</w:t>
            </w:r>
            <w:r w:rsidR="00023225" w:rsidRPr="00572E5E">
              <w:rPr>
                <w:lang w:val="kk-KZ"/>
              </w:rPr>
              <w:t>н тыс</w:t>
            </w:r>
            <w:r w:rsidR="009B665E" w:rsidRPr="00572E5E">
              <w:rPr>
                <w:lang w:val="kk-KZ"/>
              </w:rPr>
              <w:t xml:space="preserve"> туындаған төтенше жағда</w:t>
            </w:r>
            <w:r w:rsidR="00023225" w:rsidRPr="00572E5E">
              <w:rPr>
                <w:lang w:val="kk-KZ"/>
              </w:rPr>
              <w:t xml:space="preserve">яттар себебінен міндеттемелері орындалмаған </w:t>
            </w:r>
            <w:r w:rsidR="009B665E" w:rsidRPr="00572E5E">
              <w:rPr>
                <w:lang w:val="kk-KZ"/>
              </w:rPr>
              <w:t xml:space="preserve">болса, Тараптар Шарт бойынша өз міндеттемелерін </w:t>
            </w:r>
            <w:r w:rsidR="00023225" w:rsidRPr="00572E5E">
              <w:rPr>
                <w:lang w:val="kk-KZ"/>
              </w:rPr>
              <w:t>ж</w:t>
            </w:r>
            <w:r w:rsidR="009B665E" w:rsidRPr="00572E5E">
              <w:rPr>
                <w:lang w:val="kk-KZ"/>
              </w:rPr>
              <w:t>ар</w:t>
            </w:r>
            <w:r w:rsidR="00023225" w:rsidRPr="00572E5E">
              <w:rPr>
                <w:lang w:val="kk-KZ"/>
              </w:rPr>
              <w:t>тыл</w:t>
            </w:r>
            <w:r w:rsidR="009B665E" w:rsidRPr="00572E5E">
              <w:rPr>
                <w:lang w:val="kk-KZ"/>
              </w:rPr>
              <w:t>а</w:t>
            </w:r>
            <w:r w:rsidR="00023225" w:rsidRPr="00572E5E">
              <w:rPr>
                <w:lang w:val="kk-KZ"/>
              </w:rPr>
              <w:t>й</w:t>
            </w:r>
            <w:r w:rsidR="009B665E" w:rsidRPr="00572E5E">
              <w:rPr>
                <w:lang w:val="kk-KZ"/>
              </w:rPr>
              <w:t xml:space="preserve"> немесе толық орындамағаны үшін жауапкершіліктен</w:t>
            </w:r>
            <w:r w:rsidR="008D6F79" w:rsidRPr="00572E5E">
              <w:rPr>
                <w:lang w:val="kk-KZ"/>
              </w:rPr>
              <w:t xml:space="preserve"> </w:t>
            </w:r>
            <w:r w:rsidR="009B665E" w:rsidRPr="00572E5E">
              <w:rPr>
                <w:lang w:val="kk-KZ"/>
              </w:rPr>
              <w:t>босатылады.</w:t>
            </w:r>
            <w:r w:rsidR="008D6F79" w:rsidRPr="00572E5E">
              <w:rPr>
                <w:lang w:val="kk-KZ"/>
              </w:rPr>
              <w:t xml:space="preserve"> О</w:t>
            </w:r>
            <w:r w:rsidR="009B665E" w:rsidRPr="00572E5E">
              <w:rPr>
                <w:lang w:val="kk-KZ"/>
              </w:rPr>
              <w:t>ндай жағдайларға әскери іс-қимылдар, табиғи апаттар, дәрілік заттар</w:t>
            </w:r>
            <w:r w:rsidR="008D6F79" w:rsidRPr="00572E5E">
              <w:rPr>
                <w:lang w:val="kk-KZ"/>
              </w:rPr>
              <w:t>,</w:t>
            </w:r>
            <w:r w:rsidR="009B665E" w:rsidRPr="00572E5E">
              <w:rPr>
                <w:lang w:val="kk-KZ"/>
              </w:rPr>
              <w:t xml:space="preserve"> </w:t>
            </w:r>
            <w:r w:rsidR="008D6F79" w:rsidRPr="00572E5E">
              <w:rPr>
                <w:lang w:val="kk-KZ"/>
              </w:rPr>
              <w:t xml:space="preserve">медициналық мақсаттағы бұйымдар мен медициналық техника </w:t>
            </w:r>
            <w:r w:rsidR="009B665E" w:rsidRPr="00572E5E">
              <w:rPr>
                <w:lang w:val="kk-KZ"/>
              </w:rPr>
              <w:t>айналы</w:t>
            </w:r>
            <w:r w:rsidR="008D6F79" w:rsidRPr="00572E5E">
              <w:rPr>
                <w:lang w:val="kk-KZ"/>
              </w:rPr>
              <w:t>с</w:t>
            </w:r>
            <w:r w:rsidR="009B665E" w:rsidRPr="00572E5E">
              <w:rPr>
                <w:lang w:val="kk-KZ"/>
              </w:rPr>
              <w:t>ы саласындағы</w:t>
            </w:r>
            <w:r w:rsidR="008D6F79" w:rsidRPr="00572E5E">
              <w:rPr>
                <w:lang w:val="kk-KZ"/>
              </w:rPr>
              <w:t xml:space="preserve"> </w:t>
            </w:r>
            <w:r w:rsidR="009B665E" w:rsidRPr="00572E5E">
              <w:rPr>
                <w:lang w:val="kk-KZ"/>
              </w:rPr>
              <w:t>ҚР заңнамасын өзгерт</w:t>
            </w:r>
            <w:r w:rsidR="008D6F79" w:rsidRPr="00572E5E">
              <w:rPr>
                <w:lang w:val="kk-KZ"/>
              </w:rPr>
              <w:t>у</w:t>
            </w:r>
            <w:r w:rsidR="009B665E" w:rsidRPr="00572E5E">
              <w:rPr>
                <w:lang w:val="kk-KZ"/>
              </w:rPr>
              <w:t xml:space="preserve">, </w:t>
            </w:r>
            <w:r w:rsidR="00186904" w:rsidRPr="00572E5E">
              <w:rPr>
                <w:lang w:val="kk-KZ"/>
              </w:rPr>
              <w:t>жапп</w:t>
            </w:r>
            <w:r w:rsidR="009B665E" w:rsidRPr="00572E5E">
              <w:rPr>
                <w:lang w:val="kk-KZ"/>
              </w:rPr>
              <w:t>а</w:t>
            </w:r>
            <w:r w:rsidR="00186904" w:rsidRPr="00572E5E">
              <w:rPr>
                <w:lang w:val="kk-KZ"/>
              </w:rPr>
              <w:t>й</w:t>
            </w:r>
            <w:r w:rsidR="009B665E" w:rsidRPr="00572E5E">
              <w:rPr>
                <w:lang w:val="kk-KZ"/>
              </w:rPr>
              <w:t xml:space="preserve"> тәртіпсіздіктер, міндеттемелерді</w:t>
            </w:r>
            <w:r w:rsidR="00186904" w:rsidRPr="00572E5E">
              <w:rPr>
                <w:lang w:val="kk-KZ"/>
              </w:rPr>
              <w:t>ң</w:t>
            </w:r>
            <w:r w:rsidR="009B665E" w:rsidRPr="00572E5E">
              <w:rPr>
                <w:lang w:val="kk-KZ"/>
              </w:rPr>
              <w:t xml:space="preserve"> толық немесе</w:t>
            </w:r>
            <w:r w:rsidR="00186904" w:rsidRPr="00572E5E">
              <w:rPr>
                <w:lang w:val="kk-KZ"/>
              </w:rPr>
              <w:t xml:space="preserve"> жартылай </w:t>
            </w:r>
            <w:r w:rsidR="009B665E" w:rsidRPr="00572E5E">
              <w:rPr>
                <w:lang w:val="kk-KZ"/>
              </w:rPr>
              <w:t>орында</w:t>
            </w:r>
            <w:r w:rsidR="00186904" w:rsidRPr="00572E5E">
              <w:rPr>
                <w:lang w:val="kk-KZ"/>
              </w:rPr>
              <w:t>л</w:t>
            </w:r>
            <w:r w:rsidR="009B665E" w:rsidRPr="00572E5E">
              <w:rPr>
                <w:lang w:val="kk-KZ"/>
              </w:rPr>
              <w:t>у</w:t>
            </w:r>
            <w:r w:rsidR="00186904" w:rsidRPr="00572E5E">
              <w:rPr>
                <w:lang w:val="kk-KZ"/>
              </w:rPr>
              <w:t>ын</w:t>
            </w:r>
            <w:r w:rsidR="009B665E" w:rsidRPr="00572E5E">
              <w:rPr>
                <w:lang w:val="kk-KZ"/>
              </w:rPr>
              <w:t>а кедергі келтіретін мемлекеттік органдардың тыйым салатын немесе шекте</w:t>
            </w:r>
            <w:r w:rsidR="00186904" w:rsidRPr="00572E5E">
              <w:rPr>
                <w:lang w:val="kk-KZ"/>
              </w:rPr>
              <w:t>у қоя</w:t>
            </w:r>
            <w:r w:rsidR="009B665E" w:rsidRPr="00572E5E">
              <w:rPr>
                <w:lang w:val="kk-KZ"/>
              </w:rPr>
              <w:t>т</w:t>
            </w:r>
            <w:r w:rsidR="00186904" w:rsidRPr="00572E5E">
              <w:rPr>
                <w:lang w:val="kk-KZ"/>
              </w:rPr>
              <w:t>ы</w:t>
            </w:r>
            <w:r w:rsidR="009B665E" w:rsidRPr="00572E5E">
              <w:rPr>
                <w:lang w:val="kk-KZ"/>
              </w:rPr>
              <w:t xml:space="preserve">н заңнамалық шешімдері </w:t>
            </w:r>
            <w:r w:rsidR="00186904" w:rsidRPr="00572E5E">
              <w:rPr>
                <w:lang w:val="kk-KZ"/>
              </w:rPr>
              <w:t>жата</w:t>
            </w:r>
            <w:r w:rsidR="009B665E" w:rsidRPr="00572E5E">
              <w:rPr>
                <w:lang w:val="kk-KZ"/>
              </w:rPr>
              <w:t>д</w:t>
            </w:r>
            <w:r w:rsidR="00186904" w:rsidRPr="00572E5E">
              <w:rPr>
                <w:lang w:val="kk-KZ"/>
              </w:rPr>
              <w:t>ы</w:t>
            </w:r>
            <w:r w:rsidR="009B665E" w:rsidRPr="00572E5E">
              <w:rPr>
                <w:lang w:val="kk-KZ"/>
              </w:rPr>
              <w:t>,  о</w:t>
            </w:r>
            <w:r w:rsidR="00186904" w:rsidRPr="00572E5E">
              <w:rPr>
                <w:lang w:val="kk-KZ"/>
              </w:rPr>
              <w:t>сы</w:t>
            </w:r>
            <w:r w:rsidR="009B665E" w:rsidRPr="00572E5E">
              <w:rPr>
                <w:lang w:val="kk-KZ"/>
              </w:rPr>
              <w:t>ған байланысты міндеттемелердің орындалуы аталған жағда</w:t>
            </w:r>
            <w:r w:rsidR="00186904" w:rsidRPr="00572E5E">
              <w:rPr>
                <w:lang w:val="kk-KZ"/>
              </w:rPr>
              <w:t>ятт</w:t>
            </w:r>
            <w:r w:rsidR="009B665E" w:rsidRPr="00572E5E">
              <w:rPr>
                <w:lang w:val="kk-KZ"/>
              </w:rPr>
              <w:t>ар</w:t>
            </w:r>
            <w:r w:rsidR="005B5646" w:rsidRPr="00572E5E">
              <w:rPr>
                <w:lang w:val="kk-KZ"/>
              </w:rPr>
              <w:t xml:space="preserve"> әсері</w:t>
            </w:r>
            <w:r w:rsidR="001F289F" w:rsidRPr="00572E5E">
              <w:rPr>
                <w:lang w:val="kk-KZ"/>
              </w:rPr>
              <w:t xml:space="preserve"> </w:t>
            </w:r>
            <w:r w:rsidR="005B5646" w:rsidRPr="00572E5E">
              <w:rPr>
                <w:lang w:val="kk-KZ"/>
              </w:rPr>
              <w:t>о</w:t>
            </w:r>
            <w:r w:rsidR="001F289F" w:rsidRPr="00572E5E">
              <w:rPr>
                <w:lang w:val="kk-KZ"/>
              </w:rPr>
              <w:t>р</w:t>
            </w:r>
            <w:r w:rsidR="005B5646" w:rsidRPr="00572E5E">
              <w:rPr>
                <w:lang w:val="kk-KZ"/>
              </w:rPr>
              <w:t>ы</w:t>
            </w:r>
            <w:r w:rsidR="001F289F" w:rsidRPr="00572E5E">
              <w:rPr>
                <w:lang w:val="kk-KZ"/>
              </w:rPr>
              <w:t>н а</w:t>
            </w:r>
            <w:r w:rsidR="005B5646" w:rsidRPr="00572E5E">
              <w:rPr>
                <w:lang w:val="kk-KZ"/>
              </w:rPr>
              <w:t>латын уақыт</w:t>
            </w:r>
            <w:r w:rsidR="001F289F" w:rsidRPr="00572E5E">
              <w:rPr>
                <w:lang w:val="kk-KZ"/>
              </w:rPr>
              <w:t>қ</w:t>
            </w:r>
            <w:r w:rsidR="005B5646" w:rsidRPr="00572E5E">
              <w:rPr>
                <w:lang w:val="kk-KZ"/>
              </w:rPr>
              <w:t>а сәйкес</w:t>
            </w:r>
            <w:r w:rsidR="009B665E" w:rsidRPr="00572E5E">
              <w:rPr>
                <w:lang w:val="kk-KZ"/>
              </w:rPr>
              <w:t xml:space="preserve"> ұзартылады.</w:t>
            </w:r>
          </w:p>
          <w:p w:rsidR="008B01D2" w:rsidRPr="00572E5E" w:rsidRDefault="005634FC" w:rsidP="0073448F">
            <w:pPr>
              <w:jc w:val="both"/>
              <w:rPr>
                <w:lang w:val="kk-KZ"/>
              </w:rPr>
            </w:pPr>
            <w:r w:rsidRPr="00572E5E">
              <w:rPr>
                <w:lang w:val="kk-KZ"/>
              </w:rPr>
              <w:t>8</w:t>
            </w:r>
            <w:r w:rsidR="008B01D2" w:rsidRPr="00572E5E">
              <w:rPr>
                <w:lang w:val="kk-KZ"/>
              </w:rPr>
              <w:t xml:space="preserve">.2  </w:t>
            </w:r>
            <w:r w:rsidR="005B5646" w:rsidRPr="00572E5E">
              <w:rPr>
                <w:lang w:val="kk-KZ"/>
              </w:rPr>
              <w:t>Осы</w:t>
            </w:r>
            <w:r w:rsidR="006621A7" w:rsidRPr="00572E5E">
              <w:rPr>
                <w:lang w:val="kk-KZ"/>
              </w:rPr>
              <w:t>ндай жағда</w:t>
            </w:r>
            <w:r w:rsidR="001F289F" w:rsidRPr="00572E5E">
              <w:rPr>
                <w:lang w:val="kk-KZ"/>
              </w:rPr>
              <w:t>ятт</w:t>
            </w:r>
            <w:r w:rsidR="006621A7" w:rsidRPr="00572E5E">
              <w:rPr>
                <w:lang w:val="kk-KZ"/>
              </w:rPr>
              <w:t>арға с</w:t>
            </w:r>
            <w:r w:rsidR="005B5646" w:rsidRPr="00572E5E">
              <w:rPr>
                <w:lang w:val="kk-KZ"/>
              </w:rPr>
              <w:t>үйенетін</w:t>
            </w:r>
            <w:r w:rsidR="006621A7" w:rsidRPr="00572E5E">
              <w:rPr>
                <w:lang w:val="kk-KZ"/>
              </w:rPr>
              <w:t xml:space="preserve"> Тарап басқа Тарапты </w:t>
            </w:r>
            <w:r w:rsidR="005B5646" w:rsidRPr="00572E5E">
              <w:rPr>
                <w:lang w:val="kk-KZ"/>
              </w:rPr>
              <w:t xml:space="preserve">күнтізбелік </w:t>
            </w:r>
            <w:r w:rsidR="006621A7" w:rsidRPr="00572E5E">
              <w:rPr>
                <w:lang w:val="kk-KZ"/>
              </w:rPr>
              <w:t>10 (он) күн ішінде хабардар етуге міндетті. Хабарла</w:t>
            </w:r>
            <w:r w:rsidR="005B5646" w:rsidRPr="00572E5E">
              <w:rPr>
                <w:lang w:val="kk-KZ"/>
              </w:rPr>
              <w:t>ндыр</w:t>
            </w:r>
            <w:r w:rsidR="006621A7" w:rsidRPr="00572E5E">
              <w:rPr>
                <w:lang w:val="kk-KZ"/>
              </w:rPr>
              <w:t xml:space="preserve">мау немесе </w:t>
            </w:r>
            <w:r w:rsidR="005B5646" w:rsidRPr="00572E5E">
              <w:rPr>
                <w:lang w:val="kk-KZ"/>
              </w:rPr>
              <w:t xml:space="preserve">өз </w:t>
            </w:r>
            <w:r w:rsidR="006621A7" w:rsidRPr="00572E5E">
              <w:rPr>
                <w:lang w:val="kk-KZ"/>
              </w:rPr>
              <w:t>уақыты</w:t>
            </w:r>
            <w:r w:rsidR="005B5646" w:rsidRPr="00572E5E">
              <w:rPr>
                <w:lang w:val="kk-KZ"/>
              </w:rPr>
              <w:t>нда мәлімдеме</w:t>
            </w:r>
            <w:r w:rsidR="006621A7" w:rsidRPr="00572E5E">
              <w:rPr>
                <w:lang w:val="kk-KZ"/>
              </w:rPr>
              <w:t>у тиісті Тарапты жауапкершіліктен босату</w:t>
            </w:r>
            <w:r w:rsidR="005B5646" w:rsidRPr="00572E5E">
              <w:rPr>
                <w:lang w:val="kk-KZ"/>
              </w:rPr>
              <w:t>ға</w:t>
            </w:r>
            <w:r w:rsidR="006621A7" w:rsidRPr="00572E5E">
              <w:rPr>
                <w:lang w:val="kk-KZ"/>
              </w:rPr>
              <w:t xml:space="preserve"> негіз болатын</w:t>
            </w:r>
            <w:r w:rsidR="005B5646" w:rsidRPr="00572E5E">
              <w:rPr>
                <w:lang w:val="kk-KZ"/>
              </w:rPr>
              <w:t xml:space="preserve"> осындай</w:t>
            </w:r>
            <w:r w:rsidR="006621A7" w:rsidRPr="00572E5E">
              <w:rPr>
                <w:lang w:val="kk-KZ"/>
              </w:rPr>
              <w:t xml:space="preserve"> жағда</w:t>
            </w:r>
            <w:r w:rsidR="005B5646" w:rsidRPr="00572E5E">
              <w:rPr>
                <w:lang w:val="kk-KZ"/>
              </w:rPr>
              <w:t>ятт</w:t>
            </w:r>
            <w:r w:rsidR="006621A7" w:rsidRPr="00572E5E">
              <w:rPr>
                <w:lang w:val="kk-KZ"/>
              </w:rPr>
              <w:t>арға с</w:t>
            </w:r>
            <w:r w:rsidR="0060476F" w:rsidRPr="00572E5E">
              <w:rPr>
                <w:lang w:val="kk-KZ"/>
              </w:rPr>
              <w:t>үйену</w:t>
            </w:r>
            <w:r w:rsidR="006621A7" w:rsidRPr="00572E5E">
              <w:rPr>
                <w:lang w:val="kk-KZ"/>
              </w:rPr>
              <w:t xml:space="preserve"> құқығынан айырады.</w:t>
            </w:r>
          </w:p>
          <w:p w:rsidR="006621A7" w:rsidRPr="00572E5E" w:rsidRDefault="006621A7" w:rsidP="0073448F">
            <w:pPr>
              <w:jc w:val="both"/>
              <w:rPr>
                <w:b/>
                <w:lang w:val="kk-KZ"/>
              </w:rPr>
            </w:pPr>
          </w:p>
          <w:p w:rsidR="008B01D2" w:rsidRPr="00572E5E" w:rsidRDefault="009B665E" w:rsidP="0073448F">
            <w:pPr>
              <w:pStyle w:val="ad"/>
              <w:numPr>
                <w:ilvl w:val="0"/>
                <w:numId w:val="32"/>
              </w:numPr>
              <w:jc w:val="both"/>
              <w:rPr>
                <w:b/>
                <w:lang w:val="kk-KZ"/>
              </w:rPr>
            </w:pPr>
            <w:r w:rsidRPr="00572E5E">
              <w:rPr>
                <w:b/>
                <w:lang w:val="kk-KZ"/>
              </w:rPr>
              <w:t>Қорытынды ережелер</w:t>
            </w:r>
          </w:p>
          <w:p w:rsidR="00FC6C1E" w:rsidRPr="00572E5E" w:rsidRDefault="00FC6C1E" w:rsidP="0073448F">
            <w:pPr>
              <w:pStyle w:val="ad"/>
              <w:jc w:val="both"/>
              <w:rPr>
                <w:b/>
                <w:lang w:val="kk-KZ"/>
              </w:rPr>
            </w:pPr>
          </w:p>
          <w:p w:rsidR="00A4422F" w:rsidRPr="00572E5E" w:rsidRDefault="008B01D2" w:rsidP="00A4422F">
            <w:pPr>
              <w:pStyle w:val="12"/>
              <w:jc w:val="both"/>
              <w:rPr>
                <w:szCs w:val="24"/>
                <w:lang w:val="kk-KZ"/>
              </w:rPr>
            </w:pPr>
            <w:r w:rsidRPr="00572E5E">
              <w:rPr>
                <w:szCs w:val="24"/>
                <w:lang w:val="kk-KZ"/>
              </w:rPr>
              <w:t xml:space="preserve">9.1  </w:t>
            </w:r>
            <w:r w:rsidR="00A4422F" w:rsidRPr="00572E5E">
              <w:rPr>
                <w:szCs w:val="24"/>
                <w:lang w:val="kk-KZ"/>
              </w:rPr>
              <w:t xml:space="preserve">Аталған Шарт </w:t>
            </w:r>
            <w:r w:rsidR="00612C31" w:rsidRPr="00572E5E">
              <w:rPr>
                <w:szCs w:val="24"/>
                <w:lang w:val="kk-KZ"/>
              </w:rPr>
              <w:t>Тараптардың осыған уәкілетті өкілдерінің қолдары қойылған</w:t>
            </w:r>
            <w:r w:rsidR="00A4422F" w:rsidRPr="00572E5E">
              <w:rPr>
                <w:szCs w:val="24"/>
                <w:lang w:val="kk-KZ"/>
              </w:rPr>
              <w:t xml:space="preserve"> сәттен бастап  күшіне енеді және 2019 жылғы 31 желтоқсанға дейін, ал орындалмаған міндеттер бөлігінде – Тараптар Шарт бойынша өз міндеттемелерін толық орындап біткенше қолданылады.</w:t>
            </w:r>
          </w:p>
          <w:p w:rsidR="009B665E" w:rsidRPr="00572E5E" w:rsidRDefault="008B01D2" w:rsidP="0073448F">
            <w:pPr>
              <w:pStyle w:val="12"/>
              <w:jc w:val="both"/>
              <w:rPr>
                <w:szCs w:val="24"/>
                <w:lang w:val="kk-KZ"/>
              </w:rPr>
            </w:pPr>
            <w:r w:rsidRPr="00572E5E">
              <w:rPr>
                <w:szCs w:val="24"/>
                <w:lang w:val="kk-KZ"/>
              </w:rPr>
              <w:t xml:space="preserve"> 9.2 </w:t>
            </w:r>
            <w:r w:rsidR="009B665E" w:rsidRPr="00572E5E">
              <w:rPr>
                <w:szCs w:val="24"/>
                <w:lang w:val="kk-KZ"/>
              </w:rPr>
              <w:t>Шарт</w:t>
            </w:r>
            <w:r w:rsidR="00B60D6E" w:rsidRPr="00572E5E">
              <w:rPr>
                <w:szCs w:val="24"/>
                <w:lang w:val="kk-KZ"/>
              </w:rPr>
              <w:t>ты</w:t>
            </w:r>
            <w:r w:rsidR="009B665E" w:rsidRPr="00572E5E">
              <w:rPr>
                <w:szCs w:val="24"/>
                <w:lang w:val="kk-KZ"/>
              </w:rPr>
              <w:t>:</w:t>
            </w:r>
          </w:p>
          <w:p w:rsidR="009B665E" w:rsidRPr="00572E5E" w:rsidRDefault="009B665E" w:rsidP="0073448F">
            <w:pPr>
              <w:pStyle w:val="12"/>
              <w:jc w:val="both"/>
              <w:rPr>
                <w:szCs w:val="24"/>
                <w:lang w:val="kk-KZ"/>
              </w:rPr>
            </w:pPr>
            <w:r w:rsidRPr="00572E5E">
              <w:rPr>
                <w:szCs w:val="24"/>
                <w:lang w:val="kk-KZ"/>
              </w:rPr>
              <w:t xml:space="preserve">1) </w:t>
            </w:r>
            <w:r w:rsidR="00A300DE" w:rsidRPr="00572E5E">
              <w:rPr>
                <w:szCs w:val="24"/>
                <w:lang w:val="kk-KZ"/>
              </w:rPr>
              <w:t>Тараптардың бiрi осы Шартта және Қазақстан Республикасының заңнамасында көзделген тәртiп</w:t>
            </w:r>
            <w:r w:rsidR="002E7020" w:rsidRPr="00572E5E">
              <w:rPr>
                <w:szCs w:val="24"/>
                <w:lang w:val="kk-KZ"/>
              </w:rPr>
              <w:t>т</w:t>
            </w:r>
            <w:r w:rsidR="00A300DE" w:rsidRPr="00572E5E">
              <w:rPr>
                <w:szCs w:val="24"/>
                <w:lang w:val="kk-KZ"/>
              </w:rPr>
              <w:t>е Шарт бойынша мiндеттемелерiн орындамаған жағдайда Тараптардың бiрiнiң бастамасы бойынша бiржақты тәртiппен;</w:t>
            </w:r>
          </w:p>
          <w:p w:rsidR="00A300DE" w:rsidRPr="00572E5E" w:rsidRDefault="00A300DE" w:rsidP="0073448F">
            <w:pPr>
              <w:pStyle w:val="12"/>
              <w:jc w:val="both"/>
              <w:rPr>
                <w:szCs w:val="24"/>
                <w:lang w:val="kk-KZ"/>
              </w:rPr>
            </w:pPr>
            <w:r w:rsidRPr="00572E5E">
              <w:rPr>
                <w:szCs w:val="24"/>
                <w:lang w:val="kk-KZ"/>
              </w:rPr>
              <w:t>2) Тараптардың келісімі бойынша</w:t>
            </w:r>
            <w:r w:rsidR="002E7020" w:rsidRPr="00572E5E">
              <w:rPr>
                <w:szCs w:val="24"/>
                <w:lang w:val="kk-KZ"/>
              </w:rPr>
              <w:t xml:space="preserve"> бұзуға болады</w:t>
            </w:r>
            <w:r w:rsidRPr="00572E5E">
              <w:rPr>
                <w:szCs w:val="24"/>
                <w:lang w:val="kk-KZ"/>
              </w:rPr>
              <w:t>.</w:t>
            </w:r>
          </w:p>
          <w:p w:rsidR="00782BD2" w:rsidRPr="00572E5E" w:rsidRDefault="00662D70" w:rsidP="0073448F">
            <w:pPr>
              <w:pStyle w:val="12"/>
              <w:jc w:val="both"/>
              <w:rPr>
                <w:szCs w:val="24"/>
                <w:lang w:val="kk-KZ"/>
              </w:rPr>
            </w:pPr>
            <w:r w:rsidRPr="00572E5E">
              <w:rPr>
                <w:szCs w:val="24"/>
                <w:lang w:val="kk-KZ"/>
              </w:rPr>
              <w:t xml:space="preserve">9.3 </w:t>
            </w:r>
            <w:r w:rsidR="00782BD2" w:rsidRPr="00572E5E">
              <w:rPr>
                <w:szCs w:val="24"/>
                <w:lang w:val="kk-KZ"/>
              </w:rPr>
              <w:t>Шартты мерзімінен бұрын бұзған жағдайда, Шартты бұзуға бастамашы болған Тарап Шартты бұзу</w:t>
            </w:r>
            <w:r w:rsidRPr="00572E5E">
              <w:rPr>
                <w:szCs w:val="24"/>
                <w:lang w:val="kk-KZ"/>
              </w:rPr>
              <w:t xml:space="preserve"> көзделген</w:t>
            </w:r>
            <w:r w:rsidR="00782BD2" w:rsidRPr="00572E5E">
              <w:rPr>
                <w:szCs w:val="24"/>
                <w:lang w:val="kk-KZ"/>
              </w:rPr>
              <w:t xml:space="preserve"> күн</w:t>
            </w:r>
            <w:r w:rsidRPr="00572E5E">
              <w:rPr>
                <w:szCs w:val="24"/>
                <w:lang w:val="kk-KZ"/>
              </w:rPr>
              <w:t>ге</w:t>
            </w:r>
            <w:r w:rsidR="00782BD2" w:rsidRPr="00572E5E">
              <w:rPr>
                <w:szCs w:val="24"/>
                <w:lang w:val="kk-KZ"/>
              </w:rPr>
              <w:t xml:space="preserve"> дейін </w:t>
            </w:r>
            <w:r w:rsidRPr="00572E5E">
              <w:rPr>
                <w:szCs w:val="24"/>
                <w:lang w:val="kk-KZ"/>
              </w:rPr>
              <w:lastRenderedPageBreak/>
              <w:t xml:space="preserve">күнтізбелік </w:t>
            </w:r>
            <w:r w:rsidR="00782BD2" w:rsidRPr="00572E5E">
              <w:rPr>
                <w:szCs w:val="24"/>
                <w:lang w:val="kk-KZ"/>
              </w:rPr>
              <w:t xml:space="preserve">10 (он) күннен кешіктірмей екінші Тарапқа </w:t>
            </w:r>
            <w:r w:rsidRPr="00572E5E">
              <w:rPr>
                <w:szCs w:val="24"/>
                <w:lang w:val="kk-KZ"/>
              </w:rPr>
              <w:t>алдағы шартты бұзу</w:t>
            </w:r>
            <w:r w:rsidR="00782BD2" w:rsidRPr="00572E5E">
              <w:rPr>
                <w:szCs w:val="24"/>
                <w:lang w:val="kk-KZ"/>
              </w:rPr>
              <w:t xml:space="preserve"> туралы хабарлама жібереді. </w:t>
            </w:r>
            <w:r w:rsidR="009B697E" w:rsidRPr="00572E5E">
              <w:rPr>
                <w:szCs w:val="24"/>
                <w:lang w:val="kk-KZ"/>
              </w:rPr>
              <w:t xml:space="preserve">Осы </w:t>
            </w:r>
            <w:r w:rsidR="00782BD2" w:rsidRPr="00572E5E">
              <w:rPr>
                <w:szCs w:val="24"/>
                <w:lang w:val="kk-KZ"/>
              </w:rPr>
              <w:t>ор</w:t>
            </w:r>
            <w:r w:rsidR="009B697E" w:rsidRPr="00572E5E">
              <w:rPr>
                <w:szCs w:val="24"/>
                <w:lang w:val="kk-KZ"/>
              </w:rPr>
              <w:t>айда</w:t>
            </w:r>
            <w:r w:rsidR="00782BD2" w:rsidRPr="00572E5E">
              <w:rPr>
                <w:szCs w:val="24"/>
                <w:lang w:val="kk-KZ"/>
              </w:rPr>
              <w:t>, Тараптар осы Шарт</w:t>
            </w:r>
            <w:r w:rsidR="009B697E" w:rsidRPr="00572E5E">
              <w:rPr>
                <w:szCs w:val="24"/>
                <w:lang w:val="kk-KZ"/>
              </w:rPr>
              <w:t>ты</w:t>
            </w:r>
            <w:r w:rsidR="00782BD2" w:rsidRPr="00572E5E">
              <w:rPr>
                <w:szCs w:val="24"/>
                <w:lang w:val="kk-KZ"/>
              </w:rPr>
              <w:t xml:space="preserve"> бұзған күннен бастап 10 (он) жұмыс күнінен кешіктірмей толық</w:t>
            </w:r>
            <w:r w:rsidR="009B697E" w:rsidRPr="00572E5E">
              <w:rPr>
                <w:szCs w:val="24"/>
                <w:lang w:val="kk-KZ"/>
              </w:rPr>
              <w:t xml:space="preserve"> өзара</w:t>
            </w:r>
            <w:r w:rsidR="00782BD2" w:rsidRPr="00572E5E">
              <w:rPr>
                <w:szCs w:val="24"/>
                <w:lang w:val="kk-KZ"/>
              </w:rPr>
              <w:t xml:space="preserve"> есеп</w:t>
            </w:r>
            <w:r w:rsidR="009B697E" w:rsidRPr="00572E5E">
              <w:rPr>
                <w:szCs w:val="24"/>
                <w:lang w:val="kk-KZ"/>
              </w:rPr>
              <w:t xml:space="preserve"> айырысуға міндетті</w:t>
            </w:r>
            <w:r w:rsidR="00782BD2" w:rsidRPr="00572E5E">
              <w:rPr>
                <w:szCs w:val="24"/>
                <w:lang w:val="kk-KZ"/>
              </w:rPr>
              <w:t>.</w:t>
            </w:r>
          </w:p>
          <w:p w:rsidR="008B01D2" w:rsidRPr="00572E5E" w:rsidRDefault="008B01D2" w:rsidP="0073448F">
            <w:pPr>
              <w:pStyle w:val="3"/>
              <w:spacing w:after="0"/>
              <w:ind w:left="0"/>
              <w:jc w:val="both"/>
              <w:rPr>
                <w:sz w:val="24"/>
                <w:szCs w:val="24"/>
                <w:lang w:val="kk-KZ"/>
              </w:rPr>
            </w:pPr>
            <w:r w:rsidRPr="00572E5E">
              <w:rPr>
                <w:sz w:val="24"/>
                <w:szCs w:val="24"/>
                <w:lang w:val="kk-KZ"/>
              </w:rPr>
              <w:t xml:space="preserve">9.4 </w:t>
            </w:r>
            <w:r w:rsidR="00782BD2" w:rsidRPr="00572E5E">
              <w:rPr>
                <w:sz w:val="24"/>
                <w:szCs w:val="24"/>
                <w:lang w:val="kk-KZ"/>
              </w:rPr>
              <w:t>Осы Шартқа енгізілген барлық өзгерістер мен толықтырулар</w:t>
            </w:r>
            <w:r w:rsidR="009B697E" w:rsidRPr="00572E5E">
              <w:rPr>
                <w:sz w:val="24"/>
                <w:szCs w:val="24"/>
                <w:lang w:val="kk-KZ"/>
              </w:rPr>
              <w:t xml:space="preserve"> егер олар</w:t>
            </w:r>
            <w:r w:rsidR="00782BD2" w:rsidRPr="00572E5E">
              <w:rPr>
                <w:sz w:val="24"/>
                <w:szCs w:val="24"/>
                <w:lang w:val="kk-KZ"/>
              </w:rPr>
              <w:t xml:space="preserve"> жазбаша түрде жасалған </w:t>
            </w:r>
            <w:r w:rsidRPr="00572E5E">
              <w:rPr>
                <w:sz w:val="24"/>
                <w:szCs w:val="24"/>
                <w:lang w:val="kk-KZ"/>
              </w:rPr>
              <w:t>жағдайда заңды күшке ие болады.</w:t>
            </w:r>
          </w:p>
          <w:p w:rsidR="00782BD2" w:rsidRPr="00572E5E" w:rsidRDefault="008B01D2" w:rsidP="0073448F">
            <w:pPr>
              <w:jc w:val="both"/>
              <w:rPr>
                <w:lang w:val="kk-KZ"/>
              </w:rPr>
            </w:pPr>
            <w:r w:rsidRPr="00572E5E">
              <w:rPr>
                <w:lang w:val="kk-KZ"/>
              </w:rPr>
              <w:t xml:space="preserve">9.5  </w:t>
            </w:r>
            <w:r w:rsidR="00782BD2" w:rsidRPr="00572E5E">
              <w:rPr>
                <w:lang w:val="kk-KZ"/>
              </w:rPr>
              <w:t xml:space="preserve">Осы Шартты орындау </w:t>
            </w:r>
            <w:r w:rsidR="00A81796" w:rsidRPr="00572E5E">
              <w:rPr>
                <w:lang w:val="kk-KZ"/>
              </w:rPr>
              <w:t>барысында</w:t>
            </w:r>
            <w:r w:rsidR="00782BD2" w:rsidRPr="00572E5E">
              <w:rPr>
                <w:lang w:val="kk-KZ"/>
              </w:rPr>
              <w:t xml:space="preserve"> туындауы мүмкін даулар мен келіспеушіліктер Тараптар арасында келіссөздер жолымен шешіледі.</w:t>
            </w:r>
          </w:p>
          <w:p w:rsidR="008B01D2" w:rsidRPr="00572E5E" w:rsidRDefault="008B01D2" w:rsidP="0073448F">
            <w:pPr>
              <w:pStyle w:val="3"/>
              <w:spacing w:after="0"/>
              <w:ind w:left="0"/>
              <w:jc w:val="both"/>
              <w:rPr>
                <w:sz w:val="24"/>
                <w:szCs w:val="24"/>
                <w:lang w:val="kk-KZ"/>
              </w:rPr>
            </w:pPr>
            <w:r w:rsidRPr="00572E5E">
              <w:rPr>
                <w:sz w:val="24"/>
                <w:szCs w:val="24"/>
                <w:lang w:val="kk-KZ"/>
              </w:rPr>
              <w:t xml:space="preserve">9.6 </w:t>
            </w:r>
            <w:r w:rsidR="00782BD2" w:rsidRPr="00572E5E">
              <w:rPr>
                <w:sz w:val="24"/>
                <w:szCs w:val="24"/>
                <w:lang w:val="kk-KZ"/>
              </w:rPr>
              <w:t xml:space="preserve">Егер </w:t>
            </w:r>
            <w:r w:rsidR="00903FFE" w:rsidRPr="00572E5E">
              <w:rPr>
                <w:sz w:val="24"/>
                <w:szCs w:val="24"/>
                <w:lang w:val="kk-KZ"/>
              </w:rPr>
              <w:t>осы</w:t>
            </w:r>
            <w:r w:rsidR="00782BD2" w:rsidRPr="00572E5E">
              <w:rPr>
                <w:sz w:val="24"/>
                <w:szCs w:val="24"/>
                <w:lang w:val="kk-KZ"/>
              </w:rPr>
              <w:t>ндай келіссөздер басталған</w:t>
            </w:r>
            <w:r w:rsidR="00903FFE" w:rsidRPr="00572E5E">
              <w:rPr>
                <w:sz w:val="24"/>
                <w:szCs w:val="24"/>
                <w:lang w:val="kk-KZ"/>
              </w:rPr>
              <w:t xml:space="preserve"> соң</w:t>
            </w:r>
            <w:r w:rsidR="00782BD2" w:rsidRPr="00572E5E">
              <w:rPr>
                <w:sz w:val="24"/>
                <w:szCs w:val="24"/>
                <w:lang w:val="kk-KZ"/>
              </w:rPr>
              <w:t xml:space="preserve"> </w:t>
            </w:r>
            <w:r w:rsidR="00903FFE" w:rsidRPr="00572E5E">
              <w:rPr>
                <w:sz w:val="24"/>
                <w:szCs w:val="24"/>
                <w:lang w:val="kk-KZ"/>
              </w:rPr>
              <w:t xml:space="preserve">күнтізбелік </w:t>
            </w:r>
            <w:r w:rsidR="00782BD2" w:rsidRPr="00572E5E">
              <w:rPr>
                <w:sz w:val="24"/>
                <w:szCs w:val="24"/>
                <w:lang w:val="kk-KZ"/>
              </w:rPr>
              <w:t>21 (жиырма бір) күн ішінде О</w:t>
            </w:r>
            <w:r w:rsidR="00903FFE" w:rsidRPr="00572E5E">
              <w:rPr>
                <w:sz w:val="24"/>
                <w:szCs w:val="24"/>
                <w:lang w:val="kk-KZ"/>
              </w:rPr>
              <w:t>рындаушы мен Өтініш беруші осы ш</w:t>
            </w:r>
            <w:r w:rsidR="00782BD2" w:rsidRPr="00572E5E">
              <w:rPr>
                <w:sz w:val="24"/>
                <w:szCs w:val="24"/>
                <w:lang w:val="kk-KZ"/>
              </w:rPr>
              <w:t>арт бойынша дау</w:t>
            </w:r>
            <w:r w:rsidR="00903FFE" w:rsidRPr="00572E5E">
              <w:rPr>
                <w:sz w:val="24"/>
                <w:szCs w:val="24"/>
                <w:lang w:val="kk-KZ"/>
              </w:rPr>
              <w:t>лар</w:t>
            </w:r>
            <w:r w:rsidR="00782BD2" w:rsidRPr="00572E5E">
              <w:rPr>
                <w:sz w:val="24"/>
                <w:szCs w:val="24"/>
                <w:lang w:val="kk-KZ"/>
              </w:rPr>
              <w:t xml:space="preserve">ды шеше алмаса, тараптардың </w:t>
            </w:r>
            <w:r w:rsidR="00903FFE" w:rsidRPr="00572E5E">
              <w:rPr>
                <w:sz w:val="24"/>
                <w:szCs w:val="24"/>
                <w:lang w:val="kk-KZ"/>
              </w:rPr>
              <w:t xml:space="preserve">кез </w:t>
            </w:r>
            <w:r w:rsidR="00782BD2" w:rsidRPr="00572E5E">
              <w:rPr>
                <w:sz w:val="24"/>
                <w:szCs w:val="24"/>
                <w:lang w:val="kk-KZ"/>
              </w:rPr>
              <w:t xml:space="preserve">келгені </w:t>
            </w:r>
            <w:r w:rsidR="00903FFE" w:rsidRPr="00572E5E">
              <w:rPr>
                <w:sz w:val="24"/>
                <w:szCs w:val="24"/>
                <w:lang w:val="kk-KZ"/>
              </w:rPr>
              <w:t xml:space="preserve">осы </w:t>
            </w:r>
            <w:r w:rsidR="00782BD2" w:rsidRPr="00572E5E">
              <w:rPr>
                <w:sz w:val="24"/>
                <w:szCs w:val="24"/>
                <w:lang w:val="kk-KZ"/>
              </w:rPr>
              <w:t>мәселені Қазақстан Республикасының заңнамасы</w:t>
            </w:r>
            <w:r w:rsidR="00701977" w:rsidRPr="00572E5E">
              <w:rPr>
                <w:sz w:val="24"/>
                <w:szCs w:val="24"/>
                <w:lang w:val="kk-KZ"/>
              </w:rPr>
              <w:t>на сәйкес сот т</w:t>
            </w:r>
            <w:r w:rsidR="00903FFE" w:rsidRPr="00572E5E">
              <w:rPr>
                <w:sz w:val="24"/>
                <w:szCs w:val="24"/>
                <w:lang w:val="kk-KZ"/>
              </w:rPr>
              <w:t>әртібінде</w:t>
            </w:r>
            <w:r w:rsidR="00701977" w:rsidRPr="00572E5E">
              <w:rPr>
                <w:sz w:val="24"/>
                <w:szCs w:val="24"/>
                <w:lang w:val="kk-KZ"/>
              </w:rPr>
              <w:t xml:space="preserve"> шешу</w:t>
            </w:r>
            <w:r w:rsidR="00903FFE" w:rsidRPr="00572E5E">
              <w:rPr>
                <w:sz w:val="24"/>
                <w:szCs w:val="24"/>
                <w:lang w:val="kk-KZ"/>
              </w:rPr>
              <w:t>ді</w:t>
            </w:r>
            <w:r w:rsidR="00782BD2" w:rsidRPr="00572E5E">
              <w:rPr>
                <w:sz w:val="24"/>
                <w:szCs w:val="24"/>
                <w:lang w:val="kk-KZ"/>
              </w:rPr>
              <w:t xml:space="preserve"> </w:t>
            </w:r>
            <w:r w:rsidR="00701977" w:rsidRPr="00572E5E">
              <w:rPr>
                <w:sz w:val="24"/>
                <w:szCs w:val="24"/>
                <w:lang w:val="kk-KZ"/>
              </w:rPr>
              <w:t>талап етуге</w:t>
            </w:r>
            <w:r w:rsidR="00782BD2" w:rsidRPr="00572E5E">
              <w:rPr>
                <w:sz w:val="24"/>
                <w:szCs w:val="24"/>
                <w:lang w:val="kk-KZ"/>
              </w:rPr>
              <w:t xml:space="preserve"> құқылы.</w:t>
            </w:r>
          </w:p>
          <w:p w:rsidR="00701977" w:rsidRPr="00572E5E" w:rsidRDefault="00701977" w:rsidP="0073448F">
            <w:pPr>
              <w:pStyle w:val="3"/>
              <w:spacing w:after="0"/>
              <w:ind w:left="0"/>
              <w:jc w:val="both"/>
              <w:rPr>
                <w:sz w:val="24"/>
                <w:szCs w:val="24"/>
                <w:lang w:val="kk-KZ"/>
              </w:rPr>
            </w:pPr>
            <w:r w:rsidRPr="00572E5E">
              <w:rPr>
                <w:sz w:val="24"/>
                <w:szCs w:val="24"/>
                <w:lang w:val="kk-KZ"/>
              </w:rPr>
              <w:t>9.7 Осы Шартта к</w:t>
            </w:r>
            <w:r w:rsidR="00903FFE" w:rsidRPr="00572E5E">
              <w:rPr>
                <w:sz w:val="24"/>
                <w:szCs w:val="24"/>
                <w:lang w:val="kk-KZ"/>
              </w:rPr>
              <w:t>елі</w:t>
            </w:r>
            <w:r w:rsidRPr="00572E5E">
              <w:rPr>
                <w:sz w:val="24"/>
                <w:szCs w:val="24"/>
                <w:lang w:val="kk-KZ"/>
              </w:rPr>
              <w:t xml:space="preserve">сілмеген барлық басқа мәселелер бойынша Тараптар Қазақстан Республикасының заңнамасын </w:t>
            </w:r>
            <w:r w:rsidR="00903FFE" w:rsidRPr="00572E5E">
              <w:rPr>
                <w:sz w:val="24"/>
                <w:szCs w:val="24"/>
                <w:lang w:val="kk-KZ"/>
              </w:rPr>
              <w:t>жетек</w:t>
            </w:r>
            <w:r w:rsidRPr="00572E5E">
              <w:rPr>
                <w:sz w:val="24"/>
                <w:szCs w:val="24"/>
                <w:lang w:val="kk-KZ"/>
              </w:rPr>
              <w:t>ш</w:t>
            </w:r>
            <w:r w:rsidR="00903FFE" w:rsidRPr="00572E5E">
              <w:rPr>
                <w:sz w:val="24"/>
                <w:szCs w:val="24"/>
                <w:lang w:val="kk-KZ"/>
              </w:rPr>
              <w:t>і</w:t>
            </w:r>
            <w:r w:rsidRPr="00572E5E">
              <w:rPr>
                <w:sz w:val="24"/>
                <w:szCs w:val="24"/>
                <w:lang w:val="kk-KZ"/>
              </w:rPr>
              <w:t>л</w:t>
            </w:r>
            <w:r w:rsidR="00903FFE" w:rsidRPr="00572E5E">
              <w:rPr>
                <w:sz w:val="24"/>
                <w:szCs w:val="24"/>
                <w:lang w:val="kk-KZ"/>
              </w:rPr>
              <w:t>ікке</w:t>
            </w:r>
            <w:r w:rsidRPr="00572E5E">
              <w:rPr>
                <w:sz w:val="24"/>
                <w:szCs w:val="24"/>
                <w:lang w:val="kk-KZ"/>
              </w:rPr>
              <w:t xml:space="preserve"> алады.</w:t>
            </w:r>
          </w:p>
          <w:p w:rsidR="008B01D2" w:rsidRPr="00572E5E" w:rsidRDefault="00701977" w:rsidP="00572E5E">
            <w:pPr>
              <w:pStyle w:val="3"/>
              <w:spacing w:after="0"/>
              <w:ind w:left="0"/>
              <w:jc w:val="both"/>
              <w:rPr>
                <w:sz w:val="24"/>
                <w:szCs w:val="24"/>
                <w:lang w:val="kk-KZ"/>
              </w:rPr>
            </w:pPr>
            <w:r w:rsidRPr="00572E5E">
              <w:rPr>
                <w:sz w:val="24"/>
                <w:szCs w:val="24"/>
                <w:lang w:val="kk-KZ"/>
              </w:rPr>
              <w:t>9.8 Осы Шарт бойынша өзара міндетте</w:t>
            </w:r>
            <w:r w:rsidR="00855B13" w:rsidRPr="00572E5E">
              <w:rPr>
                <w:sz w:val="24"/>
                <w:szCs w:val="24"/>
                <w:lang w:val="kk-KZ"/>
              </w:rPr>
              <w:t>меле</w:t>
            </w:r>
            <w:r w:rsidRPr="00572E5E">
              <w:rPr>
                <w:sz w:val="24"/>
                <w:szCs w:val="24"/>
                <w:lang w:val="kk-KZ"/>
              </w:rPr>
              <w:t>р</w:t>
            </w:r>
            <w:r w:rsidR="00DC31BD" w:rsidRPr="00572E5E">
              <w:rPr>
                <w:sz w:val="24"/>
                <w:szCs w:val="24"/>
                <w:lang w:val="kk-KZ"/>
              </w:rPr>
              <w:t>ін</w:t>
            </w:r>
            <w:r w:rsidRPr="00572E5E">
              <w:rPr>
                <w:sz w:val="24"/>
                <w:szCs w:val="24"/>
                <w:lang w:val="kk-KZ"/>
              </w:rPr>
              <w:t xml:space="preserve"> толық және</w:t>
            </w:r>
            <w:r w:rsidR="00855B13" w:rsidRPr="00572E5E">
              <w:rPr>
                <w:sz w:val="24"/>
                <w:szCs w:val="24"/>
                <w:lang w:val="kk-KZ"/>
              </w:rPr>
              <w:t xml:space="preserve"> өз</w:t>
            </w:r>
            <w:r w:rsidRPr="00572E5E">
              <w:rPr>
                <w:sz w:val="24"/>
                <w:szCs w:val="24"/>
                <w:lang w:val="kk-KZ"/>
              </w:rPr>
              <w:t xml:space="preserve"> уақыты</w:t>
            </w:r>
            <w:r w:rsidR="00855B13" w:rsidRPr="00572E5E">
              <w:rPr>
                <w:sz w:val="24"/>
                <w:szCs w:val="24"/>
                <w:lang w:val="kk-KZ"/>
              </w:rPr>
              <w:t>нда</w:t>
            </w:r>
            <w:r w:rsidRPr="00572E5E">
              <w:rPr>
                <w:sz w:val="24"/>
                <w:szCs w:val="24"/>
                <w:lang w:val="kk-KZ"/>
              </w:rPr>
              <w:t xml:space="preserve"> орындау мақсатында </w:t>
            </w:r>
            <w:r w:rsidR="00DC31BD" w:rsidRPr="00572E5E">
              <w:rPr>
                <w:sz w:val="24"/>
                <w:szCs w:val="24"/>
                <w:lang w:val="kk-KZ"/>
              </w:rPr>
              <w:t xml:space="preserve">Тараптар мекенжайлары және/немесе банк деректемелерінің өзгергені, сондай-ақ өз компанияларының қайта құрылуы немесе жойылуы туралы олар </w:t>
            </w:r>
            <w:r w:rsidRPr="00572E5E">
              <w:rPr>
                <w:sz w:val="24"/>
                <w:szCs w:val="24"/>
                <w:lang w:val="kk-KZ"/>
              </w:rPr>
              <w:t>өзгерген күннен бастап 5 (бес) жұмыс күн</w:t>
            </w:r>
            <w:r w:rsidR="00DC31BD" w:rsidRPr="00572E5E">
              <w:rPr>
                <w:sz w:val="24"/>
                <w:szCs w:val="24"/>
                <w:lang w:val="kk-KZ"/>
              </w:rPr>
              <w:t>і</w:t>
            </w:r>
            <w:r w:rsidRPr="00572E5E">
              <w:rPr>
                <w:sz w:val="24"/>
                <w:szCs w:val="24"/>
                <w:lang w:val="kk-KZ"/>
              </w:rPr>
              <w:t>нен кешіктірмей бір-біріне хабарла</w:t>
            </w:r>
            <w:r w:rsidR="00DC31BD" w:rsidRPr="00572E5E">
              <w:rPr>
                <w:sz w:val="24"/>
                <w:szCs w:val="24"/>
                <w:lang w:val="kk-KZ"/>
              </w:rPr>
              <w:t>ндыр</w:t>
            </w:r>
            <w:r w:rsidRPr="00572E5E">
              <w:rPr>
                <w:sz w:val="24"/>
                <w:szCs w:val="24"/>
                <w:lang w:val="kk-KZ"/>
              </w:rPr>
              <w:t>уға міндетті.</w:t>
            </w:r>
          </w:p>
          <w:p w:rsidR="00701977" w:rsidRPr="00572E5E" w:rsidRDefault="00701977" w:rsidP="0073448F">
            <w:pPr>
              <w:pStyle w:val="3"/>
              <w:spacing w:after="0"/>
              <w:ind w:left="0"/>
              <w:jc w:val="both"/>
              <w:rPr>
                <w:sz w:val="24"/>
                <w:szCs w:val="24"/>
                <w:lang w:val="kk-KZ"/>
              </w:rPr>
            </w:pPr>
            <w:r w:rsidRPr="00572E5E">
              <w:rPr>
                <w:sz w:val="24"/>
                <w:szCs w:val="24"/>
                <w:lang w:val="kk-KZ"/>
              </w:rPr>
              <w:t>9.</w:t>
            </w:r>
            <w:r w:rsidR="00572E5E" w:rsidRPr="00572E5E">
              <w:rPr>
                <w:sz w:val="24"/>
                <w:szCs w:val="24"/>
                <w:lang w:val="kk-KZ"/>
              </w:rPr>
              <w:t>9</w:t>
            </w:r>
            <w:r w:rsidRPr="00572E5E">
              <w:rPr>
                <w:sz w:val="24"/>
                <w:szCs w:val="24"/>
                <w:lang w:val="kk-KZ"/>
              </w:rPr>
              <w:t xml:space="preserve"> Осы </w:t>
            </w:r>
            <w:r w:rsidR="006E133B" w:rsidRPr="00572E5E">
              <w:rPr>
                <w:sz w:val="24"/>
                <w:szCs w:val="24"/>
                <w:lang w:val="kk-KZ"/>
              </w:rPr>
              <w:t>Шарт</w:t>
            </w:r>
            <w:r w:rsidRPr="00572E5E">
              <w:rPr>
                <w:sz w:val="24"/>
                <w:szCs w:val="24"/>
                <w:lang w:val="kk-KZ"/>
              </w:rPr>
              <w:t xml:space="preserve"> мемлекеттік, орыс </w:t>
            </w:r>
            <w:r w:rsidR="000B2722" w:rsidRPr="00572E5E">
              <w:rPr>
                <w:sz w:val="24"/>
                <w:szCs w:val="24"/>
                <w:lang w:val="kk-KZ"/>
              </w:rPr>
              <w:t xml:space="preserve">тілінде </w:t>
            </w:r>
            <w:r w:rsidRPr="00572E5E">
              <w:rPr>
                <w:sz w:val="24"/>
                <w:szCs w:val="24"/>
                <w:lang w:val="kk-KZ"/>
              </w:rPr>
              <w:t xml:space="preserve">және / немесе ағылшын тілінде </w:t>
            </w:r>
            <w:r w:rsidR="000B2722" w:rsidRPr="00572E5E">
              <w:rPr>
                <w:sz w:val="24"/>
                <w:szCs w:val="24"/>
                <w:lang w:val="kk-KZ"/>
              </w:rPr>
              <w:t>құр</w:t>
            </w:r>
            <w:r w:rsidRPr="00572E5E">
              <w:rPr>
                <w:sz w:val="24"/>
                <w:szCs w:val="24"/>
                <w:lang w:val="kk-KZ"/>
              </w:rPr>
              <w:t>ас</w:t>
            </w:r>
            <w:r w:rsidR="000B2722" w:rsidRPr="00572E5E">
              <w:rPr>
                <w:sz w:val="24"/>
                <w:szCs w:val="24"/>
                <w:lang w:val="kk-KZ"/>
              </w:rPr>
              <w:t>тырылғ</w:t>
            </w:r>
            <w:r w:rsidRPr="00572E5E">
              <w:rPr>
                <w:sz w:val="24"/>
                <w:szCs w:val="24"/>
                <w:lang w:val="kk-KZ"/>
              </w:rPr>
              <w:t>а</w:t>
            </w:r>
            <w:r w:rsidR="000B2722" w:rsidRPr="00572E5E">
              <w:rPr>
                <w:sz w:val="24"/>
                <w:szCs w:val="24"/>
                <w:lang w:val="kk-KZ"/>
              </w:rPr>
              <w:t>н</w:t>
            </w:r>
            <w:r w:rsidRPr="00572E5E">
              <w:rPr>
                <w:sz w:val="24"/>
                <w:szCs w:val="24"/>
                <w:lang w:val="kk-KZ"/>
              </w:rPr>
              <w:t xml:space="preserve">. Шарт мәтінінде </w:t>
            </w:r>
            <w:r w:rsidR="000B2722" w:rsidRPr="00572E5E">
              <w:rPr>
                <w:sz w:val="24"/>
                <w:szCs w:val="24"/>
                <w:lang w:val="kk-KZ"/>
              </w:rPr>
              <w:t>әртүрлі оқылым орын алған</w:t>
            </w:r>
            <w:r w:rsidRPr="00572E5E">
              <w:rPr>
                <w:sz w:val="24"/>
                <w:szCs w:val="24"/>
                <w:lang w:val="kk-KZ"/>
              </w:rPr>
              <w:t xml:space="preserve"> жағдайда, Шарттың орыс тілінде</w:t>
            </w:r>
            <w:r w:rsidR="006E133B" w:rsidRPr="00572E5E">
              <w:rPr>
                <w:sz w:val="24"/>
                <w:szCs w:val="24"/>
                <w:lang w:val="kk-KZ"/>
              </w:rPr>
              <w:t>гі</w:t>
            </w:r>
            <w:r w:rsidRPr="00572E5E">
              <w:rPr>
                <w:sz w:val="24"/>
                <w:szCs w:val="24"/>
                <w:lang w:val="kk-KZ"/>
              </w:rPr>
              <w:t xml:space="preserve"> </w:t>
            </w:r>
            <w:r w:rsidR="006E133B" w:rsidRPr="00572E5E">
              <w:rPr>
                <w:sz w:val="24"/>
                <w:szCs w:val="24"/>
                <w:lang w:val="kk-KZ"/>
              </w:rPr>
              <w:t xml:space="preserve">мәтіні </w:t>
            </w:r>
            <w:r w:rsidRPr="00572E5E">
              <w:rPr>
                <w:sz w:val="24"/>
                <w:szCs w:val="24"/>
                <w:lang w:val="kk-KZ"/>
              </w:rPr>
              <w:t>басым</w:t>
            </w:r>
            <w:r w:rsidR="006E133B" w:rsidRPr="00572E5E">
              <w:rPr>
                <w:sz w:val="24"/>
                <w:szCs w:val="24"/>
                <w:lang w:val="kk-KZ"/>
              </w:rPr>
              <w:t>ды</w:t>
            </w:r>
            <w:r w:rsidR="000B2722" w:rsidRPr="00572E5E">
              <w:rPr>
                <w:sz w:val="24"/>
                <w:szCs w:val="24"/>
                <w:lang w:val="kk-KZ"/>
              </w:rPr>
              <w:t>лы</w:t>
            </w:r>
            <w:r w:rsidR="006E133B" w:rsidRPr="00572E5E">
              <w:rPr>
                <w:sz w:val="24"/>
                <w:szCs w:val="24"/>
                <w:lang w:val="kk-KZ"/>
              </w:rPr>
              <w:t>қ</w:t>
            </w:r>
            <w:r w:rsidR="000B2722" w:rsidRPr="00572E5E">
              <w:rPr>
                <w:sz w:val="24"/>
                <w:szCs w:val="24"/>
                <w:lang w:val="kk-KZ"/>
              </w:rPr>
              <w:t xml:space="preserve"> күшіне</w:t>
            </w:r>
            <w:r w:rsidR="006E133B" w:rsidRPr="00572E5E">
              <w:rPr>
                <w:sz w:val="24"/>
                <w:szCs w:val="24"/>
                <w:lang w:val="kk-KZ"/>
              </w:rPr>
              <w:t xml:space="preserve"> ие</w:t>
            </w:r>
            <w:r w:rsidRPr="00572E5E">
              <w:rPr>
                <w:sz w:val="24"/>
                <w:szCs w:val="24"/>
                <w:lang w:val="kk-KZ"/>
              </w:rPr>
              <w:t xml:space="preserve"> болады.</w:t>
            </w:r>
          </w:p>
          <w:p w:rsidR="008B01D2" w:rsidRPr="00572E5E" w:rsidRDefault="006E133B" w:rsidP="0073448F">
            <w:pPr>
              <w:jc w:val="both"/>
              <w:rPr>
                <w:b/>
                <w:lang w:val="kk-KZ"/>
              </w:rPr>
            </w:pPr>
            <w:r w:rsidRPr="00572E5E">
              <w:rPr>
                <w:lang w:val="kk-KZ"/>
              </w:rPr>
              <w:t>9.1</w:t>
            </w:r>
            <w:r w:rsidR="00572E5E" w:rsidRPr="00572E5E">
              <w:rPr>
                <w:lang w:val="kk-KZ"/>
              </w:rPr>
              <w:t>0</w:t>
            </w:r>
            <w:r w:rsidRPr="00572E5E">
              <w:rPr>
                <w:lang w:val="kk-KZ"/>
              </w:rPr>
              <w:t xml:space="preserve"> </w:t>
            </w:r>
            <w:r w:rsidR="00701977" w:rsidRPr="00572E5E">
              <w:rPr>
                <w:lang w:val="kk-KZ"/>
              </w:rPr>
              <w:t xml:space="preserve">Осы </w:t>
            </w:r>
            <w:r w:rsidRPr="00572E5E">
              <w:rPr>
                <w:lang w:val="kk-KZ"/>
              </w:rPr>
              <w:t>Шарт</w:t>
            </w:r>
            <w:r w:rsidR="00701977" w:rsidRPr="00572E5E">
              <w:rPr>
                <w:lang w:val="kk-KZ"/>
              </w:rPr>
              <w:t xml:space="preserve"> Тарап</w:t>
            </w:r>
            <w:r w:rsidR="000B2722" w:rsidRPr="00572E5E">
              <w:rPr>
                <w:lang w:val="kk-KZ"/>
              </w:rPr>
              <w:t>тардың әрқайсысына</w:t>
            </w:r>
            <w:r w:rsidR="00701977" w:rsidRPr="00572E5E">
              <w:rPr>
                <w:lang w:val="kk-KZ"/>
              </w:rPr>
              <w:t xml:space="preserve"> бір данадан </w:t>
            </w:r>
            <w:r w:rsidR="000B2722" w:rsidRPr="00572E5E">
              <w:rPr>
                <w:lang w:val="kk-KZ"/>
              </w:rPr>
              <w:t xml:space="preserve">бірдей </w:t>
            </w:r>
            <w:r w:rsidR="00701977" w:rsidRPr="00572E5E">
              <w:rPr>
                <w:lang w:val="kk-KZ"/>
              </w:rPr>
              <w:t xml:space="preserve">заң күші </w:t>
            </w:r>
            <w:r w:rsidR="000B2722" w:rsidRPr="00572E5E">
              <w:rPr>
                <w:lang w:val="kk-KZ"/>
              </w:rPr>
              <w:t>бар ек</w:t>
            </w:r>
            <w:r w:rsidR="00701977" w:rsidRPr="00572E5E">
              <w:rPr>
                <w:lang w:val="kk-KZ"/>
              </w:rPr>
              <w:t>і данада құрастырылған.</w:t>
            </w:r>
          </w:p>
          <w:p w:rsidR="008B01D2" w:rsidRPr="00572E5E" w:rsidRDefault="008B01D2" w:rsidP="0073448F">
            <w:pPr>
              <w:pStyle w:val="ad"/>
              <w:tabs>
                <w:tab w:val="left" w:pos="0"/>
              </w:tabs>
              <w:ind w:left="0"/>
              <w:jc w:val="both"/>
              <w:rPr>
                <w:b/>
                <w:lang w:val="kk-KZ"/>
              </w:rPr>
            </w:pPr>
          </w:p>
          <w:p w:rsidR="008B01D2" w:rsidRPr="00572E5E" w:rsidRDefault="008B01D2" w:rsidP="0073448F">
            <w:pPr>
              <w:pStyle w:val="ad"/>
              <w:tabs>
                <w:tab w:val="left" w:pos="0"/>
              </w:tabs>
              <w:ind w:left="0"/>
              <w:jc w:val="both"/>
              <w:rPr>
                <w:b/>
                <w:lang w:val="kk-KZ"/>
              </w:rPr>
            </w:pPr>
            <w:r w:rsidRPr="00572E5E">
              <w:rPr>
                <w:b/>
                <w:lang w:val="kk-KZ"/>
              </w:rPr>
              <w:t>10</w:t>
            </w:r>
            <w:r w:rsidR="006E133B" w:rsidRPr="00572E5E">
              <w:rPr>
                <w:b/>
                <w:lang w:val="kk-KZ"/>
              </w:rPr>
              <w:t>.</w:t>
            </w:r>
            <w:r w:rsidRPr="00572E5E">
              <w:rPr>
                <w:b/>
                <w:lang w:val="kk-KZ"/>
              </w:rPr>
              <w:t xml:space="preserve"> </w:t>
            </w:r>
            <w:r w:rsidR="000B2722" w:rsidRPr="00572E5E">
              <w:rPr>
                <w:b/>
                <w:lang w:val="kk-KZ"/>
              </w:rPr>
              <w:t>Тараптардың з</w:t>
            </w:r>
            <w:r w:rsidR="006E133B" w:rsidRPr="00572E5E">
              <w:rPr>
                <w:b/>
                <w:lang w:val="kk-KZ"/>
              </w:rPr>
              <w:t>аңды мекенжайлары</w:t>
            </w:r>
            <w:r w:rsidR="00FC6C1E" w:rsidRPr="00572E5E">
              <w:rPr>
                <w:b/>
                <w:lang w:val="kk-KZ"/>
              </w:rPr>
              <w:t>,</w:t>
            </w:r>
            <w:r w:rsidR="006E133B" w:rsidRPr="00572E5E">
              <w:rPr>
                <w:b/>
                <w:lang w:val="kk-KZ"/>
              </w:rPr>
              <w:t xml:space="preserve"> банк </w:t>
            </w:r>
            <w:r w:rsidR="000B2722" w:rsidRPr="00572E5E">
              <w:rPr>
                <w:b/>
                <w:lang w:val="kk-KZ"/>
              </w:rPr>
              <w:t>де</w:t>
            </w:r>
            <w:r w:rsidR="006E133B" w:rsidRPr="00572E5E">
              <w:rPr>
                <w:b/>
                <w:lang w:val="kk-KZ"/>
              </w:rPr>
              <w:t>рект</w:t>
            </w:r>
            <w:r w:rsidR="000B2722" w:rsidRPr="00572E5E">
              <w:rPr>
                <w:b/>
                <w:lang w:val="kk-KZ"/>
              </w:rPr>
              <w:t>емел</w:t>
            </w:r>
            <w:r w:rsidR="006E133B" w:rsidRPr="00572E5E">
              <w:rPr>
                <w:b/>
                <w:lang w:val="kk-KZ"/>
              </w:rPr>
              <w:t>ері</w:t>
            </w:r>
            <w:r w:rsidR="00FC6C1E" w:rsidRPr="00572E5E">
              <w:rPr>
                <w:b/>
                <w:lang w:val="kk-KZ"/>
              </w:rPr>
              <w:t xml:space="preserve"> және қолдары</w:t>
            </w:r>
            <w:r w:rsidR="006E133B" w:rsidRPr="00572E5E">
              <w:rPr>
                <w:b/>
                <w:lang w:val="kk-KZ"/>
              </w:rPr>
              <w:t>:</w:t>
            </w:r>
          </w:p>
          <w:p w:rsidR="008B01D2" w:rsidRPr="00572E5E" w:rsidRDefault="008B01D2" w:rsidP="0073448F">
            <w:pPr>
              <w:pStyle w:val="ad"/>
              <w:tabs>
                <w:tab w:val="left" w:pos="0"/>
              </w:tabs>
              <w:ind w:left="0"/>
              <w:jc w:val="both"/>
              <w:rPr>
                <w:lang w:val="kk-KZ"/>
              </w:rPr>
            </w:pPr>
          </w:p>
          <w:p w:rsidR="008B01D2" w:rsidRPr="00572E5E" w:rsidRDefault="008B01D2" w:rsidP="0073448F">
            <w:pPr>
              <w:pStyle w:val="ad"/>
              <w:tabs>
                <w:tab w:val="left" w:pos="0"/>
              </w:tabs>
              <w:ind w:left="0"/>
              <w:jc w:val="both"/>
              <w:rPr>
                <w:b/>
                <w:lang w:val="kk-KZ"/>
              </w:rPr>
            </w:pPr>
            <w:r w:rsidRPr="00572E5E">
              <w:rPr>
                <w:b/>
                <w:lang w:val="kk-KZ"/>
              </w:rPr>
              <w:t xml:space="preserve">Орындаушы: </w:t>
            </w:r>
          </w:p>
          <w:p w:rsidR="008B01D2" w:rsidRPr="00572E5E" w:rsidRDefault="008B01D2" w:rsidP="0073448F">
            <w:pPr>
              <w:pStyle w:val="ad"/>
              <w:tabs>
                <w:tab w:val="left" w:pos="0"/>
              </w:tabs>
              <w:ind w:left="0"/>
              <w:jc w:val="both"/>
              <w:rPr>
                <w:b/>
                <w:lang w:val="kk-KZ"/>
              </w:rPr>
            </w:pPr>
            <w:r w:rsidRPr="00572E5E">
              <w:rPr>
                <w:b/>
                <w:lang w:val="kk-KZ"/>
              </w:rPr>
              <w:t xml:space="preserve">Қазақстан Республикасы Денсаулық сақтау  министрлігі «Дәрілік заттарды, медициналық мақсаттағы бұйымдарды және медицина техникасын </w:t>
            </w:r>
            <w:r w:rsidR="00A5419F" w:rsidRPr="00572E5E">
              <w:rPr>
                <w:b/>
                <w:lang w:val="kk-KZ"/>
              </w:rPr>
              <w:t xml:space="preserve">ұлттық </w:t>
            </w:r>
            <w:r w:rsidRPr="00572E5E">
              <w:rPr>
                <w:b/>
                <w:lang w:val="kk-KZ"/>
              </w:rPr>
              <w:t>сараптау орталығы»  ШЖҚ РМК</w:t>
            </w:r>
          </w:p>
          <w:p w:rsidR="00572E5E" w:rsidRPr="00572E5E" w:rsidRDefault="0081481D" w:rsidP="00572E5E">
            <w:pPr>
              <w:rPr>
                <w:lang w:val="kk-KZ"/>
              </w:rPr>
            </w:pPr>
            <w:r w:rsidRPr="0081481D">
              <w:rPr>
                <w:lang w:val="kk-KZ"/>
              </w:rPr>
              <w:t xml:space="preserve">Нұр-Сұлтан </w:t>
            </w:r>
            <w:r w:rsidR="00572E5E" w:rsidRPr="00572E5E">
              <w:rPr>
                <w:lang w:val="kk-KZ"/>
              </w:rPr>
              <w:t>қ., Мәңгілік Ел д-лы, 20 ғимарат.</w:t>
            </w:r>
          </w:p>
          <w:p w:rsidR="00572E5E" w:rsidRPr="00572E5E" w:rsidRDefault="00572E5E" w:rsidP="00572E5E">
            <w:pPr>
              <w:rPr>
                <w:lang w:val="kk-KZ"/>
              </w:rPr>
            </w:pPr>
            <w:r w:rsidRPr="00572E5E">
              <w:rPr>
                <w:lang w:val="kk-KZ"/>
              </w:rPr>
              <w:t>БСН 980240003251</w:t>
            </w:r>
          </w:p>
          <w:p w:rsidR="00572E5E" w:rsidRPr="00572E5E" w:rsidRDefault="00572E5E" w:rsidP="00572E5E">
            <w:pPr>
              <w:rPr>
                <w:lang w:val="kk-KZ"/>
              </w:rPr>
            </w:pPr>
            <w:r w:rsidRPr="00572E5E">
              <w:rPr>
                <w:lang w:val="kk-KZ"/>
              </w:rPr>
              <w:t>Қабылдаушы банк:</w:t>
            </w:r>
          </w:p>
          <w:p w:rsidR="00572E5E" w:rsidRPr="00572E5E" w:rsidRDefault="00572E5E" w:rsidP="00572E5E">
            <w:pPr>
              <w:rPr>
                <w:lang w:val="kk-KZ"/>
              </w:rPr>
            </w:pPr>
            <w:r w:rsidRPr="00572E5E">
              <w:rPr>
                <w:lang w:val="kk-KZ"/>
              </w:rPr>
              <w:lastRenderedPageBreak/>
              <w:t>«Қазақстан Халық банкі» АҚ, Алматы қ.</w:t>
            </w:r>
          </w:p>
          <w:p w:rsidR="00572E5E" w:rsidRPr="00572E5E" w:rsidRDefault="00572E5E" w:rsidP="00572E5E">
            <w:pPr>
              <w:rPr>
                <w:lang w:val="kk-KZ"/>
              </w:rPr>
            </w:pPr>
            <w:r w:rsidRPr="00572E5E">
              <w:rPr>
                <w:lang w:val="kk-KZ"/>
              </w:rPr>
              <w:t>КБЕ 16 Код 601 БСК HSBKKZKX</w:t>
            </w:r>
          </w:p>
          <w:p w:rsidR="00572E5E" w:rsidRPr="00572E5E" w:rsidRDefault="00572E5E" w:rsidP="00572E5E">
            <w:pPr>
              <w:jc w:val="both"/>
              <w:rPr>
                <w:color w:val="000000"/>
                <w:lang w:val="kk-KZ"/>
              </w:rPr>
            </w:pPr>
            <w:r w:rsidRPr="00572E5E">
              <w:rPr>
                <w:color w:val="000000"/>
                <w:lang w:val="kk-KZ"/>
              </w:rPr>
              <w:t>KZ886010111000074702</w:t>
            </w:r>
          </w:p>
          <w:p w:rsidR="00572E5E" w:rsidRPr="00572E5E" w:rsidRDefault="00572E5E" w:rsidP="00572E5E">
            <w:pPr>
              <w:rPr>
                <w:lang w:val="kk-KZ"/>
              </w:rPr>
            </w:pPr>
            <w:r w:rsidRPr="00572E5E">
              <w:rPr>
                <w:lang w:val="kk-KZ"/>
              </w:rPr>
              <w:t>БСН 940140000385</w:t>
            </w:r>
          </w:p>
          <w:p w:rsidR="00572E5E" w:rsidRPr="00572E5E" w:rsidRDefault="00572E5E" w:rsidP="00572E5E">
            <w:pPr>
              <w:rPr>
                <w:b/>
                <w:lang w:val="kk-KZ"/>
              </w:rPr>
            </w:pPr>
            <w:r w:rsidRPr="00572E5E">
              <w:rPr>
                <w:b/>
                <w:lang w:val="kk-KZ"/>
              </w:rPr>
              <w:t>RUB</w:t>
            </w:r>
          </w:p>
          <w:p w:rsidR="00AF6671" w:rsidRPr="002864B1" w:rsidRDefault="00AF6671" w:rsidP="00AF6671">
            <w:pPr>
              <w:jc w:val="both"/>
              <w:rPr>
                <w:color w:val="000000"/>
                <w:lang w:val="kk-KZ"/>
              </w:rPr>
            </w:pPr>
            <w:r w:rsidRPr="002864B1">
              <w:rPr>
                <w:color w:val="000000"/>
                <w:lang w:val="kk-KZ"/>
              </w:rPr>
              <w:t>KZ076010111000074705</w:t>
            </w:r>
          </w:p>
          <w:p w:rsidR="00572E5E" w:rsidRPr="00572E5E" w:rsidRDefault="00572E5E" w:rsidP="00572E5E">
            <w:pPr>
              <w:jc w:val="both"/>
              <w:rPr>
                <w:color w:val="000000"/>
                <w:lang w:val="kk-KZ"/>
              </w:rPr>
            </w:pPr>
            <w:r w:rsidRPr="00572E5E">
              <w:rPr>
                <w:color w:val="000000"/>
                <w:lang w:val="kk-KZ"/>
              </w:rPr>
              <w:t>Қабылда</w:t>
            </w:r>
            <w:r w:rsidR="00AF6671">
              <w:rPr>
                <w:color w:val="000000"/>
                <w:lang w:val="kk-KZ"/>
              </w:rPr>
              <w:t>уш</w:t>
            </w:r>
            <w:r w:rsidRPr="00572E5E">
              <w:rPr>
                <w:color w:val="000000"/>
                <w:lang w:val="kk-KZ"/>
              </w:rPr>
              <w:t>ы банк: «КБ «Москоммерцбанк» АҚ</w:t>
            </w:r>
            <w:r w:rsidR="00AF6671">
              <w:rPr>
                <w:color w:val="000000"/>
                <w:lang w:val="kk-KZ"/>
              </w:rPr>
              <w:t>, Мәскеу қ</w:t>
            </w:r>
            <w:r w:rsidR="00D23215">
              <w:rPr>
                <w:color w:val="000000"/>
                <w:lang w:val="kk-KZ"/>
              </w:rPr>
              <w:t>,</w:t>
            </w:r>
          </w:p>
          <w:p w:rsidR="00572E5E" w:rsidRPr="00572E5E" w:rsidRDefault="00572E5E" w:rsidP="00572E5E">
            <w:pPr>
              <w:jc w:val="both"/>
              <w:rPr>
                <w:color w:val="000000"/>
                <w:lang w:val="kk-KZ"/>
              </w:rPr>
            </w:pPr>
            <w:r w:rsidRPr="00572E5E">
              <w:rPr>
                <w:color w:val="000000"/>
                <w:lang w:val="kk-KZ"/>
              </w:rPr>
              <w:t>РФ БСК 044525951</w:t>
            </w:r>
          </w:p>
          <w:p w:rsidR="00572E5E" w:rsidRPr="00572E5E" w:rsidRDefault="00572E5E" w:rsidP="00572E5E">
            <w:pPr>
              <w:jc w:val="both"/>
              <w:rPr>
                <w:color w:val="000000"/>
                <w:lang w:val="kk-KZ"/>
              </w:rPr>
            </w:pPr>
            <w:r w:rsidRPr="00572E5E">
              <w:rPr>
                <w:color w:val="000000"/>
                <w:lang w:val="kk-KZ"/>
              </w:rPr>
              <w:t>К/С 30101810045250000951</w:t>
            </w:r>
          </w:p>
          <w:p w:rsidR="00572E5E" w:rsidRPr="00572E5E" w:rsidRDefault="00572E5E" w:rsidP="00D23215">
            <w:pPr>
              <w:rPr>
                <w:color w:val="000000"/>
                <w:lang w:val="kk-KZ"/>
              </w:rPr>
            </w:pPr>
            <w:r w:rsidRPr="00572E5E">
              <w:rPr>
                <w:color w:val="000000"/>
                <w:lang w:val="kk-KZ"/>
              </w:rPr>
              <w:t>Қабылдап алушы шоты: №30111810100001046516</w:t>
            </w:r>
          </w:p>
          <w:p w:rsidR="00572E5E" w:rsidRPr="00572E5E" w:rsidRDefault="00572E5E" w:rsidP="00572E5E">
            <w:pPr>
              <w:jc w:val="both"/>
              <w:rPr>
                <w:lang w:val="kk-KZ"/>
              </w:rPr>
            </w:pPr>
            <w:r w:rsidRPr="00572E5E">
              <w:rPr>
                <w:color w:val="000000"/>
                <w:lang w:val="kk-KZ"/>
              </w:rPr>
              <w:t xml:space="preserve">Қабылдаушы: «Қазақстан Халық банкі» АҚ Алматы қ-сы, Қазақстан </w:t>
            </w:r>
            <w:r w:rsidR="002D0FF3">
              <w:rPr>
                <w:color w:val="000000"/>
                <w:lang w:val="kk-KZ"/>
              </w:rPr>
              <w:t>ЖС</w:t>
            </w:r>
            <w:r w:rsidRPr="00572E5E">
              <w:rPr>
                <w:color w:val="000000"/>
                <w:lang w:val="kk-KZ"/>
              </w:rPr>
              <w:t xml:space="preserve">Н 9909108921 </w:t>
            </w:r>
          </w:p>
          <w:p w:rsidR="00572E5E" w:rsidRPr="00572E5E" w:rsidRDefault="00572E5E" w:rsidP="00572E5E">
            <w:pPr>
              <w:rPr>
                <w:b/>
                <w:lang w:val="kk-KZ"/>
              </w:rPr>
            </w:pPr>
            <w:r w:rsidRPr="00572E5E">
              <w:rPr>
                <w:b/>
                <w:lang w:val="kk-KZ"/>
              </w:rPr>
              <w:t>USD</w:t>
            </w:r>
          </w:p>
          <w:p w:rsidR="00572E5E" w:rsidRPr="00572E5E" w:rsidRDefault="00572E5E" w:rsidP="00572E5E">
            <w:pPr>
              <w:jc w:val="both"/>
              <w:rPr>
                <w:color w:val="000000"/>
                <w:lang w:val="en-US"/>
              </w:rPr>
            </w:pPr>
            <w:r w:rsidRPr="00572E5E">
              <w:rPr>
                <w:color w:val="000000"/>
                <w:lang w:val="en-US"/>
              </w:rPr>
              <w:t>KZ616010111000074703</w:t>
            </w:r>
          </w:p>
          <w:p w:rsidR="00572E5E" w:rsidRPr="00572E5E" w:rsidRDefault="00572E5E" w:rsidP="00572E5E">
            <w:pPr>
              <w:rPr>
                <w:lang w:val="kk-KZ"/>
              </w:rPr>
            </w:pPr>
            <w:r w:rsidRPr="00572E5E">
              <w:rPr>
                <w:lang w:val="kk-KZ"/>
              </w:rPr>
              <w:t>Beneficiary Bank: JSC Halyk Bank,</w:t>
            </w:r>
          </w:p>
          <w:p w:rsidR="00572E5E" w:rsidRPr="00572E5E" w:rsidRDefault="00572E5E" w:rsidP="00572E5E">
            <w:pPr>
              <w:rPr>
                <w:lang w:val="kk-KZ"/>
              </w:rPr>
            </w:pPr>
            <w:r w:rsidRPr="00572E5E">
              <w:rPr>
                <w:lang w:val="kk-KZ"/>
              </w:rPr>
              <w:t>Correspondent account: 8900372605</w:t>
            </w:r>
          </w:p>
          <w:p w:rsidR="00572E5E" w:rsidRPr="00572E5E" w:rsidRDefault="00572E5E" w:rsidP="00572E5E">
            <w:pPr>
              <w:rPr>
                <w:lang w:val="kk-KZ"/>
              </w:rPr>
            </w:pPr>
            <w:r w:rsidRPr="00572E5E">
              <w:rPr>
                <w:lang w:val="kk-KZ"/>
              </w:rPr>
              <w:t xml:space="preserve">Correspondent Bank: THE BANK OF NEW YORK MELLON NEW YORK, </w:t>
            </w:r>
          </w:p>
          <w:p w:rsidR="00572E5E" w:rsidRPr="00572E5E" w:rsidRDefault="00572E5E" w:rsidP="00572E5E">
            <w:pPr>
              <w:rPr>
                <w:lang w:val="kk-KZ"/>
              </w:rPr>
            </w:pPr>
            <w:r w:rsidRPr="00572E5E">
              <w:rPr>
                <w:lang w:val="kk-KZ"/>
              </w:rPr>
              <w:t xml:space="preserve">NY US SWIFT </w:t>
            </w:r>
          </w:p>
          <w:p w:rsidR="00572E5E" w:rsidRPr="00572E5E" w:rsidRDefault="00572E5E" w:rsidP="00572E5E">
            <w:pPr>
              <w:rPr>
                <w:lang w:val="kk-KZ"/>
              </w:rPr>
            </w:pPr>
            <w:r w:rsidRPr="00572E5E">
              <w:rPr>
                <w:lang w:val="kk-KZ"/>
              </w:rPr>
              <w:t>BIC:IRVTUS3NXXX</w:t>
            </w:r>
          </w:p>
          <w:p w:rsidR="00572E5E" w:rsidRPr="00572E5E" w:rsidRDefault="00572E5E" w:rsidP="00572E5E">
            <w:pPr>
              <w:rPr>
                <w:b/>
                <w:lang w:val="kk-KZ"/>
              </w:rPr>
            </w:pPr>
            <w:r w:rsidRPr="00572E5E">
              <w:rPr>
                <w:b/>
                <w:lang w:val="kk-KZ"/>
              </w:rPr>
              <w:t>EUR</w:t>
            </w:r>
          </w:p>
          <w:p w:rsidR="00572E5E" w:rsidRPr="00572E5E" w:rsidRDefault="00572E5E" w:rsidP="00572E5E">
            <w:pPr>
              <w:rPr>
                <w:lang w:val="kk-KZ"/>
              </w:rPr>
            </w:pPr>
            <w:r w:rsidRPr="00572E5E">
              <w:rPr>
                <w:color w:val="000000"/>
                <w:lang w:val="en-US"/>
              </w:rPr>
              <w:t>KZ346010111000074704</w:t>
            </w:r>
          </w:p>
          <w:p w:rsidR="00572E5E" w:rsidRPr="00572E5E" w:rsidRDefault="00572E5E" w:rsidP="00572E5E">
            <w:pPr>
              <w:rPr>
                <w:lang w:val="kk-KZ"/>
              </w:rPr>
            </w:pPr>
            <w:r w:rsidRPr="00572E5E">
              <w:rPr>
                <w:lang w:val="kk-KZ"/>
              </w:rPr>
              <w:t>Beneficiary Bank: JSC Halyk Bank,</w:t>
            </w:r>
          </w:p>
          <w:p w:rsidR="00572E5E" w:rsidRPr="00572E5E" w:rsidRDefault="00572E5E" w:rsidP="00572E5E">
            <w:pPr>
              <w:rPr>
                <w:lang w:val="kk-KZ"/>
              </w:rPr>
            </w:pPr>
            <w:r w:rsidRPr="00572E5E">
              <w:rPr>
                <w:lang w:val="kk-KZ"/>
              </w:rPr>
              <w:t>Correspondent account: 400886460501</w:t>
            </w:r>
          </w:p>
          <w:p w:rsidR="00572E5E" w:rsidRPr="00572E5E" w:rsidRDefault="00572E5E" w:rsidP="00572E5E">
            <w:pPr>
              <w:rPr>
                <w:lang w:val="kk-KZ"/>
              </w:rPr>
            </w:pPr>
            <w:r w:rsidRPr="00572E5E">
              <w:rPr>
                <w:lang w:val="kk-KZ"/>
              </w:rPr>
              <w:t xml:space="preserve">Correspondent Bank: COMMERZBANK AG </w:t>
            </w:r>
          </w:p>
          <w:p w:rsidR="00572E5E" w:rsidRPr="00572E5E" w:rsidRDefault="00572E5E" w:rsidP="00572E5E">
            <w:pPr>
              <w:rPr>
                <w:lang w:val="kk-KZ"/>
              </w:rPr>
            </w:pPr>
            <w:r w:rsidRPr="00572E5E">
              <w:rPr>
                <w:lang w:val="kk-KZ"/>
              </w:rPr>
              <w:t xml:space="preserve">Frankfurt-am-Main 1, Germany </w:t>
            </w:r>
          </w:p>
          <w:p w:rsidR="00572E5E" w:rsidRPr="00572E5E" w:rsidRDefault="00572E5E" w:rsidP="00572E5E">
            <w:pPr>
              <w:rPr>
                <w:lang w:val="kk-KZ"/>
              </w:rPr>
            </w:pPr>
            <w:r w:rsidRPr="00572E5E">
              <w:rPr>
                <w:lang w:val="kk-KZ"/>
              </w:rPr>
              <w:t>SWIFT BIC: COBADEFF</w:t>
            </w:r>
          </w:p>
          <w:p w:rsidR="00572E5E" w:rsidRPr="00572E5E" w:rsidRDefault="00572E5E" w:rsidP="00572E5E">
            <w:pPr>
              <w:rPr>
                <w:lang w:val="kk-KZ"/>
              </w:rPr>
            </w:pPr>
          </w:p>
          <w:p w:rsidR="00572E5E" w:rsidRPr="00572E5E" w:rsidRDefault="00E40ECA" w:rsidP="00572E5E">
            <w:pPr>
              <w:rPr>
                <w:b/>
                <w:lang w:val="kk-KZ"/>
              </w:rPr>
            </w:pPr>
            <w:r w:rsidRPr="00E40ECA">
              <w:rPr>
                <w:b/>
                <w:lang w:val="kk-KZ"/>
              </w:rPr>
              <w:t xml:space="preserve">Өтініш берушілерге қызмет көрсету орталығы басшысының орынбасары  </w:t>
            </w:r>
          </w:p>
          <w:p w:rsidR="00572E5E" w:rsidRPr="00572E5E" w:rsidRDefault="00572E5E" w:rsidP="00572E5E">
            <w:pPr>
              <w:rPr>
                <w:b/>
                <w:lang w:val="kk-KZ"/>
              </w:rPr>
            </w:pPr>
            <w:r>
              <w:rPr>
                <w:b/>
                <w:lang w:val="kk-KZ"/>
              </w:rPr>
              <w:t>__________________</w:t>
            </w:r>
            <w:r w:rsidR="00E40ECA">
              <w:rPr>
                <w:b/>
                <w:lang w:val="kk-KZ"/>
              </w:rPr>
              <w:t xml:space="preserve"> </w:t>
            </w:r>
            <w:r w:rsidRPr="00572E5E">
              <w:rPr>
                <w:b/>
                <w:lang w:val="kk-KZ"/>
              </w:rPr>
              <w:t xml:space="preserve"> </w:t>
            </w:r>
            <w:r w:rsidR="00E40ECA" w:rsidRPr="00E40ECA">
              <w:rPr>
                <w:b/>
                <w:lang w:val="kk-KZ"/>
              </w:rPr>
              <w:t xml:space="preserve">В.Ю. Гребенникова </w:t>
            </w:r>
          </w:p>
          <w:p w:rsidR="008B01D2" w:rsidRPr="00572E5E" w:rsidRDefault="00572E5E" w:rsidP="00572E5E">
            <w:pPr>
              <w:jc w:val="both"/>
              <w:rPr>
                <w:lang w:val="kk-KZ"/>
              </w:rPr>
            </w:pPr>
            <w:r w:rsidRPr="00572E5E">
              <w:rPr>
                <w:i/>
                <w:lang w:val="kk-KZ"/>
              </w:rPr>
              <w:t xml:space="preserve">                  қолы                                                                                                                         </w:t>
            </w:r>
          </w:p>
          <w:p w:rsidR="008B01D2" w:rsidRPr="00572E5E" w:rsidRDefault="008B01D2" w:rsidP="0073448F">
            <w:pPr>
              <w:jc w:val="both"/>
              <w:rPr>
                <w:i/>
                <w:lang w:val="kk-KZ"/>
              </w:rPr>
            </w:pPr>
            <w:r w:rsidRPr="00572E5E">
              <w:rPr>
                <w:lang w:val="kk-KZ"/>
              </w:rPr>
              <w:t>М.О.</w:t>
            </w:r>
          </w:p>
          <w:p w:rsidR="008B01D2" w:rsidRPr="00572E5E" w:rsidRDefault="008B01D2" w:rsidP="0073448F">
            <w:pPr>
              <w:ind w:hanging="720"/>
              <w:jc w:val="both"/>
              <w:rPr>
                <w:lang w:val="kk-KZ"/>
              </w:rPr>
            </w:pPr>
          </w:p>
          <w:p w:rsidR="008B01D2" w:rsidRPr="00572E5E" w:rsidRDefault="008B01D2" w:rsidP="0073448F">
            <w:pPr>
              <w:jc w:val="both"/>
              <w:rPr>
                <w:b/>
                <w:i/>
                <w:lang w:val="kk-KZ"/>
              </w:rPr>
            </w:pPr>
            <w:r w:rsidRPr="00572E5E">
              <w:rPr>
                <w:b/>
                <w:lang w:val="kk-KZ"/>
              </w:rPr>
              <w:t>Өтініш беруші</w:t>
            </w:r>
            <w:r w:rsidR="002E1E33" w:rsidRPr="00572E5E">
              <w:rPr>
                <w:b/>
                <w:lang w:val="kk-KZ"/>
              </w:rPr>
              <w:t>:</w:t>
            </w:r>
          </w:p>
          <w:p w:rsidR="008B01D2" w:rsidRPr="00572E5E" w:rsidRDefault="008B01D2" w:rsidP="0073448F">
            <w:pPr>
              <w:jc w:val="both"/>
              <w:rPr>
                <w:i/>
                <w:lang w:val="kk-KZ"/>
              </w:rPr>
            </w:pPr>
            <w:r w:rsidRPr="00572E5E">
              <w:rPr>
                <w:i/>
                <w:lang w:val="kk-KZ"/>
              </w:rPr>
              <w:t>(</w:t>
            </w:r>
            <w:r w:rsidR="002E1E33" w:rsidRPr="00572E5E">
              <w:rPr>
                <w:i/>
                <w:lang w:val="kk-KZ"/>
              </w:rPr>
              <w:t>өндіруші</w:t>
            </w:r>
            <w:r w:rsidR="0088625F" w:rsidRPr="00572E5E">
              <w:rPr>
                <w:i/>
                <w:lang w:val="kk-KZ"/>
              </w:rPr>
              <w:t>нің атауы және</w:t>
            </w:r>
            <w:r w:rsidR="002E1E33" w:rsidRPr="00572E5E">
              <w:rPr>
                <w:i/>
                <w:lang w:val="kk-KZ"/>
              </w:rPr>
              <w:t xml:space="preserve"> деректемелері</w:t>
            </w:r>
            <w:r w:rsidRPr="00572E5E">
              <w:rPr>
                <w:i/>
                <w:lang w:val="kk-KZ"/>
              </w:rPr>
              <w:t>)</w:t>
            </w:r>
          </w:p>
          <w:p w:rsidR="002E1E33" w:rsidRPr="00572E5E" w:rsidRDefault="002E1E33" w:rsidP="0073448F">
            <w:pPr>
              <w:jc w:val="both"/>
              <w:rPr>
                <w:lang w:val="kk-KZ"/>
              </w:rPr>
            </w:pPr>
            <w:r w:rsidRPr="00572E5E">
              <w:rPr>
                <w:lang w:val="kk-KZ"/>
              </w:rPr>
              <w:t>Заңды мекенжайы:</w:t>
            </w:r>
          </w:p>
          <w:p w:rsidR="002E1E33" w:rsidRPr="00572E5E" w:rsidRDefault="002E1E33" w:rsidP="0073448F">
            <w:pPr>
              <w:jc w:val="both"/>
              <w:rPr>
                <w:lang w:val="kk-KZ"/>
              </w:rPr>
            </w:pPr>
            <w:r w:rsidRPr="00572E5E">
              <w:rPr>
                <w:lang w:val="kk-KZ"/>
              </w:rPr>
              <w:t>БСН</w:t>
            </w:r>
          </w:p>
          <w:p w:rsidR="002E1E33" w:rsidRPr="00572E5E" w:rsidRDefault="002E1E33" w:rsidP="0073448F">
            <w:pPr>
              <w:jc w:val="both"/>
              <w:rPr>
                <w:lang w:val="kk-KZ"/>
              </w:rPr>
            </w:pPr>
            <w:r w:rsidRPr="00572E5E">
              <w:rPr>
                <w:lang w:val="kk-KZ"/>
              </w:rPr>
              <w:t>Банк</w:t>
            </w:r>
            <w:r w:rsidR="00411937" w:rsidRPr="00572E5E">
              <w:rPr>
                <w:lang w:val="kk-KZ"/>
              </w:rPr>
              <w:t xml:space="preserve"> де</w:t>
            </w:r>
            <w:r w:rsidRPr="00572E5E">
              <w:rPr>
                <w:lang w:val="kk-KZ"/>
              </w:rPr>
              <w:t>ректе</w:t>
            </w:r>
            <w:r w:rsidR="00411937" w:rsidRPr="00572E5E">
              <w:rPr>
                <w:lang w:val="kk-KZ"/>
              </w:rPr>
              <w:t>меле</w:t>
            </w:r>
            <w:r w:rsidRPr="00572E5E">
              <w:rPr>
                <w:lang w:val="kk-KZ"/>
              </w:rPr>
              <w:t>рі:</w:t>
            </w:r>
          </w:p>
          <w:p w:rsidR="002E1E33" w:rsidRPr="00572E5E" w:rsidRDefault="00411937" w:rsidP="0073448F">
            <w:pPr>
              <w:jc w:val="both"/>
              <w:rPr>
                <w:lang w:val="kk-KZ"/>
              </w:rPr>
            </w:pPr>
            <w:r w:rsidRPr="00572E5E">
              <w:rPr>
                <w:lang w:val="kk-KZ"/>
              </w:rPr>
              <w:t>Swift (БС</w:t>
            </w:r>
            <w:r w:rsidR="002E1E33" w:rsidRPr="00572E5E">
              <w:rPr>
                <w:lang w:val="kk-KZ"/>
              </w:rPr>
              <w:t>К)</w:t>
            </w:r>
          </w:p>
          <w:p w:rsidR="002E1E33" w:rsidRPr="00572E5E" w:rsidRDefault="00411937" w:rsidP="0073448F">
            <w:pPr>
              <w:jc w:val="both"/>
              <w:rPr>
                <w:lang w:val="kk-KZ"/>
              </w:rPr>
            </w:pPr>
            <w:r w:rsidRPr="00572E5E">
              <w:rPr>
                <w:lang w:val="kk-KZ"/>
              </w:rPr>
              <w:t>Е/Ш</w:t>
            </w:r>
            <w:r w:rsidR="002E1E33" w:rsidRPr="00572E5E">
              <w:rPr>
                <w:lang w:val="kk-KZ"/>
              </w:rPr>
              <w:t>:</w:t>
            </w:r>
          </w:p>
          <w:p w:rsidR="002E1E33" w:rsidRPr="00572E5E" w:rsidRDefault="002E1E33" w:rsidP="0073448F">
            <w:pPr>
              <w:jc w:val="both"/>
              <w:rPr>
                <w:lang w:val="kk-KZ"/>
              </w:rPr>
            </w:pPr>
            <w:r w:rsidRPr="00572E5E">
              <w:rPr>
                <w:lang w:val="kk-KZ"/>
              </w:rPr>
              <w:t>Телефон:</w:t>
            </w:r>
          </w:p>
          <w:p w:rsidR="002E1E33" w:rsidRPr="00572E5E" w:rsidRDefault="002E1E33" w:rsidP="0073448F">
            <w:pPr>
              <w:jc w:val="both"/>
              <w:rPr>
                <w:lang w:val="kk-KZ"/>
              </w:rPr>
            </w:pPr>
          </w:p>
          <w:p w:rsidR="002E1E33" w:rsidRPr="00572E5E" w:rsidRDefault="002E1E33" w:rsidP="0073448F">
            <w:pPr>
              <w:jc w:val="both"/>
              <w:rPr>
                <w:b/>
                <w:lang w:val="kk-KZ"/>
              </w:rPr>
            </w:pPr>
            <w:r w:rsidRPr="00572E5E">
              <w:rPr>
                <w:b/>
                <w:lang w:val="kk-KZ"/>
              </w:rPr>
              <w:t>Төлеуші</w:t>
            </w:r>
            <w:r w:rsidR="00E40ECA">
              <w:rPr>
                <w:b/>
                <w:lang w:val="kk-KZ"/>
              </w:rPr>
              <w:t>:</w:t>
            </w:r>
          </w:p>
          <w:p w:rsidR="002E1E33" w:rsidRPr="00572E5E" w:rsidRDefault="002E1E33" w:rsidP="0073448F">
            <w:pPr>
              <w:jc w:val="both"/>
              <w:rPr>
                <w:i/>
                <w:lang w:val="kk-KZ"/>
              </w:rPr>
            </w:pPr>
            <w:r w:rsidRPr="00572E5E">
              <w:rPr>
                <w:i/>
                <w:lang w:val="kk-KZ"/>
              </w:rPr>
              <w:t>(төлеуші</w:t>
            </w:r>
            <w:r w:rsidR="0088625F" w:rsidRPr="00572E5E">
              <w:rPr>
                <w:i/>
                <w:lang w:val="kk-KZ"/>
              </w:rPr>
              <w:t>нің атауы және</w:t>
            </w:r>
            <w:r w:rsidRPr="00572E5E">
              <w:rPr>
                <w:i/>
                <w:lang w:val="kk-KZ"/>
              </w:rPr>
              <w:t xml:space="preserve"> деректемелері)</w:t>
            </w:r>
          </w:p>
          <w:p w:rsidR="002E1E33" w:rsidRPr="00572E5E" w:rsidRDefault="002E1E33" w:rsidP="0073448F">
            <w:pPr>
              <w:jc w:val="both"/>
              <w:rPr>
                <w:lang w:val="kk-KZ"/>
              </w:rPr>
            </w:pPr>
            <w:r w:rsidRPr="00572E5E">
              <w:rPr>
                <w:lang w:val="kk-KZ"/>
              </w:rPr>
              <w:t>Заңды мекенжай:</w:t>
            </w:r>
          </w:p>
          <w:p w:rsidR="002E1E33" w:rsidRPr="00572E5E" w:rsidRDefault="002E1E33" w:rsidP="0073448F">
            <w:pPr>
              <w:jc w:val="both"/>
              <w:rPr>
                <w:lang w:val="kk-KZ"/>
              </w:rPr>
            </w:pPr>
            <w:r w:rsidRPr="00572E5E">
              <w:rPr>
                <w:lang w:val="kk-KZ"/>
              </w:rPr>
              <w:t>Банк</w:t>
            </w:r>
            <w:r w:rsidR="00411937" w:rsidRPr="00572E5E">
              <w:rPr>
                <w:lang w:val="kk-KZ"/>
              </w:rPr>
              <w:t xml:space="preserve"> де</w:t>
            </w:r>
            <w:r w:rsidRPr="00572E5E">
              <w:rPr>
                <w:lang w:val="kk-KZ"/>
              </w:rPr>
              <w:t>ректе</w:t>
            </w:r>
            <w:r w:rsidR="00411937" w:rsidRPr="00572E5E">
              <w:rPr>
                <w:lang w:val="kk-KZ"/>
              </w:rPr>
              <w:t>меле</w:t>
            </w:r>
            <w:r w:rsidRPr="00572E5E">
              <w:rPr>
                <w:lang w:val="kk-KZ"/>
              </w:rPr>
              <w:t>рі:</w:t>
            </w:r>
          </w:p>
          <w:p w:rsidR="002E1E33" w:rsidRPr="00572E5E" w:rsidRDefault="002E1E33" w:rsidP="0073448F">
            <w:pPr>
              <w:jc w:val="both"/>
              <w:rPr>
                <w:lang w:val="kk-KZ"/>
              </w:rPr>
            </w:pPr>
            <w:r w:rsidRPr="00572E5E">
              <w:rPr>
                <w:lang w:val="kk-KZ"/>
              </w:rPr>
              <w:t>БСН</w:t>
            </w:r>
          </w:p>
          <w:p w:rsidR="002E1E33" w:rsidRPr="00572E5E" w:rsidRDefault="002E1E33" w:rsidP="0073448F">
            <w:pPr>
              <w:jc w:val="both"/>
              <w:rPr>
                <w:lang w:val="kk-KZ"/>
              </w:rPr>
            </w:pPr>
            <w:r w:rsidRPr="00572E5E">
              <w:rPr>
                <w:lang w:val="kk-KZ"/>
              </w:rPr>
              <w:t>Swift (Б</w:t>
            </w:r>
            <w:r w:rsidR="00411937" w:rsidRPr="00572E5E">
              <w:rPr>
                <w:lang w:val="kk-KZ"/>
              </w:rPr>
              <w:t>С</w:t>
            </w:r>
            <w:r w:rsidRPr="00572E5E">
              <w:rPr>
                <w:lang w:val="kk-KZ"/>
              </w:rPr>
              <w:t>К)</w:t>
            </w:r>
          </w:p>
          <w:p w:rsidR="002E1E33" w:rsidRPr="00572E5E" w:rsidRDefault="002E1E33" w:rsidP="0073448F">
            <w:pPr>
              <w:jc w:val="both"/>
              <w:rPr>
                <w:lang w:val="kk-KZ"/>
              </w:rPr>
            </w:pPr>
            <w:r w:rsidRPr="00572E5E">
              <w:rPr>
                <w:lang w:val="kk-KZ"/>
              </w:rPr>
              <w:t>Р/С:</w:t>
            </w:r>
          </w:p>
          <w:p w:rsidR="002E1E33" w:rsidRPr="00572E5E" w:rsidRDefault="002E1E33" w:rsidP="0073448F">
            <w:pPr>
              <w:jc w:val="both"/>
              <w:rPr>
                <w:lang w:val="kk-KZ"/>
              </w:rPr>
            </w:pPr>
            <w:r w:rsidRPr="00572E5E">
              <w:rPr>
                <w:lang w:val="kk-KZ"/>
              </w:rPr>
              <w:t>Телефон:</w:t>
            </w:r>
          </w:p>
          <w:p w:rsidR="008B01D2" w:rsidRPr="00572E5E" w:rsidRDefault="008B01D2" w:rsidP="0073448F">
            <w:pPr>
              <w:jc w:val="both"/>
              <w:rPr>
                <w:i/>
                <w:lang w:val="kk-KZ"/>
              </w:rPr>
            </w:pPr>
          </w:p>
          <w:p w:rsidR="008B01D2" w:rsidRPr="00572E5E" w:rsidRDefault="008B01D2" w:rsidP="0073448F">
            <w:pPr>
              <w:jc w:val="both"/>
              <w:rPr>
                <w:i/>
                <w:lang w:val="kk-KZ"/>
              </w:rPr>
            </w:pPr>
          </w:p>
          <w:p w:rsidR="008B01D2" w:rsidRPr="00572E5E" w:rsidRDefault="00E40ECA" w:rsidP="0073448F">
            <w:pPr>
              <w:jc w:val="both"/>
              <w:rPr>
                <w:b/>
                <w:lang w:val="kk-KZ"/>
              </w:rPr>
            </w:pPr>
            <w:r>
              <w:rPr>
                <w:lang w:val="kk-KZ"/>
              </w:rPr>
              <w:lastRenderedPageBreak/>
              <w:t xml:space="preserve">              </w:t>
            </w:r>
            <w:r w:rsidR="008B01D2" w:rsidRPr="00572E5E">
              <w:rPr>
                <w:lang w:val="kk-KZ"/>
              </w:rPr>
              <w:t>«</w:t>
            </w:r>
            <w:r w:rsidR="008B01D2" w:rsidRPr="00572E5E">
              <w:rPr>
                <w:i/>
                <w:lang w:val="kk-KZ"/>
              </w:rPr>
              <w:t>Өтініш беруші</w:t>
            </w:r>
            <w:r w:rsidR="008B01D2" w:rsidRPr="00572E5E">
              <w:rPr>
                <w:lang w:val="kk-KZ"/>
              </w:rPr>
              <w:t>»</w:t>
            </w:r>
          </w:p>
          <w:p w:rsidR="008B01D2" w:rsidRPr="00E40ECA" w:rsidRDefault="00E40ECA" w:rsidP="0073448F">
            <w:pPr>
              <w:jc w:val="both"/>
              <w:rPr>
                <w:i/>
                <w:lang w:val="kk-KZ"/>
              </w:rPr>
            </w:pPr>
            <w:r w:rsidRPr="00E40ECA">
              <w:rPr>
                <w:i/>
                <w:lang w:val="kk-KZ"/>
              </w:rPr>
              <w:t>(</w:t>
            </w:r>
            <w:r w:rsidR="00AB1570">
              <w:rPr>
                <w:i/>
                <w:lang w:val="kk-KZ"/>
              </w:rPr>
              <w:t>у</w:t>
            </w:r>
            <w:r w:rsidR="008B01D2" w:rsidRPr="00E40ECA">
              <w:rPr>
                <w:i/>
                <w:lang w:val="kk-KZ"/>
              </w:rPr>
              <w:t>әкілетті тұлғаның лауазымы</w:t>
            </w:r>
            <w:r w:rsidRPr="00E40ECA">
              <w:rPr>
                <w:i/>
                <w:lang w:val="kk-KZ"/>
              </w:rPr>
              <w:t>н көрсету)</w:t>
            </w:r>
            <w:r w:rsidR="008B01D2" w:rsidRPr="00E40ECA">
              <w:rPr>
                <w:i/>
                <w:lang w:val="kk-KZ"/>
              </w:rPr>
              <w:t xml:space="preserve"> </w:t>
            </w:r>
          </w:p>
          <w:p w:rsidR="008B01D2" w:rsidRPr="00572E5E" w:rsidRDefault="00E40ECA" w:rsidP="0073448F">
            <w:pPr>
              <w:jc w:val="both"/>
              <w:rPr>
                <w:b/>
                <w:i/>
                <w:lang w:val="kk-KZ"/>
              </w:rPr>
            </w:pPr>
            <w:r>
              <w:rPr>
                <w:b/>
                <w:i/>
                <w:lang w:val="kk-KZ"/>
              </w:rPr>
              <w:t xml:space="preserve">    ______________</w:t>
            </w:r>
            <w:r w:rsidR="008B01D2" w:rsidRPr="00572E5E">
              <w:rPr>
                <w:b/>
                <w:i/>
                <w:lang w:val="kk-KZ"/>
              </w:rPr>
              <w:t>____</w:t>
            </w:r>
            <w:r>
              <w:rPr>
                <w:b/>
                <w:i/>
                <w:lang w:val="kk-KZ"/>
              </w:rPr>
              <w:t xml:space="preserve">    </w:t>
            </w:r>
            <w:r w:rsidR="008B01D2" w:rsidRPr="00572E5E">
              <w:rPr>
                <w:b/>
                <w:lang w:val="kk-KZ"/>
              </w:rPr>
              <w:t xml:space="preserve">Аты-жөні                                                                                                                                          </w:t>
            </w:r>
          </w:p>
          <w:p w:rsidR="008B01D2" w:rsidRPr="00572E5E" w:rsidRDefault="00E40ECA" w:rsidP="0073448F">
            <w:pPr>
              <w:jc w:val="both"/>
              <w:rPr>
                <w:i/>
                <w:lang w:val="kk-KZ"/>
              </w:rPr>
            </w:pPr>
            <w:r>
              <w:rPr>
                <w:b/>
                <w:i/>
                <w:lang w:val="kk-KZ"/>
              </w:rPr>
              <w:t xml:space="preserve">                 </w:t>
            </w:r>
            <w:r w:rsidR="008B01D2" w:rsidRPr="00572E5E">
              <w:rPr>
                <w:i/>
                <w:lang w:val="kk-KZ"/>
              </w:rPr>
              <w:t xml:space="preserve">қолы               </w:t>
            </w:r>
          </w:p>
          <w:p w:rsidR="00BC6A9B" w:rsidRPr="00572E5E" w:rsidRDefault="008B01D2" w:rsidP="0073448F">
            <w:pPr>
              <w:jc w:val="both"/>
              <w:rPr>
                <w:lang w:val="kk-KZ"/>
              </w:rPr>
            </w:pPr>
            <w:r w:rsidRPr="00572E5E">
              <w:rPr>
                <w:b/>
                <w:i/>
                <w:lang w:val="kk-KZ"/>
              </w:rPr>
              <w:t xml:space="preserve">                                                                                                                       </w:t>
            </w:r>
            <w:r w:rsidRPr="00572E5E">
              <w:rPr>
                <w:lang w:val="kk-KZ"/>
              </w:rPr>
              <w:t>М.О.</w:t>
            </w:r>
          </w:p>
          <w:p w:rsidR="002E1E33" w:rsidRPr="00572E5E" w:rsidRDefault="002E1E33" w:rsidP="0073448F">
            <w:pPr>
              <w:jc w:val="both"/>
              <w:rPr>
                <w:lang w:val="kk-KZ"/>
              </w:rPr>
            </w:pPr>
          </w:p>
          <w:p w:rsidR="002E1E33" w:rsidRPr="00572E5E" w:rsidRDefault="002E1E33" w:rsidP="0073448F">
            <w:pPr>
              <w:jc w:val="both"/>
              <w:rPr>
                <w:lang w:val="kk-KZ"/>
              </w:rPr>
            </w:pPr>
          </w:p>
          <w:p w:rsidR="002E1E33" w:rsidRPr="00572E5E" w:rsidRDefault="002E1E33" w:rsidP="0073448F">
            <w:pPr>
              <w:jc w:val="both"/>
              <w:rPr>
                <w:lang w:val="kk-KZ"/>
              </w:rPr>
            </w:pPr>
          </w:p>
          <w:p w:rsidR="002E1E33" w:rsidRPr="00572E5E" w:rsidRDefault="002E1E33" w:rsidP="0073448F">
            <w:pPr>
              <w:jc w:val="both"/>
              <w:rPr>
                <w:lang w:val="kk-KZ"/>
              </w:rPr>
            </w:pPr>
          </w:p>
        </w:tc>
        <w:tc>
          <w:tcPr>
            <w:tcW w:w="4961" w:type="dxa"/>
            <w:shd w:val="clear" w:color="auto" w:fill="auto"/>
          </w:tcPr>
          <w:p w:rsidR="00CB2DC2" w:rsidRPr="00572E5E" w:rsidRDefault="00CB2DC2" w:rsidP="0073448F">
            <w:pPr>
              <w:jc w:val="both"/>
              <w:rPr>
                <w:b/>
              </w:rPr>
            </w:pPr>
            <w:r w:rsidRPr="00572E5E">
              <w:rPr>
                <w:b/>
              </w:rPr>
              <w:lastRenderedPageBreak/>
              <w:t xml:space="preserve">Д О Г О В О </w:t>
            </w:r>
            <w:proofErr w:type="gramStart"/>
            <w:r w:rsidRPr="00572E5E">
              <w:rPr>
                <w:b/>
              </w:rPr>
              <w:t>Р</w:t>
            </w:r>
            <w:proofErr w:type="gramEnd"/>
            <w:r w:rsidRPr="00572E5E">
              <w:rPr>
                <w:b/>
              </w:rPr>
              <w:t xml:space="preserve">  № ___</w:t>
            </w:r>
            <w:r w:rsidR="00580B3A" w:rsidRPr="00572E5E">
              <w:rPr>
                <w:b/>
              </w:rPr>
              <w:t>_____________</w:t>
            </w:r>
            <w:r w:rsidR="004718FA">
              <w:rPr>
                <w:b/>
              </w:rPr>
              <w:t>_</w:t>
            </w:r>
            <w:r w:rsidR="00580B3A" w:rsidRPr="00572E5E">
              <w:rPr>
                <w:b/>
              </w:rPr>
              <w:t>___</w:t>
            </w:r>
            <w:r w:rsidRPr="00572E5E">
              <w:rPr>
                <w:b/>
              </w:rPr>
              <w:t>_</w:t>
            </w:r>
            <w:r w:rsidR="004718FA">
              <w:rPr>
                <w:b/>
              </w:rPr>
              <w:t xml:space="preserve"> </w:t>
            </w:r>
            <w:r w:rsidRPr="00572E5E">
              <w:rPr>
                <w:b/>
              </w:rPr>
              <w:t>на оказание услуг по переводу инструкции по медицинскому применению</w:t>
            </w:r>
            <w:r w:rsidR="00DC0DB4" w:rsidRPr="00572E5E">
              <w:rPr>
                <w:b/>
              </w:rPr>
              <w:t xml:space="preserve"> </w:t>
            </w:r>
            <w:r w:rsidRPr="00572E5E">
              <w:rPr>
                <w:b/>
              </w:rPr>
              <w:t>лекарственных средств, изделий медицинского назначения на государственный язык</w:t>
            </w:r>
          </w:p>
          <w:p w:rsidR="007E55DD" w:rsidRPr="00572E5E" w:rsidRDefault="007E55DD" w:rsidP="0073448F">
            <w:pPr>
              <w:jc w:val="both"/>
              <w:rPr>
                <w:b/>
              </w:rPr>
            </w:pPr>
          </w:p>
          <w:p w:rsidR="00CB2DC2" w:rsidRPr="00572E5E" w:rsidRDefault="00CB2DC2" w:rsidP="0073448F">
            <w:pPr>
              <w:jc w:val="both"/>
              <w:rPr>
                <w:b/>
              </w:rPr>
            </w:pPr>
            <w:r w:rsidRPr="00572E5E">
              <w:rPr>
                <w:b/>
              </w:rPr>
              <w:t>г.</w:t>
            </w:r>
            <w:r w:rsidR="00B05259" w:rsidRPr="00572E5E">
              <w:rPr>
                <w:b/>
              </w:rPr>
              <w:t xml:space="preserve"> </w:t>
            </w:r>
            <w:proofErr w:type="spellStart"/>
            <w:r w:rsidR="009E2014">
              <w:rPr>
                <w:b/>
              </w:rPr>
              <w:t>Нур</w:t>
            </w:r>
            <w:proofErr w:type="spellEnd"/>
            <w:r w:rsidR="009E2014">
              <w:rPr>
                <w:b/>
              </w:rPr>
              <w:t>-</w:t>
            </w:r>
            <w:proofErr w:type="gramStart"/>
            <w:r w:rsidR="009E2014">
              <w:rPr>
                <w:b/>
                <w:lang w:val="en-US"/>
              </w:rPr>
              <w:t>C</w:t>
            </w:r>
            <w:proofErr w:type="spellStart"/>
            <w:proofErr w:type="gramEnd"/>
            <w:r w:rsidR="000D1E39">
              <w:rPr>
                <w:b/>
              </w:rPr>
              <w:t>ултан</w:t>
            </w:r>
            <w:proofErr w:type="spellEnd"/>
            <w:r w:rsidR="00B05259" w:rsidRPr="00572E5E">
              <w:rPr>
                <w:b/>
              </w:rPr>
              <w:t xml:space="preserve">  </w:t>
            </w:r>
            <w:r w:rsidR="004718FA">
              <w:rPr>
                <w:b/>
              </w:rPr>
              <w:t xml:space="preserve"> </w:t>
            </w:r>
            <w:r w:rsidRPr="00572E5E">
              <w:rPr>
                <w:b/>
              </w:rPr>
              <w:t>«    »_______</w:t>
            </w:r>
            <w:r w:rsidR="004718FA">
              <w:rPr>
                <w:b/>
              </w:rPr>
              <w:t>____</w:t>
            </w:r>
            <w:r w:rsidR="00B05259" w:rsidRPr="00572E5E">
              <w:rPr>
                <w:b/>
              </w:rPr>
              <w:t>____</w:t>
            </w:r>
            <w:r w:rsidRPr="00572E5E">
              <w:rPr>
                <w:b/>
              </w:rPr>
              <w:t xml:space="preserve">20__г. </w:t>
            </w:r>
          </w:p>
          <w:p w:rsidR="00CB2DC2" w:rsidRPr="00572E5E" w:rsidRDefault="00CB2DC2" w:rsidP="0073448F">
            <w:pPr>
              <w:jc w:val="both"/>
              <w:rPr>
                <w:b/>
              </w:rPr>
            </w:pPr>
          </w:p>
          <w:p w:rsidR="00CD326A" w:rsidRPr="00572E5E" w:rsidRDefault="00CD326A" w:rsidP="0073448F">
            <w:pPr>
              <w:jc w:val="both"/>
            </w:pPr>
            <w:proofErr w:type="gramStart"/>
            <w:r w:rsidRPr="00572E5E">
              <w:rPr>
                <w:b/>
              </w:rPr>
              <w:t xml:space="preserve">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r w:rsidRPr="00572E5E">
              <w:t xml:space="preserve">именуемое в дальнейшем </w:t>
            </w:r>
            <w:r w:rsidR="00B05259" w:rsidRPr="00572E5E">
              <w:t>«</w:t>
            </w:r>
            <w:r w:rsidRPr="00572E5E">
              <w:t>Исполнитель</w:t>
            </w:r>
            <w:r w:rsidR="00B05259" w:rsidRPr="00572E5E">
              <w:t>»</w:t>
            </w:r>
            <w:r w:rsidRPr="00572E5E">
              <w:t xml:space="preserve">, </w:t>
            </w:r>
            <w:r w:rsidR="00E40ECA">
              <w:t xml:space="preserve">от </w:t>
            </w:r>
            <w:r w:rsidRPr="00572E5E">
              <w:t>лиц</w:t>
            </w:r>
            <w:r w:rsidR="00E40ECA">
              <w:t>а которого выступает</w:t>
            </w:r>
            <w:r w:rsidR="00B05259" w:rsidRPr="00572E5E">
              <w:t xml:space="preserve"> </w:t>
            </w:r>
            <w:r w:rsidR="00E40ECA" w:rsidRPr="00E40ECA">
              <w:t>заместитель руководителя Цен</w:t>
            </w:r>
            <w:r w:rsidR="0015069D">
              <w:t>тра по обслуживанию заявителей</w:t>
            </w:r>
            <w:r w:rsidR="00E40ECA" w:rsidRPr="00E40ECA">
              <w:t xml:space="preserve"> Гребенникова В.Ю.,   действующая на основании Доверенности № 040-Д  от 20.03.2019  </w:t>
            </w:r>
            <w:r w:rsidR="00572E5E" w:rsidRPr="00572E5E">
              <w:t>г</w:t>
            </w:r>
            <w:r w:rsidR="00C829CA">
              <w:t>.</w:t>
            </w:r>
            <w:r w:rsidRPr="00572E5E">
              <w:t>, с одной стороны, и________</w:t>
            </w:r>
            <w:r w:rsidR="00D0484E" w:rsidRPr="00572E5E">
              <w:t>_____________________________</w:t>
            </w:r>
            <w:r w:rsidRPr="00572E5E">
              <w:t xml:space="preserve">, </w:t>
            </w:r>
            <w:proofErr w:type="gramEnd"/>
          </w:p>
          <w:p w:rsidR="00CD326A" w:rsidRPr="00572E5E" w:rsidRDefault="00475BE3" w:rsidP="0073448F">
            <w:pPr>
              <w:jc w:val="both"/>
              <w:rPr>
                <w:i/>
              </w:rPr>
            </w:pPr>
            <w:r w:rsidRPr="00572E5E">
              <w:rPr>
                <w:i/>
              </w:rPr>
              <w:t>(</w:t>
            </w:r>
            <w:r w:rsidR="00CD326A" w:rsidRPr="00572E5E">
              <w:rPr>
                <w:i/>
              </w:rPr>
              <w:t>наименование юридического лица</w:t>
            </w:r>
            <w:r w:rsidRPr="00572E5E">
              <w:rPr>
                <w:i/>
              </w:rPr>
              <w:t>)</w:t>
            </w:r>
          </w:p>
          <w:p w:rsidR="00CD326A" w:rsidRPr="00572E5E" w:rsidRDefault="00CD326A" w:rsidP="0073448F">
            <w:pPr>
              <w:jc w:val="both"/>
              <w:rPr>
                <w:lang w:val="kk-KZ"/>
              </w:rPr>
            </w:pPr>
            <w:r w:rsidRPr="00572E5E">
              <w:t xml:space="preserve">именуемый в дальнейшем </w:t>
            </w:r>
            <w:r w:rsidR="00B05259" w:rsidRPr="00572E5E">
              <w:t>«</w:t>
            </w:r>
            <w:r w:rsidR="001E1FB7" w:rsidRPr="00572E5E">
              <w:rPr>
                <w:lang w:val="kk-KZ"/>
              </w:rPr>
              <w:t>Заказчик</w:t>
            </w:r>
            <w:r w:rsidR="00B05259" w:rsidRPr="00572E5E">
              <w:rPr>
                <w:lang w:val="kk-KZ"/>
              </w:rPr>
              <w:t>»</w:t>
            </w:r>
            <w:r w:rsidR="00C45AAF" w:rsidRPr="00572E5E">
              <w:rPr>
                <w:lang w:val="kk-KZ"/>
              </w:rPr>
              <w:t xml:space="preserve"> </w:t>
            </w:r>
            <w:r w:rsidRPr="00572E5E">
              <w:t>в лице            __________</w:t>
            </w:r>
            <w:r w:rsidR="00D0484E" w:rsidRPr="00572E5E">
              <w:t>_____________________________</w:t>
            </w:r>
          </w:p>
          <w:p w:rsidR="00CD326A" w:rsidRPr="00572E5E" w:rsidRDefault="00475BE3" w:rsidP="0073448F">
            <w:pPr>
              <w:jc w:val="both"/>
              <w:rPr>
                <w:i/>
              </w:rPr>
            </w:pPr>
            <w:r w:rsidRPr="00572E5E">
              <w:rPr>
                <w:i/>
              </w:rPr>
              <w:t>(</w:t>
            </w:r>
            <w:r w:rsidR="00CD326A" w:rsidRPr="00572E5E">
              <w:rPr>
                <w:i/>
              </w:rPr>
              <w:t>должность, фамилия</w:t>
            </w:r>
            <w:r w:rsidR="00D97FB5" w:rsidRPr="00572E5E">
              <w:rPr>
                <w:i/>
                <w:lang w:val="kk-KZ"/>
              </w:rPr>
              <w:t>,</w:t>
            </w:r>
            <w:r w:rsidR="00CD326A" w:rsidRPr="00572E5E">
              <w:rPr>
                <w:i/>
              </w:rPr>
              <w:t xml:space="preserve"> имя, отчество уполномоченного лица</w:t>
            </w:r>
            <w:r w:rsidRPr="00572E5E">
              <w:rPr>
                <w:i/>
              </w:rPr>
              <w:t>)</w:t>
            </w:r>
          </w:p>
          <w:p w:rsidR="00CB2DC2" w:rsidRPr="00572E5E" w:rsidRDefault="00B05259" w:rsidP="0073448F">
            <w:pPr>
              <w:jc w:val="both"/>
            </w:pPr>
            <w:r w:rsidRPr="00572E5E">
              <w:t>д</w:t>
            </w:r>
            <w:r w:rsidR="00CD326A" w:rsidRPr="00572E5E">
              <w:t>ействующег</w:t>
            </w:r>
            <w:proofErr w:type="gramStart"/>
            <w:r w:rsidR="00CD326A" w:rsidRPr="00572E5E">
              <w:t>о(</w:t>
            </w:r>
            <w:proofErr w:type="gramEnd"/>
            <w:r w:rsidR="00CD326A" w:rsidRPr="00572E5E">
              <w:t xml:space="preserve">ей) на основании ____________, с другой стороны, именуемые в дальнейшем </w:t>
            </w:r>
            <w:r w:rsidRPr="00572E5E">
              <w:t>«</w:t>
            </w:r>
            <w:r w:rsidR="00CD326A" w:rsidRPr="00572E5E">
              <w:t>Стороны</w:t>
            </w:r>
            <w:r w:rsidRPr="00572E5E">
              <w:t>»</w:t>
            </w:r>
            <w:r w:rsidR="00CD326A" w:rsidRPr="00572E5E">
              <w:t xml:space="preserve">, а по отдельности </w:t>
            </w:r>
            <w:r w:rsidRPr="00572E5E">
              <w:t>«</w:t>
            </w:r>
            <w:r w:rsidR="00CD326A" w:rsidRPr="00572E5E">
              <w:t>Сторона</w:t>
            </w:r>
            <w:r w:rsidRPr="00572E5E">
              <w:t>»</w:t>
            </w:r>
            <w:r w:rsidR="00CD326A" w:rsidRPr="00572E5E">
              <w:t xml:space="preserve">, заключили настоящий договор </w:t>
            </w:r>
            <w:r w:rsidRPr="00572E5E">
              <w:t>на оказание услуг по переводу инструкции по медицинскому применению лекарственных средств, изделий медицинского назначения на государственный язык (далее – Договор)</w:t>
            </w:r>
            <w:r w:rsidR="00665CFD" w:rsidRPr="00572E5E">
              <w:rPr>
                <w:lang w:val="kk-KZ"/>
              </w:rPr>
              <w:t xml:space="preserve"> </w:t>
            </w:r>
            <w:r w:rsidR="00CD326A" w:rsidRPr="00572E5E">
              <w:t>о нижеследующем:</w:t>
            </w:r>
          </w:p>
          <w:p w:rsidR="00B03CCF" w:rsidRPr="00572E5E" w:rsidRDefault="00B03CCF" w:rsidP="0073448F">
            <w:pPr>
              <w:jc w:val="both"/>
            </w:pPr>
            <w:r w:rsidRPr="00572E5E">
              <w:rPr>
                <w:b/>
                <w:lang w:val="kk-KZ"/>
              </w:rPr>
              <w:t xml:space="preserve"> </w:t>
            </w:r>
          </w:p>
          <w:p w:rsidR="00CB2DC2" w:rsidRPr="00572E5E" w:rsidRDefault="00E718AF" w:rsidP="00BB1C53">
            <w:pPr>
              <w:pStyle w:val="ad"/>
              <w:numPr>
                <w:ilvl w:val="0"/>
                <w:numId w:val="35"/>
              </w:numPr>
              <w:tabs>
                <w:tab w:val="left" w:pos="318"/>
              </w:tabs>
              <w:jc w:val="both"/>
              <w:rPr>
                <w:b/>
                <w:lang w:val="kk-KZ"/>
              </w:rPr>
            </w:pPr>
            <w:r w:rsidRPr="00572E5E">
              <w:rPr>
                <w:b/>
              </w:rPr>
              <w:t>Предмет договора</w:t>
            </w:r>
          </w:p>
          <w:p w:rsidR="00165ACF" w:rsidRPr="00572E5E" w:rsidRDefault="00165ACF" w:rsidP="0073448F">
            <w:pPr>
              <w:pStyle w:val="ad"/>
              <w:tabs>
                <w:tab w:val="left" w:pos="318"/>
              </w:tabs>
              <w:ind w:left="1500"/>
              <w:jc w:val="both"/>
              <w:rPr>
                <w:b/>
                <w:lang w:val="kk-KZ"/>
              </w:rPr>
            </w:pPr>
          </w:p>
          <w:p w:rsidR="00B87761" w:rsidRPr="00572E5E" w:rsidRDefault="00B87761" w:rsidP="0073448F">
            <w:pPr>
              <w:tabs>
                <w:tab w:val="left" w:pos="393"/>
              </w:tabs>
              <w:jc w:val="both"/>
            </w:pPr>
            <w:r w:rsidRPr="00572E5E">
              <w:rPr>
                <w:lang w:val="kk-KZ"/>
              </w:rPr>
              <w:t xml:space="preserve">1.1 </w:t>
            </w:r>
            <w:r w:rsidR="00B05259" w:rsidRPr="00572E5E">
              <w:t>Предметом настоящего Д</w:t>
            </w:r>
            <w:r w:rsidRPr="00572E5E">
              <w:t xml:space="preserve">оговора является </w:t>
            </w:r>
            <w:r w:rsidR="003D65C2" w:rsidRPr="00572E5E">
              <w:t xml:space="preserve"> оказание услуг </w:t>
            </w:r>
            <w:r w:rsidRPr="00572E5E">
              <w:t xml:space="preserve">Исполнителем </w:t>
            </w:r>
            <w:r w:rsidR="0040792C" w:rsidRPr="00572E5E">
              <w:rPr>
                <w:lang w:val="kk-KZ"/>
              </w:rPr>
              <w:t xml:space="preserve">по </w:t>
            </w:r>
            <w:r w:rsidR="00734ED9" w:rsidRPr="00572E5E">
              <w:rPr>
                <w:lang w:val="kk-KZ"/>
              </w:rPr>
              <w:t>з</w:t>
            </w:r>
            <w:r w:rsidR="006731FA" w:rsidRPr="00572E5E">
              <w:rPr>
                <w:lang w:val="kk-KZ"/>
              </w:rPr>
              <w:t>аявлению</w:t>
            </w:r>
            <w:r w:rsidR="000D2F45" w:rsidRPr="00572E5E">
              <w:rPr>
                <w:lang w:val="kk-KZ"/>
              </w:rPr>
              <w:t xml:space="preserve"> </w:t>
            </w:r>
            <w:r w:rsidR="00326815" w:rsidRPr="00572E5E">
              <w:rPr>
                <w:lang w:val="kk-KZ"/>
              </w:rPr>
              <w:t>Заказчика</w:t>
            </w:r>
            <w:r w:rsidR="000D2F45" w:rsidRPr="00572E5E">
              <w:rPr>
                <w:lang w:val="kk-KZ"/>
              </w:rPr>
              <w:t xml:space="preserve"> </w:t>
            </w:r>
            <w:r w:rsidR="00C825B0" w:rsidRPr="00572E5E">
              <w:rPr>
                <w:lang w:val="kk-KZ"/>
              </w:rPr>
              <w:t>по</w:t>
            </w:r>
            <w:r w:rsidR="000D2F45" w:rsidRPr="00572E5E">
              <w:rPr>
                <w:lang w:val="kk-KZ"/>
              </w:rPr>
              <w:t xml:space="preserve"> </w:t>
            </w:r>
            <w:r w:rsidR="00C825B0" w:rsidRPr="00572E5E">
              <w:t>переводу</w:t>
            </w:r>
            <w:r w:rsidR="003D65C2" w:rsidRPr="00572E5E">
              <w:t xml:space="preserve"> инструкции по медицинскому применению лекарственных средств </w:t>
            </w:r>
            <w:r w:rsidR="003D65C2" w:rsidRPr="00572E5E">
              <w:rPr>
                <w:lang w:val="kk-KZ"/>
              </w:rPr>
              <w:t>(далее –</w:t>
            </w:r>
            <w:r w:rsidR="00D54005" w:rsidRPr="00572E5E">
              <w:rPr>
                <w:lang w:val="kk-KZ"/>
              </w:rPr>
              <w:t xml:space="preserve"> </w:t>
            </w:r>
            <w:r w:rsidR="003D65C2" w:rsidRPr="00572E5E">
              <w:rPr>
                <w:lang w:val="kk-KZ"/>
              </w:rPr>
              <w:t>ЛС)</w:t>
            </w:r>
            <w:r w:rsidR="003D65C2" w:rsidRPr="00572E5E">
              <w:t>, изделий медицинского назначения (далее</w:t>
            </w:r>
            <w:r w:rsidR="00B05259" w:rsidRPr="00572E5E">
              <w:t xml:space="preserve"> – </w:t>
            </w:r>
            <w:r w:rsidR="00DC0DB4" w:rsidRPr="00572E5E">
              <w:t>ИМН</w:t>
            </w:r>
            <w:r w:rsidR="003D65C2" w:rsidRPr="00572E5E">
              <w:t>), макетов упаковок на государственный язык</w:t>
            </w:r>
            <w:r w:rsidR="001E13B8">
              <w:t>.</w:t>
            </w:r>
            <w:r w:rsidR="003D65C2" w:rsidRPr="00572E5E">
              <w:t xml:space="preserve"> </w:t>
            </w:r>
          </w:p>
          <w:p w:rsidR="00CB2DC2" w:rsidRPr="00572E5E" w:rsidRDefault="00B87761" w:rsidP="0073448F">
            <w:pPr>
              <w:jc w:val="both"/>
            </w:pPr>
            <w:r w:rsidRPr="00572E5E">
              <w:rPr>
                <w:lang w:val="kk-KZ"/>
              </w:rPr>
              <w:t xml:space="preserve">1.2 </w:t>
            </w:r>
            <w:r w:rsidR="00CB2DC2" w:rsidRPr="00572E5E">
              <w:t xml:space="preserve">Исполнитель обязуется по заданию </w:t>
            </w:r>
            <w:r w:rsidR="00110FFD" w:rsidRPr="00572E5E">
              <w:rPr>
                <w:lang w:val="kk-KZ"/>
              </w:rPr>
              <w:t xml:space="preserve">Заказчика </w:t>
            </w:r>
            <w:r w:rsidR="00CB2DC2" w:rsidRPr="00572E5E">
              <w:t xml:space="preserve">оказать услуги по </w:t>
            </w:r>
            <w:r w:rsidR="00CB2DC2" w:rsidRPr="00572E5E">
              <w:rPr>
                <w:lang w:val="kk-KZ"/>
              </w:rPr>
              <w:t xml:space="preserve">переводу </w:t>
            </w:r>
            <w:r w:rsidR="00CB2DC2" w:rsidRPr="00572E5E">
              <w:t xml:space="preserve">инструкции по медицинскому применению </w:t>
            </w:r>
            <w:r w:rsidR="00DC0DB4" w:rsidRPr="00572E5E">
              <w:t>ЛС</w:t>
            </w:r>
            <w:r w:rsidR="00CB2DC2" w:rsidRPr="00572E5E">
              <w:t xml:space="preserve">, </w:t>
            </w:r>
            <w:r w:rsidR="00DC0DB4" w:rsidRPr="00572E5E">
              <w:t>ИМН</w:t>
            </w:r>
            <w:r w:rsidR="00EB4D0D" w:rsidRPr="00572E5E">
              <w:rPr>
                <w:lang w:val="kk-KZ"/>
              </w:rPr>
              <w:t>, макетов упаковок</w:t>
            </w:r>
            <w:r w:rsidR="00CB2DC2" w:rsidRPr="00572E5E">
              <w:t xml:space="preserve"> на государственный язык (далее</w:t>
            </w:r>
            <w:r w:rsidR="00B05259" w:rsidRPr="00572E5E">
              <w:t xml:space="preserve"> – Услуги</w:t>
            </w:r>
            <w:r w:rsidR="00CB2DC2" w:rsidRPr="00572E5E">
              <w:t>), в соответствии с пунктом 1.</w:t>
            </w:r>
            <w:r w:rsidRPr="00572E5E">
              <w:rPr>
                <w:lang w:val="kk-KZ"/>
              </w:rPr>
              <w:t>3</w:t>
            </w:r>
            <w:r w:rsidR="00CB2DC2" w:rsidRPr="00572E5E">
              <w:t xml:space="preserve"> Договора, а </w:t>
            </w:r>
            <w:r w:rsidR="00110FFD" w:rsidRPr="00572E5E">
              <w:rPr>
                <w:lang w:val="kk-KZ"/>
              </w:rPr>
              <w:t>Заказчик</w:t>
            </w:r>
            <w:r w:rsidR="006F0D85" w:rsidRPr="00572E5E">
              <w:rPr>
                <w:lang w:val="kk-KZ"/>
              </w:rPr>
              <w:t xml:space="preserve"> </w:t>
            </w:r>
            <w:r w:rsidR="00CB2DC2" w:rsidRPr="00572E5E">
              <w:t xml:space="preserve">обязуется оплатить и принять оказанные Услуги в сроки и на условиях, </w:t>
            </w:r>
            <w:r w:rsidR="00CB2DC2" w:rsidRPr="00572E5E">
              <w:lastRenderedPageBreak/>
              <w:t>предусмотренных настоящим Договором.</w:t>
            </w:r>
          </w:p>
          <w:p w:rsidR="00CB2DC2" w:rsidRPr="00572E5E" w:rsidRDefault="00CB2DC2" w:rsidP="0073448F">
            <w:pPr>
              <w:keepLines/>
              <w:widowControl w:val="0"/>
              <w:jc w:val="both"/>
            </w:pPr>
            <w:r w:rsidRPr="00572E5E">
              <w:t>1.</w:t>
            </w:r>
            <w:r w:rsidR="00D629BA" w:rsidRPr="00572E5E">
              <w:rPr>
                <w:lang w:val="kk-KZ"/>
              </w:rPr>
              <w:t>3</w:t>
            </w:r>
            <w:r w:rsidRPr="00572E5E">
              <w:t xml:space="preserve"> Стороны согласовали, что под понятием  «Услуг</w:t>
            </w:r>
            <w:r w:rsidRPr="00572E5E">
              <w:rPr>
                <w:lang w:val="kk-KZ"/>
              </w:rPr>
              <w:t>и»</w:t>
            </w:r>
            <w:r w:rsidRPr="00572E5E">
              <w:t xml:space="preserve"> в настоящем Договоре  принимаются следующие услуги:  </w:t>
            </w:r>
          </w:p>
          <w:p w:rsidR="00CB2DC2" w:rsidRPr="00572E5E" w:rsidRDefault="00CB2DC2" w:rsidP="0073448F">
            <w:pPr>
              <w:keepLines/>
              <w:widowControl w:val="0"/>
              <w:jc w:val="both"/>
            </w:pPr>
            <w:r w:rsidRPr="00572E5E">
              <w:t xml:space="preserve">- выполнение перевода инструкции по медицинскому применению </w:t>
            </w:r>
            <w:r w:rsidR="00DC0DB4" w:rsidRPr="00572E5E">
              <w:t>ЛС</w:t>
            </w:r>
            <w:r w:rsidRPr="00572E5E">
              <w:t xml:space="preserve">, </w:t>
            </w:r>
            <w:r w:rsidR="00DC0DB4" w:rsidRPr="00572E5E">
              <w:t>ИМН</w:t>
            </w:r>
            <w:r w:rsidR="00800640" w:rsidRPr="00572E5E">
              <w:rPr>
                <w:lang w:val="kk-KZ"/>
              </w:rPr>
              <w:t>, макета упаковок</w:t>
            </w:r>
            <w:r w:rsidR="00DC0DB4" w:rsidRPr="00572E5E">
              <w:rPr>
                <w:lang w:val="kk-KZ"/>
              </w:rPr>
              <w:t xml:space="preserve"> </w:t>
            </w:r>
            <w:r w:rsidRPr="00572E5E">
              <w:t>(с русского на государственный язык);</w:t>
            </w:r>
          </w:p>
          <w:p w:rsidR="00CB2DC2" w:rsidRPr="00572E5E" w:rsidRDefault="00CB2DC2" w:rsidP="0073448F">
            <w:pPr>
              <w:pStyle w:val="a3"/>
              <w:keepLines/>
              <w:widowControl w:val="0"/>
              <w:spacing w:before="0"/>
              <w:rPr>
                <w:szCs w:val="24"/>
              </w:rPr>
            </w:pPr>
            <w:r w:rsidRPr="00572E5E">
              <w:rPr>
                <w:szCs w:val="24"/>
              </w:rPr>
              <w:t xml:space="preserve">- параметры: полтора интервала между строками, шрифт № 14 типа </w:t>
            </w:r>
            <w:proofErr w:type="spellStart"/>
            <w:r w:rsidRPr="00572E5E">
              <w:rPr>
                <w:szCs w:val="24"/>
                <w:lang w:val="en-US"/>
              </w:rPr>
              <w:t>TimesNewRoman</w:t>
            </w:r>
            <w:proofErr w:type="spellEnd"/>
            <w:r w:rsidRPr="00572E5E">
              <w:rPr>
                <w:szCs w:val="24"/>
              </w:rPr>
              <w:t xml:space="preserve"> на стандарт</w:t>
            </w:r>
            <w:r w:rsidR="002C0A78" w:rsidRPr="00572E5E">
              <w:rPr>
                <w:szCs w:val="24"/>
              </w:rPr>
              <w:t>н</w:t>
            </w:r>
            <w:r w:rsidRPr="00572E5E">
              <w:rPr>
                <w:szCs w:val="24"/>
              </w:rPr>
              <w:t>ом листе формата А-4. 1 страница текста (печатный лист), напечатанного на компьютере, принята равной 2000 печатных знаков.</w:t>
            </w:r>
          </w:p>
          <w:p w:rsidR="00CB2DC2" w:rsidRPr="00572E5E" w:rsidRDefault="00CB2DC2" w:rsidP="0073448F">
            <w:pPr>
              <w:pStyle w:val="a5"/>
              <w:tabs>
                <w:tab w:val="left" w:pos="720"/>
              </w:tabs>
              <w:spacing w:before="0" w:line="240" w:lineRule="auto"/>
              <w:ind w:firstLine="0"/>
              <w:rPr>
                <w:sz w:val="24"/>
                <w:szCs w:val="24"/>
              </w:rPr>
            </w:pPr>
            <w:r w:rsidRPr="00572E5E">
              <w:rPr>
                <w:sz w:val="24"/>
                <w:szCs w:val="24"/>
              </w:rPr>
              <w:t>1.</w:t>
            </w:r>
            <w:r w:rsidR="00D629BA" w:rsidRPr="00572E5E">
              <w:rPr>
                <w:sz w:val="24"/>
                <w:szCs w:val="24"/>
                <w:lang w:val="kk-KZ"/>
              </w:rPr>
              <w:t>4</w:t>
            </w:r>
            <w:r w:rsidRPr="00572E5E">
              <w:rPr>
                <w:sz w:val="24"/>
                <w:szCs w:val="24"/>
              </w:rPr>
              <w:t xml:space="preserve"> Услуги оказываются в рамках экспертных работ  </w:t>
            </w:r>
            <w:r w:rsidRPr="00572E5E">
              <w:rPr>
                <w:sz w:val="24"/>
                <w:szCs w:val="24"/>
                <w:lang w:val="kk-KZ"/>
              </w:rPr>
              <w:t xml:space="preserve">на проведение экспертизы </w:t>
            </w:r>
            <w:r w:rsidR="00DC0DB4" w:rsidRPr="00572E5E">
              <w:rPr>
                <w:sz w:val="24"/>
                <w:szCs w:val="24"/>
              </w:rPr>
              <w:t>ЛС</w:t>
            </w:r>
            <w:r w:rsidRPr="00572E5E">
              <w:rPr>
                <w:sz w:val="24"/>
                <w:szCs w:val="24"/>
              </w:rPr>
              <w:t xml:space="preserve">, </w:t>
            </w:r>
            <w:r w:rsidR="00DC0DB4" w:rsidRPr="00572E5E">
              <w:rPr>
                <w:sz w:val="24"/>
                <w:szCs w:val="24"/>
              </w:rPr>
              <w:t>ИМН</w:t>
            </w:r>
            <w:r w:rsidRPr="00572E5E">
              <w:rPr>
                <w:sz w:val="24"/>
                <w:szCs w:val="24"/>
              </w:rPr>
              <w:t>.</w:t>
            </w:r>
          </w:p>
          <w:p w:rsidR="00AB418F" w:rsidRPr="00572E5E" w:rsidRDefault="00F81187" w:rsidP="0073448F">
            <w:pPr>
              <w:pStyle w:val="a5"/>
              <w:tabs>
                <w:tab w:val="left" w:pos="720"/>
              </w:tabs>
              <w:spacing w:before="0" w:line="240" w:lineRule="auto"/>
              <w:ind w:firstLine="0"/>
              <w:rPr>
                <w:sz w:val="24"/>
                <w:szCs w:val="24"/>
                <w:lang w:val="kk-KZ"/>
              </w:rPr>
            </w:pPr>
            <w:r w:rsidRPr="00572E5E">
              <w:rPr>
                <w:sz w:val="24"/>
                <w:szCs w:val="24"/>
              </w:rPr>
              <w:t>1.5 Услуг</w:t>
            </w:r>
            <w:r w:rsidR="00403766" w:rsidRPr="00572E5E">
              <w:rPr>
                <w:sz w:val="24"/>
                <w:szCs w:val="24"/>
              </w:rPr>
              <w:t xml:space="preserve">и по настоящему Договору </w:t>
            </w:r>
            <w:proofErr w:type="spellStart"/>
            <w:r w:rsidR="00403766" w:rsidRPr="00572E5E">
              <w:rPr>
                <w:sz w:val="24"/>
                <w:szCs w:val="24"/>
              </w:rPr>
              <w:t>осуществля</w:t>
            </w:r>
            <w:proofErr w:type="spellEnd"/>
            <w:r w:rsidR="00EE5000" w:rsidRPr="00572E5E">
              <w:rPr>
                <w:sz w:val="24"/>
                <w:szCs w:val="24"/>
                <w:lang w:val="kk-KZ"/>
              </w:rPr>
              <w:t>ю</w:t>
            </w:r>
            <w:proofErr w:type="spellStart"/>
            <w:r w:rsidR="00403766" w:rsidRPr="00572E5E">
              <w:rPr>
                <w:sz w:val="24"/>
                <w:szCs w:val="24"/>
              </w:rPr>
              <w:t>тся</w:t>
            </w:r>
            <w:proofErr w:type="spellEnd"/>
            <w:r w:rsidR="00403766" w:rsidRPr="00572E5E">
              <w:rPr>
                <w:sz w:val="24"/>
                <w:szCs w:val="24"/>
              </w:rPr>
              <w:t xml:space="preserve"> при условии положительного </w:t>
            </w:r>
            <w:r w:rsidRPr="00572E5E">
              <w:rPr>
                <w:sz w:val="24"/>
                <w:szCs w:val="24"/>
                <w:lang w:val="kk-KZ"/>
              </w:rPr>
              <w:t xml:space="preserve">заключения </w:t>
            </w:r>
            <w:r w:rsidR="0022459B" w:rsidRPr="00572E5E">
              <w:rPr>
                <w:sz w:val="24"/>
                <w:szCs w:val="24"/>
                <w:lang w:val="kk-KZ"/>
              </w:rPr>
              <w:t>первичной экспертизы</w:t>
            </w:r>
            <w:r w:rsidRPr="00572E5E">
              <w:rPr>
                <w:sz w:val="24"/>
                <w:szCs w:val="24"/>
                <w:lang w:val="kk-KZ"/>
              </w:rPr>
              <w:t>.</w:t>
            </w:r>
          </w:p>
          <w:p w:rsidR="00046462" w:rsidRPr="00572E5E" w:rsidRDefault="00046462" w:rsidP="0073448F">
            <w:pPr>
              <w:pStyle w:val="a5"/>
              <w:tabs>
                <w:tab w:val="left" w:pos="720"/>
              </w:tabs>
              <w:spacing w:before="0" w:line="240" w:lineRule="auto"/>
              <w:ind w:firstLine="0"/>
              <w:rPr>
                <w:sz w:val="24"/>
                <w:szCs w:val="24"/>
              </w:rPr>
            </w:pPr>
          </w:p>
          <w:p w:rsidR="004A7207" w:rsidRPr="00572E5E" w:rsidRDefault="009D1549" w:rsidP="00BB1C53">
            <w:pPr>
              <w:pStyle w:val="ad"/>
              <w:numPr>
                <w:ilvl w:val="0"/>
                <w:numId w:val="35"/>
              </w:numPr>
              <w:tabs>
                <w:tab w:val="left" w:pos="318"/>
              </w:tabs>
              <w:ind w:left="33" w:hanging="33"/>
              <w:jc w:val="both"/>
              <w:rPr>
                <w:b/>
                <w:lang w:val="kk-KZ"/>
              </w:rPr>
            </w:pPr>
            <w:r w:rsidRPr="00572E5E">
              <w:rPr>
                <w:b/>
              </w:rPr>
              <w:t>Стоимость Услуг и порядок расчетов</w:t>
            </w:r>
          </w:p>
          <w:p w:rsidR="00DC37A6" w:rsidRPr="00572E5E" w:rsidRDefault="00DC37A6" w:rsidP="0073448F">
            <w:pPr>
              <w:keepLines/>
              <w:widowControl w:val="0"/>
              <w:numPr>
                <w:ilvl w:val="12"/>
                <w:numId w:val="0"/>
              </w:numPr>
              <w:tabs>
                <w:tab w:val="left" w:pos="360"/>
              </w:tabs>
              <w:ind w:hanging="360"/>
              <w:jc w:val="both"/>
              <w:rPr>
                <w:b/>
              </w:rPr>
            </w:pPr>
          </w:p>
          <w:p w:rsidR="007E55DD" w:rsidRPr="00572E5E" w:rsidRDefault="00CB2DC2" w:rsidP="0073448F">
            <w:pPr>
              <w:pStyle w:val="a3"/>
              <w:widowControl w:val="0"/>
              <w:numPr>
                <w:ilvl w:val="12"/>
                <w:numId w:val="0"/>
              </w:numPr>
              <w:spacing w:before="0"/>
              <w:rPr>
                <w:szCs w:val="24"/>
              </w:rPr>
            </w:pPr>
            <w:r w:rsidRPr="00572E5E">
              <w:rPr>
                <w:szCs w:val="24"/>
              </w:rPr>
              <w:t xml:space="preserve">2.1 </w:t>
            </w:r>
            <w:r w:rsidR="0033096E" w:rsidRPr="00572E5E">
              <w:rPr>
                <w:szCs w:val="24"/>
              </w:rPr>
              <w:t xml:space="preserve">Стоимость Услуг  по настоящему Договору состоит из возмещения расходов по всем  налогам и сборам, действующим на территории Республики Казахстан, а также расходов, связанных с выполнением Услуг по настоящему Договору, </w:t>
            </w:r>
            <w:r w:rsidR="00585734" w:rsidRPr="00572E5E">
              <w:rPr>
                <w:szCs w:val="24"/>
              </w:rPr>
              <w:t xml:space="preserve">и устанавливается на основании поданной </w:t>
            </w:r>
            <w:r w:rsidR="00B17269" w:rsidRPr="00572E5E">
              <w:rPr>
                <w:szCs w:val="24"/>
                <w:lang w:val="kk-KZ"/>
              </w:rPr>
              <w:t>Заказчико</w:t>
            </w:r>
            <w:r w:rsidR="00585734" w:rsidRPr="00572E5E">
              <w:rPr>
                <w:szCs w:val="24"/>
              </w:rPr>
              <w:t xml:space="preserve">м  </w:t>
            </w:r>
            <w:r w:rsidR="00B17269" w:rsidRPr="00572E5E">
              <w:rPr>
                <w:szCs w:val="24"/>
                <w:lang w:val="kk-KZ"/>
              </w:rPr>
              <w:t xml:space="preserve">инструкции </w:t>
            </w:r>
            <w:r w:rsidR="00B17269" w:rsidRPr="00572E5E">
              <w:rPr>
                <w:szCs w:val="24"/>
              </w:rPr>
              <w:t>(</w:t>
            </w:r>
            <w:proofErr w:type="spellStart"/>
            <w:r w:rsidR="00B17269" w:rsidRPr="00572E5E">
              <w:rPr>
                <w:szCs w:val="24"/>
              </w:rPr>
              <w:t>ий</w:t>
            </w:r>
            <w:proofErr w:type="spellEnd"/>
            <w:r w:rsidR="00B17269" w:rsidRPr="00572E5E">
              <w:rPr>
                <w:szCs w:val="24"/>
              </w:rPr>
              <w:t>)</w:t>
            </w:r>
            <w:r w:rsidR="0033096E" w:rsidRPr="00572E5E">
              <w:rPr>
                <w:szCs w:val="24"/>
              </w:rPr>
              <w:t>.</w:t>
            </w:r>
          </w:p>
          <w:p w:rsidR="00A75BFB" w:rsidRPr="00572E5E" w:rsidRDefault="007E55DD" w:rsidP="0073448F">
            <w:pPr>
              <w:pStyle w:val="af3"/>
              <w:jc w:val="both"/>
            </w:pPr>
            <w:r w:rsidRPr="00572E5E">
              <w:rPr>
                <w:lang w:val="kk-KZ"/>
              </w:rPr>
              <w:t>2.2</w:t>
            </w:r>
            <w:r w:rsidR="00DC0DB4" w:rsidRPr="00572E5E">
              <w:rPr>
                <w:lang w:val="kk-KZ"/>
              </w:rPr>
              <w:t xml:space="preserve"> </w:t>
            </w:r>
            <w:r w:rsidR="00FB7ED6" w:rsidRPr="00572E5E">
              <w:t xml:space="preserve">Оплата по Договору производится на основании выставленного Исполнителем счета на оплату путем перечисления </w:t>
            </w:r>
            <w:r w:rsidR="00585734" w:rsidRPr="00572E5E">
              <w:t xml:space="preserve">Заявителем в размере 100% от суммы выставленного счета </w:t>
            </w:r>
            <w:r w:rsidR="00FB7ED6" w:rsidRPr="00572E5E">
              <w:t>на расчетный счет Исполнителя, указанный в настоящем Договоре</w:t>
            </w:r>
            <w:r w:rsidR="00887A83" w:rsidRPr="00572E5E">
              <w:t>,</w:t>
            </w:r>
            <w:r w:rsidR="00DC0DB4" w:rsidRPr="00572E5E">
              <w:t xml:space="preserve"> </w:t>
            </w:r>
            <w:r w:rsidR="00B00148" w:rsidRPr="00572E5E">
              <w:t xml:space="preserve">в течение </w:t>
            </w:r>
            <w:r w:rsidR="00DE6B96" w:rsidRPr="00572E5E">
              <w:rPr>
                <w:lang w:val="kk-KZ"/>
              </w:rPr>
              <w:t>10</w:t>
            </w:r>
            <w:r w:rsidR="00DE6B96" w:rsidRPr="00572E5E">
              <w:t xml:space="preserve"> </w:t>
            </w:r>
            <w:r w:rsidR="00046462" w:rsidRPr="00572E5E">
              <w:t>(</w:t>
            </w:r>
            <w:r w:rsidR="00DE6B96" w:rsidRPr="00572E5E">
              <w:rPr>
                <w:lang w:val="kk-KZ"/>
              </w:rPr>
              <w:t>десяти</w:t>
            </w:r>
            <w:r w:rsidR="00046462" w:rsidRPr="00572E5E">
              <w:t>)</w:t>
            </w:r>
            <w:r w:rsidR="00B00148" w:rsidRPr="00572E5E">
              <w:t xml:space="preserve"> календарных дней с даты выставления счета </w:t>
            </w:r>
            <w:r w:rsidR="00887A83" w:rsidRPr="00572E5E">
              <w:t>на оплату.</w:t>
            </w:r>
            <w:r w:rsidR="00585734" w:rsidRPr="00572E5E">
              <w:t xml:space="preserve">  </w:t>
            </w:r>
          </w:p>
          <w:p w:rsidR="00717111" w:rsidRPr="00572E5E" w:rsidRDefault="00A75BFB" w:rsidP="0073448F">
            <w:pPr>
              <w:pStyle w:val="af3"/>
              <w:jc w:val="both"/>
            </w:pPr>
            <w:r w:rsidRPr="00572E5E">
              <w:t>2.3</w:t>
            </w:r>
            <w:proofErr w:type="gramStart"/>
            <w:r w:rsidR="00DC0DB4" w:rsidRPr="00572E5E">
              <w:t xml:space="preserve"> </w:t>
            </w:r>
            <w:r w:rsidR="00AE4B70" w:rsidRPr="00572E5E">
              <w:t>В</w:t>
            </w:r>
            <w:proofErr w:type="gramEnd"/>
            <w:r w:rsidR="00AE4B70" w:rsidRPr="00572E5E">
              <w:t xml:space="preserve"> случае выявления факта несоответствия произведенной </w:t>
            </w:r>
            <w:r w:rsidR="00110FFD" w:rsidRPr="00572E5E">
              <w:rPr>
                <w:lang w:val="kk-KZ"/>
              </w:rPr>
              <w:t>Заказчиком</w:t>
            </w:r>
            <w:r w:rsidR="00DC0DB4" w:rsidRPr="00572E5E">
              <w:rPr>
                <w:lang w:val="kk-KZ"/>
              </w:rPr>
              <w:t xml:space="preserve"> </w:t>
            </w:r>
            <w:r w:rsidR="00AE4B70" w:rsidRPr="00572E5E">
              <w:t xml:space="preserve">оплаты фактическим ценам, Исполнитель выставляет счет на разницу стоимости </w:t>
            </w:r>
            <w:r w:rsidR="007870D9" w:rsidRPr="00572E5E">
              <w:rPr>
                <w:lang w:val="kk-KZ"/>
              </w:rPr>
              <w:t>Услуги</w:t>
            </w:r>
            <w:r w:rsidR="00046462" w:rsidRPr="00572E5E">
              <w:t>, подлежащей</w:t>
            </w:r>
            <w:r w:rsidR="00AE4B70" w:rsidRPr="00572E5E">
              <w:t xml:space="preserve"> оплате</w:t>
            </w:r>
            <w:r w:rsidR="00AE4B70" w:rsidRPr="00572E5E">
              <w:rPr>
                <w:lang w:val="kk-KZ"/>
              </w:rPr>
              <w:t xml:space="preserve"> в сроки</w:t>
            </w:r>
            <w:r w:rsidR="00AE4B70" w:rsidRPr="00572E5E">
              <w:t xml:space="preserve"> до окончания действия счета на оплату.  </w:t>
            </w:r>
          </w:p>
          <w:p w:rsidR="00CB2DC2" w:rsidRPr="00572E5E" w:rsidRDefault="00CB2DC2" w:rsidP="0073448F">
            <w:pPr>
              <w:pStyle w:val="af3"/>
              <w:jc w:val="both"/>
            </w:pPr>
            <w:r w:rsidRPr="00572E5E">
              <w:t>2.</w:t>
            </w:r>
            <w:r w:rsidR="00046462" w:rsidRPr="00572E5E">
              <w:rPr>
                <w:lang w:val="kk-KZ"/>
              </w:rPr>
              <w:t>4</w:t>
            </w:r>
            <w:proofErr w:type="gramStart"/>
            <w:r w:rsidR="00DC0DB4" w:rsidRPr="00572E5E">
              <w:rPr>
                <w:lang w:val="kk-KZ"/>
              </w:rPr>
              <w:t xml:space="preserve"> </w:t>
            </w:r>
            <w:r w:rsidRPr="00572E5E">
              <w:t>П</w:t>
            </w:r>
            <w:proofErr w:type="gramEnd"/>
            <w:r w:rsidRPr="00572E5E">
              <w:t>о факту ока</w:t>
            </w:r>
            <w:r w:rsidR="007041EB" w:rsidRPr="00572E5E">
              <w:t>зания Услуг, Стороны составляют</w:t>
            </w:r>
            <w:r w:rsidR="007041EB" w:rsidRPr="00572E5E">
              <w:rPr>
                <w:lang w:val="kk-KZ"/>
              </w:rPr>
              <w:t xml:space="preserve"> </w:t>
            </w:r>
            <w:r w:rsidRPr="00572E5E">
              <w:t>и подписывают Акт выполненных работ (оказанных услуг)</w:t>
            </w:r>
            <w:r w:rsidR="00046462" w:rsidRPr="00572E5E">
              <w:t xml:space="preserve"> (далее – Акт)</w:t>
            </w:r>
            <w:r w:rsidRPr="00572E5E">
              <w:t>.</w:t>
            </w:r>
          </w:p>
          <w:p w:rsidR="00046462" w:rsidRPr="00572E5E" w:rsidRDefault="00046462" w:rsidP="0073448F">
            <w:pPr>
              <w:pStyle w:val="af3"/>
              <w:jc w:val="both"/>
            </w:pPr>
          </w:p>
          <w:p w:rsidR="007D1A9B" w:rsidRPr="00572E5E" w:rsidRDefault="00AD11A2" w:rsidP="00BB1C53">
            <w:pPr>
              <w:pStyle w:val="ad"/>
              <w:numPr>
                <w:ilvl w:val="0"/>
                <w:numId w:val="35"/>
              </w:numPr>
              <w:tabs>
                <w:tab w:val="left" w:pos="318"/>
              </w:tabs>
              <w:ind w:left="33" w:hanging="33"/>
              <w:jc w:val="both"/>
              <w:rPr>
                <w:b/>
                <w:lang w:val="kk-KZ"/>
              </w:rPr>
            </w:pPr>
            <w:r w:rsidRPr="00572E5E">
              <w:rPr>
                <w:b/>
                <w:lang w:val="kk-KZ"/>
              </w:rPr>
              <w:t xml:space="preserve">      </w:t>
            </w:r>
            <w:r w:rsidR="00CB2DC2" w:rsidRPr="00572E5E">
              <w:rPr>
                <w:b/>
              </w:rPr>
              <w:t xml:space="preserve"> </w:t>
            </w:r>
            <w:r w:rsidRPr="00572E5E">
              <w:rPr>
                <w:b/>
              </w:rPr>
              <w:t>Сроки и порядок оказания Услуг</w:t>
            </w:r>
          </w:p>
          <w:p w:rsidR="00CB2DC2" w:rsidRPr="00572E5E" w:rsidRDefault="00CB2DC2" w:rsidP="0073448F">
            <w:pPr>
              <w:numPr>
                <w:ilvl w:val="12"/>
                <w:numId w:val="0"/>
              </w:numPr>
              <w:tabs>
                <w:tab w:val="left" w:pos="705"/>
              </w:tabs>
              <w:jc w:val="both"/>
              <w:rPr>
                <w:b/>
              </w:rPr>
            </w:pPr>
          </w:p>
          <w:p w:rsidR="00CB2DC2" w:rsidRPr="00572E5E" w:rsidRDefault="007D1A9B" w:rsidP="0073448F">
            <w:pPr>
              <w:numPr>
                <w:ilvl w:val="12"/>
                <w:numId w:val="0"/>
              </w:numPr>
              <w:jc w:val="both"/>
              <w:rPr>
                <w:strike/>
              </w:rPr>
            </w:pPr>
            <w:r w:rsidRPr="00572E5E">
              <w:rPr>
                <w:lang w:val="kk-KZ"/>
              </w:rPr>
              <w:t>3</w:t>
            </w:r>
            <w:r w:rsidR="00CB2DC2" w:rsidRPr="00572E5E">
              <w:t xml:space="preserve">.1 По итогам </w:t>
            </w:r>
            <w:r w:rsidR="00301163" w:rsidRPr="00572E5E">
              <w:t>оказания Услуг</w:t>
            </w:r>
            <w:r w:rsidR="00CB2DC2" w:rsidRPr="00572E5E">
              <w:t xml:space="preserve"> по настоящему Договору, Стороны подписывают Акт. </w:t>
            </w:r>
          </w:p>
          <w:p w:rsidR="00CB2DC2" w:rsidRPr="00572E5E" w:rsidRDefault="007D1A9B" w:rsidP="0073448F">
            <w:pPr>
              <w:pStyle w:val="a5"/>
              <w:keepLines w:val="0"/>
              <w:widowControl/>
              <w:numPr>
                <w:ilvl w:val="12"/>
                <w:numId w:val="0"/>
              </w:numPr>
              <w:spacing w:before="0" w:line="240" w:lineRule="auto"/>
              <w:rPr>
                <w:sz w:val="24"/>
                <w:szCs w:val="24"/>
              </w:rPr>
            </w:pPr>
            <w:r w:rsidRPr="00572E5E">
              <w:rPr>
                <w:sz w:val="24"/>
                <w:szCs w:val="24"/>
                <w:lang w:val="kk-KZ"/>
              </w:rPr>
              <w:t>3</w:t>
            </w:r>
            <w:r w:rsidR="00CB2DC2" w:rsidRPr="00572E5E">
              <w:rPr>
                <w:sz w:val="24"/>
                <w:szCs w:val="24"/>
              </w:rPr>
              <w:t xml:space="preserve">.2 </w:t>
            </w:r>
            <w:r w:rsidR="00110FFD" w:rsidRPr="00572E5E">
              <w:rPr>
                <w:sz w:val="24"/>
                <w:szCs w:val="24"/>
                <w:lang w:val="kk-KZ"/>
              </w:rPr>
              <w:t xml:space="preserve"> Заказчик </w:t>
            </w:r>
            <w:r w:rsidR="00CB2DC2" w:rsidRPr="00572E5E">
              <w:rPr>
                <w:sz w:val="24"/>
                <w:szCs w:val="24"/>
              </w:rPr>
              <w:t>в течение 5 (пяти) раб</w:t>
            </w:r>
            <w:r w:rsidR="00046462" w:rsidRPr="00572E5E">
              <w:rPr>
                <w:sz w:val="24"/>
                <w:szCs w:val="24"/>
              </w:rPr>
              <w:t xml:space="preserve">очих дней </w:t>
            </w:r>
            <w:r w:rsidR="00046462" w:rsidRPr="00572E5E">
              <w:rPr>
                <w:sz w:val="24"/>
                <w:szCs w:val="24"/>
              </w:rPr>
              <w:lastRenderedPageBreak/>
              <w:t xml:space="preserve">со дня получения Акта </w:t>
            </w:r>
            <w:r w:rsidR="00CB2DC2" w:rsidRPr="00572E5E">
              <w:rPr>
                <w:sz w:val="24"/>
                <w:szCs w:val="24"/>
              </w:rPr>
              <w:t>обязан направить Исполнителю подписанный Акт.</w:t>
            </w:r>
          </w:p>
          <w:p w:rsidR="00CB2DC2" w:rsidRPr="00572E5E" w:rsidRDefault="007D1A9B" w:rsidP="0073448F">
            <w:pPr>
              <w:numPr>
                <w:ilvl w:val="12"/>
                <w:numId w:val="0"/>
              </w:numPr>
              <w:jc w:val="both"/>
            </w:pPr>
            <w:r w:rsidRPr="00572E5E">
              <w:rPr>
                <w:lang w:val="kk-KZ"/>
              </w:rPr>
              <w:t>3</w:t>
            </w:r>
            <w:r w:rsidR="00CB2DC2" w:rsidRPr="00572E5E">
              <w:t xml:space="preserve">.3 В случае нарушения </w:t>
            </w:r>
            <w:r w:rsidR="00110FFD" w:rsidRPr="00572E5E">
              <w:rPr>
                <w:lang w:val="kk-KZ"/>
              </w:rPr>
              <w:t>Заказчиком</w:t>
            </w:r>
            <w:r w:rsidR="00DC0DB4" w:rsidRPr="00572E5E">
              <w:rPr>
                <w:lang w:val="kk-KZ"/>
              </w:rPr>
              <w:t xml:space="preserve"> </w:t>
            </w:r>
            <w:r w:rsidR="00046462" w:rsidRPr="00572E5E">
              <w:t>сроков, установленных пунктом</w:t>
            </w:r>
            <w:r w:rsidR="005B2135" w:rsidRPr="00572E5E">
              <w:t xml:space="preserve"> </w:t>
            </w:r>
            <w:r w:rsidR="00073F97" w:rsidRPr="00572E5E">
              <w:rPr>
                <w:lang w:val="kk-KZ"/>
              </w:rPr>
              <w:t>3</w:t>
            </w:r>
            <w:r w:rsidR="005B2135" w:rsidRPr="00572E5E">
              <w:t>.2</w:t>
            </w:r>
            <w:r w:rsidR="00CB2DC2" w:rsidRPr="00572E5E">
              <w:t xml:space="preserve"> настоящего Договора, Акт считается подписанным, Услуги по Договору </w:t>
            </w:r>
            <w:r w:rsidR="00046462" w:rsidRPr="00572E5E">
              <w:t xml:space="preserve">– </w:t>
            </w:r>
            <w:r w:rsidR="00CB2DC2" w:rsidRPr="00572E5E">
              <w:t xml:space="preserve">оказанными надлежащим образом в полном объеме и последующие претензии </w:t>
            </w:r>
            <w:r w:rsidR="00CB2DC2" w:rsidRPr="00572E5E">
              <w:rPr>
                <w:lang w:val="kk-KZ"/>
              </w:rPr>
              <w:t xml:space="preserve">от </w:t>
            </w:r>
            <w:r w:rsidR="00110FFD" w:rsidRPr="00572E5E">
              <w:rPr>
                <w:lang w:val="kk-KZ"/>
              </w:rPr>
              <w:t>Заказчика</w:t>
            </w:r>
            <w:r w:rsidR="00DC0DB4" w:rsidRPr="00572E5E">
              <w:rPr>
                <w:lang w:val="kk-KZ"/>
              </w:rPr>
              <w:t xml:space="preserve"> </w:t>
            </w:r>
            <w:r w:rsidR="00CB2DC2" w:rsidRPr="00572E5E">
              <w:t xml:space="preserve">не принимаются. </w:t>
            </w:r>
          </w:p>
          <w:p w:rsidR="00046462" w:rsidRPr="00572E5E" w:rsidRDefault="00046462" w:rsidP="0073448F">
            <w:pPr>
              <w:numPr>
                <w:ilvl w:val="12"/>
                <w:numId w:val="0"/>
              </w:numPr>
              <w:jc w:val="both"/>
            </w:pPr>
          </w:p>
          <w:p w:rsidR="00D1756F" w:rsidRPr="00572E5E" w:rsidRDefault="00D1756F" w:rsidP="00BB1C53">
            <w:pPr>
              <w:pStyle w:val="ad"/>
              <w:numPr>
                <w:ilvl w:val="0"/>
                <w:numId w:val="35"/>
              </w:numPr>
              <w:tabs>
                <w:tab w:val="left" w:pos="318"/>
              </w:tabs>
              <w:ind w:left="33" w:hanging="33"/>
              <w:jc w:val="both"/>
              <w:rPr>
                <w:b/>
              </w:rPr>
            </w:pPr>
            <w:r w:rsidRPr="00572E5E">
              <w:rPr>
                <w:b/>
              </w:rPr>
              <w:t>Исполнитель</w:t>
            </w:r>
            <w:r w:rsidRPr="00572E5E">
              <w:rPr>
                <w:b/>
                <w:i/>
              </w:rPr>
              <w:t xml:space="preserve"> </w:t>
            </w:r>
            <w:r w:rsidRPr="00572E5E">
              <w:rPr>
                <w:b/>
              </w:rPr>
              <w:t>обязуется:</w:t>
            </w:r>
          </w:p>
          <w:p w:rsidR="00D1756F" w:rsidRPr="00572E5E" w:rsidRDefault="00D1756F" w:rsidP="0073448F">
            <w:pPr>
              <w:pStyle w:val="ad"/>
              <w:tabs>
                <w:tab w:val="left" w:pos="459"/>
              </w:tabs>
              <w:ind w:left="0"/>
              <w:jc w:val="both"/>
              <w:rPr>
                <w:b/>
              </w:rPr>
            </w:pPr>
          </w:p>
          <w:p w:rsidR="00D1756F" w:rsidRPr="00572E5E" w:rsidRDefault="00D1756F" w:rsidP="0073448F">
            <w:pPr>
              <w:tabs>
                <w:tab w:val="left" w:pos="0"/>
                <w:tab w:val="left" w:pos="459"/>
              </w:tabs>
              <w:jc w:val="both"/>
            </w:pPr>
            <w:r w:rsidRPr="00572E5E">
              <w:rPr>
                <w:lang w:val="kk-KZ"/>
              </w:rPr>
              <w:t xml:space="preserve">4.1 </w:t>
            </w:r>
            <w:r w:rsidR="001E7E1B" w:rsidRPr="00572E5E">
              <w:rPr>
                <w:lang w:val="kk-KZ"/>
              </w:rPr>
              <w:t>о</w:t>
            </w:r>
            <w:r w:rsidRPr="00572E5E">
              <w:t>казать Услуги в соответствии с законодательством РК</w:t>
            </w:r>
            <w:r w:rsidR="00C34816" w:rsidRPr="00572E5E">
              <w:rPr>
                <w:lang w:val="kk-KZ"/>
              </w:rPr>
              <w:t>;</w:t>
            </w:r>
          </w:p>
          <w:p w:rsidR="00D1756F" w:rsidRPr="00572E5E" w:rsidRDefault="001E7E1B" w:rsidP="00BB1C53">
            <w:pPr>
              <w:tabs>
                <w:tab w:val="left" w:pos="0"/>
                <w:tab w:val="left" w:pos="459"/>
              </w:tabs>
              <w:jc w:val="both"/>
            </w:pPr>
            <w:r w:rsidRPr="00572E5E">
              <w:rPr>
                <w:lang w:val="kk-KZ"/>
              </w:rPr>
              <w:t>4.2</w:t>
            </w:r>
            <w:r w:rsidR="00AF31C6" w:rsidRPr="00572E5E">
              <w:rPr>
                <w:lang w:val="kk-KZ"/>
              </w:rPr>
              <w:t xml:space="preserve"> </w:t>
            </w:r>
            <w:r w:rsidRPr="00572E5E">
              <w:t>обеспечить</w:t>
            </w:r>
            <w:r w:rsidR="00D1756F" w:rsidRPr="00572E5E">
              <w:t xml:space="preserve"> соблюдение конфиденциальности информации, полученной в ходе исполнения настоящего Договора</w:t>
            </w:r>
            <w:r w:rsidR="00C34816" w:rsidRPr="00572E5E">
              <w:rPr>
                <w:lang w:val="kk-KZ"/>
              </w:rPr>
              <w:t>;</w:t>
            </w:r>
          </w:p>
          <w:p w:rsidR="001E7E1B" w:rsidRPr="00572E5E" w:rsidRDefault="001E7E1B" w:rsidP="0073448F">
            <w:pPr>
              <w:pStyle w:val="3"/>
              <w:spacing w:after="0"/>
              <w:ind w:left="0"/>
              <w:jc w:val="both"/>
              <w:rPr>
                <w:sz w:val="24"/>
                <w:szCs w:val="24"/>
              </w:rPr>
            </w:pPr>
            <w:r w:rsidRPr="00572E5E">
              <w:rPr>
                <w:iCs/>
                <w:sz w:val="24"/>
                <w:szCs w:val="24"/>
                <w:lang w:val="kk-KZ"/>
              </w:rPr>
              <w:t xml:space="preserve">4.3 </w:t>
            </w:r>
            <w:r w:rsidRPr="00572E5E">
              <w:rPr>
                <w:iCs/>
                <w:sz w:val="24"/>
                <w:szCs w:val="24"/>
              </w:rPr>
              <w:t>сдать Заказчику оказанные Услуги в полном объеме после осуществления Заказчиком 100% оплаты по выставленному счету и предоставления Исполнителю подписанного  Сторонами Акта</w:t>
            </w:r>
            <w:r w:rsidR="00C34816" w:rsidRPr="00572E5E">
              <w:rPr>
                <w:iCs/>
                <w:sz w:val="24"/>
                <w:szCs w:val="24"/>
                <w:lang w:val="kk-KZ"/>
              </w:rPr>
              <w:t>.</w:t>
            </w:r>
          </w:p>
          <w:p w:rsidR="00D1756F" w:rsidRPr="00572E5E" w:rsidRDefault="00D1756F" w:rsidP="0073448F">
            <w:pPr>
              <w:pStyle w:val="ad"/>
              <w:tabs>
                <w:tab w:val="left" w:pos="459"/>
              </w:tabs>
              <w:ind w:left="0"/>
              <w:jc w:val="both"/>
              <w:rPr>
                <w:b/>
                <w:lang w:val="kk-KZ"/>
              </w:rPr>
            </w:pPr>
          </w:p>
          <w:p w:rsidR="001E7E1B" w:rsidRPr="00572E5E" w:rsidRDefault="001E7E1B" w:rsidP="00BB1C53">
            <w:pPr>
              <w:pStyle w:val="ad"/>
              <w:numPr>
                <w:ilvl w:val="0"/>
                <w:numId w:val="35"/>
              </w:numPr>
              <w:tabs>
                <w:tab w:val="left" w:pos="318"/>
              </w:tabs>
              <w:ind w:left="33" w:hanging="33"/>
              <w:jc w:val="both"/>
              <w:rPr>
                <w:b/>
                <w:lang w:val="kk-KZ"/>
              </w:rPr>
            </w:pPr>
            <w:r w:rsidRPr="00572E5E">
              <w:rPr>
                <w:b/>
              </w:rPr>
              <w:t>Заявитель обязуется:</w:t>
            </w:r>
          </w:p>
          <w:p w:rsidR="006F1D13" w:rsidRPr="00572E5E" w:rsidRDefault="006F1D13" w:rsidP="0073448F">
            <w:pPr>
              <w:tabs>
                <w:tab w:val="left" w:pos="459"/>
              </w:tabs>
              <w:jc w:val="both"/>
              <w:rPr>
                <w:b/>
                <w:lang w:val="kk-KZ"/>
              </w:rPr>
            </w:pPr>
          </w:p>
          <w:p w:rsidR="001E7E1B" w:rsidRPr="00572E5E" w:rsidRDefault="001E7E1B" w:rsidP="0073448F">
            <w:pPr>
              <w:tabs>
                <w:tab w:val="left" w:pos="0"/>
                <w:tab w:val="left" w:pos="459"/>
              </w:tabs>
              <w:jc w:val="both"/>
            </w:pPr>
            <w:r w:rsidRPr="00572E5E">
              <w:rPr>
                <w:lang w:val="kk-KZ"/>
              </w:rPr>
              <w:t>5.1 Предоставить</w:t>
            </w:r>
            <w:r w:rsidR="0068557A" w:rsidRPr="00572E5E">
              <w:rPr>
                <w:lang w:val="kk-KZ"/>
              </w:rPr>
              <w:t xml:space="preserve"> инструкцию по медицинскому применению ЛС и ИМН</w:t>
            </w:r>
            <w:r w:rsidR="009C7A71" w:rsidRPr="00572E5E">
              <w:rPr>
                <w:lang w:val="kk-KZ"/>
              </w:rPr>
              <w:t xml:space="preserve"> </w:t>
            </w:r>
            <w:r w:rsidR="0068557A" w:rsidRPr="00572E5E">
              <w:rPr>
                <w:lang w:val="kk-KZ"/>
              </w:rPr>
              <w:t>в электронном виде</w:t>
            </w:r>
            <w:r w:rsidR="00165ACF" w:rsidRPr="00572E5E">
              <w:rPr>
                <w:lang w:val="kk-KZ"/>
              </w:rPr>
              <w:t>;</w:t>
            </w:r>
          </w:p>
          <w:p w:rsidR="001E7E1B" w:rsidRPr="00572E5E" w:rsidRDefault="0068557A" w:rsidP="0073448F">
            <w:pPr>
              <w:tabs>
                <w:tab w:val="left" w:pos="0"/>
                <w:tab w:val="left" w:pos="459"/>
              </w:tabs>
              <w:jc w:val="both"/>
              <w:rPr>
                <w:lang w:val="kk-KZ"/>
              </w:rPr>
            </w:pPr>
            <w:r w:rsidRPr="00572E5E">
              <w:rPr>
                <w:lang w:val="kk-KZ"/>
              </w:rPr>
              <w:t xml:space="preserve">5.2 </w:t>
            </w:r>
            <w:r w:rsidRPr="00572E5E">
              <w:t>оплатить Услуги Исполнителя в соответствии</w:t>
            </w:r>
            <w:r w:rsidR="00301163" w:rsidRPr="00572E5E">
              <w:t xml:space="preserve">  с условиями Договора</w:t>
            </w:r>
            <w:r w:rsidR="00165ACF" w:rsidRPr="00572E5E">
              <w:rPr>
                <w:lang w:val="kk-KZ"/>
              </w:rPr>
              <w:t>;</w:t>
            </w:r>
          </w:p>
          <w:p w:rsidR="001E7E1B" w:rsidRPr="00572E5E" w:rsidRDefault="0068557A" w:rsidP="0073448F">
            <w:pPr>
              <w:pStyle w:val="ad"/>
              <w:tabs>
                <w:tab w:val="left" w:pos="0"/>
                <w:tab w:val="left" w:pos="459"/>
              </w:tabs>
              <w:ind w:left="0"/>
              <w:jc w:val="both"/>
            </w:pPr>
            <w:r w:rsidRPr="00572E5E">
              <w:rPr>
                <w:lang w:val="kk-KZ"/>
              </w:rPr>
              <w:t xml:space="preserve">5.3 </w:t>
            </w:r>
            <w:r w:rsidR="001E7E1B" w:rsidRPr="00572E5E">
              <w:t>Нести ответственность за полноту, качество и достоверность предоставленных Исполнителю документов и материалов</w:t>
            </w:r>
            <w:r w:rsidRPr="00572E5E">
              <w:rPr>
                <w:lang w:val="kk-KZ"/>
              </w:rPr>
              <w:t xml:space="preserve"> для </w:t>
            </w:r>
            <w:r w:rsidR="00301163" w:rsidRPr="00572E5E">
              <w:rPr>
                <w:lang w:val="kk-KZ"/>
              </w:rPr>
              <w:t>оказания услуг</w:t>
            </w:r>
            <w:r w:rsidRPr="00572E5E">
              <w:rPr>
                <w:lang w:val="kk-KZ"/>
              </w:rPr>
              <w:t>.</w:t>
            </w:r>
            <w:r w:rsidR="001E7E1B" w:rsidRPr="00572E5E">
              <w:t xml:space="preserve"> </w:t>
            </w:r>
          </w:p>
          <w:p w:rsidR="001E7E1B" w:rsidRPr="00572E5E" w:rsidRDefault="001E7E1B" w:rsidP="0073448F">
            <w:pPr>
              <w:pStyle w:val="ad"/>
              <w:tabs>
                <w:tab w:val="left" w:pos="459"/>
              </w:tabs>
              <w:ind w:left="0"/>
              <w:jc w:val="both"/>
              <w:rPr>
                <w:b/>
              </w:rPr>
            </w:pPr>
          </w:p>
          <w:p w:rsidR="002A6717" w:rsidRPr="00572E5E" w:rsidRDefault="00C35BFF" w:rsidP="00BB1C53">
            <w:pPr>
              <w:pStyle w:val="ad"/>
              <w:numPr>
                <w:ilvl w:val="0"/>
                <w:numId w:val="35"/>
              </w:numPr>
              <w:tabs>
                <w:tab w:val="left" w:pos="318"/>
              </w:tabs>
              <w:ind w:left="33" w:hanging="33"/>
              <w:jc w:val="center"/>
              <w:rPr>
                <w:b/>
                <w:lang w:val="kk-KZ"/>
              </w:rPr>
            </w:pPr>
            <w:r w:rsidRPr="00572E5E">
              <w:rPr>
                <w:b/>
              </w:rPr>
              <w:t>Противодействие коррупции</w:t>
            </w:r>
          </w:p>
          <w:p w:rsidR="00165ACF" w:rsidRPr="00572E5E" w:rsidRDefault="00165ACF" w:rsidP="0073448F">
            <w:pPr>
              <w:pStyle w:val="ad"/>
              <w:tabs>
                <w:tab w:val="left" w:pos="459"/>
              </w:tabs>
              <w:ind w:left="0"/>
              <w:jc w:val="both"/>
              <w:rPr>
                <w:b/>
                <w:lang w:val="kk-KZ"/>
              </w:rPr>
            </w:pPr>
          </w:p>
          <w:p w:rsidR="00C35BFF" w:rsidRPr="00572E5E" w:rsidRDefault="002A6717" w:rsidP="0073448F">
            <w:pPr>
              <w:tabs>
                <w:tab w:val="left" w:pos="459"/>
              </w:tabs>
              <w:jc w:val="both"/>
              <w:rPr>
                <w:b/>
              </w:rPr>
            </w:pPr>
            <w:r w:rsidRPr="00572E5E">
              <w:rPr>
                <w:lang w:val="kk-KZ"/>
              </w:rPr>
              <w:t xml:space="preserve">6.1 </w:t>
            </w:r>
            <w:r w:rsidR="00C35BFF" w:rsidRPr="00572E5E">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C35BFF" w:rsidRPr="00572E5E" w:rsidRDefault="002A6717" w:rsidP="0073448F">
            <w:pPr>
              <w:tabs>
                <w:tab w:val="left" w:pos="0"/>
                <w:tab w:val="left" w:pos="35"/>
              </w:tabs>
              <w:jc w:val="both"/>
            </w:pPr>
            <w:r w:rsidRPr="00572E5E">
              <w:rPr>
                <w:lang w:val="kk-KZ"/>
              </w:rPr>
              <w:t xml:space="preserve">6.2 </w:t>
            </w:r>
            <w:r w:rsidR="00C35BFF" w:rsidRPr="00572E5E">
              <w:t>При исполнении своих обязательств по настоящему Договору, Стороны, в том числе их аффилированные лица, работники или посредники, обязуются:</w:t>
            </w:r>
          </w:p>
          <w:p w:rsidR="00C35BFF" w:rsidRPr="00572E5E" w:rsidRDefault="00C35BFF" w:rsidP="0073448F">
            <w:pPr>
              <w:pStyle w:val="ad"/>
              <w:numPr>
                <w:ilvl w:val="0"/>
                <w:numId w:val="30"/>
              </w:numPr>
              <w:tabs>
                <w:tab w:val="left" w:pos="0"/>
                <w:tab w:val="left" w:pos="35"/>
              </w:tabs>
              <w:ind w:left="0" w:hanging="2"/>
              <w:jc w:val="both"/>
            </w:pPr>
            <w:r w:rsidRPr="00572E5E">
              <w:t xml:space="preserve">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827405" w:rsidRPr="00572E5E">
              <w:rPr>
                <w:lang w:val="kk-KZ"/>
              </w:rPr>
              <w:t>;</w:t>
            </w:r>
            <w:r w:rsidRPr="00572E5E">
              <w:t xml:space="preserve"> </w:t>
            </w:r>
          </w:p>
          <w:p w:rsidR="00C35BFF" w:rsidRPr="00572E5E" w:rsidRDefault="00C35BFF" w:rsidP="0073448F">
            <w:pPr>
              <w:tabs>
                <w:tab w:val="left" w:pos="0"/>
                <w:tab w:val="left" w:pos="459"/>
              </w:tabs>
              <w:jc w:val="both"/>
            </w:pPr>
            <w:r w:rsidRPr="00572E5E">
              <w:lastRenderedPageBreak/>
              <w:t>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C35BFF" w:rsidRPr="00572E5E" w:rsidRDefault="00C35BFF" w:rsidP="0073448F">
            <w:pPr>
              <w:tabs>
                <w:tab w:val="left" w:pos="0"/>
                <w:tab w:val="left" w:pos="459"/>
              </w:tabs>
              <w:jc w:val="both"/>
            </w:pPr>
            <w:r w:rsidRPr="00572E5E">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r w:rsidR="00827405" w:rsidRPr="00572E5E">
              <w:rPr>
                <w:lang w:val="kk-KZ"/>
              </w:rPr>
              <w:t>.</w:t>
            </w:r>
          </w:p>
          <w:p w:rsidR="00C35BFF" w:rsidRPr="00572E5E" w:rsidRDefault="002A6717" w:rsidP="0073448F">
            <w:pPr>
              <w:pStyle w:val="ad"/>
              <w:tabs>
                <w:tab w:val="left" w:pos="0"/>
              </w:tabs>
              <w:ind w:left="0"/>
              <w:jc w:val="both"/>
            </w:pPr>
            <w:r w:rsidRPr="00572E5E">
              <w:rPr>
                <w:lang w:val="kk-KZ"/>
              </w:rPr>
              <w:t xml:space="preserve">6.3 </w:t>
            </w:r>
            <w:r w:rsidR="00C35BFF" w:rsidRPr="00572E5E">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C35BFF" w:rsidRPr="00572E5E">
              <w:t>с даты направления</w:t>
            </w:r>
            <w:proofErr w:type="gramEnd"/>
            <w:r w:rsidR="00C35BFF" w:rsidRPr="00572E5E">
              <w:t xml:space="preserve"> письменного уведомления.</w:t>
            </w:r>
          </w:p>
          <w:p w:rsidR="00C35BFF" w:rsidRPr="00572E5E" w:rsidRDefault="00C35BFF" w:rsidP="0073448F">
            <w:pPr>
              <w:tabs>
                <w:tab w:val="left" w:pos="0"/>
                <w:tab w:val="left" w:pos="459"/>
              </w:tabs>
              <w:jc w:val="both"/>
            </w:pPr>
            <w:r w:rsidRPr="00572E5E">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РК.</w:t>
            </w:r>
          </w:p>
          <w:p w:rsidR="00C35BFF" w:rsidRPr="00572E5E" w:rsidRDefault="00C35BFF" w:rsidP="0073448F">
            <w:pPr>
              <w:pStyle w:val="text"/>
              <w:spacing w:after="0"/>
              <w:jc w:val="both"/>
            </w:pPr>
            <w:r w:rsidRPr="00572E5E">
              <w:t xml:space="preserve">6.4. </w:t>
            </w:r>
            <w:proofErr w:type="gramStart"/>
            <w:r w:rsidRPr="00572E5E">
              <w:t xml:space="preserve">В случае нарушения одной Стороной обязательств воздерживаться от запрещенных в пункте 6.2 настоящего раздела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9.2, пунктом 9.3 раздела 9 настоящего Договора. </w:t>
            </w:r>
            <w:proofErr w:type="gramEnd"/>
          </w:p>
          <w:p w:rsidR="003D2120" w:rsidRPr="00572E5E" w:rsidRDefault="00B03CCF" w:rsidP="0073448F">
            <w:pPr>
              <w:pStyle w:val="ad"/>
              <w:tabs>
                <w:tab w:val="left" w:pos="459"/>
              </w:tabs>
              <w:ind w:left="0"/>
              <w:jc w:val="both"/>
              <w:rPr>
                <w:b/>
                <w:lang w:val="kk-KZ"/>
              </w:rPr>
            </w:pPr>
            <w:r w:rsidRPr="00572E5E">
              <w:rPr>
                <w:b/>
                <w:lang w:val="kk-KZ"/>
              </w:rPr>
              <w:t xml:space="preserve">              </w:t>
            </w:r>
          </w:p>
          <w:p w:rsidR="00C35BFF" w:rsidRPr="00572E5E" w:rsidRDefault="00C35BFF" w:rsidP="00BB1C53">
            <w:pPr>
              <w:pStyle w:val="ad"/>
              <w:numPr>
                <w:ilvl w:val="0"/>
                <w:numId w:val="35"/>
              </w:numPr>
              <w:tabs>
                <w:tab w:val="left" w:pos="318"/>
              </w:tabs>
              <w:ind w:left="33" w:hanging="33"/>
              <w:jc w:val="center"/>
              <w:rPr>
                <w:b/>
              </w:rPr>
            </w:pPr>
            <w:r w:rsidRPr="00572E5E">
              <w:rPr>
                <w:b/>
              </w:rPr>
              <w:t>Ответственность Сторон</w:t>
            </w:r>
          </w:p>
          <w:p w:rsidR="00C35BFF" w:rsidRPr="00572E5E" w:rsidRDefault="00C35BFF" w:rsidP="0073448F">
            <w:pPr>
              <w:pStyle w:val="ad"/>
              <w:tabs>
                <w:tab w:val="left" w:pos="459"/>
              </w:tabs>
              <w:ind w:left="0"/>
              <w:jc w:val="both"/>
              <w:rPr>
                <w:b/>
              </w:rPr>
            </w:pPr>
          </w:p>
          <w:p w:rsidR="00C35BFF" w:rsidRPr="00572E5E" w:rsidRDefault="002A6717" w:rsidP="0073448F">
            <w:pPr>
              <w:pStyle w:val="ad"/>
              <w:tabs>
                <w:tab w:val="left" w:pos="0"/>
              </w:tabs>
              <w:ind w:left="0"/>
              <w:jc w:val="both"/>
            </w:pPr>
            <w:r w:rsidRPr="00572E5E">
              <w:rPr>
                <w:lang w:val="kk-KZ"/>
              </w:rPr>
              <w:t xml:space="preserve">7.1 </w:t>
            </w:r>
            <w:r w:rsidR="00C35BFF" w:rsidRPr="00572E5E">
              <w:t xml:space="preserve">За неисполнение или ненадлежащее исполнение обязательств по настоящему  Договору Стороны несут ответственность, в </w:t>
            </w:r>
            <w:r w:rsidR="00C35BFF" w:rsidRPr="00572E5E">
              <w:lastRenderedPageBreak/>
              <w:t>соответствии с законодательством Республики Казахстан.</w:t>
            </w:r>
          </w:p>
          <w:p w:rsidR="00C35BFF" w:rsidRPr="00572E5E" w:rsidRDefault="00C35BFF" w:rsidP="0073448F">
            <w:pPr>
              <w:tabs>
                <w:tab w:val="left" w:pos="0"/>
              </w:tabs>
              <w:jc w:val="both"/>
            </w:pPr>
          </w:p>
          <w:p w:rsidR="00C35BFF" w:rsidRPr="00572E5E" w:rsidRDefault="00C35BFF" w:rsidP="00BB1C53">
            <w:pPr>
              <w:pStyle w:val="ad"/>
              <w:numPr>
                <w:ilvl w:val="0"/>
                <w:numId w:val="35"/>
              </w:numPr>
              <w:tabs>
                <w:tab w:val="left" w:pos="318"/>
              </w:tabs>
              <w:ind w:left="33" w:hanging="33"/>
              <w:jc w:val="center"/>
              <w:rPr>
                <w:b/>
                <w:bCs/>
              </w:rPr>
            </w:pPr>
            <w:r w:rsidRPr="00572E5E">
              <w:rPr>
                <w:b/>
                <w:bCs/>
              </w:rPr>
              <w:t>Обстоятельства непреодолимой силы                        (Форс-мажор)</w:t>
            </w:r>
          </w:p>
          <w:p w:rsidR="00C35BFF" w:rsidRPr="00572E5E" w:rsidRDefault="00C35BFF" w:rsidP="0073448F">
            <w:pPr>
              <w:pStyle w:val="ad"/>
              <w:tabs>
                <w:tab w:val="left" w:pos="247"/>
                <w:tab w:val="left" w:pos="459"/>
              </w:tabs>
              <w:ind w:left="0"/>
              <w:jc w:val="both"/>
              <w:rPr>
                <w:b/>
                <w:bCs/>
              </w:rPr>
            </w:pPr>
          </w:p>
          <w:p w:rsidR="005634FC" w:rsidRPr="00572E5E" w:rsidRDefault="00F144BF" w:rsidP="0073448F">
            <w:pPr>
              <w:tabs>
                <w:tab w:val="left" w:pos="0"/>
                <w:tab w:val="left" w:pos="459"/>
              </w:tabs>
              <w:jc w:val="both"/>
              <w:rPr>
                <w:lang w:val="kk-KZ"/>
              </w:rPr>
            </w:pPr>
            <w:r w:rsidRPr="00572E5E">
              <w:rPr>
                <w:lang w:val="kk-KZ"/>
              </w:rPr>
              <w:t xml:space="preserve">8.1 </w:t>
            </w:r>
            <w:r w:rsidR="00C35BFF" w:rsidRPr="00572E5E">
              <w:t>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изделий медицинского назначения и медицинской техники,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00C35BFF" w:rsidRPr="00572E5E">
              <w:t>ств пр</w:t>
            </w:r>
            <w:proofErr w:type="gramEnd"/>
            <w:r w:rsidR="00C35BFF" w:rsidRPr="00572E5E">
              <w:t>одлевается на время действия указанных обстоятельств.</w:t>
            </w:r>
          </w:p>
          <w:p w:rsidR="00C35BFF" w:rsidRPr="00572E5E" w:rsidRDefault="00F144BF" w:rsidP="0073448F">
            <w:pPr>
              <w:pStyle w:val="ad"/>
              <w:tabs>
                <w:tab w:val="left" w:pos="0"/>
                <w:tab w:val="left" w:pos="459"/>
              </w:tabs>
              <w:ind w:left="0"/>
              <w:jc w:val="both"/>
            </w:pPr>
            <w:r w:rsidRPr="00572E5E">
              <w:rPr>
                <w:lang w:val="kk-KZ"/>
              </w:rPr>
              <w:t xml:space="preserve">8.2 </w:t>
            </w:r>
            <w:r w:rsidR="00C35BFF" w:rsidRPr="00572E5E">
              <w:t xml:space="preserve">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00C35BFF" w:rsidRPr="00572E5E">
              <w:t>соответствующую</w:t>
            </w:r>
            <w:proofErr w:type="gramEnd"/>
            <w:r w:rsidR="00C35BFF" w:rsidRPr="00572E5E">
              <w:t xml:space="preserve"> из Сторон права ссылаться на такие обстоятельства в качестве основания освобождения от ответственности.</w:t>
            </w:r>
          </w:p>
          <w:p w:rsidR="00C35BFF" w:rsidRPr="00572E5E" w:rsidRDefault="00C35BFF" w:rsidP="0073448F">
            <w:pPr>
              <w:pStyle w:val="ad"/>
              <w:tabs>
                <w:tab w:val="left" w:pos="0"/>
                <w:tab w:val="left" w:pos="459"/>
              </w:tabs>
              <w:ind w:left="0"/>
              <w:jc w:val="both"/>
            </w:pPr>
          </w:p>
          <w:p w:rsidR="00C35BFF" w:rsidRPr="00572E5E" w:rsidRDefault="00C35BFF" w:rsidP="00BB1C53">
            <w:pPr>
              <w:pStyle w:val="ad"/>
              <w:numPr>
                <w:ilvl w:val="0"/>
                <w:numId w:val="35"/>
              </w:numPr>
              <w:tabs>
                <w:tab w:val="left" w:pos="318"/>
              </w:tabs>
              <w:ind w:left="33" w:hanging="33"/>
              <w:jc w:val="center"/>
              <w:rPr>
                <w:b/>
                <w:lang w:val="kk-KZ"/>
              </w:rPr>
            </w:pPr>
            <w:r w:rsidRPr="00572E5E">
              <w:rPr>
                <w:b/>
                <w:lang w:val="kk-KZ"/>
              </w:rPr>
              <w:t>Заключительные положения</w:t>
            </w:r>
          </w:p>
          <w:p w:rsidR="0060476F" w:rsidRPr="00572E5E" w:rsidRDefault="0060476F" w:rsidP="0073448F">
            <w:pPr>
              <w:pStyle w:val="ad"/>
              <w:tabs>
                <w:tab w:val="left" w:pos="459"/>
              </w:tabs>
              <w:jc w:val="both"/>
              <w:rPr>
                <w:b/>
                <w:lang w:val="kk-KZ"/>
              </w:rPr>
            </w:pPr>
          </w:p>
          <w:p w:rsidR="00C35BFF" w:rsidRPr="00572E5E" w:rsidRDefault="00C35BFF" w:rsidP="00BB1C53">
            <w:pPr>
              <w:pStyle w:val="ad"/>
              <w:numPr>
                <w:ilvl w:val="1"/>
                <w:numId w:val="35"/>
              </w:numPr>
              <w:tabs>
                <w:tab w:val="left" w:pos="0"/>
                <w:tab w:val="left" w:pos="459"/>
              </w:tabs>
              <w:ind w:left="33" w:firstLine="0"/>
              <w:jc w:val="both"/>
              <w:rPr>
                <w:lang w:val="kk-KZ"/>
              </w:rPr>
            </w:pPr>
            <w:r w:rsidRPr="00572E5E">
              <w:t xml:space="preserve">Настоящий Договор вступает в силу </w:t>
            </w:r>
            <w:proofErr w:type="gramStart"/>
            <w:r w:rsidRPr="00572E5E">
              <w:t>с даты</w:t>
            </w:r>
            <w:proofErr w:type="gramEnd"/>
            <w:r w:rsidRPr="00572E5E">
              <w:t xml:space="preserve"> его подписания уполномоченными представителями Сторон и действует </w:t>
            </w:r>
            <w:r w:rsidR="00585734" w:rsidRPr="00572E5E">
              <w:t xml:space="preserve">по 31 декабря 2019 года, а в части неисполненных обязательств </w:t>
            </w:r>
            <w:r w:rsidR="006648BB" w:rsidRPr="00572E5E">
              <w:rPr>
                <w:lang w:val="kk-KZ"/>
              </w:rPr>
              <w:t>–</w:t>
            </w:r>
            <w:r w:rsidR="00585734" w:rsidRPr="00572E5E">
              <w:t xml:space="preserve"> </w:t>
            </w:r>
            <w:r w:rsidRPr="00572E5E">
              <w:t>до момента полного исполнения Сторонами своих обязательств по Договору.</w:t>
            </w:r>
          </w:p>
          <w:p w:rsidR="00C35BFF" w:rsidRPr="00572E5E" w:rsidRDefault="00C35BFF" w:rsidP="00BB1C53">
            <w:pPr>
              <w:pStyle w:val="ad"/>
              <w:numPr>
                <w:ilvl w:val="1"/>
                <w:numId w:val="35"/>
              </w:numPr>
              <w:tabs>
                <w:tab w:val="left" w:pos="0"/>
                <w:tab w:val="left" w:pos="459"/>
              </w:tabs>
              <w:ind w:left="33" w:firstLine="0"/>
              <w:jc w:val="both"/>
            </w:pPr>
            <w:r w:rsidRPr="00572E5E">
              <w:t>Договор может быть расторгнут:</w:t>
            </w:r>
          </w:p>
          <w:p w:rsidR="00C35BFF" w:rsidRPr="00572E5E" w:rsidRDefault="00C35BFF" w:rsidP="0073448F">
            <w:pPr>
              <w:tabs>
                <w:tab w:val="left" w:pos="528"/>
              </w:tabs>
              <w:jc w:val="both"/>
            </w:pPr>
            <w:r w:rsidRPr="00572E5E">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Республики Казахстан;</w:t>
            </w:r>
          </w:p>
          <w:p w:rsidR="00C35BFF" w:rsidRPr="00572E5E" w:rsidRDefault="00C35BFF" w:rsidP="0073448F">
            <w:pPr>
              <w:tabs>
                <w:tab w:val="left" w:pos="528"/>
              </w:tabs>
              <w:jc w:val="both"/>
            </w:pPr>
            <w:r w:rsidRPr="00572E5E">
              <w:t>2) по соглашению Сторон.</w:t>
            </w:r>
          </w:p>
          <w:p w:rsidR="00C35BFF" w:rsidRPr="00572E5E" w:rsidRDefault="00C35BFF" w:rsidP="00BB1C53">
            <w:pPr>
              <w:pStyle w:val="ad"/>
              <w:numPr>
                <w:ilvl w:val="1"/>
                <w:numId w:val="35"/>
              </w:numPr>
              <w:tabs>
                <w:tab w:val="left" w:pos="0"/>
                <w:tab w:val="left" w:pos="459"/>
              </w:tabs>
              <w:ind w:left="33" w:firstLine="0"/>
              <w:jc w:val="both"/>
              <w:rPr>
                <w:lang w:val="kk-KZ"/>
              </w:rPr>
            </w:pPr>
            <w:r w:rsidRPr="00572E5E">
              <w:t xml:space="preserve">В случае досрочного расторжения </w:t>
            </w:r>
            <w:r w:rsidRPr="00572E5E">
              <w:lastRenderedPageBreak/>
              <w:t>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рабочих дней со дня расторжения настоящего Договора, произвести полный взаиморасчет.</w:t>
            </w:r>
            <w:r w:rsidRPr="00572E5E">
              <w:rPr>
                <w:lang w:val="kk-KZ"/>
              </w:rPr>
              <w:t xml:space="preserve"> </w:t>
            </w:r>
          </w:p>
          <w:p w:rsidR="00C35BFF" w:rsidRPr="00572E5E" w:rsidRDefault="00C35BFF" w:rsidP="00BB1C53">
            <w:pPr>
              <w:pStyle w:val="ad"/>
              <w:numPr>
                <w:ilvl w:val="1"/>
                <w:numId w:val="35"/>
              </w:numPr>
              <w:tabs>
                <w:tab w:val="left" w:pos="0"/>
                <w:tab w:val="left" w:pos="459"/>
              </w:tabs>
              <w:ind w:left="33" w:firstLine="0"/>
              <w:jc w:val="both"/>
              <w:rPr>
                <w:lang w:val="kk-KZ"/>
              </w:rPr>
            </w:pPr>
            <w:r w:rsidRPr="00572E5E">
              <w:rPr>
                <w:lang w:val="kk-KZ"/>
              </w:rPr>
              <w:t>Все изменения и дополнения к настоящему договору будут иметь юридическую силу в случае, если они совершены в письменной форме.</w:t>
            </w:r>
          </w:p>
          <w:p w:rsidR="00C35BFF" w:rsidRPr="00572E5E" w:rsidRDefault="00C35BFF" w:rsidP="00BB1C53">
            <w:pPr>
              <w:pStyle w:val="ad"/>
              <w:numPr>
                <w:ilvl w:val="1"/>
                <w:numId w:val="35"/>
              </w:numPr>
              <w:tabs>
                <w:tab w:val="left" w:pos="0"/>
                <w:tab w:val="left" w:pos="459"/>
              </w:tabs>
              <w:ind w:left="33" w:firstLine="0"/>
              <w:jc w:val="both"/>
            </w:pPr>
            <w:r w:rsidRPr="00572E5E">
              <w:t xml:space="preserve">Споры и разногласия, которые могут возникнуть при исполнении настоящего Договора, разрешаются путем переговоров между Сторонами. </w:t>
            </w:r>
          </w:p>
          <w:p w:rsidR="00C35BFF" w:rsidRPr="00572E5E" w:rsidRDefault="00C35BFF" w:rsidP="00BB1C53">
            <w:pPr>
              <w:pStyle w:val="ad"/>
              <w:numPr>
                <w:ilvl w:val="1"/>
                <w:numId w:val="35"/>
              </w:numPr>
              <w:tabs>
                <w:tab w:val="left" w:pos="0"/>
                <w:tab w:val="left" w:pos="459"/>
              </w:tabs>
              <w:ind w:left="33" w:firstLine="0"/>
              <w:jc w:val="both"/>
            </w:pPr>
            <w:r w:rsidRPr="00572E5E">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C35BFF" w:rsidRPr="00572E5E" w:rsidRDefault="00C35BFF" w:rsidP="00BB1C53">
            <w:pPr>
              <w:pStyle w:val="ad"/>
              <w:numPr>
                <w:ilvl w:val="1"/>
                <w:numId w:val="35"/>
              </w:numPr>
              <w:tabs>
                <w:tab w:val="left" w:pos="0"/>
                <w:tab w:val="left" w:pos="459"/>
              </w:tabs>
              <w:ind w:left="33" w:firstLine="0"/>
              <w:jc w:val="both"/>
            </w:pPr>
            <w:r w:rsidRPr="00572E5E">
              <w:t xml:space="preserve">По всем другим вопросам, не оговоренным в настоящем Договоре, Стороны руководствуются законодательством Республики Казахстан. </w:t>
            </w:r>
          </w:p>
          <w:p w:rsidR="00C35BFF" w:rsidRPr="00572E5E" w:rsidRDefault="00C35BFF" w:rsidP="00BB1C53">
            <w:pPr>
              <w:pStyle w:val="ad"/>
              <w:numPr>
                <w:ilvl w:val="1"/>
                <w:numId w:val="35"/>
              </w:numPr>
              <w:tabs>
                <w:tab w:val="left" w:pos="0"/>
                <w:tab w:val="left" w:pos="459"/>
              </w:tabs>
              <w:ind w:left="33" w:firstLine="0"/>
              <w:jc w:val="both"/>
            </w:pPr>
            <w:r w:rsidRPr="00572E5E">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C35BFF" w:rsidRPr="00572E5E" w:rsidRDefault="00C35BFF" w:rsidP="00BB1C53">
            <w:pPr>
              <w:pStyle w:val="ad"/>
              <w:numPr>
                <w:ilvl w:val="1"/>
                <w:numId w:val="35"/>
              </w:numPr>
              <w:tabs>
                <w:tab w:val="left" w:pos="0"/>
                <w:tab w:val="left" w:pos="459"/>
              </w:tabs>
              <w:ind w:left="33" w:firstLine="0"/>
              <w:jc w:val="both"/>
            </w:pPr>
            <w:r w:rsidRPr="00572E5E">
              <w:t xml:space="preserve">Настоящий Договор составлен на государственном, русском языке и /или английском языке. В случае разночтений в тексте Договора, текст Договора на русском языке имеет </w:t>
            </w:r>
            <w:proofErr w:type="spellStart"/>
            <w:r w:rsidRPr="00572E5E">
              <w:t>превальирующую</w:t>
            </w:r>
            <w:proofErr w:type="spellEnd"/>
            <w:r w:rsidRPr="00572E5E">
              <w:t xml:space="preserve"> силу. </w:t>
            </w:r>
          </w:p>
          <w:p w:rsidR="00C35BFF" w:rsidRPr="00572E5E" w:rsidRDefault="00C35BFF" w:rsidP="00BB1C53">
            <w:pPr>
              <w:pStyle w:val="ad"/>
              <w:numPr>
                <w:ilvl w:val="1"/>
                <w:numId w:val="35"/>
              </w:numPr>
              <w:tabs>
                <w:tab w:val="left" w:pos="0"/>
                <w:tab w:val="left" w:pos="600"/>
              </w:tabs>
              <w:ind w:left="33" w:firstLine="0"/>
              <w:jc w:val="both"/>
            </w:pPr>
            <w:r w:rsidRPr="00572E5E">
              <w:t xml:space="preserve">Настоящий Договор составлен в двух экземплярах, имеющих одинаковую юридическую силу по одному для каждой из Сторон. </w:t>
            </w:r>
          </w:p>
          <w:p w:rsidR="00E87AA2" w:rsidRPr="00572E5E" w:rsidRDefault="00E87AA2" w:rsidP="0073448F">
            <w:pPr>
              <w:pStyle w:val="3"/>
              <w:spacing w:after="0"/>
              <w:ind w:left="0"/>
              <w:jc w:val="both"/>
              <w:rPr>
                <w:sz w:val="24"/>
                <w:szCs w:val="24"/>
              </w:rPr>
            </w:pPr>
          </w:p>
          <w:p w:rsidR="006E3927" w:rsidRPr="00572E5E" w:rsidRDefault="006E3927" w:rsidP="00BB1C53">
            <w:pPr>
              <w:pStyle w:val="ad"/>
              <w:numPr>
                <w:ilvl w:val="0"/>
                <w:numId w:val="35"/>
              </w:numPr>
              <w:tabs>
                <w:tab w:val="left" w:pos="318"/>
              </w:tabs>
              <w:ind w:left="33" w:hanging="33"/>
              <w:jc w:val="center"/>
              <w:rPr>
                <w:b/>
                <w:bCs/>
              </w:rPr>
            </w:pPr>
            <w:r w:rsidRPr="00572E5E">
              <w:rPr>
                <w:b/>
                <w:bCs/>
              </w:rPr>
              <w:t>Юридические адреса, банковские реквизиты и подписи Сторон:</w:t>
            </w:r>
          </w:p>
          <w:p w:rsidR="000B2722" w:rsidRPr="00572E5E" w:rsidRDefault="000B2722" w:rsidP="0073448F">
            <w:pPr>
              <w:jc w:val="both"/>
              <w:rPr>
                <w:b/>
                <w:lang w:val="kk-KZ"/>
              </w:rPr>
            </w:pPr>
          </w:p>
          <w:p w:rsidR="00D64F92" w:rsidRPr="00572E5E" w:rsidRDefault="00D64F92" w:rsidP="0073448F">
            <w:pPr>
              <w:jc w:val="both"/>
            </w:pPr>
            <w:r w:rsidRPr="00572E5E">
              <w:rPr>
                <w:b/>
              </w:rPr>
              <w:t>Исполнитель:</w:t>
            </w:r>
          </w:p>
          <w:p w:rsidR="00D64F92" w:rsidRPr="00572E5E" w:rsidRDefault="00D64F92" w:rsidP="0073448F">
            <w:pPr>
              <w:jc w:val="both"/>
              <w:rPr>
                <w:b/>
              </w:rPr>
            </w:pPr>
            <w:r w:rsidRPr="00572E5E">
              <w:rPr>
                <w:b/>
              </w:rPr>
              <w:t xml:space="preserve">РГП на ПХВ «Национальный центр экспертизы лекарственных средств, изделий медицинского назначения и медицинской  техники» Министерства </w:t>
            </w:r>
            <w:r w:rsidRPr="00572E5E">
              <w:rPr>
                <w:b/>
              </w:rPr>
              <w:lastRenderedPageBreak/>
              <w:t xml:space="preserve">здравоохранения Республики Казахстан </w:t>
            </w:r>
          </w:p>
          <w:p w:rsidR="00572E5E" w:rsidRPr="00572E5E" w:rsidRDefault="00572E5E" w:rsidP="00572E5E">
            <w:pPr>
              <w:ind w:left="720" w:hanging="720"/>
              <w:jc w:val="both"/>
              <w:rPr>
                <w:lang w:val="kk-KZ"/>
              </w:rPr>
            </w:pPr>
            <w:r w:rsidRPr="00572E5E">
              <w:t xml:space="preserve">г. </w:t>
            </w:r>
            <w:r w:rsidR="0081481D">
              <w:rPr>
                <w:lang w:val="kk-KZ"/>
              </w:rPr>
              <w:t>Нур-Cултан</w:t>
            </w:r>
            <w:bookmarkStart w:id="0" w:name="_GoBack"/>
            <w:bookmarkEnd w:id="0"/>
            <w:r w:rsidRPr="00572E5E">
              <w:t xml:space="preserve">, пр. </w:t>
            </w:r>
            <w:proofErr w:type="spellStart"/>
            <w:r w:rsidRPr="00572E5E">
              <w:t>Мангилик</w:t>
            </w:r>
            <w:proofErr w:type="spellEnd"/>
            <w:proofErr w:type="gramStart"/>
            <w:r w:rsidRPr="00572E5E">
              <w:t xml:space="preserve"> Е</w:t>
            </w:r>
            <w:proofErr w:type="gramEnd"/>
            <w:r w:rsidRPr="00572E5E">
              <w:t>л, здание 20</w:t>
            </w:r>
          </w:p>
          <w:p w:rsidR="00572E5E" w:rsidRPr="00572E5E" w:rsidRDefault="00572E5E" w:rsidP="00572E5E">
            <w:pPr>
              <w:ind w:left="720" w:hanging="720"/>
              <w:jc w:val="both"/>
              <w:rPr>
                <w:lang w:val="kk-KZ"/>
              </w:rPr>
            </w:pPr>
            <w:r w:rsidRPr="00572E5E">
              <w:rPr>
                <w:lang w:val="kk-KZ"/>
              </w:rPr>
              <w:t>БИН 980240003251</w:t>
            </w:r>
          </w:p>
          <w:p w:rsidR="00572E5E" w:rsidRPr="00572E5E" w:rsidRDefault="00572E5E" w:rsidP="00572E5E">
            <w:pPr>
              <w:ind w:left="720" w:hanging="720"/>
              <w:jc w:val="both"/>
              <w:rPr>
                <w:lang w:val="kk-KZ"/>
              </w:rPr>
            </w:pPr>
            <w:r w:rsidRPr="00572E5E">
              <w:rPr>
                <w:lang w:val="kk-KZ"/>
              </w:rPr>
              <w:t>Банк получатель:</w:t>
            </w:r>
          </w:p>
          <w:p w:rsidR="00572E5E" w:rsidRPr="00572E5E" w:rsidRDefault="00572E5E" w:rsidP="00572E5E">
            <w:pPr>
              <w:jc w:val="both"/>
              <w:rPr>
                <w:color w:val="000000"/>
              </w:rPr>
            </w:pPr>
            <w:r w:rsidRPr="00572E5E">
              <w:rPr>
                <w:color w:val="000000"/>
              </w:rPr>
              <w:t xml:space="preserve">АО «Народный Банк Казахстана» г. Алматы </w:t>
            </w:r>
          </w:p>
          <w:p w:rsidR="00572E5E" w:rsidRPr="00572E5E" w:rsidRDefault="00572E5E" w:rsidP="00572E5E">
            <w:pPr>
              <w:jc w:val="both"/>
              <w:rPr>
                <w:color w:val="000000"/>
              </w:rPr>
            </w:pPr>
            <w:r w:rsidRPr="00572E5E">
              <w:rPr>
                <w:color w:val="000000"/>
              </w:rPr>
              <w:t>КБЕ 16 Код 601 БИК HSBKKZKX</w:t>
            </w:r>
          </w:p>
          <w:p w:rsidR="00572E5E" w:rsidRPr="00572E5E" w:rsidRDefault="00572E5E" w:rsidP="00572E5E">
            <w:pPr>
              <w:jc w:val="both"/>
              <w:rPr>
                <w:color w:val="000000"/>
              </w:rPr>
            </w:pPr>
            <w:r w:rsidRPr="00572E5E">
              <w:rPr>
                <w:color w:val="000000"/>
              </w:rPr>
              <w:t>KZ886010111000074702</w:t>
            </w:r>
          </w:p>
          <w:p w:rsidR="00572E5E" w:rsidRPr="00572E5E" w:rsidRDefault="00572E5E" w:rsidP="00572E5E">
            <w:pPr>
              <w:jc w:val="both"/>
              <w:rPr>
                <w:color w:val="000000"/>
                <w:lang w:val="kk-KZ"/>
              </w:rPr>
            </w:pPr>
            <w:r w:rsidRPr="00572E5E">
              <w:rPr>
                <w:color w:val="000000"/>
              </w:rPr>
              <w:t>БИН 940140000385</w:t>
            </w:r>
          </w:p>
          <w:p w:rsidR="00572E5E" w:rsidRPr="00572E5E" w:rsidRDefault="00572E5E" w:rsidP="00572E5E">
            <w:pPr>
              <w:ind w:left="720" w:hanging="720"/>
              <w:jc w:val="both"/>
              <w:rPr>
                <w:b/>
              </w:rPr>
            </w:pPr>
            <w:r w:rsidRPr="00572E5E">
              <w:rPr>
                <w:b/>
              </w:rPr>
              <w:t>RUB</w:t>
            </w:r>
          </w:p>
          <w:p w:rsidR="00572E5E" w:rsidRPr="00572E5E" w:rsidRDefault="00572E5E" w:rsidP="00572E5E">
            <w:pPr>
              <w:jc w:val="both"/>
              <w:rPr>
                <w:color w:val="000000"/>
              </w:rPr>
            </w:pPr>
            <w:r w:rsidRPr="00572E5E">
              <w:rPr>
                <w:color w:val="000000"/>
              </w:rPr>
              <w:t>KZ076010111000074705</w:t>
            </w:r>
          </w:p>
          <w:p w:rsidR="00572E5E" w:rsidRPr="00572E5E" w:rsidRDefault="00572E5E" w:rsidP="00572E5E">
            <w:pPr>
              <w:jc w:val="both"/>
              <w:rPr>
                <w:color w:val="000000"/>
              </w:rPr>
            </w:pPr>
            <w:r w:rsidRPr="00572E5E">
              <w:rPr>
                <w:color w:val="000000"/>
              </w:rPr>
              <w:t>Банк получатель: КБ «</w:t>
            </w:r>
            <w:proofErr w:type="spellStart"/>
            <w:r w:rsidRPr="00572E5E">
              <w:rPr>
                <w:color w:val="000000"/>
              </w:rPr>
              <w:t>Москоммерцбанк</w:t>
            </w:r>
            <w:proofErr w:type="spellEnd"/>
            <w:r w:rsidRPr="00572E5E">
              <w:rPr>
                <w:color w:val="000000"/>
              </w:rPr>
              <w:t xml:space="preserve">» АО, </w:t>
            </w:r>
            <w:proofErr w:type="spellStart"/>
            <w:r w:rsidRPr="00572E5E">
              <w:rPr>
                <w:color w:val="000000"/>
              </w:rPr>
              <w:t>г</w:t>
            </w:r>
            <w:proofErr w:type="gramStart"/>
            <w:r w:rsidRPr="00572E5E">
              <w:rPr>
                <w:color w:val="000000"/>
              </w:rPr>
              <w:t>.М</w:t>
            </w:r>
            <w:proofErr w:type="gramEnd"/>
            <w:r w:rsidRPr="00572E5E">
              <w:rPr>
                <w:color w:val="000000"/>
              </w:rPr>
              <w:t>осква</w:t>
            </w:r>
            <w:proofErr w:type="spellEnd"/>
            <w:r w:rsidRPr="00572E5E">
              <w:rPr>
                <w:color w:val="000000"/>
              </w:rPr>
              <w:t xml:space="preserve">, </w:t>
            </w:r>
          </w:p>
          <w:p w:rsidR="00572E5E" w:rsidRPr="00572E5E" w:rsidRDefault="00572E5E" w:rsidP="00572E5E">
            <w:pPr>
              <w:jc w:val="both"/>
              <w:rPr>
                <w:color w:val="000000"/>
              </w:rPr>
            </w:pPr>
            <w:r w:rsidRPr="00572E5E">
              <w:rPr>
                <w:color w:val="000000"/>
              </w:rPr>
              <w:t>РФ БИК: 044525951</w:t>
            </w:r>
          </w:p>
          <w:p w:rsidR="00572E5E" w:rsidRPr="00572E5E" w:rsidRDefault="00572E5E" w:rsidP="00572E5E">
            <w:pPr>
              <w:jc w:val="both"/>
              <w:rPr>
                <w:color w:val="000000"/>
              </w:rPr>
            </w:pPr>
            <w:r w:rsidRPr="00572E5E">
              <w:rPr>
                <w:color w:val="000000"/>
              </w:rPr>
              <w:t>К/С: 30101810045250000951</w:t>
            </w:r>
          </w:p>
          <w:p w:rsidR="00572E5E" w:rsidRPr="00572E5E" w:rsidRDefault="00572E5E" w:rsidP="00572E5E">
            <w:pPr>
              <w:jc w:val="both"/>
              <w:rPr>
                <w:color w:val="000000"/>
              </w:rPr>
            </w:pPr>
            <w:r w:rsidRPr="00572E5E">
              <w:rPr>
                <w:color w:val="000000"/>
              </w:rPr>
              <w:t>Счет получателя: № 30111810100001046516</w:t>
            </w:r>
          </w:p>
          <w:p w:rsidR="00572E5E" w:rsidRPr="00572E5E" w:rsidRDefault="00572E5E" w:rsidP="00572E5E">
            <w:pPr>
              <w:jc w:val="both"/>
              <w:rPr>
                <w:color w:val="000000"/>
              </w:rPr>
            </w:pPr>
            <w:r w:rsidRPr="00572E5E">
              <w:rPr>
                <w:color w:val="000000"/>
              </w:rPr>
              <w:t>Получатель: АО Народный Банк Казахстана,</w:t>
            </w:r>
          </w:p>
          <w:p w:rsidR="00572E5E" w:rsidRPr="00572E5E" w:rsidRDefault="00572E5E" w:rsidP="00572E5E">
            <w:pPr>
              <w:jc w:val="both"/>
              <w:rPr>
                <w:color w:val="000000"/>
              </w:rPr>
            </w:pPr>
            <w:proofErr w:type="spellStart"/>
            <w:r w:rsidRPr="00572E5E">
              <w:rPr>
                <w:color w:val="000000"/>
              </w:rPr>
              <w:t>г</w:t>
            </w:r>
            <w:proofErr w:type="gramStart"/>
            <w:r w:rsidRPr="00572E5E">
              <w:rPr>
                <w:color w:val="000000"/>
              </w:rPr>
              <w:t>.А</w:t>
            </w:r>
            <w:proofErr w:type="gramEnd"/>
            <w:r w:rsidRPr="00572E5E">
              <w:rPr>
                <w:color w:val="000000"/>
              </w:rPr>
              <w:t>лматы</w:t>
            </w:r>
            <w:proofErr w:type="spellEnd"/>
            <w:r w:rsidRPr="00572E5E">
              <w:rPr>
                <w:color w:val="000000"/>
              </w:rPr>
              <w:t xml:space="preserve">, Казахстан ИНН 9909108921 </w:t>
            </w:r>
          </w:p>
          <w:p w:rsidR="00572E5E" w:rsidRPr="00572E5E" w:rsidRDefault="00572E5E" w:rsidP="00572E5E">
            <w:pPr>
              <w:ind w:left="720" w:hanging="720"/>
              <w:jc w:val="both"/>
              <w:rPr>
                <w:b/>
              </w:rPr>
            </w:pPr>
            <w:r w:rsidRPr="00572E5E">
              <w:rPr>
                <w:b/>
              </w:rPr>
              <w:t>USD</w:t>
            </w:r>
          </w:p>
          <w:p w:rsidR="00572E5E" w:rsidRPr="00572E5E" w:rsidRDefault="00572E5E" w:rsidP="00572E5E">
            <w:pPr>
              <w:jc w:val="both"/>
              <w:rPr>
                <w:color w:val="000000"/>
              </w:rPr>
            </w:pPr>
            <w:r w:rsidRPr="00572E5E">
              <w:rPr>
                <w:color w:val="000000"/>
                <w:lang w:val="en-US"/>
              </w:rPr>
              <w:t>KZ</w:t>
            </w:r>
            <w:r w:rsidRPr="00572E5E">
              <w:rPr>
                <w:color w:val="000000"/>
              </w:rPr>
              <w:t>616010111000074703</w:t>
            </w:r>
          </w:p>
          <w:p w:rsidR="00572E5E" w:rsidRPr="00572E5E" w:rsidRDefault="00572E5E" w:rsidP="00572E5E">
            <w:pPr>
              <w:jc w:val="both"/>
              <w:rPr>
                <w:color w:val="000000"/>
                <w:lang w:val="en-US"/>
              </w:rPr>
            </w:pPr>
            <w:r w:rsidRPr="00572E5E">
              <w:rPr>
                <w:color w:val="000000"/>
                <w:lang w:val="en-US"/>
              </w:rPr>
              <w:t xml:space="preserve">Beneficiary Bank: JSC </w:t>
            </w:r>
            <w:proofErr w:type="spellStart"/>
            <w:r w:rsidRPr="00572E5E">
              <w:rPr>
                <w:color w:val="000000"/>
                <w:lang w:val="en-US"/>
              </w:rPr>
              <w:t>Halyk</w:t>
            </w:r>
            <w:proofErr w:type="spellEnd"/>
            <w:r w:rsidRPr="00572E5E">
              <w:rPr>
                <w:color w:val="000000"/>
                <w:lang w:val="en-US"/>
              </w:rPr>
              <w:t xml:space="preserve"> Bank,</w:t>
            </w:r>
          </w:p>
          <w:p w:rsidR="00572E5E" w:rsidRPr="00572E5E" w:rsidRDefault="00572E5E" w:rsidP="00572E5E">
            <w:pPr>
              <w:jc w:val="both"/>
              <w:rPr>
                <w:color w:val="000000"/>
                <w:lang w:val="en-US"/>
              </w:rPr>
            </w:pPr>
            <w:r w:rsidRPr="00572E5E">
              <w:rPr>
                <w:color w:val="000000"/>
                <w:lang w:val="en-US"/>
              </w:rPr>
              <w:t>Correspondent account: 8900372605</w:t>
            </w:r>
          </w:p>
          <w:p w:rsidR="00572E5E" w:rsidRPr="00572E5E" w:rsidRDefault="00572E5E" w:rsidP="00572E5E">
            <w:pPr>
              <w:jc w:val="both"/>
              <w:rPr>
                <w:color w:val="000000"/>
                <w:lang w:val="en-US"/>
              </w:rPr>
            </w:pPr>
            <w:r w:rsidRPr="00572E5E">
              <w:rPr>
                <w:color w:val="000000"/>
                <w:lang w:val="en-US"/>
              </w:rPr>
              <w:t xml:space="preserve">Correspondent Bank: THE BANK OF NEW YORK MELLON NEW YORK, </w:t>
            </w:r>
          </w:p>
          <w:p w:rsidR="00572E5E" w:rsidRPr="00572E5E" w:rsidRDefault="00572E5E" w:rsidP="00572E5E">
            <w:pPr>
              <w:jc w:val="both"/>
              <w:rPr>
                <w:color w:val="000000"/>
                <w:lang w:val="en-US"/>
              </w:rPr>
            </w:pPr>
            <w:r w:rsidRPr="00572E5E">
              <w:rPr>
                <w:color w:val="000000"/>
                <w:lang w:val="en-US"/>
              </w:rPr>
              <w:t xml:space="preserve">NY US SWIFT </w:t>
            </w:r>
          </w:p>
          <w:p w:rsidR="00572E5E" w:rsidRPr="00572E5E" w:rsidRDefault="00572E5E" w:rsidP="00572E5E">
            <w:pPr>
              <w:jc w:val="both"/>
              <w:rPr>
                <w:color w:val="000000"/>
                <w:lang w:val="en-US"/>
              </w:rPr>
            </w:pPr>
            <w:r w:rsidRPr="00572E5E">
              <w:rPr>
                <w:color w:val="000000"/>
                <w:lang w:val="en-US"/>
              </w:rPr>
              <w:t>BIC:IRVTUS3NXXX</w:t>
            </w:r>
          </w:p>
          <w:p w:rsidR="00572E5E" w:rsidRPr="00572E5E" w:rsidRDefault="00572E5E" w:rsidP="00572E5E">
            <w:pPr>
              <w:ind w:left="720" w:hanging="720"/>
              <w:jc w:val="both"/>
              <w:rPr>
                <w:b/>
                <w:lang w:val="en-US"/>
              </w:rPr>
            </w:pPr>
            <w:r w:rsidRPr="00572E5E">
              <w:rPr>
                <w:b/>
                <w:lang w:val="en-US"/>
              </w:rPr>
              <w:t>EUR</w:t>
            </w:r>
          </w:p>
          <w:p w:rsidR="00572E5E" w:rsidRPr="00572E5E" w:rsidRDefault="00572E5E" w:rsidP="00572E5E">
            <w:pPr>
              <w:jc w:val="both"/>
              <w:rPr>
                <w:color w:val="000000"/>
                <w:lang w:val="en-US"/>
              </w:rPr>
            </w:pPr>
            <w:r w:rsidRPr="00572E5E">
              <w:rPr>
                <w:color w:val="000000"/>
                <w:lang w:val="en-US"/>
              </w:rPr>
              <w:t>KZ346010111000074704</w:t>
            </w:r>
          </w:p>
          <w:p w:rsidR="00572E5E" w:rsidRPr="00572E5E" w:rsidRDefault="00572E5E" w:rsidP="00572E5E">
            <w:pPr>
              <w:jc w:val="both"/>
              <w:rPr>
                <w:color w:val="000000"/>
                <w:lang w:val="en-US"/>
              </w:rPr>
            </w:pPr>
            <w:r w:rsidRPr="00572E5E">
              <w:rPr>
                <w:color w:val="000000"/>
                <w:lang w:val="en-US"/>
              </w:rPr>
              <w:t xml:space="preserve">Beneficiary Bank: JSC </w:t>
            </w:r>
            <w:proofErr w:type="spellStart"/>
            <w:r w:rsidRPr="00572E5E">
              <w:rPr>
                <w:color w:val="000000"/>
                <w:lang w:val="en-US"/>
              </w:rPr>
              <w:t>Halyk</w:t>
            </w:r>
            <w:proofErr w:type="spellEnd"/>
            <w:r w:rsidRPr="00572E5E">
              <w:rPr>
                <w:color w:val="000000"/>
                <w:lang w:val="en-US"/>
              </w:rPr>
              <w:t xml:space="preserve"> Bank,</w:t>
            </w:r>
          </w:p>
          <w:p w:rsidR="00572E5E" w:rsidRPr="00572E5E" w:rsidRDefault="00572E5E" w:rsidP="00572E5E">
            <w:pPr>
              <w:jc w:val="both"/>
              <w:rPr>
                <w:color w:val="000000"/>
                <w:lang w:val="en-US"/>
              </w:rPr>
            </w:pPr>
            <w:r w:rsidRPr="00572E5E">
              <w:rPr>
                <w:color w:val="000000"/>
                <w:lang w:val="en-US"/>
              </w:rPr>
              <w:t>Correspondent account: 400886460501</w:t>
            </w:r>
          </w:p>
          <w:p w:rsidR="00572E5E" w:rsidRPr="00572E5E" w:rsidRDefault="00572E5E" w:rsidP="00572E5E">
            <w:pPr>
              <w:jc w:val="both"/>
              <w:rPr>
                <w:color w:val="000000"/>
                <w:lang w:val="en-US"/>
              </w:rPr>
            </w:pPr>
            <w:r w:rsidRPr="00572E5E">
              <w:rPr>
                <w:color w:val="000000"/>
                <w:lang w:val="en-US"/>
              </w:rPr>
              <w:t xml:space="preserve">Correspondent Bank: COMMERZBANK AG </w:t>
            </w:r>
          </w:p>
          <w:p w:rsidR="00572E5E" w:rsidRPr="00572E5E" w:rsidRDefault="00572E5E" w:rsidP="00572E5E">
            <w:pPr>
              <w:jc w:val="both"/>
              <w:rPr>
                <w:color w:val="000000"/>
                <w:lang w:val="en-US"/>
              </w:rPr>
            </w:pPr>
            <w:r w:rsidRPr="00572E5E">
              <w:rPr>
                <w:color w:val="000000"/>
                <w:lang w:val="en-US"/>
              </w:rPr>
              <w:t xml:space="preserve">Frankfurt-am-Main 1, Germany </w:t>
            </w:r>
          </w:p>
          <w:p w:rsidR="00572E5E" w:rsidRPr="00572E5E" w:rsidRDefault="00572E5E" w:rsidP="00572E5E">
            <w:pPr>
              <w:jc w:val="both"/>
              <w:rPr>
                <w:color w:val="000000"/>
                <w:lang w:val="en-US"/>
              </w:rPr>
            </w:pPr>
            <w:r w:rsidRPr="00572E5E">
              <w:rPr>
                <w:color w:val="000000"/>
                <w:lang w:val="en-US"/>
              </w:rPr>
              <w:t>SWIFT BIC: COBADEFF</w:t>
            </w:r>
          </w:p>
          <w:p w:rsidR="00572E5E" w:rsidRPr="00572E5E" w:rsidRDefault="00572E5E" w:rsidP="00572E5E">
            <w:pPr>
              <w:ind w:left="720" w:hanging="720"/>
              <w:jc w:val="both"/>
              <w:rPr>
                <w:lang w:val="en-US"/>
              </w:rPr>
            </w:pPr>
          </w:p>
          <w:p w:rsidR="00572E5E" w:rsidRPr="00572E5E" w:rsidRDefault="00572E5E" w:rsidP="00572E5E">
            <w:pPr>
              <w:ind w:left="720" w:hanging="720"/>
              <w:jc w:val="both"/>
              <w:rPr>
                <w:lang w:val="kk-KZ"/>
              </w:rPr>
            </w:pPr>
          </w:p>
          <w:p w:rsidR="00E40ECA" w:rsidRDefault="00E40ECA" w:rsidP="00E40ECA">
            <w:pPr>
              <w:ind w:left="720" w:hanging="720"/>
              <w:rPr>
                <w:b/>
              </w:rPr>
            </w:pPr>
            <w:r>
              <w:rPr>
                <w:b/>
              </w:rPr>
              <w:t>З</w:t>
            </w:r>
            <w:r w:rsidRPr="00E40ECA">
              <w:rPr>
                <w:b/>
              </w:rPr>
              <w:t>ам</w:t>
            </w:r>
            <w:r>
              <w:rPr>
                <w:b/>
              </w:rPr>
              <w:t xml:space="preserve">еститель руководителя Центра </w:t>
            </w:r>
            <w:proofErr w:type="gramStart"/>
            <w:r>
              <w:rPr>
                <w:b/>
              </w:rPr>
              <w:t>по</w:t>
            </w:r>
            <w:proofErr w:type="gramEnd"/>
            <w:r>
              <w:rPr>
                <w:b/>
              </w:rPr>
              <w:t xml:space="preserve"> </w:t>
            </w:r>
          </w:p>
          <w:p w:rsidR="00572E5E" w:rsidRPr="00572E5E" w:rsidRDefault="00E40ECA" w:rsidP="00E40ECA">
            <w:pPr>
              <w:rPr>
                <w:b/>
              </w:rPr>
            </w:pPr>
            <w:r w:rsidRPr="00E40ECA">
              <w:rPr>
                <w:b/>
              </w:rPr>
              <w:t xml:space="preserve">обслуживанию заявителей </w:t>
            </w:r>
          </w:p>
          <w:p w:rsidR="00572E5E" w:rsidRPr="00572E5E" w:rsidRDefault="00572E5E" w:rsidP="002D0FF3">
            <w:pPr>
              <w:ind w:left="720" w:hanging="720"/>
              <w:rPr>
                <w:b/>
              </w:rPr>
            </w:pPr>
          </w:p>
          <w:p w:rsidR="00572E5E" w:rsidRPr="00572E5E" w:rsidRDefault="00572E5E" w:rsidP="00572E5E">
            <w:pPr>
              <w:jc w:val="both"/>
            </w:pPr>
            <w:r w:rsidRPr="00572E5E">
              <w:t xml:space="preserve">___________________  </w:t>
            </w:r>
            <w:r w:rsidR="00E40ECA" w:rsidRPr="00E40ECA">
              <w:rPr>
                <w:b/>
              </w:rPr>
              <w:t>Гребенникова В.Ю.</w:t>
            </w:r>
            <w:r w:rsidR="00E40ECA">
              <w:rPr>
                <w:b/>
              </w:rPr>
              <w:t xml:space="preserve"> </w:t>
            </w:r>
          </w:p>
          <w:p w:rsidR="00572E5E" w:rsidRPr="00572E5E" w:rsidRDefault="00572E5E" w:rsidP="00572E5E">
            <w:pPr>
              <w:jc w:val="both"/>
            </w:pPr>
            <w:r w:rsidRPr="00572E5E">
              <w:rPr>
                <w:i/>
              </w:rPr>
              <w:t xml:space="preserve">         подпись</w:t>
            </w:r>
          </w:p>
          <w:p w:rsidR="00D64F92" w:rsidRDefault="00E40ECA" w:rsidP="005E5142">
            <w:pPr>
              <w:jc w:val="both"/>
            </w:pPr>
            <w:proofErr w:type="spellStart"/>
            <w:r>
              <w:t>М.п</w:t>
            </w:r>
            <w:proofErr w:type="spellEnd"/>
            <w:r>
              <w:t>.</w:t>
            </w:r>
          </w:p>
          <w:p w:rsidR="00E40ECA" w:rsidRPr="00572E5E" w:rsidRDefault="00E40ECA" w:rsidP="005E5142">
            <w:pPr>
              <w:jc w:val="both"/>
            </w:pPr>
          </w:p>
          <w:p w:rsidR="00D64F92" w:rsidRPr="00572E5E" w:rsidRDefault="00D64F92" w:rsidP="00BB1C53">
            <w:pPr>
              <w:jc w:val="both"/>
              <w:rPr>
                <w:b/>
              </w:rPr>
            </w:pPr>
            <w:r w:rsidRPr="00572E5E">
              <w:rPr>
                <w:b/>
              </w:rPr>
              <w:t>Заявитель:</w:t>
            </w:r>
          </w:p>
          <w:p w:rsidR="00D64F92" w:rsidRPr="00572E5E" w:rsidRDefault="00D64F92" w:rsidP="00BB1C53">
            <w:pPr>
              <w:jc w:val="both"/>
              <w:rPr>
                <w:i/>
              </w:rPr>
            </w:pPr>
            <w:r w:rsidRPr="00572E5E">
              <w:rPr>
                <w:i/>
              </w:rPr>
              <w:t>(</w:t>
            </w:r>
            <w:r w:rsidR="00BB1C53" w:rsidRPr="00572E5E">
              <w:rPr>
                <w:i/>
              </w:rPr>
              <w:t xml:space="preserve">наименование и </w:t>
            </w:r>
            <w:r w:rsidRPr="00572E5E">
              <w:rPr>
                <w:i/>
              </w:rPr>
              <w:t>реквизиты производителя)</w:t>
            </w:r>
          </w:p>
          <w:p w:rsidR="00D64F92" w:rsidRPr="00572E5E" w:rsidRDefault="00D64F92" w:rsidP="00BB1C53">
            <w:pPr>
              <w:jc w:val="both"/>
            </w:pPr>
            <w:r w:rsidRPr="00572E5E">
              <w:rPr>
                <w:lang w:val="kk-KZ"/>
              </w:rPr>
              <w:t>Юридический а</w:t>
            </w:r>
            <w:proofErr w:type="spellStart"/>
            <w:r w:rsidRPr="00572E5E">
              <w:t>дрес</w:t>
            </w:r>
            <w:proofErr w:type="spellEnd"/>
            <w:r w:rsidRPr="00572E5E">
              <w:t>:</w:t>
            </w:r>
          </w:p>
          <w:p w:rsidR="00D64F92" w:rsidRPr="00572E5E" w:rsidRDefault="00D64F92" w:rsidP="00BB1C53">
            <w:pPr>
              <w:jc w:val="both"/>
              <w:rPr>
                <w:lang w:val="kk-KZ"/>
              </w:rPr>
            </w:pPr>
            <w:r w:rsidRPr="00572E5E">
              <w:t>БИН</w:t>
            </w:r>
          </w:p>
          <w:p w:rsidR="00D64F92" w:rsidRPr="00572E5E" w:rsidRDefault="00D64F92" w:rsidP="00BB1C53">
            <w:pPr>
              <w:jc w:val="both"/>
            </w:pPr>
            <w:r w:rsidRPr="00572E5E">
              <w:t>Банковские реквизиты:</w:t>
            </w:r>
          </w:p>
          <w:p w:rsidR="00D64F92" w:rsidRPr="00572E5E" w:rsidRDefault="00D64F92" w:rsidP="00BB1C53">
            <w:pPr>
              <w:jc w:val="both"/>
            </w:pPr>
            <w:r w:rsidRPr="00572E5E">
              <w:rPr>
                <w:lang w:val="en-US"/>
              </w:rPr>
              <w:t>Swift</w:t>
            </w:r>
            <w:r w:rsidRPr="00572E5E">
              <w:t xml:space="preserve"> (БИК)</w:t>
            </w:r>
          </w:p>
          <w:p w:rsidR="00D64F92" w:rsidRPr="00572E5E" w:rsidRDefault="00D64F92" w:rsidP="00BB1C53">
            <w:pPr>
              <w:jc w:val="both"/>
            </w:pPr>
            <w:proofErr w:type="gramStart"/>
            <w:r w:rsidRPr="00572E5E">
              <w:t>Р</w:t>
            </w:r>
            <w:proofErr w:type="gramEnd"/>
            <w:r w:rsidRPr="00572E5E">
              <w:t>/С:</w:t>
            </w:r>
          </w:p>
          <w:p w:rsidR="00D64F92" w:rsidRPr="00572E5E" w:rsidRDefault="00D64F92" w:rsidP="00BB1C53">
            <w:pPr>
              <w:jc w:val="both"/>
            </w:pPr>
            <w:r w:rsidRPr="00572E5E">
              <w:t>Телефон:</w:t>
            </w:r>
          </w:p>
          <w:p w:rsidR="00D64F92" w:rsidRPr="00572E5E" w:rsidRDefault="00D64F92" w:rsidP="00BB1C53">
            <w:pPr>
              <w:jc w:val="both"/>
              <w:rPr>
                <w:b/>
              </w:rPr>
            </w:pPr>
          </w:p>
          <w:p w:rsidR="00D64F92" w:rsidRPr="00E40ECA" w:rsidRDefault="00D64F92" w:rsidP="00BB1C53">
            <w:pPr>
              <w:jc w:val="both"/>
              <w:rPr>
                <w:b/>
                <w:lang w:val="kk-KZ"/>
              </w:rPr>
            </w:pPr>
            <w:r w:rsidRPr="00572E5E">
              <w:rPr>
                <w:b/>
              </w:rPr>
              <w:t>Плательщик</w:t>
            </w:r>
            <w:r w:rsidR="00E40ECA">
              <w:rPr>
                <w:b/>
                <w:lang w:val="kk-KZ"/>
              </w:rPr>
              <w:t>:</w:t>
            </w:r>
          </w:p>
          <w:p w:rsidR="00D64F92" w:rsidRPr="00572E5E" w:rsidRDefault="00D64F92" w:rsidP="00BB1C53">
            <w:pPr>
              <w:jc w:val="both"/>
              <w:rPr>
                <w:i/>
              </w:rPr>
            </w:pPr>
            <w:r w:rsidRPr="00572E5E">
              <w:rPr>
                <w:i/>
              </w:rPr>
              <w:t>(</w:t>
            </w:r>
            <w:r w:rsidR="00BB1C53" w:rsidRPr="00572E5E">
              <w:rPr>
                <w:i/>
              </w:rPr>
              <w:t xml:space="preserve">наименование и </w:t>
            </w:r>
            <w:r w:rsidRPr="00572E5E">
              <w:rPr>
                <w:i/>
              </w:rPr>
              <w:t>реквизиты плательщика)</w:t>
            </w:r>
          </w:p>
          <w:p w:rsidR="00D64F92" w:rsidRPr="00572E5E" w:rsidRDefault="00D64F92" w:rsidP="005E5142">
            <w:pPr>
              <w:jc w:val="both"/>
            </w:pPr>
            <w:r w:rsidRPr="00572E5E">
              <w:rPr>
                <w:lang w:val="kk-KZ"/>
              </w:rPr>
              <w:t>Юридический адрес</w:t>
            </w:r>
            <w:r w:rsidRPr="00572E5E">
              <w:t>:</w:t>
            </w:r>
          </w:p>
          <w:p w:rsidR="00D64F92" w:rsidRPr="00572E5E" w:rsidRDefault="00D64F92" w:rsidP="005E5142">
            <w:pPr>
              <w:jc w:val="both"/>
              <w:rPr>
                <w:lang w:val="kk-KZ"/>
              </w:rPr>
            </w:pPr>
            <w:r w:rsidRPr="00572E5E">
              <w:t>БИН</w:t>
            </w:r>
          </w:p>
          <w:p w:rsidR="00D64F92" w:rsidRPr="00572E5E" w:rsidRDefault="00D64F92" w:rsidP="00BB1C53">
            <w:pPr>
              <w:jc w:val="both"/>
            </w:pPr>
            <w:r w:rsidRPr="00572E5E">
              <w:t>Банковские реквизиты:</w:t>
            </w:r>
          </w:p>
          <w:p w:rsidR="00D64F92" w:rsidRPr="00572E5E" w:rsidRDefault="00D64F92" w:rsidP="00BB1C53">
            <w:pPr>
              <w:jc w:val="both"/>
            </w:pPr>
            <w:proofErr w:type="spellStart"/>
            <w:r w:rsidRPr="00572E5E">
              <w:lastRenderedPageBreak/>
              <w:t>Swift</w:t>
            </w:r>
            <w:proofErr w:type="spellEnd"/>
            <w:r w:rsidRPr="00572E5E">
              <w:t xml:space="preserve"> (БИК)</w:t>
            </w:r>
          </w:p>
          <w:p w:rsidR="00D64F92" w:rsidRPr="00572E5E" w:rsidRDefault="00D64F92" w:rsidP="005E5142">
            <w:pPr>
              <w:jc w:val="both"/>
            </w:pPr>
            <w:r w:rsidRPr="00572E5E">
              <w:rPr>
                <w:lang w:val="kk-KZ"/>
              </w:rPr>
              <w:t>Р</w:t>
            </w:r>
            <w:r w:rsidRPr="00572E5E">
              <w:t>/С:</w:t>
            </w:r>
          </w:p>
          <w:p w:rsidR="00D64F92" w:rsidRPr="00572E5E" w:rsidRDefault="00D64F92" w:rsidP="005E5142">
            <w:pPr>
              <w:jc w:val="both"/>
            </w:pPr>
            <w:r w:rsidRPr="00572E5E">
              <w:rPr>
                <w:lang w:val="kk-KZ"/>
              </w:rPr>
              <w:t>Телефон:</w:t>
            </w:r>
          </w:p>
          <w:p w:rsidR="00D64F92" w:rsidRPr="00572E5E" w:rsidRDefault="00D64F92" w:rsidP="005E5142">
            <w:pPr>
              <w:jc w:val="both"/>
              <w:rPr>
                <w:i/>
                <w:lang w:val="kk-KZ"/>
              </w:rPr>
            </w:pPr>
          </w:p>
          <w:p w:rsidR="00D64F92" w:rsidRPr="00572E5E" w:rsidRDefault="00D64F92" w:rsidP="005E5142">
            <w:pPr>
              <w:jc w:val="both"/>
              <w:rPr>
                <w:lang w:val="kk-KZ"/>
              </w:rPr>
            </w:pPr>
            <w:r w:rsidRPr="00572E5E">
              <w:tab/>
              <w:t>«</w:t>
            </w:r>
            <w:r w:rsidRPr="00572E5E">
              <w:rPr>
                <w:i/>
              </w:rPr>
              <w:t>Заявитель</w:t>
            </w:r>
            <w:r w:rsidRPr="00572E5E">
              <w:t>»</w:t>
            </w:r>
          </w:p>
          <w:p w:rsidR="00D64F92" w:rsidRPr="00E40ECA" w:rsidRDefault="00E40ECA" w:rsidP="005E5142">
            <w:pPr>
              <w:jc w:val="both"/>
              <w:rPr>
                <w:i/>
                <w:lang w:val="kk-KZ"/>
              </w:rPr>
            </w:pPr>
            <w:r>
              <w:rPr>
                <w:i/>
              </w:rPr>
              <w:t>(</w:t>
            </w:r>
            <w:r w:rsidR="00AB1570">
              <w:rPr>
                <w:i/>
              </w:rPr>
              <w:t>у</w:t>
            </w:r>
            <w:r w:rsidRPr="00E40ECA">
              <w:rPr>
                <w:i/>
              </w:rPr>
              <w:t>казать д</w:t>
            </w:r>
            <w:r w:rsidR="00D64F92" w:rsidRPr="00E40ECA">
              <w:rPr>
                <w:i/>
              </w:rPr>
              <w:t>олжность уполномоченного лица</w:t>
            </w:r>
            <w:r>
              <w:rPr>
                <w:i/>
              </w:rPr>
              <w:t>)</w:t>
            </w:r>
            <w:r w:rsidR="00D64F92" w:rsidRPr="00E40ECA">
              <w:rPr>
                <w:i/>
              </w:rPr>
              <w:t xml:space="preserve">  </w:t>
            </w:r>
          </w:p>
          <w:p w:rsidR="00D64F92" w:rsidRPr="00572E5E" w:rsidRDefault="00E40ECA" w:rsidP="005E5142">
            <w:pPr>
              <w:jc w:val="both"/>
            </w:pPr>
            <w:r>
              <w:rPr>
                <w:lang w:val="kk-KZ"/>
              </w:rPr>
              <w:t xml:space="preserve">  </w:t>
            </w:r>
            <w:r w:rsidR="00D64F92" w:rsidRPr="00572E5E">
              <w:t xml:space="preserve">______________ </w:t>
            </w:r>
            <w:r w:rsidR="00D64F92" w:rsidRPr="00572E5E">
              <w:rPr>
                <w:lang w:val="kk-KZ"/>
              </w:rPr>
              <w:t xml:space="preserve">          </w:t>
            </w:r>
            <w:r w:rsidR="00D64F92" w:rsidRPr="00572E5E">
              <w:rPr>
                <w:b/>
              </w:rPr>
              <w:t xml:space="preserve">И. Фамилия                                                                      </w:t>
            </w:r>
          </w:p>
          <w:p w:rsidR="00D64F92" w:rsidRPr="00572E5E" w:rsidRDefault="00E40ECA" w:rsidP="005E5142">
            <w:pPr>
              <w:jc w:val="both"/>
            </w:pPr>
            <w:r>
              <w:rPr>
                <w:i/>
                <w:lang w:val="kk-KZ"/>
              </w:rPr>
              <w:t xml:space="preserve">          </w:t>
            </w:r>
            <w:r w:rsidR="00D64F92" w:rsidRPr="00572E5E">
              <w:rPr>
                <w:i/>
              </w:rPr>
              <w:t>подпись</w:t>
            </w:r>
          </w:p>
          <w:p w:rsidR="00D64F92" w:rsidRPr="00572E5E" w:rsidRDefault="00D64F92" w:rsidP="0073448F">
            <w:pPr>
              <w:jc w:val="both"/>
            </w:pPr>
          </w:p>
          <w:p w:rsidR="00D64F92" w:rsidRPr="00572E5E" w:rsidRDefault="00D64F92" w:rsidP="0073448F">
            <w:pPr>
              <w:jc w:val="both"/>
            </w:pPr>
            <w:r w:rsidRPr="00572E5E">
              <w:t>М.П.</w:t>
            </w:r>
          </w:p>
          <w:p w:rsidR="00BE473D" w:rsidRPr="00572E5E" w:rsidRDefault="00BE473D" w:rsidP="0073448F">
            <w:pPr>
              <w:jc w:val="both"/>
            </w:pPr>
          </w:p>
        </w:tc>
      </w:tr>
    </w:tbl>
    <w:p w:rsidR="00554700" w:rsidRPr="00554700" w:rsidRDefault="00554700" w:rsidP="00554700">
      <w:pPr>
        <w:rPr>
          <w:color w:val="0C0000"/>
          <w:sz w:val="20"/>
        </w:rPr>
      </w:pPr>
    </w:p>
    <w:sectPr w:rsidR="00554700" w:rsidRPr="00554700" w:rsidSect="00475BE3">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50" w:rsidRDefault="00F26B50" w:rsidP="00721FA3">
      <w:r>
        <w:separator/>
      </w:r>
    </w:p>
  </w:endnote>
  <w:endnote w:type="continuationSeparator" w:id="0">
    <w:p w:rsidR="00F26B50" w:rsidRDefault="00F26B50" w:rsidP="0072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50" w:rsidRDefault="00F26B50" w:rsidP="00721FA3">
      <w:r>
        <w:separator/>
      </w:r>
    </w:p>
  </w:footnote>
  <w:footnote w:type="continuationSeparator" w:id="0">
    <w:p w:rsidR="00F26B50" w:rsidRDefault="00F26B50" w:rsidP="0072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95E"/>
    <w:multiLevelType w:val="hybridMultilevel"/>
    <w:tmpl w:val="7070DDBA"/>
    <w:lvl w:ilvl="0" w:tplc="B7CA533A">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3933E9E"/>
    <w:multiLevelType w:val="hybridMultilevel"/>
    <w:tmpl w:val="866E9B2A"/>
    <w:lvl w:ilvl="0" w:tplc="F0127E8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04AE333E"/>
    <w:multiLevelType w:val="multilevel"/>
    <w:tmpl w:val="416E9B0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3">
    <w:nsid w:val="060A709A"/>
    <w:multiLevelType w:val="multilevel"/>
    <w:tmpl w:val="302A305C"/>
    <w:lvl w:ilvl="0">
      <w:start w:val="3"/>
      <w:numFmt w:val="decimal"/>
      <w:lvlText w:val="%1"/>
      <w:lvlJc w:val="left"/>
      <w:pPr>
        <w:ind w:left="720" w:hanging="360"/>
      </w:pPr>
      <w:rPr>
        <w:rFonts w:hint="default"/>
        <w:lang w:val="kk-KZ"/>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A51800"/>
    <w:multiLevelType w:val="hybridMultilevel"/>
    <w:tmpl w:val="0CA80816"/>
    <w:lvl w:ilvl="0" w:tplc="EC8EA8A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755A6"/>
    <w:multiLevelType w:val="multilevel"/>
    <w:tmpl w:val="E6BE8D4C"/>
    <w:lvl w:ilvl="0">
      <w:start w:val="1"/>
      <w:numFmt w:val="decimal"/>
      <w:suff w:val="space"/>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07A45362"/>
    <w:multiLevelType w:val="multilevel"/>
    <w:tmpl w:val="09F6A344"/>
    <w:lvl w:ilvl="0">
      <w:start w:val="1"/>
      <w:numFmt w:val="decimal"/>
      <w:suff w:val="space"/>
      <w:lvlText w:val="%1"/>
      <w:lvlJc w:val="left"/>
      <w:pPr>
        <w:ind w:left="1080" w:hanging="360"/>
      </w:pPr>
      <w:rPr>
        <w:rFonts w:ascii="Times New Roman" w:eastAsia="Times New Roman" w:hAnsi="Times New Roman" w:cs="Times New Roman"/>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0A7B5150"/>
    <w:multiLevelType w:val="hybridMultilevel"/>
    <w:tmpl w:val="DC6E2CC2"/>
    <w:lvl w:ilvl="0" w:tplc="8F3A3C2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EE601C"/>
    <w:multiLevelType w:val="hybridMultilevel"/>
    <w:tmpl w:val="1B38A118"/>
    <w:lvl w:ilvl="0" w:tplc="FE7203F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4535618"/>
    <w:multiLevelType w:val="hybridMultilevel"/>
    <w:tmpl w:val="531E07BC"/>
    <w:lvl w:ilvl="0" w:tplc="4574074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FD7003"/>
    <w:multiLevelType w:val="hybridMultilevel"/>
    <w:tmpl w:val="846CAE44"/>
    <w:lvl w:ilvl="0" w:tplc="756E957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20797806"/>
    <w:multiLevelType w:val="hybridMultilevel"/>
    <w:tmpl w:val="EB0AA522"/>
    <w:lvl w:ilvl="0" w:tplc="834EA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B62F0A"/>
    <w:multiLevelType w:val="hybridMultilevel"/>
    <w:tmpl w:val="428A251A"/>
    <w:lvl w:ilvl="0" w:tplc="593E34C2">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C0D7D30"/>
    <w:multiLevelType w:val="hybridMultilevel"/>
    <w:tmpl w:val="932A46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3047A0"/>
    <w:multiLevelType w:val="hybridMultilevel"/>
    <w:tmpl w:val="CC046EA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E272CF"/>
    <w:multiLevelType w:val="hybridMultilevel"/>
    <w:tmpl w:val="B970A172"/>
    <w:lvl w:ilvl="0" w:tplc="F2F66E1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457A20E9"/>
    <w:multiLevelType w:val="hybridMultilevel"/>
    <w:tmpl w:val="B96E35FA"/>
    <w:lvl w:ilvl="0" w:tplc="744868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E9A3ED1"/>
    <w:multiLevelType w:val="multilevel"/>
    <w:tmpl w:val="1C52B786"/>
    <w:lvl w:ilvl="0">
      <w:start w:val="1"/>
      <w:numFmt w:val="decimal"/>
      <w:suff w:val="space"/>
      <w:lvlText w:val="%1"/>
      <w:lvlJc w:val="left"/>
      <w:pPr>
        <w:ind w:left="1080" w:hanging="360"/>
      </w:pPr>
      <w:rPr>
        <w:rFonts w:ascii="Times New Roman" w:eastAsia="Times New Roman" w:hAnsi="Times New Roman" w:cs="Times New Roman"/>
        <w:b/>
        <w:lang w:val="ru-RU"/>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5093500B"/>
    <w:multiLevelType w:val="hybridMultilevel"/>
    <w:tmpl w:val="5FCA5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7D21F4"/>
    <w:multiLevelType w:val="hybridMultilevel"/>
    <w:tmpl w:val="B204BDCA"/>
    <w:lvl w:ilvl="0" w:tplc="BB3095A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F05E3C"/>
    <w:multiLevelType w:val="hybridMultilevel"/>
    <w:tmpl w:val="F3246CFC"/>
    <w:lvl w:ilvl="0" w:tplc="AFE4417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C4B7711"/>
    <w:multiLevelType w:val="hybridMultilevel"/>
    <w:tmpl w:val="3BBAD3E6"/>
    <w:lvl w:ilvl="0" w:tplc="052CE790">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5EF40BB2"/>
    <w:multiLevelType w:val="hybridMultilevel"/>
    <w:tmpl w:val="6FDEF820"/>
    <w:lvl w:ilvl="0" w:tplc="072A313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FDA6EFA"/>
    <w:multiLevelType w:val="hybridMultilevel"/>
    <w:tmpl w:val="E97E329E"/>
    <w:lvl w:ilvl="0" w:tplc="8CBC9F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54E39B7"/>
    <w:multiLevelType w:val="hybridMultilevel"/>
    <w:tmpl w:val="AD506F66"/>
    <w:lvl w:ilvl="0" w:tplc="6D2A855C">
      <w:start w:val="9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68F262B5"/>
    <w:multiLevelType w:val="hybridMultilevel"/>
    <w:tmpl w:val="337A3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6C251D6A"/>
    <w:multiLevelType w:val="hybridMultilevel"/>
    <w:tmpl w:val="5B903E54"/>
    <w:lvl w:ilvl="0" w:tplc="AFE4417A">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F1B2F9E"/>
    <w:multiLevelType w:val="multilevel"/>
    <w:tmpl w:val="5100F4F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9">
    <w:nsid w:val="71521709"/>
    <w:multiLevelType w:val="hybridMultilevel"/>
    <w:tmpl w:val="75F82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9D636F"/>
    <w:multiLevelType w:val="hybridMultilevel"/>
    <w:tmpl w:val="ED662AB0"/>
    <w:lvl w:ilvl="0" w:tplc="A808B42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2CC486F"/>
    <w:multiLevelType w:val="hybridMultilevel"/>
    <w:tmpl w:val="2E6E9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D63AFD"/>
    <w:multiLevelType w:val="multilevel"/>
    <w:tmpl w:val="7C7E709A"/>
    <w:lvl w:ilvl="0">
      <w:start w:val="9"/>
      <w:numFmt w:val="decimal"/>
      <w:lvlText w:val="%1."/>
      <w:lvlJc w:val="left"/>
      <w:pPr>
        <w:ind w:left="360" w:hanging="360"/>
      </w:pPr>
    </w:lvl>
    <w:lvl w:ilvl="1">
      <w:start w:val="4"/>
      <w:numFmt w:val="decimal"/>
      <w:lvlText w:val="%1.%2."/>
      <w:lvlJc w:val="left"/>
      <w:pPr>
        <w:ind w:left="393" w:hanging="360"/>
      </w:pPr>
    </w:lvl>
    <w:lvl w:ilvl="2">
      <w:start w:val="1"/>
      <w:numFmt w:val="decimal"/>
      <w:lvlText w:val="%1.%2.%3."/>
      <w:lvlJc w:val="left"/>
      <w:pPr>
        <w:ind w:left="786" w:hanging="720"/>
      </w:pPr>
    </w:lvl>
    <w:lvl w:ilvl="3">
      <w:start w:val="1"/>
      <w:numFmt w:val="decimal"/>
      <w:lvlText w:val="%1.%2.%3.%4."/>
      <w:lvlJc w:val="left"/>
      <w:pPr>
        <w:ind w:left="819" w:hanging="720"/>
      </w:pPr>
    </w:lvl>
    <w:lvl w:ilvl="4">
      <w:start w:val="1"/>
      <w:numFmt w:val="decimal"/>
      <w:lvlText w:val="%1.%2.%3.%4.%5."/>
      <w:lvlJc w:val="left"/>
      <w:pPr>
        <w:ind w:left="1212" w:hanging="1080"/>
      </w:pPr>
    </w:lvl>
    <w:lvl w:ilvl="5">
      <w:start w:val="1"/>
      <w:numFmt w:val="decimal"/>
      <w:lvlText w:val="%1.%2.%3.%4.%5.%6."/>
      <w:lvlJc w:val="left"/>
      <w:pPr>
        <w:ind w:left="1245" w:hanging="1080"/>
      </w:pPr>
    </w:lvl>
    <w:lvl w:ilvl="6">
      <w:start w:val="1"/>
      <w:numFmt w:val="decimal"/>
      <w:lvlText w:val="%1.%2.%3.%4.%5.%6.%7."/>
      <w:lvlJc w:val="left"/>
      <w:pPr>
        <w:ind w:left="1638" w:hanging="1440"/>
      </w:pPr>
    </w:lvl>
    <w:lvl w:ilvl="7">
      <w:start w:val="1"/>
      <w:numFmt w:val="decimal"/>
      <w:lvlText w:val="%1.%2.%3.%4.%5.%6.%7.%8."/>
      <w:lvlJc w:val="left"/>
      <w:pPr>
        <w:ind w:left="1671" w:hanging="1440"/>
      </w:pPr>
    </w:lvl>
    <w:lvl w:ilvl="8">
      <w:start w:val="1"/>
      <w:numFmt w:val="decimal"/>
      <w:lvlText w:val="%1.%2.%3.%4.%5.%6.%7.%8.%9."/>
      <w:lvlJc w:val="left"/>
      <w:pPr>
        <w:ind w:left="2064" w:hanging="1800"/>
      </w:pPr>
    </w:lvl>
  </w:abstractNum>
  <w:num w:numId="1">
    <w:abstractNumId w:val="14"/>
  </w:num>
  <w:num w:numId="2">
    <w:abstractNumId w:val="27"/>
  </w:num>
  <w:num w:numId="3">
    <w:abstractNumId w:val="20"/>
  </w:num>
  <w:num w:numId="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9"/>
  </w:num>
  <w:num w:numId="8">
    <w:abstractNumId w:val="16"/>
  </w:num>
  <w:num w:numId="9">
    <w:abstractNumId w:val="12"/>
  </w:num>
  <w:num w:numId="10">
    <w:abstractNumId w:val="21"/>
  </w:num>
  <w:num w:numId="11">
    <w:abstractNumId w:val="4"/>
  </w:num>
  <w:num w:numId="12">
    <w:abstractNumId w:val="9"/>
  </w:num>
  <w:num w:numId="13">
    <w:abstractNumId w:val="22"/>
  </w:num>
  <w:num w:numId="14">
    <w:abstractNumId w:val="0"/>
  </w:num>
  <w:num w:numId="15">
    <w:abstractNumId w:val="7"/>
  </w:num>
  <w:num w:numId="16">
    <w:abstractNumId w:val="19"/>
  </w:num>
  <w:num w:numId="17">
    <w:abstractNumId w:val="8"/>
  </w:num>
  <w:num w:numId="18">
    <w:abstractNumId w:val="3"/>
  </w:num>
  <w:num w:numId="19">
    <w:abstractNumId w:val="11"/>
  </w:num>
  <w:num w:numId="20">
    <w:abstractNumId w:val="23"/>
  </w:num>
  <w:num w:numId="21">
    <w:abstractNumId w:val="5"/>
  </w:num>
  <w:num w:numId="22">
    <w:abstractNumId w:val="10"/>
  </w:num>
  <w:num w:numId="23">
    <w:abstractNumId w:val="17"/>
  </w:num>
  <w:num w:numId="24">
    <w:abstractNumId w:val="6"/>
  </w:num>
  <w:num w:numId="25">
    <w:abstractNumId w:val="15"/>
  </w:num>
  <w:num w:numId="26">
    <w:abstractNumId w:val="30"/>
  </w:num>
  <w:num w:numId="27">
    <w:abstractNumId w:val="32"/>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2"/>
  </w:num>
  <w:num w:numId="30">
    <w:abstractNumId w:val="26"/>
  </w:num>
  <w:num w:numId="31">
    <w:abstractNumId w:val="31"/>
  </w:num>
  <w:num w:numId="32">
    <w:abstractNumId w:val="13"/>
  </w:num>
  <w:num w:numId="33">
    <w:abstractNumId w:val="25"/>
  </w:num>
  <w:num w:numId="34">
    <w:abstractNumId w:val="1"/>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01"/>
    <w:rsid w:val="00000345"/>
    <w:rsid w:val="00003D49"/>
    <w:rsid w:val="000171E3"/>
    <w:rsid w:val="00023225"/>
    <w:rsid w:val="00027371"/>
    <w:rsid w:val="000330B5"/>
    <w:rsid w:val="000339E7"/>
    <w:rsid w:val="00046462"/>
    <w:rsid w:val="00050798"/>
    <w:rsid w:val="00060728"/>
    <w:rsid w:val="00062DE0"/>
    <w:rsid w:val="00062F61"/>
    <w:rsid w:val="00063B3B"/>
    <w:rsid w:val="00065274"/>
    <w:rsid w:val="00065A0D"/>
    <w:rsid w:val="000733C7"/>
    <w:rsid w:val="00073F97"/>
    <w:rsid w:val="00074C50"/>
    <w:rsid w:val="00085DFC"/>
    <w:rsid w:val="00087D74"/>
    <w:rsid w:val="000930D4"/>
    <w:rsid w:val="000A7810"/>
    <w:rsid w:val="000B2722"/>
    <w:rsid w:val="000C1D62"/>
    <w:rsid w:val="000C3793"/>
    <w:rsid w:val="000C5022"/>
    <w:rsid w:val="000D1E39"/>
    <w:rsid w:val="000D2F45"/>
    <w:rsid w:val="000D4A2B"/>
    <w:rsid w:val="000E4C78"/>
    <w:rsid w:val="000E7043"/>
    <w:rsid w:val="000E787D"/>
    <w:rsid w:val="000F36DB"/>
    <w:rsid w:val="0010064A"/>
    <w:rsid w:val="001077D9"/>
    <w:rsid w:val="00110FFD"/>
    <w:rsid w:val="00120ED3"/>
    <w:rsid w:val="0013149E"/>
    <w:rsid w:val="00132A1E"/>
    <w:rsid w:val="00134B8C"/>
    <w:rsid w:val="00135974"/>
    <w:rsid w:val="00136DD3"/>
    <w:rsid w:val="0015069D"/>
    <w:rsid w:val="00157520"/>
    <w:rsid w:val="001605DF"/>
    <w:rsid w:val="00160CB0"/>
    <w:rsid w:val="00165ACF"/>
    <w:rsid w:val="001754AB"/>
    <w:rsid w:val="0017724E"/>
    <w:rsid w:val="00181E3E"/>
    <w:rsid w:val="00186904"/>
    <w:rsid w:val="001913B3"/>
    <w:rsid w:val="0019172E"/>
    <w:rsid w:val="001A7F37"/>
    <w:rsid w:val="001B2934"/>
    <w:rsid w:val="001B6E1C"/>
    <w:rsid w:val="001D07D1"/>
    <w:rsid w:val="001D3652"/>
    <w:rsid w:val="001D7BF3"/>
    <w:rsid w:val="001E13B8"/>
    <w:rsid w:val="001E1FB7"/>
    <w:rsid w:val="001E58CB"/>
    <w:rsid w:val="001E5EF1"/>
    <w:rsid w:val="001E7967"/>
    <w:rsid w:val="001E7E1B"/>
    <w:rsid w:val="001F1A48"/>
    <w:rsid w:val="001F289F"/>
    <w:rsid w:val="0020291E"/>
    <w:rsid w:val="00211C3C"/>
    <w:rsid w:val="00221A65"/>
    <w:rsid w:val="0022355D"/>
    <w:rsid w:val="0022459B"/>
    <w:rsid w:val="00231757"/>
    <w:rsid w:val="00234928"/>
    <w:rsid w:val="00247A68"/>
    <w:rsid w:val="002608B0"/>
    <w:rsid w:val="00260BD7"/>
    <w:rsid w:val="002640F3"/>
    <w:rsid w:val="00264282"/>
    <w:rsid w:val="0026583B"/>
    <w:rsid w:val="00267B90"/>
    <w:rsid w:val="00274300"/>
    <w:rsid w:val="00283362"/>
    <w:rsid w:val="00284F48"/>
    <w:rsid w:val="002864B1"/>
    <w:rsid w:val="00287568"/>
    <w:rsid w:val="002904A9"/>
    <w:rsid w:val="002910AC"/>
    <w:rsid w:val="00297C10"/>
    <w:rsid w:val="002A1DA4"/>
    <w:rsid w:val="002A5C60"/>
    <w:rsid w:val="002A6717"/>
    <w:rsid w:val="002B2AA6"/>
    <w:rsid w:val="002B30C1"/>
    <w:rsid w:val="002B5461"/>
    <w:rsid w:val="002C0A78"/>
    <w:rsid w:val="002C36E8"/>
    <w:rsid w:val="002D0FF3"/>
    <w:rsid w:val="002D3C27"/>
    <w:rsid w:val="002E11CD"/>
    <w:rsid w:val="002E1E33"/>
    <w:rsid w:val="002E30C3"/>
    <w:rsid w:val="002E7020"/>
    <w:rsid w:val="002E7C85"/>
    <w:rsid w:val="002F6CAA"/>
    <w:rsid w:val="00301163"/>
    <w:rsid w:val="003013F9"/>
    <w:rsid w:val="003128C8"/>
    <w:rsid w:val="00320BDB"/>
    <w:rsid w:val="00326815"/>
    <w:rsid w:val="00327F8C"/>
    <w:rsid w:val="0033096E"/>
    <w:rsid w:val="003373BF"/>
    <w:rsid w:val="0034130E"/>
    <w:rsid w:val="003421EC"/>
    <w:rsid w:val="00347A21"/>
    <w:rsid w:val="00355502"/>
    <w:rsid w:val="00357DE2"/>
    <w:rsid w:val="00371A3A"/>
    <w:rsid w:val="00383C0F"/>
    <w:rsid w:val="003A12BE"/>
    <w:rsid w:val="003A4755"/>
    <w:rsid w:val="003A4A23"/>
    <w:rsid w:val="003B4DC4"/>
    <w:rsid w:val="003B7C6A"/>
    <w:rsid w:val="003C5E22"/>
    <w:rsid w:val="003D03E3"/>
    <w:rsid w:val="003D2120"/>
    <w:rsid w:val="003D65C2"/>
    <w:rsid w:val="003E0A14"/>
    <w:rsid w:val="003E7D11"/>
    <w:rsid w:val="003F4243"/>
    <w:rsid w:val="003F58E7"/>
    <w:rsid w:val="003F5B76"/>
    <w:rsid w:val="003F745E"/>
    <w:rsid w:val="00403766"/>
    <w:rsid w:val="004070C0"/>
    <w:rsid w:val="0040792C"/>
    <w:rsid w:val="00411937"/>
    <w:rsid w:val="004216DB"/>
    <w:rsid w:val="00422853"/>
    <w:rsid w:val="00431505"/>
    <w:rsid w:val="00436D47"/>
    <w:rsid w:val="004404E7"/>
    <w:rsid w:val="00447590"/>
    <w:rsid w:val="00456794"/>
    <w:rsid w:val="0046426F"/>
    <w:rsid w:val="004711FD"/>
    <w:rsid w:val="00471321"/>
    <w:rsid w:val="004718FA"/>
    <w:rsid w:val="0047225F"/>
    <w:rsid w:val="00475BE3"/>
    <w:rsid w:val="00475D03"/>
    <w:rsid w:val="00486767"/>
    <w:rsid w:val="00492D43"/>
    <w:rsid w:val="004A5980"/>
    <w:rsid w:val="004A7207"/>
    <w:rsid w:val="004B1C01"/>
    <w:rsid w:val="004B4562"/>
    <w:rsid w:val="004C03DB"/>
    <w:rsid w:val="004D3A12"/>
    <w:rsid w:val="004D6636"/>
    <w:rsid w:val="004F2DCF"/>
    <w:rsid w:val="004F5351"/>
    <w:rsid w:val="005218DB"/>
    <w:rsid w:val="005250BD"/>
    <w:rsid w:val="00526965"/>
    <w:rsid w:val="00527007"/>
    <w:rsid w:val="0054138E"/>
    <w:rsid w:val="00541B21"/>
    <w:rsid w:val="005420B9"/>
    <w:rsid w:val="005522ED"/>
    <w:rsid w:val="00552AC4"/>
    <w:rsid w:val="00554700"/>
    <w:rsid w:val="005565B7"/>
    <w:rsid w:val="00562CB0"/>
    <w:rsid w:val="005634FC"/>
    <w:rsid w:val="00572E5E"/>
    <w:rsid w:val="005766B0"/>
    <w:rsid w:val="00580B3A"/>
    <w:rsid w:val="00585734"/>
    <w:rsid w:val="00586EEC"/>
    <w:rsid w:val="005976BF"/>
    <w:rsid w:val="00597F5A"/>
    <w:rsid w:val="005A4C9C"/>
    <w:rsid w:val="005B2135"/>
    <w:rsid w:val="005B5646"/>
    <w:rsid w:val="005B5861"/>
    <w:rsid w:val="005C138C"/>
    <w:rsid w:val="005D5182"/>
    <w:rsid w:val="005E0DAF"/>
    <w:rsid w:val="005E1003"/>
    <w:rsid w:val="005E11D5"/>
    <w:rsid w:val="005E5142"/>
    <w:rsid w:val="005F7AB0"/>
    <w:rsid w:val="0060476F"/>
    <w:rsid w:val="00612C31"/>
    <w:rsid w:val="00624035"/>
    <w:rsid w:val="00633AAA"/>
    <w:rsid w:val="006411E3"/>
    <w:rsid w:val="00642B12"/>
    <w:rsid w:val="00644ED1"/>
    <w:rsid w:val="0064585D"/>
    <w:rsid w:val="006563F0"/>
    <w:rsid w:val="006621A7"/>
    <w:rsid w:val="00662D70"/>
    <w:rsid w:val="006642A4"/>
    <w:rsid w:val="006648BB"/>
    <w:rsid w:val="00665CFD"/>
    <w:rsid w:val="00665E2C"/>
    <w:rsid w:val="006731FA"/>
    <w:rsid w:val="0068232E"/>
    <w:rsid w:val="0068557A"/>
    <w:rsid w:val="00692DC0"/>
    <w:rsid w:val="006A51B2"/>
    <w:rsid w:val="006B1249"/>
    <w:rsid w:val="006B1A36"/>
    <w:rsid w:val="006C48B7"/>
    <w:rsid w:val="006D0471"/>
    <w:rsid w:val="006D2170"/>
    <w:rsid w:val="006D491D"/>
    <w:rsid w:val="006D558B"/>
    <w:rsid w:val="006E0D80"/>
    <w:rsid w:val="006E133B"/>
    <w:rsid w:val="006E3927"/>
    <w:rsid w:val="006F0D85"/>
    <w:rsid w:val="006F1D13"/>
    <w:rsid w:val="00701977"/>
    <w:rsid w:val="007041EB"/>
    <w:rsid w:val="007112E6"/>
    <w:rsid w:val="0071304E"/>
    <w:rsid w:val="00717111"/>
    <w:rsid w:val="00721FA3"/>
    <w:rsid w:val="00722C05"/>
    <w:rsid w:val="00726622"/>
    <w:rsid w:val="00726A2F"/>
    <w:rsid w:val="0073448F"/>
    <w:rsid w:val="00734ED9"/>
    <w:rsid w:val="00736F8E"/>
    <w:rsid w:val="00747FC1"/>
    <w:rsid w:val="00753BCC"/>
    <w:rsid w:val="00760174"/>
    <w:rsid w:val="00764361"/>
    <w:rsid w:val="00765634"/>
    <w:rsid w:val="007679C1"/>
    <w:rsid w:val="00770A0A"/>
    <w:rsid w:val="00772859"/>
    <w:rsid w:val="00773237"/>
    <w:rsid w:val="00774F6B"/>
    <w:rsid w:val="00775DCF"/>
    <w:rsid w:val="00775FE6"/>
    <w:rsid w:val="00777E16"/>
    <w:rsid w:val="00782BD2"/>
    <w:rsid w:val="0078481F"/>
    <w:rsid w:val="0078493C"/>
    <w:rsid w:val="007870D9"/>
    <w:rsid w:val="007A30C2"/>
    <w:rsid w:val="007A4A07"/>
    <w:rsid w:val="007A59CF"/>
    <w:rsid w:val="007A7B46"/>
    <w:rsid w:val="007C3732"/>
    <w:rsid w:val="007C456E"/>
    <w:rsid w:val="007D1A9B"/>
    <w:rsid w:val="007D6C80"/>
    <w:rsid w:val="007E1630"/>
    <w:rsid w:val="007E2580"/>
    <w:rsid w:val="007E55DD"/>
    <w:rsid w:val="007F4E30"/>
    <w:rsid w:val="007F6EDF"/>
    <w:rsid w:val="00800640"/>
    <w:rsid w:val="00801B03"/>
    <w:rsid w:val="008040FC"/>
    <w:rsid w:val="008074B1"/>
    <w:rsid w:val="00810848"/>
    <w:rsid w:val="0081481D"/>
    <w:rsid w:val="00814AD6"/>
    <w:rsid w:val="00822074"/>
    <w:rsid w:val="00826C1C"/>
    <w:rsid w:val="00827405"/>
    <w:rsid w:val="00831FAE"/>
    <w:rsid w:val="008324E7"/>
    <w:rsid w:val="00835259"/>
    <w:rsid w:val="00850966"/>
    <w:rsid w:val="00855B13"/>
    <w:rsid w:val="00860E11"/>
    <w:rsid w:val="00875106"/>
    <w:rsid w:val="0088625F"/>
    <w:rsid w:val="00887A83"/>
    <w:rsid w:val="008A3B54"/>
    <w:rsid w:val="008B01D2"/>
    <w:rsid w:val="008B1363"/>
    <w:rsid w:val="008B42AA"/>
    <w:rsid w:val="008C003D"/>
    <w:rsid w:val="008D4898"/>
    <w:rsid w:val="008D6F79"/>
    <w:rsid w:val="008D732E"/>
    <w:rsid w:val="008F012D"/>
    <w:rsid w:val="008F7B28"/>
    <w:rsid w:val="00903FFE"/>
    <w:rsid w:val="00906E4A"/>
    <w:rsid w:val="00907650"/>
    <w:rsid w:val="009134EC"/>
    <w:rsid w:val="009202D7"/>
    <w:rsid w:val="00925F65"/>
    <w:rsid w:val="009371A5"/>
    <w:rsid w:val="0094208A"/>
    <w:rsid w:val="00946093"/>
    <w:rsid w:val="0094698D"/>
    <w:rsid w:val="00976DD4"/>
    <w:rsid w:val="009770DD"/>
    <w:rsid w:val="00980F87"/>
    <w:rsid w:val="009834F3"/>
    <w:rsid w:val="00985C65"/>
    <w:rsid w:val="00985DD9"/>
    <w:rsid w:val="00987A08"/>
    <w:rsid w:val="009901FA"/>
    <w:rsid w:val="009A37B1"/>
    <w:rsid w:val="009A4E21"/>
    <w:rsid w:val="009B2739"/>
    <w:rsid w:val="009B2AE7"/>
    <w:rsid w:val="009B2B18"/>
    <w:rsid w:val="009B665E"/>
    <w:rsid w:val="009B697E"/>
    <w:rsid w:val="009C7A71"/>
    <w:rsid w:val="009C7BB7"/>
    <w:rsid w:val="009D1549"/>
    <w:rsid w:val="009D1A30"/>
    <w:rsid w:val="009D3BE6"/>
    <w:rsid w:val="009D4EED"/>
    <w:rsid w:val="009E2014"/>
    <w:rsid w:val="009E2C30"/>
    <w:rsid w:val="009E3715"/>
    <w:rsid w:val="009F66EF"/>
    <w:rsid w:val="009F6777"/>
    <w:rsid w:val="00A05AB9"/>
    <w:rsid w:val="00A05FCD"/>
    <w:rsid w:val="00A224AF"/>
    <w:rsid w:val="00A26B26"/>
    <w:rsid w:val="00A27345"/>
    <w:rsid w:val="00A27DBF"/>
    <w:rsid w:val="00A300DE"/>
    <w:rsid w:val="00A331B3"/>
    <w:rsid w:val="00A33A46"/>
    <w:rsid w:val="00A36355"/>
    <w:rsid w:val="00A41994"/>
    <w:rsid w:val="00A42A3A"/>
    <w:rsid w:val="00A4422F"/>
    <w:rsid w:val="00A5419F"/>
    <w:rsid w:val="00A61766"/>
    <w:rsid w:val="00A61C7E"/>
    <w:rsid w:val="00A700BD"/>
    <w:rsid w:val="00A75BFB"/>
    <w:rsid w:val="00A81796"/>
    <w:rsid w:val="00A85A31"/>
    <w:rsid w:val="00AA3163"/>
    <w:rsid w:val="00AB1570"/>
    <w:rsid w:val="00AB3F6F"/>
    <w:rsid w:val="00AB418F"/>
    <w:rsid w:val="00AC58AD"/>
    <w:rsid w:val="00AC7AB5"/>
    <w:rsid w:val="00AD11A2"/>
    <w:rsid w:val="00AD3E38"/>
    <w:rsid w:val="00AE099A"/>
    <w:rsid w:val="00AE1469"/>
    <w:rsid w:val="00AE4B70"/>
    <w:rsid w:val="00AF31C6"/>
    <w:rsid w:val="00AF6671"/>
    <w:rsid w:val="00AF6777"/>
    <w:rsid w:val="00B00148"/>
    <w:rsid w:val="00B01D71"/>
    <w:rsid w:val="00B03CCF"/>
    <w:rsid w:val="00B05259"/>
    <w:rsid w:val="00B11AD6"/>
    <w:rsid w:val="00B15EBD"/>
    <w:rsid w:val="00B17269"/>
    <w:rsid w:val="00B258A0"/>
    <w:rsid w:val="00B30949"/>
    <w:rsid w:val="00B540E9"/>
    <w:rsid w:val="00B60D6E"/>
    <w:rsid w:val="00B614EF"/>
    <w:rsid w:val="00B87761"/>
    <w:rsid w:val="00B9387A"/>
    <w:rsid w:val="00BB1C53"/>
    <w:rsid w:val="00BB7468"/>
    <w:rsid w:val="00BC0C37"/>
    <w:rsid w:val="00BC1DF0"/>
    <w:rsid w:val="00BC3A25"/>
    <w:rsid w:val="00BC5499"/>
    <w:rsid w:val="00BC69FA"/>
    <w:rsid w:val="00BC6A9B"/>
    <w:rsid w:val="00BD4530"/>
    <w:rsid w:val="00BE369A"/>
    <w:rsid w:val="00BE422A"/>
    <w:rsid w:val="00BE473D"/>
    <w:rsid w:val="00BF4BED"/>
    <w:rsid w:val="00C0157D"/>
    <w:rsid w:val="00C101ED"/>
    <w:rsid w:val="00C2041A"/>
    <w:rsid w:val="00C239C4"/>
    <w:rsid w:val="00C23D19"/>
    <w:rsid w:val="00C30C6E"/>
    <w:rsid w:val="00C34816"/>
    <w:rsid w:val="00C35BFF"/>
    <w:rsid w:val="00C4317A"/>
    <w:rsid w:val="00C45AAF"/>
    <w:rsid w:val="00C46388"/>
    <w:rsid w:val="00C51C66"/>
    <w:rsid w:val="00C51F18"/>
    <w:rsid w:val="00C62C84"/>
    <w:rsid w:val="00C6444C"/>
    <w:rsid w:val="00C64975"/>
    <w:rsid w:val="00C649BB"/>
    <w:rsid w:val="00C66E0D"/>
    <w:rsid w:val="00C70352"/>
    <w:rsid w:val="00C74686"/>
    <w:rsid w:val="00C825B0"/>
    <w:rsid w:val="00C829CA"/>
    <w:rsid w:val="00C87345"/>
    <w:rsid w:val="00C945A6"/>
    <w:rsid w:val="00CA406B"/>
    <w:rsid w:val="00CB2DC2"/>
    <w:rsid w:val="00CB6CD0"/>
    <w:rsid w:val="00CB7FCD"/>
    <w:rsid w:val="00CC1A36"/>
    <w:rsid w:val="00CC408C"/>
    <w:rsid w:val="00CC5A08"/>
    <w:rsid w:val="00CD326A"/>
    <w:rsid w:val="00CE2A60"/>
    <w:rsid w:val="00CF48FC"/>
    <w:rsid w:val="00D0425C"/>
    <w:rsid w:val="00D0484E"/>
    <w:rsid w:val="00D059CE"/>
    <w:rsid w:val="00D07AE0"/>
    <w:rsid w:val="00D153C8"/>
    <w:rsid w:val="00D1756F"/>
    <w:rsid w:val="00D23215"/>
    <w:rsid w:val="00D239B2"/>
    <w:rsid w:val="00D25C01"/>
    <w:rsid w:val="00D33782"/>
    <w:rsid w:val="00D343E7"/>
    <w:rsid w:val="00D44A38"/>
    <w:rsid w:val="00D44B51"/>
    <w:rsid w:val="00D45648"/>
    <w:rsid w:val="00D45649"/>
    <w:rsid w:val="00D53CB1"/>
    <w:rsid w:val="00D54005"/>
    <w:rsid w:val="00D629BA"/>
    <w:rsid w:val="00D64F92"/>
    <w:rsid w:val="00D663F1"/>
    <w:rsid w:val="00D70A3C"/>
    <w:rsid w:val="00D8657F"/>
    <w:rsid w:val="00D86E64"/>
    <w:rsid w:val="00D91D37"/>
    <w:rsid w:val="00D9622A"/>
    <w:rsid w:val="00D97FB5"/>
    <w:rsid w:val="00DA2FCA"/>
    <w:rsid w:val="00DA3036"/>
    <w:rsid w:val="00DB281A"/>
    <w:rsid w:val="00DB3B0F"/>
    <w:rsid w:val="00DC0DB4"/>
    <w:rsid w:val="00DC31BD"/>
    <w:rsid w:val="00DC37A6"/>
    <w:rsid w:val="00DC752A"/>
    <w:rsid w:val="00DD0DAC"/>
    <w:rsid w:val="00DD2D0B"/>
    <w:rsid w:val="00DD73CA"/>
    <w:rsid w:val="00DE6B96"/>
    <w:rsid w:val="00DF5352"/>
    <w:rsid w:val="00DF708C"/>
    <w:rsid w:val="00E12A19"/>
    <w:rsid w:val="00E14B31"/>
    <w:rsid w:val="00E16DB0"/>
    <w:rsid w:val="00E25077"/>
    <w:rsid w:val="00E32708"/>
    <w:rsid w:val="00E40ECA"/>
    <w:rsid w:val="00E44BC5"/>
    <w:rsid w:val="00E464FB"/>
    <w:rsid w:val="00E62A8B"/>
    <w:rsid w:val="00E718AF"/>
    <w:rsid w:val="00E73939"/>
    <w:rsid w:val="00E7751D"/>
    <w:rsid w:val="00E840AD"/>
    <w:rsid w:val="00E87AA2"/>
    <w:rsid w:val="00E965D1"/>
    <w:rsid w:val="00EA0427"/>
    <w:rsid w:val="00EA14F4"/>
    <w:rsid w:val="00EA2148"/>
    <w:rsid w:val="00EA6562"/>
    <w:rsid w:val="00EB274E"/>
    <w:rsid w:val="00EB322A"/>
    <w:rsid w:val="00EB4D0D"/>
    <w:rsid w:val="00EB698D"/>
    <w:rsid w:val="00EC1A83"/>
    <w:rsid w:val="00ED06CD"/>
    <w:rsid w:val="00ED7E68"/>
    <w:rsid w:val="00EE3EFF"/>
    <w:rsid w:val="00EE5000"/>
    <w:rsid w:val="00EF3DE7"/>
    <w:rsid w:val="00EF6C3C"/>
    <w:rsid w:val="00F0529C"/>
    <w:rsid w:val="00F13AED"/>
    <w:rsid w:val="00F144BF"/>
    <w:rsid w:val="00F15B4A"/>
    <w:rsid w:val="00F2198B"/>
    <w:rsid w:val="00F2607D"/>
    <w:rsid w:val="00F268A9"/>
    <w:rsid w:val="00F26B50"/>
    <w:rsid w:val="00F35C14"/>
    <w:rsid w:val="00F51B7E"/>
    <w:rsid w:val="00F54531"/>
    <w:rsid w:val="00F5511A"/>
    <w:rsid w:val="00F67763"/>
    <w:rsid w:val="00F71CF3"/>
    <w:rsid w:val="00F73B65"/>
    <w:rsid w:val="00F81187"/>
    <w:rsid w:val="00F86739"/>
    <w:rsid w:val="00F921CC"/>
    <w:rsid w:val="00F948CF"/>
    <w:rsid w:val="00FB7ED6"/>
    <w:rsid w:val="00FC45F7"/>
    <w:rsid w:val="00FC6C1E"/>
    <w:rsid w:val="00FE3F50"/>
    <w:rsid w:val="00FE71EB"/>
    <w:rsid w:val="00FE7D2E"/>
    <w:rsid w:val="00FF6843"/>
    <w:rsid w:val="00FF7149"/>
    <w:rsid w:val="00FF7274"/>
    <w:rsid w:val="00FF7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91D3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2DC2"/>
    <w:pPr>
      <w:spacing w:before="60"/>
      <w:jc w:val="both"/>
    </w:pPr>
    <w:rPr>
      <w:szCs w:val="20"/>
    </w:rPr>
  </w:style>
  <w:style w:type="character" w:customStyle="1" w:styleId="a4">
    <w:name w:val="Основной текст Знак"/>
    <w:basedOn w:val="a0"/>
    <w:link w:val="a3"/>
    <w:rsid w:val="00CB2DC2"/>
    <w:rPr>
      <w:rFonts w:ascii="Times New Roman" w:eastAsia="Times New Roman" w:hAnsi="Times New Roman" w:cs="Times New Roman"/>
      <w:sz w:val="24"/>
      <w:szCs w:val="20"/>
      <w:lang w:eastAsia="ru-RU"/>
    </w:rPr>
  </w:style>
  <w:style w:type="paragraph" w:styleId="a5">
    <w:name w:val="Body Text Indent"/>
    <w:basedOn w:val="a"/>
    <w:link w:val="a6"/>
    <w:rsid w:val="00CB2DC2"/>
    <w:pPr>
      <w:keepLines/>
      <w:widowControl w:val="0"/>
      <w:spacing w:before="60" w:line="276" w:lineRule="auto"/>
      <w:ind w:firstLine="709"/>
      <w:jc w:val="both"/>
    </w:pPr>
    <w:rPr>
      <w:sz w:val="23"/>
      <w:szCs w:val="20"/>
    </w:rPr>
  </w:style>
  <w:style w:type="character" w:customStyle="1" w:styleId="a6">
    <w:name w:val="Основной текст с отступом Знак"/>
    <w:basedOn w:val="a0"/>
    <w:link w:val="a5"/>
    <w:rsid w:val="00CB2DC2"/>
    <w:rPr>
      <w:rFonts w:ascii="Times New Roman" w:eastAsia="Times New Roman" w:hAnsi="Times New Roman" w:cs="Times New Roman"/>
      <w:sz w:val="23"/>
      <w:szCs w:val="20"/>
      <w:lang w:eastAsia="ru-RU"/>
    </w:rPr>
  </w:style>
  <w:style w:type="paragraph" w:styleId="3">
    <w:name w:val="Body Text Indent 3"/>
    <w:basedOn w:val="a"/>
    <w:link w:val="30"/>
    <w:rsid w:val="00CB2DC2"/>
    <w:pPr>
      <w:spacing w:after="120"/>
      <w:ind w:left="283"/>
    </w:pPr>
    <w:rPr>
      <w:sz w:val="16"/>
      <w:szCs w:val="16"/>
    </w:rPr>
  </w:style>
  <w:style w:type="character" w:customStyle="1" w:styleId="30">
    <w:name w:val="Основной текст с отступом 3 Знак"/>
    <w:basedOn w:val="a0"/>
    <w:link w:val="3"/>
    <w:rsid w:val="00CB2DC2"/>
    <w:rPr>
      <w:rFonts w:ascii="Times New Roman" w:eastAsia="Times New Roman" w:hAnsi="Times New Roman" w:cs="Times New Roman"/>
      <w:sz w:val="16"/>
      <w:szCs w:val="16"/>
      <w:lang w:eastAsia="ru-RU"/>
    </w:rPr>
  </w:style>
  <w:style w:type="paragraph" w:customStyle="1" w:styleId="11">
    <w:name w:val="Обычный1"/>
    <w:rsid w:val="00CB2DC2"/>
    <w:pPr>
      <w:spacing w:after="0" w:line="240" w:lineRule="auto"/>
    </w:pPr>
    <w:rPr>
      <w:rFonts w:ascii="Times New Roman" w:eastAsia="Times New Roman" w:hAnsi="Times New Roman" w:cs="Times New Roman"/>
      <w:sz w:val="24"/>
      <w:szCs w:val="20"/>
      <w:lang w:eastAsia="ru-RU"/>
    </w:rPr>
  </w:style>
  <w:style w:type="character" w:styleId="a7">
    <w:name w:val="annotation reference"/>
    <w:uiPriority w:val="99"/>
    <w:semiHidden/>
    <w:unhideWhenUsed/>
    <w:rsid w:val="00CB2DC2"/>
    <w:rPr>
      <w:sz w:val="16"/>
      <w:szCs w:val="16"/>
    </w:rPr>
  </w:style>
  <w:style w:type="paragraph" w:styleId="a8">
    <w:name w:val="annotation text"/>
    <w:basedOn w:val="a"/>
    <w:link w:val="a9"/>
    <w:uiPriority w:val="99"/>
    <w:semiHidden/>
    <w:unhideWhenUsed/>
    <w:rsid w:val="00CB2DC2"/>
    <w:rPr>
      <w:sz w:val="20"/>
      <w:szCs w:val="20"/>
    </w:rPr>
  </w:style>
  <w:style w:type="character" w:customStyle="1" w:styleId="a9">
    <w:name w:val="Текст примечания Знак"/>
    <w:basedOn w:val="a0"/>
    <w:link w:val="a8"/>
    <w:uiPriority w:val="99"/>
    <w:semiHidden/>
    <w:rsid w:val="00CB2DC2"/>
    <w:rPr>
      <w:rFonts w:ascii="Times New Roman" w:eastAsia="Times New Roman" w:hAnsi="Times New Roman" w:cs="Times New Roman"/>
      <w:sz w:val="20"/>
      <w:szCs w:val="20"/>
      <w:lang w:eastAsia="ru-RU"/>
    </w:rPr>
  </w:style>
  <w:style w:type="paragraph" w:customStyle="1" w:styleId="12">
    <w:name w:val="Обычный1"/>
    <w:rsid w:val="00CB2DC2"/>
    <w:pPr>
      <w:spacing w:after="0" w:line="240" w:lineRule="auto"/>
    </w:pPr>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CB2DC2"/>
    <w:rPr>
      <w:rFonts w:ascii="Tahoma" w:hAnsi="Tahoma" w:cs="Tahoma"/>
      <w:sz w:val="16"/>
      <w:szCs w:val="16"/>
    </w:rPr>
  </w:style>
  <w:style w:type="character" w:customStyle="1" w:styleId="ab">
    <w:name w:val="Текст выноски Знак"/>
    <w:basedOn w:val="a0"/>
    <w:link w:val="aa"/>
    <w:uiPriority w:val="99"/>
    <w:semiHidden/>
    <w:rsid w:val="00CB2DC2"/>
    <w:rPr>
      <w:rFonts w:ascii="Tahoma" w:eastAsia="Times New Roman" w:hAnsi="Tahoma" w:cs="Tahoma"/>
      <w:sz w:val="16"/>
      <w:szCs w:val="16"/>
      <w:lang w:eastAsia="ru-RU"/>
    </w:rPr>
  </w:style>
  <w:style w:type="table" w:styleId="ac">
    <w:name w:val="Table Grid"/>
    <w:basedOn w:val="a1"/>
    <w:uiPriority w:val="59"/>
    <w:rsid w:val="00DC7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642B12"/>
    <w:pPr>
      <w:ind w:left="720"/>
      <w:contextualSpacing/>
    </w:pPr>
  </w:style>
  <w:style w:type="paragraph" w:styleId="ae">
    <w:name w:val="footnote text"/>
    <w:basedOn w:val="a"/>
    <w:link w:val="af"/>
    <w:uiPriority w:val="99"/>
    <w:semiHidden/>
    <w:unhideWhenUsed/>
    <w:rsid w:val="00721FA3"/>
    <w:rPr>
      <w:sz w:val="20"/>
      <w:szCs w:val="20"/>
    </w:rPr>
  </w:style>
  <w:style w:type="character" w:customStyle="1" w:styleId="af">
    <w:name w:val="Текст сноски Знак"/>
    <w:basedOn w:val="a0"/>
    <w:link w:val="ae"/>
    <w:uiPriority w:val="99"/>
    <w:semiHidden/>
    <w:rsid w:val="00721FA3"/>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21FA3"/>
    <w:rPr>
      <w:vertAlign w:val="superscript"/>
    </w:rPr>
  </w:style>
  <w:style w:type="paragraph" w:styleId="af1">
    <w:name w:val="annotation subject"/>
    <w:basedOn w:val="a8"/>
    <w:next w:val="a8"/>
    <w:link w:val="af2"/>
    <w:uiPriority w:val="99"/>
    <w:semiHidden/>
    <w:unhideWhenUsed/>
    <w:rsid w:val="00721FA3"/>
    <w:rPr>
      <w:b/>
      <w:bCs/>
    </w:rPr>
  </w:style>
  <w:style w:type="character" w:customStyle="1" w:styleId="af2">
    <w:name w:val="Тема примечания Знак"/>
    <w:basedOn w:val="a9"/>
    <w:link w:val="af1"/>
    <w:uiPriority w:val="99"/>
    <w:semiHidden/>
    <w:rsid w:val="00721FA3"/>
    <w:rPr>
      <w:rFonts w:ascii="Times New Roman" w:eastAsia="Times New Roman" w:hAnsi="Times New Roman" w:cs="Times New Roman"/>
      <w:b/>
      <w:bCs/>
      <w:sz w:val="20"/>
      <w:szCs w:val="20"/>
      <w:lang w:eastAsia="ru-RU"/>
    </w:rPr>
  </w:style>
  <w:style w:type="paragraph" w:styleId="af3">
    <w:name w:val="No Spacing"/>
    <w:uiPriority w:val="1"/>
    <w:qFormat/>
    <w:rsid w:val="00717111"/>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C35BFF"/>
    <w:pPr>
      <w:spacing w:after="240"/>
    </w:pPr>
  </w:style>
  <w:style w:type="character" w:customStyle="1" w:styleId="10">
    <w:name w:val="Заголовок 1 Знак"/>
    <w:basedOn w:val="a0"/>
    <w:link w:val="1"/>
    <w:uiPriority w:val="9"/>
    <w:rsid w:val="00D91D37"/>
    <w:rPr>
      <w:rFonts w:ascii="Times New Roman" w:eastAsia="Times New Roman" w:hAnsi="Times New Roman" w:cs="Times New Roman"/>
      <w:b/>
      <w:bCs/>
      <w:kern w:val="36"/>
      <w:sz w:val="48"/>
      <w:szCs w:val="48"/>
      <w:lang w:eastAsia="ru-RU"/>
    </w:rPr>
  </w:style>
  <w:style w:type="paragraph" w:styleId="af4">
    <w:name w:val="header"/>
    <w:basedOn w:val="a"/>
    <w:link w:val="af5"/>
    <w:uiPriority w:val="99"/>
    <w:unhideWhenUsed/>
    <w:rsid w:val="00554700"/>
    <w:pPr>
      <w:tabs>
        <w:tab w:val="center" w:pos="4677"/>
        <w:tab w:val="right" w:pos="9355"/>
      </w:tabs>
    </w:pPr>
  </w:style>
  <w:style w:type="character" w:customStyle="1" w:styleId="af5">
    <w:name w:val="Верхний колонтитул Знак"/>
    <w:basedOn w:val="a0"/>
    <w:link w:val="af4"/>
    <w:uiPriority w:val="99"/>
    <w:rsid w:val="00554700"/>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554700"/>
    <w:pPr>
      <w:tabs>
        <w:tab w:val="center" w:pos="4677"/>
        <w:tab w:val="right" w:pos="9355"/>
      </w:tabs>
    </w:pPr>
  </w:style>
  <w:style w:type="character" w:customStyle="1" w:styleId="af7">
    <w:name w:val="Нижний колонтитул Знак"/>
    <w:basedOn w:val="a0"/>
    <w:link w:val="af6"/>
    <w:uiPriority w:val="99"/>
    <w:rsid w:val="0055470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91D3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2DC2"/>
    <w:pPr>
      <w:spacing w:before="60"/>
      <w:jc w:val="both"/>
    </w:pPr>
    <w:rPr>
      <w:szCs w:val="20"/>
    </w:rPr>
  </w:style>
  <w:style w:type="character" w:customStyle="1" w:styleId="a4">
    <w:name w:val="Основной текст Знак"/>
    <w:basedOn w:val="a0"/>
    <w:link w:val="a3"/>
    <w:rsid w:val="00CB2DC2"/>
    <w:rPr>
      <w:rFonts w:ascii="Times New Roman" w:eastAsia="Times New Roman" w:hAnsi="Times New Roman" w:cs="Times New Roman"/>
      <w:sz w:val="24"/>
      <w:szCs w:val="20"/>
      <w:lang w:eastAsia="ru-RU"/>
    </w:rPr>
  </w:style>
  <w:style w:type="paragraph" w:styleId="a5">
    <w:name w:val="Body Text Indent"/>
    <w:basedOn w:val="a"/>
    <w:link w:val="a6"/>
    <w:rsid w:val="00CB2DC2"/>
    <w:pPr>
      <w:keepLines/>
      <w:widowControl w:val="0"/>
      <w:spacing w:before="60" w:line="276" w:lineRule="auto"/>
      <w:ind w:firstLine="709"/>
      <w:jc w:val="both"/>
    </w:pPr>
    <w:rPr>
      <w:sz w:val="23"/>
      <w:szCs w:val="20"/>
    </w:rPr>
  </w:style>
  <w:style w:type="character" w:customStyle="1" w:styleId="a6">
    <w:name w:val="Основной текст с отступом Знак"/>
    <w:basedOn w:val="a0"/>
    <w:link w:val="a5"/>
    <w:rsid w:val="00CB2DC2"/>
    <w:rPr>
      <w:rFonts w:ascii="Times New Roman" w:eastAsia="Times New Roman" w:hAnsi="Times New Roman" w:cs="Times New Roman"/>
      <w:sz w:val="23"/>
      <w:szCs w:val="20"/>
      <w:lang w:eastAsia="ru-RU"/>
    </w:rPr>
  </w:style>
  <w:style w:type="paragraph" w:styleId="3">
    <w:name w:val="Body Text Indent 3"/>
    <w:basedOn w:val="a"/>
    <w:link w:val="30"/>
    <w:rsid w:val="00CB2DC2"/>
    <w:pPr>
      <w:spacing w:after="120"/>
      <w:ind w:left="283"/>
    </w:pPr>
    <w:rPr>
      <w:sz w:val="16"/>
      <w:szCs w:val="16"/>
    </w:rPr>
  </w:style>
  <w:style w:type="character" w:customStyle="1" w:styleId="30">
    <w:name w:val="Основной текст с отступом 3 Знак"/>
    <w:basedOn w:val="a0"/>
    <w:link w:val="3"/>
    <w:rsid w:val="00CB2DC2"/>
    <w:rPr>
      <w:rFonts w:ascii="Times New Roman" w:eastAsia="Times New Roman" w:hAnsi="Times New Roman" w:cs="Times New Roman"/>
      <w:sz w:val="16"/>
      <w:szCs w:val="16"/>
      <w:lang w:eastAsia="ru-RU"/>
    </w:rPr>
  </w:style>
  <w:style w:type="paragraph" w:customStyle="1" w:styleId="11">
    <w:name w:val="Обычный1"/>
    <w:rsid w:val="00CB2DC2"/>
    <w:pPr>
      <w:spacing w:after="0" w:line="240" w:lineRule="auto"/>
    </w:pPr>
    <w:rPr>
      <w:rFonts w:ascii="Times New Roman" w:eastAsia="Times New Roman" w:hAnsi="Times New Roman" w:cs="Times New Roman"/>
      <w:sz w:val="24"/>
      <w:szCs w:val="20"/>
      <w:lang w:eastAsia="ru-RU"/>
    </w:rPr>
  </w:style>
  <w:style w:type="character" w:styleId="a7">
    <w:name w:val="annotation reference"/>
    <w:uiPriority w:val="99"/>
    <w:semiHidden/>
    <w:unhideWhenUsed/>
    <w:rsid w:val="00CB2DC2"/>
    <w:rPr>
      <w:sz w:val="16"/>
      <w:szCs w:val="16"/>
    </w:rPr>
  </w:style>
  <w:style w:type="paragraph" w:styleId="a8">
    <w:name w:val="annotation text"/>
    <w:basedOn w:val="a"/>
    <w:link w:val="a9"/>
    <w:uiPriority w:val="99"/>
    <w:semiHidden/>
    <w:unhideWhenUsed/>
    <w:rsid w:val="00CB2DC2"/>
    <w:rPr>
      <w:sz w:val="20"/>
      <w:szCs w:val="20"/>
    </w:rPr>
  </w:style>
  <w:style w:type="character" w:customStyle="1" w:styleId="a9">
    <w:name w:val="Текст примечания Знак"/>
    <w:basedOn w:val="a0"/>
    <w:link w:val="a8"/>
    <w:uiPriority w:val="99"/>
    <w:semiHidden/>
    <w:rsid w:val="00CB2DC2"/>
    <w:rPr>
      <w:rFonts w:ascii="Times New Roman" w:eastAsia="Times New Roman" w:hAnsi="Times New Roman" w:cs="Times New Roman"/>
      <w:sz w:val="20"/>
      <w:szCs w:val="20"/>
      <w:lang w:eastAsia="ru-RU"/>
    </w:rPr>
  </w:style>
  <w:style w:type="paragraph" w:customStyle="1" w:styleId="12">
    <w:name w:val="Обычный1"/>
    <w:rsid w:val="00CB2DC2"/>
    <w:pPr>
      <w:spacing w:after="0" w:line="240" w:lineRule="auto"/>
    </w:pPr>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CB2DC2"/>
    <w:rPr>
      <w:rFonts w:ascii="Tahoma" w:hAnsi="Tahoma" w:cs="Tahoma"/>
      <w:sz w:val="16"/>
      <w:szCs w:val="16"/>
    </w:rPr>
  </w:style>
  <w:style w:type="character" w:customStyle="1" w:styleId="ab">
    <w:name w:val="Текст выноски Знак"/>
    <w:basedOn w:val="a0"/>
    <w:link w:val="aa"/>
    <w:uiPriority w:val="99"/>
    <w:semiHidden/>
    <w:rsid w:val="00CB2DC2"/>
    <w:rPr>
      <w:rFonts w:ascii="Tahoma" w:eastAsia="Times New Roman" w:hAnsi="Tahoma" w:cs="Tahoma"/>
      <w:sz w:val="16"/>
      <w:szCs w:val="16"/>
      <w:lang w:eastAsia="ru-RU"/>
    </w:rPr>
  </w:style>
  <w:style w:type="table" w:styleId="ac">
    <w:name w:val="Table Grid"/>
    <w:basedOn w:val="a1"/>
    <w:uiPriority w:val="59"/>
    <w:rsid w:val="00DC7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642B12"/>
    <w:pPr>
      <w:ind w:left="720"/>
      <w:contextualSpacing/>
    </w:pPr>
  </w:style>
  <w:style w:type="paragraph" w:styleId="ae">
    <w:name w:val="footnote text"/>
    <w:basedOn w:val="a"/>
    <w:link w:val="af"/>
    <w:uiPriority w:val="99"/>
    <w:semiHidden/>
    <w:unhideWhenUsed/>
    <w:rsid w:val="00721FA3"/>
    <w:rPr>
      <w:sz w:val="20"/>
      <w:szCs w:val="20"/>
    </w:rPr>
  </w:style>
  <w:style w:type="character" w:customStyle="1" w:styleId="af">
    <w:name w:val="Текст сноски Знак"/>
    <w:basedOn w:val="a0"/>
    <w:link w:val="ae"/>
    <w:uiPriority w:val="99"/>
    <w:semiHidden/>
    <w:rsid w:val="00721FA3"/>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21FA3"/>
    <w:rPr>
      <w:vertAlign w:val="superscript"/>
    </w:rPr>
  </w:style>
  <w:style w:type="paragraph" w:styleId="af1">
    <w:name w:val="annotation subject"/>
    <w:basedOn w:val="a8"/>
    <w:next w:val="a8"/>
    <w:link w:val="af2"/>
    <w:uiPriority w:val="99"/>
    <w:semiHidden/>
    <w:unhideWhenUsed/>
    <w:rsid w:val="00721FA3"/>
    <w:rPr>
      <w:b/>
      <w:bCs/>
    </w:rPr>
  </w:style>
  <w:style w:type="character" w:customStyle="1" w:styleId="af2">
    <w:name w:val="Тема примечания Знак"/>
    <w:basedOn w:val="a9"/>
    <w:link w:val="af1"/>
    <w:uiPriority w:val="99"/>
    <w:semiHidden/>
    <w:rsid w:val="00721FA3"/>
    <w:rPr>
      <w:rFonts w:ascii="Times New Roman" w:eastAsia="Times New Roman" w:hAnsi="Times New Roman" w:cs="Times New Roman"/>
      <w:b/>
      <w:bCs/>
      <w:sz w:val="20"/>
      <w:szCs w:val="20"/>
      <w:lang w:eastAsia="ru-RU"/>
    </w:rPr>
  </w:style>
  <w:style w:type="paragraph" w:styleId="af3">
    <w:name w:val="No Spacing"/>
    <w:uiPriority w:val="1"/>
    <w:qFormat/>
    <w:rsid w:val="00717111"/>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C35BFF"/>
    <w:pPr>
      <w:spacing w:after="240"/>
    </w:pPr>
  </w:style>
  <w:style w:type="character" w:customStyle="1" w:styleId="10">
    <w:name w:val="Заголовок 1 Знак"/>
    <w:basedOn w:val="a0"/>
    <w:link w:val="1"/>
    <w:uiPriority w:val="9"/>
    <w:rsid w:val="00D91D37"/>
    <w:rPr>
      <w:rFonts w:ascii="Times New Roman" w:eastAsia="Times New Roman" w:hAnsi="Times New Roman" w:cs="Times New Roman"/>
      <w:b/>
      <w:bCs/>
      <w:kern w:val="36"/>
      <w:sz w:val="48"/>
      <w:szCs w:val="48"/>
      <w:lang w:eastAsia="ru-RU"/>
    </w:rPr>
  </w:style>
  <w:style w:type="paragraph" w:styleId="af4">
    <w:name w:val="header"/>
    <w:basedOn w:val="a"/>
    <w:link w:val="af5"/>
    <w:uiPriority w:val="99"/>
    <w:unhideWhenUsed/>
    <w:rsid w:val="00554700"/>
    <w:pPr>
      <w:tabs>
        <w:tab w:val="center" w:pos="4677"/>
        <w:tab w:val="right" w:pos="9355"/>
      </w:tabs>
    </w:pPr>
  </w:style>
  <w:style w:type="character" w:customStyle="1" w:styleId="af5">
    <w:name w:val="Верхний колонтитул Знак"/>
    <w:basedOn w:val="a0"/>
    <w:link w:val="af4"/>
    <w:uiPriority w:val="99"/>
    <w:rsid w:val="00554700"/>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554700"/>
    <w:pPr>
      <w:tabs>
        <w:tab w:val="center" w:pos="4677"/>
        <w:tab w:val="right" w:pos="9355"/>
      </w:tabs>
    </w:pPr>
  </w:style>
  <w:style w:type="character" w:customStyle="1" w:styleId="af7">
    <w:name w:val="Нижний колонтитул Знак"/>
    <w:basedOn w:val="a0"/>
    <w:link w:val="af6"/>
    <w:uiPriority w:val="99"/>
    <w:rsid w:val="0055470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1288">
      <w:bodyDiv w:val="1"/>
      <w:marLeft w:val="0"/>
      <w:marRight w:val="0"/>
      <w:marTop w:val="0"/>
      <w:marBottom w:val="0"/>
      <w:divBdr>
        <w:top w:val="none" w:sz="0" w:space="0" w:color="auto"/>
        <w:left w:val="none" w:sz="0" w:space="0" w:color="auto"/>
        <w:bottom w:val="none" w:sz="0" w:space="0" w:color="auto"/>
        <w:right w:val="none" w:sz="0" w:space="0" w:color="auto"/>
      </w:divBdr>
    </w:div>
    <w:div w:id="218828475">
      <w:bodyDiv w:val="1"/>
      <w:marLeft w:val="0"/>
      <w:marRight w:val="0"/>
      <w:marTop w:val="0"/>
      <w:marBottom w:val="0"/>
      <w:divBdr>
        <w:top w:val="none" w:sz="0" w:space="0" w:color="auto"/>
        <w:left w:val="none" w:sz="0" w:space="0" w:color="auto"/>
        <w:bottom w:val="none" w:sz="0" w:space="0" w:color="auto"/>
        <w:right w:val="none" w:sz="0" w:space="0" w:color="auto"/>
      </w:divBdr>
    </w:div>
    <w:div w:id="256912010">
      <w:bodyDiv w:val="1"/>
      <w:marLeft w:val="0"/>
      <w:marRight w:val="0"/>
      <w:marTop w:val="0"/>
      <w:marBottom w:val="0"/>
      <w:divBdr>
        <w:top w:val="none" w:sz="0" w:space="0" w:color="auto"/>
        <w:left w:val="none" w:sz="0" w:space="0" w:color="auto"/>
        <w:bottom w:val="none" w:sz="0" w:space="0" w:color="auto"/>
        <w:right w:val="none" w:sz="0" w:space="0" w:color="auto"/>
      </w:divBdr>
    </w:div>
    <w:div w:id="273365626">
      <w:bodyDiv w:val="1"/>
      <w:marLeft w:val="0"/>
      <w:marRight w:val="0"/>
      <w:marTop w:val="0"/>
      <w:marBottom w:val="0"/>
      <w:divBdr>
        <w:top w:val="none" w:sz="0" w:space="0" w:color="auto"/>
        <w:left w:val="none" w:sz="0" w:space="0" w:color="auto"/>
        <w:bottom w:val="none" w:sz="0" w:space="0" w:color="auto"/>
        <w:right w:val="none" w:sz="0" w:space="0" w:color="auto"/>
      </w:divBdr>
    </w:div>
    <w:div w:id="454519755">
      <w:bodyDiv w:val="1"/>
      <w:marLeft w:val="0"/>
      <w:marRight w:val="0"/>
      <w:marTop w:val="0"/>
      <w:marBottom w:val="0"/>
      <w:divBdr>
        <w:top w:val="none" w:sz="0" w:space="0" w:color="auto"/>
        <w:left w:val="none" w:sz="0" w:space="0" w:color="auto"/>
        <w:bottom w:val="none" w:sz="0" w:space="0" w:color="auto"/>
        <w:right w:val="none" w:sz="0" w:space="0" w:color="auto"/>
      </w:divBdr>
    </w:div>
    <w:div w:id="811488386">
      <w:bodyDiv w:val="1"/>
      <w:marLeft w:val="0"/>
      <w:marRight w:val="0"/>
      <w:marTop w:val="0"/>
      <w:marBottom w:val="0"/>
      <w:divBdr>
        <w:top w:val="none" w:sz="0" w:space="0" w:color="auto"/>
        <w:left w:val="none" w:sz="0" w:space="0" w:color="auto"/>
        <w:bottom w:val="none" w:sz="0" w:space="0" w:color="auto"/>
        <w:right w:val="none" w:sz="0" w:space="0" w:color="auto"/>
      </w:divBdr>
    </w:div>
    <w:div w:id="1161195392">
      <w:bodyDiv w:val="1"/>
      <w:marLeft w:val="0"/>
      <w:marRight w:val="0"/>
      <w:marTop w:val="0"/>
      <w:marBottom w:val="0"/>
      <w:divBdr>
        <w:top w:val="none" w:sz="0" w:space="0" w:color="auto"/>
        <w:left w:val="none" w:sz="0" w:space="0" w:color="auto"/>
        <w:bottom w:val="none" w:sz="0" w:space="0" w:color="auto"/>
        <w:right w:val="none" w:sz="0" w:space="0" w:color="auto"/>
      </w:divBdr>
    </w:div>
    <w:div w:id="1311862549">
      <w:bodyDiv w:val="1"/>
      <w:marLeft w:val="0"/>
      <w:marRight w:val="0"/>
      <w:marTop w:val="0"/>
      <w:marBottom w:val="0"/>
      <w:divBdr>
        <w:top w:val="none" w:sz="0" w:space="0" w:color="auto"/>
        <w:left w:val="none" w:sz="0" w:space="0" w:color="auto"/>
        <w:bottom w:val="none" w:sz="0" w:space="0" w:color="auto"/>
        <w:right w:val="none" w:sz="0" w:space="0" w:color="auto"/>
      </w:divBdr>
    </w:div>
    <w:div w:id="21375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3EAF-A9F5-486A-81BF-91DDCAC4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3650</Words>
  <Characters>20805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Заурбекова Гульмира Жаксылыковна</dc:creator>
  <cp:lastModifiedBy>Кабылкаирова Айгерим Ерлановна</cp:lastModifiedBy>
  <cp:revision>16</cp:revision>
  <cp:lastPrinted>2019-01-09T08:09:00Z</cp:lastPrinted>
  <dcterms:created xsi:type="dcterms:W3CDTF">2019-02-19T08:32:00Z</dcterms:created>
  <dcterms:modified xsi:type="dcterms:W3CDTF">2019-04-16T10:12:00Z</dcterms:modified>
</cp:coreProperties>
</file>