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06" w:type="dxa"/>
        <w:tblLook w:val="04A0" w:firstRow="1" w:lastRow="0" w:firstColumn="1" w:lastColumn="0" w:noHBand="0" w:noVBand="1"/>
      </w:tblPr>
      <w:tblGrid>
        <w:gridCol w:w="4786"/>
        <w:gridCol w:w="4820"/>
      </w:tblGrid>
      <w:tr w:rsidR="00F01899" w:rsidRPr="00D775DB" w:rsidTr="00722F80">
        <w:tc>
          <w:tcPr>
            <w:tcW w:w="4786" w:type="dxa"/>
            <w:tcBorders>
              <w:top w:val="single" w:sz="4" w:space="0" w:color="auto"/>
              <w:left w:val="single" w:sz="4" w:space="0" w:color="auto"/>
              <w:bottom w:val="single" w:sz="4" w:space="0" w:color="auto"/>
              <w:right w:val="single" w:sz="4" w:space="0" w:color="auto"/>
            </w:tcBorders>
          </w:tcPr>
          <w:p w:rsidR="00F01899" w:rsidRPr="00C00935" w:rsidRDefault="00F01899" w:rsidP="000600AB">
            <w:pPr>
              <w:pStyle w:val="a5"/>
              <w:jc w:val="center"/>
              <w:rPr>
                <w:b/>
                <w:sz w:val="24"/>
                <w:szCs w:val="24"/>
                <w:lang w:val="kk-KZ"/>
              </w:rPr>
            </w:pPr>
            <w:r w:rsidRPr="00C00935">
              <w:rPr>
                <w:b/>
                <w:sz w:val="24"/>
                <w:szCs w:val="24"/>
                <w:lang w:val="kk-KZ"/>
              </w:rPr>
              <w:t>Өнімнің медициналық мақсаттағы бұйымдарға және</w:t>
            </w:r>
            <w:r w:rsidRPr="00C00935">
              <w:rPr>
                <w:b/>
                <w:sz w:val="24"/>
                <w:szCs w:val="24"/>
              </w:rPr>
              <w:t xml:space="preserve"> медицин</w:t>
            </w:r>
            <w:r w:rsidRPr="00C00935">
              <w:rPr>
                <w:b/>
                <w:sz w:val="24"/>
                <w:szCs w:val="24"/>
                <w:lang w:val="kk-KZ"/>
              </w:rPr>
              <w:t>алық</w:t>
            </w:r>
            <w:r w:rsidRPr="00C00935">
              <w:rPr>
                <w:b/>
                <w:sz w:val="24"/>
                <w:szCs w:val="24"/>
              </w:rPr>
              <w:t xml:space="preserve"> техник</w:t>
            </w:r>
            <w:r w:rsidRPr="00C00935">
              <w:rPr>
                <w:b/>
                <w:sz w:val="24"/>
                <w:szCs w:val="24"/>
                <w:lang w:val="kk-KZ"/>
              </w:rPr>
              <w:t>аға</w:t>
            </w:r>
            <w:r w:rsidRPr="00C00935">
              <w:rPr>
                <w:b/>
                <w:sz w:val="24"/>
                <w:szCs w:val="24"/>
              </w:rPr>
              <w:t xml:space="preserve"> </w:t>
            </w:r>
            <w:r w:rsidRPr="00C00935">
              <w:rPr>
                <w:b/>
                <w:sz w:val="24"/>
                <w:szCs w:val="24"/>
                <w:lang w:val="kk-KZ"/>
              </w:rPr>
              <w:t>жататындығына және</w:t>
            </w:r>
            <w:r w:rsidRPr="00C00935">
              <w:rPr>
                <w:b/>
                <w:sz w:val="24"/>
                <w:szCs w:val="24"/>
              </w:rPr>
              <w:t xml:space="preserve"> </w:t>
            </w:r>
            <w:r w:rsidRPr="00C00935">
              <w:rPr>
                <w:b/>
                <w:sz w:val="24"/>
                <w:szCs w:val="24"/>
                <w:lang w:val="kk-KZ"/>
              </w:rPr>
              <w:t xml:space="preserve">Қазақстан </w:t>
            </w:r>
            <w:r w:rsidRPr="00C00935">
              <w:rPr>
                <w:b/>
                <w:sz w:val="24"/>
                <w:szCs w:val="24"/>
              </w:rPr>
              <w:t>Республик</w:t>
            </w:r>
            <w:r w:rsidRPr="00C00935">
              <w:rPr>
                <w:b/>
                <w:sz w:val="24"/>
                <w:szCs w:val="24"/>
                <w:lang w:val="kk-KZ"/>
              </w:rPr>
              <w:t>асында мемлекеттік тіркеу</w:t>
            </w:r>
          </w:p>
          <w:p w:rsidR="00F01899" w:rsidRPr="00C00935" w:rsidRDefault="00F01899" w:rsidP="000600AB">
            <w:pPr>
              <w:pStyle w:val="a5"/>
              <w:jc w:val="center"/>
              <w:rPr>
                <w:b/>
                <w:sz w:val="24"/>
                <w:szCs w:val="24"/>
                <w:lang w:val="kk-KZ"/>
              </w:rPr>
            </w:pPr>
            <w:r w:rsidRPr="00C00935">
              <w:rPr>
                <w:b/>
                <w:sz w:val="24"/>
                <w:szCs w:val="24"/>
                <w:lang w:val="kk-KZ"/>
              </w:rPr>
              <w:t>қажеттілігіне сараптама жүргізуге</w:t>
            </w:r>
          </w:p>
          <w:p w:rsidR="001675E8" w:rsidRPr="00C00935" w:rsidRDefault="00F01899" w:rsidP="000600AB">
            <w:pPr>
              <w:pStyle w:val="a5"/>
              <w:jc w:val="center"/>
              <w:rPr>
                <w:b/>
                <w:sz w:val="24"/>
                <w:szCs w:val="24"/>
                <w:lang w:val="kk-KZ"/>
              </w:rPr>
            </w:pPr>
            <w:r w:rsidRPr="00C00935">
              <w:rPr>
                <w:b/>
                <w:sz w:val="24"/>
                <w:szCs w:val="24"/>
                <w:lang w:val="kk-KZ"/>
              </w:rPr>
              <w:t>№___</w:t>
            </w:r>
            <w:r w:rsidR="001675E8" w:rsidRPr="00C00935">
              <w:rPr>
                <w:b/>
                <w:sz w:val="24"/>
                <w:szCs w:val="24"/>
                <w:lang w:val="kk-KZ"/>
              </w:rPr>
              <w:t>_______________________</w:t>
            </w:r>
            <w:r w:rsidRPr="00C00935">
              <w:rPr>
                <w:b/>
                <w:sz w:val="24"/>
                <w:szCs w:val="24"/>
                <w:lang w:val="kk-KZ"/>
              </w:rPr>
              <w:t xml:space="preserve">_ </w:t>
            </w:r>
          </w:p>
          <w:p w:rsidR="00F01899" w:rsidRPr="00C00935" w:rsidRDefault="007543F6" w:rsidP="000600AB">
            <w:pPr>
              <w:pStyle w:val="a5"/>
              <w:jc w:val="center"/>
              <w:rPr>
                <w:b/>
                <w:sz w:val="24"/>
                <w:szCs w:val="24"/>
                <w:lang w:val="kk-KZ"/>
              </w:rPr>
            </w:pPr>
            <w:r w:rsidRPr="00C00935">
              <w:rPr>
                <w:b/>
                <w:sz w:val="24"/>
                <w:szCs w:val="24"/>
                <w:lang w:val="kk-KZ"/>
              </w:rPr>
              <w:t>ш</w:t>
            </w:r>
            <w:r w:rsidR="00F01899" w:rsidRPr="00C00935">
              <w:rPr>
                <w:b/>
                <w:sz w:val="24"/>
                <w:szCs w:val="24"/>
                <w:lang w:val="kk-KZ"/>
              </w:rPr>
              <w:t>арт</w:t>
            </w:r>
          </w:p>
          <w:p w:rsidR="007543F6" w:rsidRPr="00C00935" w:rsidRDefault="007543F6" w:rsidP="000600AB">
            <w:pPr>
              <w:pStyle w:val="a5"/>
              <w:jc w:val="center"/>
              <w:rPr>
                <w:b/>
                <w:sz w:val="24"/>
                <w:szCs w:val="24"/>
                <w:lang w:val="kk-KZ"/>
              </w:rPr>
            </w:pPr>
          </w:p>
          <w:p w:rsidR="007543F6" w:rsidRPr="00C00935" w:rsidRDefault="007543F6" w:rsidP="000600AB">
            <w:pPr>
              <w:pStyle w:val="a5"/>
              <w:jc w:val="center"/>
              <w:rPr>
                <w:b/>
                <w:sz w:val="24"/>
                <w:szCs w:val="24"/>
                <w:lang w:val="kk-KZ"/>
              </w:rPr>
            </w:pPr>
          </w:p>
          <w:p w:rsidR="00F01899" w:rsidRPr="00C00935" w:rsidRDefault="00F01899" w:rsidP="000600AB">
            <w:pPr>
              <w:pStyle w:val="a5"/>
              <w:jc w:val="both"/>
              <w:rPr>
                <w:sz w:val="24"/>
                <w:szCs w:val="24"/>
                <w:lang w:val="kk-KZ"/>
              </w:rPr>
            </w:pPr>
          </w:p>
          <w:p w:rsidR="00F01899" w:rsidRPr="00C00935" w:rsidRDefault="00F01899" w:rsidP="000600AB">
            <w:pPr>
              <w:pStyle w:val="a5"/>
              <w:jc w:val="both"/>
              <w:rPr>
                <w:b/>
                <w:sz w:val="24"/>
                <w:szCs w:val="24"/>
                <w:lang w:val="kk-KZ"/>
              </w:rPr>
            </w:pPr>
            <w:r w:rsidRPr="00C00935">
              <w:rPr>
                <w:b/>
                <w:sz w:val="24"/>
                <w:szCs w:val="24"/>
                <w:lang w:val="kk-KZ"/>
              </w:rPr>
              <w:t>А</w:t>
            </w:r>
            <w:r w:rsidR="00A76537" w:rsidRPr="00C00935">
              <w:rPr>
                <w:b/>
                <w:sz w:val="24"/>
                <w:szCs w:val="24"/>
                <w:lang w:val="kk-KZ"/>
              </w:rPr>
              <w:t>ст</w:t>
            </w:r>
            <w:r w:rsidR="00E97F98" w:rsidRPr="00C00935">
              <w:rPr>
                <w:b/>
                <w:sz w:val="24"/>
                <w:szCs w:val="24"/>
                <w:lang w:val="kk-KZ"/>
              </w:rPr>
              <w:t>а</w:t>
            </w:r>
            <w:r w:rsidR="00A76537" w:rsidRPr="00C00935">
              <w:rPr>
                <w:b/>
                <w:sz w:val="24"/>
                <w:szCs w:val="24"/>
                <w:lang w:val="kk-KZ"/>
              </w:rPr>
              <w:t>на</w:t>
            </w:r>
            <w:r w:rsidRPr="00C00935">
              <w:rPr>
                <w:b/>
                <w:sz w:val="24"/>
                <w:szCs w:val="24"/>
                <w:lang w:val="kk-KZ"/>
              </w:rPr>
              <w:t xml:space="preserve"> қ-сы</w:t>
            </w:r>
            <w:r w:rsidR="00722F80" w:rsidRPr="00C00935">
              <w:rPr>
                <w:b/>
                <w:sz w:val="24"/>
                <w:szCs w:val="24"/>
                <w:lang w:val="kk-KZ"/>
              </w:rPr>
              <w:t xml:space="preserve">  </w:t>
            </w:r>
            <w:r w:rsidR="00806FBD" w:rsidRPr="00C00935">
              <w:rPr>
                <w:b/>
                <w:sz w:val="24"/>
                <w:szCs w:val="24"/>
                <w:lang w:val="kk-KZ"/>
              </w:rPr>
              <w:t>«   »___</w:t>
            </w:r>
            <w:r w:rsidR="00A76537" w:rsidRPr="00C00935">
              <w:rPr>
                <w:b/>
                <w:sz w:val="24"/>
                <w:szCs w:val="24"/>
                <w:lang w:val="kk-KZ"/>
              </w:rPr>
              <w:t>__</w:t>
            </w:r>
            <w:r w:rsidR="00806FBD" w:rsidRPr="00C00935">
              <w:rPr>
                <w:b/>
                <w:sz w:val="24"/>
                <w:szCs w:val="24"/>
                <w:lang w:val="kk-KZ"/>
              </w:rPr>
              <w:t>_</w:t>
            </w:r>
            <w:r w:rsidRPr="00C00935">
              <w:rPr>
                <w:b/>
                <w:sz w:val="24"/>
                <w:szCs w:val="24"/>
                <w:lang w:val="kk-KZ"/>
              </w:rPr>
              <w:t>___20___ж.</w:t>
            </w:r>
          </w:p>
          <w:p w:rsidR="00F01899" w:rsidRPr="00C00935" w:rsidRDefault="00F01899" w:rsidP="000600AB">
            <w:pPr>
              <w:pStyle w:val="a5"/>
              <w:jc w:val="both"/>
              <w:rPr>
                <w:sz w:val="24"/>
                <w:szCs w:val="24"/>
                <w:lang w:val="kk-KZ"/>
              </w:rPr>
            </w:pPr>
          </w:p>
          <w:p w:rsidR="00F01899" w:rsidRPr="00C00935" w:rsidRDefault="00F01899" w:rsidP="000600AB">
            <w:pPr>
              <w:pStyle w:val="a5"/>
              <w:jc w:val="both"/>
              <w:rPr>
                <w:sz w:val="24"/>
                <w:szCs w:val="24"/>
                <w:lang w:val="kk-KZ"/>
              </w:rPr>
            </w:pPr>
            <w:r w:rsidRPr="00C00935">
              <w:rPr>
                <w:rFonts w:eastAsia="Calibri"/>
                <w:sz w:val="24"/>
                <w:szCs w:val="24"/>
                <w:lang w:val="kk-KZ" w:eastAsia="en-US"/>
              </w:rPr>
              <w:t xml:space="preserve">Бұдан әрі «Орындаушы» деп аталатын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атынан </w:t>
            </w:r>
            <w:r w:rsidR="008D7A67" w:rsidRPr="00C00935">
              <w:rPr>
                <w:rFonts w:eastAsia="Calibri"/>
                <w:sz w:val="24"/>
                <w:szCs w:val="24"/>
                <w:lang w:val="kk-KZ" w:eastAsia="en-US"/>
              </w:rPr>
              <w:t>16</w:t>
            </w:r>
            <w:r w:rsidR="000F381A" w:rsidRPr="00C00935">
              <w:rPr>
                <w:sz w:val="24"/>
                <w:szCs w:val="24"/>
                <w:lang w:val="kk-KZ"/>
              </w:rPr>
              <w:t>.</w:t>
            </w:r>
            <w:r w:rsidR="007543F6" w:rsidRPr="00C00935">
              <w:rPr>
                <w:sz w:val="24"/>
                <w:szCs w:val="24"/>
                <w:lang w:val="kk-KZ"/>
              </w:rPr>
              <w:t>1</w:t>
            </w:r>
            <w:r w:rsidR="008D7A67" w:rsidRPr="00C00935">
              <w:rPr>
                <w:sz w:val="24"/>
                <w:szCs w:val="24"/>
                <w:lang w:val="kk-KZ"/>
              </w:rPr>
              <w:t>1</w:t>
            </w:r>
            <w:r w:rsidR="000F381A" w:rsidRPr="00C00935">
              <w:rPr>
                <w:sz w:val="24"/>
                <w:szCs w:val="24"/>
                <w:lang w:val="kk-KZ"/>
              </w:rPr>
              <w:t xml:space="preserve">.2018ж.        № </w:t>
            </w:r>
            <w:r w:rsidR="008D7A67" w:rsidRPr="00C00935">
              <w:rPr>
                <w:sz w:val="24"/>
                <w:szCs w:val="24"/>
                <w:lang w:val="kk-KZ"/>
              </w:rPr>
              <w:t>104</w:t>
            </w:r>
            <w:r w:rsidR="00082C54" w:rsidRPr="00C00935">
              <w:rPr>
                <w:sz w:val="24"/>
                <w:szCs w:val="24"/>
                <w:lang w:val="kk-KZ"/>
              </w:rPr>
              <w:t xml:space="preserve"> С</w:t>
            </w:r>
            <w:r w:rsidR="000F381A" w:rsidRPr="00C00935">
              <w:rPr>
                <w:sz w:val="24"/>
                <w:szCs w:val="24"/>
                <w:lang w:val="kk-KZ"/>
              </w:rPr>
              <w:t xml:space="preserve">енімхаты  негізінде  әрекет етуші </w:t>
            </w:r>
            <w:r w:rsidR="0003094E" w:rsidRPr="00C00935">
              <w:rPr>
                <w:sz w:val="24"/>
                <w:szCs w:val="24"/>
                <w:lang w:val="kk-KZ"/>
              </w:rPr>
              <w:t>Ө</w:t>
            </w:r>
            <w:r w:rsidR="008D7A67" w:rsidRPr="00C00935">
              <w:rPr>
                <w:sz w:val="24"/>
                <w:szCs w:val="24"/>
                <w:lang w:val="kk-KZ"/>
              </w:rPr>
              <w:t xml:space="preserve">тініш берушілерге қызмет көрсету орталығы басшысының орынбасары В.Ю. Гребенникова </w:t>
            </w:r>
            <w:r w:rsidRPr="00C00935">
              <w:rPr>
                <w:rFonts w:eastAsia="Calibri"/>
                <w:sz w:val="24"/>
                <w:szCs w:val="24"/>
                <w:lang w:val="kk-KZ" w:eastAsia="en-US"/>
              </w:rPr>
              <w:t>бірінші жақтан және бұдан әрі «Өтініш беруші» деп аталатын</w:t>
            </w:r>
            <w:r w:rsidRPr="00C00935">
              <w:rPr>
                <w:sz w:val="24"/>
                <w:szCs w:val="24"/>
                <w:lang w:val="kk-KZ"/>
              </w:rPr>
              <w:t xml:space="preserve"> __________________</w:t>
            </w:r>
            <w:r w:rsidR="00D775DB" w:rsidRPr="00C00935">
              <w:rPr>
                <w:sz w:val="24"/>
                <w:szCs w:val="24"/>
                <w:lang w:val="kk-KZ"/>
              </w:rPr>
              <w:t>_ атынан ___________________</w:t>
            </w:r>
            <w:r w:rsidRPr="00C00935">
              <w:rPr>
                <w:sz w:val="24"/>
                <w:szCs w:val="24"/>
                <w:lang w:val="kk-KZ"/>
              </w:rPr>
              <w:t>____ не</w:t>
            </w:r>
            <w:r w:rsidR="00D775DB" w:rsidRPr="00C00935">
              <w:rPr>
                <w:sz w:val="24"/>
                <w:szCs w:val="24"/>
                <w:lang w:val="kk-KZ"/>
              </w:rPr>
              <w:t>гізінде әрекет етуші _________</w:t>
            </w:r>
            <w:r w:rsidRPr="00C00935">
              <w:rPr>
                <w:sz w:val="24"/>
                <w:szCs w:val="24"/>
                <w:lang w:val="kk-KZ"/>
              </w:rPr>
              <w:t xml:space="preserve">_______________________ </w:t>
            </w:r>
            <w:r w:rsidRPr="00C00935">
              <w:rPr>
                <w:color w:val="000000" w:themeColor="text1"/>
                <w:sz w:val="24"/>
                <w:szCs w:val="24"/>
                <w:lang w:val="kk-KZ"/>
              </w:rPr>
              <w:t>екінші жақтан, төмендегілер туралы осы Шартты жасасты</w:t>
            </w:r>
            <w:r w:rsidRPr="00C00935">
              <w:rPr>
                <w:sz w:val="24"/>
                <w:szCs w:val="24"/>
                <w:lang w:val="kk-KZ"/>
              </w:rPr>
              <w:t>:</w:t>
            </w:r>
          </w:p>
          <w:p w:rsidR="00372EE7" w:rsidRPr="00C00935" w:rsidRDefault="00372EE7" w:rsidP="000600AB">
            <w:pPr>
              <w:pStyle w:val="a5"/>
              <w:jc w:val="both"/>
              <w:rPr>
                <w:rFonts w:eastAsia="Calibri"/>
                <w:sz w:val="24"/>
                <w:szCs w:val="24"/>
                <w:lang w:val="kk-KZ" w:eastAsia="en-US"/>
              </w:rPr>
            </w:pPr>
          </w:p>
          <w:p w:rsidR="00F01899" w:rsidRPr="00C00935" w:rsidRDefault="00F01899" w:rsidP="00863C3A">
            <w:pPr>
              <w:pStyle w:val="a5"/>
              <w:jc w:val="center"/>
              <w:rPr>
                <w:b/>
                <w:sz w:val="24"/>
                <w:szCs w:val="24"/>
                <w:lang w:val="kk-KZ"/>
              </w:rPr>
            </w:pPr>
            <w:r w:rsidRPr="00C00935">
              <w:rPr>
                <w:b/>
                <w:sz w:val="24"/>
                <w:szCs w:val="24"/>
                <w:lang w:val="kk-KZ"/>
              </w:rPr>
              <w:t xml:space="preserve">1. </w:t>
            </w:r>
            <w:r w:rsidRPr="00C00935">
              <w:rPr>
                <w:b/>
                <w:color w:val="000000" w:themeColor="text1"/>
                <w:sz w:val="24"/>
                <w:szCs w:val="24"/>
                <w:lang w:val="kk-KZ"/>
              </w:rPr>
              <w:t>Шарттың мәні</w:t>
            </w:r>
          </w:p>
          <w:p w:rsidR="00F01899" w:rsidRPr="00C00935" w:rsidRDefault="00F01899" w:rsidP="000600AB">
            <w:pPr>
              <w:pStyle w:val="a5"/>
              <w:jc w:val="both"/>
              <w:rPr>
                <w:sz w:val="24"/>
                <w:szCs w:val="24"/>
                <w:lang w:val="kk-KZ"/>
              </w:rPr>
            </w:pPr>
            <w:r w:rsidRPr="00C00935">
              <w:rPr>
                <w:sz w:val="24"/>
                <w:szCs w:val="24"/>
                <w:lang w:val="kk-KZ"/>
              </w:rPr>
              <w:t xml:space="preserve">1.1. Өнімнің медициналық мақсаттағы бұйымдарға және медициналық техникаға жататындығына және оларды Қазақстан Республикасында мемлекеттік тіркеу қажеттілігіне сараптама жүргізу.  </w:t>
            </w:r>
          </w:p>
          <w:p w:rsidR="00372EE7" w:rsidRPr="00C00935" w:rsidRDefault="00372EE7" w:rsidP="000600AB">
            <w:pPr>
              <w:pStyle w:val="a5"/>
              <w:jc w:val="both"/>
              <w:rPr>
                <w:sz w:val="24"/>
                <w:szCs w:val="24"/>
                <w:lang w:val="kk-KZ"/>
              </w:rPr>
            </w:pPr>
          </w:p>
          <w:p w:rsidR="00F01899" w:rsidRPr="00C00935" w:rsidRDefault="00F01899" w:rsidP="00863C3A">
            <w:pPr>
              <w:pStyle w:val="a5"/>
              <w:jc w:val="center"/>
              <w:rPr>
                <w:b/>
                <w:sz w:val="24"/>
                <w:szCs w:val="24"/>
                <w:lang w:val="kk-KZ"/>
              </w:rPr>
            </w:pPr>
            <w:r w:rsidRPr="00C00935">
              <w:rPr>
                <w:b/>
                <w:sz w:val="24"/>
                <w:szCs w:val="24"/>
                <w:lang w:val="kk-KZ"/>
              </w:rPr>
              <w:t xml:space="preserve">2. </w:t>
            </w:r>
            <w:r w:rsidRPr="00C00935">
              <w:rPr>
                <w:b/>
                <w:color w:val="000000" w:themeColor="text1"/>
                <w:sz w:val="24"/>
                <w:szCs w:val="24"/>
                <w:lang w:val="kk-KZ"/>
              </w:rPr>
              <w:t>Тараптардың міндеттері</w:t>
            </w:r>
          </w:p>
          <w:p w:rsidR="00F01899" w:rsidRPr="00C00935" w:rsidRDefault="00F01899" w:rsidP="000600AB">
            <w:pPr>
              <w:pStyle w:val="a5"/>
              <w:jc w:val="both"/>
              <w:rPr>
                <w:sz w:val="24"/>
                <w:szCs w:val="24"/>
                <w:lang w:val="kk-KZ"/>
              </w:rPr>
            </w:pPr>
            <w:r w:rsidRPr="00C00935">
              <w:rPr>
                <w:sz w:val="24"/>
                <w:szCs w:val="24"/>
                <w:lang w:val="kk-KZ"/>
              </w:rPr>
              <w:t>2.1. «</w:t>
            </w:r>
            <w:r w:rsidRPr="00C00935">
              <w:rPr>
                <w:color w:val="000000" w:themeColor="text1"/>
                <w:sz w:val="24"/>
                <w:szCs w:val="24"/>
                <w:lang w:val="kk-KZ"/>
              </w:rPr>
              <w:t>Өтініш беруші» мыналарға міндеттеледі</w:t>
            </w:r>
            <w:r w:rsidRPr="00C00935">
              <w:rPr>
                <w:sz w:val="24"/>
                <w:szCs w:val="24"/>
                <w:lang w:val="kk-KZ"/>
              </w:rPr>
              <w:t>:</w:t>
            </w:r>
          </w:p>
          <w:p w:rsidR="00F01899" w:rsidRPr="00C00935" w:rsidRDefault="00F01899" w:rsidP="000600AB">
            <w:pPr>
              <w:pStyle w:val="a5"/>
              <w:jc w:val="both"/>
              <w:rPr>
                <w:sz w:val="24"/>
                <w:szCs w:val="24"/>
                <w:lang w:val="kk-KZ"/>
              </w:rPr>
            </w:pPr>
            <w:r w:rsidRPr="00C00935">
              <w:rPr>
                <w:sz w:val="24"/>
                <w:szCs w:val="24"/>
                <w:lang w:val="kk-KZ"/>
              </w:rPr>
              <w:t>2.1.1. Осы шарттың талаптарына сәйкес белгіленген мерзімде және тәртіпте ілеспе хатпен бірге Орындаушыға келесі құжаттар мен материалдарды ұсыну:</w:t>
            </w:r>
          </w:p>
          <w:p w:rsidR="00F01899" w:rsidRPr="00C00935" w:rsidRDefault="00F01899" w:rsidP="000600AB">
            <w:pPr>
              <w:pStyle w:val="a5"/>
              <w:jc w:val="both"/>
              <w:rPr>
                <w:sz w:val="24"/>
                <w:szCs w:val="24"/>
                <w:lang w:val="kk-KZ"/>
              </w:rPr>
            </w:pPr>
            <w:r w:rsidRPr="00C00935">
              <w:rPr>
                <w:sz w:val="24"/>
                <w:szCs w:val="24"/>
                <w:lang w:val="kk-KZ"/>
              </w:rPr>
              <w:t>1) өнімнің атауы;</w:t>
            </w:r>
          </w:p>
          <w:p w:rsidR="00F01899" w:rsidRPr="00C00935" w:rsidRDefault="00F01899" w:rsidP="000600AB">
            <w:pPr>
              <w:pStyle w:val="a5"/>
              <w:jc w:val="both"/>
              <w:rPr>
                <w:sz w:val="24"/>
                <w:szCs w:val="24"/>
                <w:lang w:val="kk-KZ"/>
              </w:rPr>
            </w:pPr>
            <w:r w:rsidRPr="00C00935">
              <w:rPr>
                <w:sz w:val="24"/>
                <w:szCs w:val="24"/>
                <w:lang w:val="kk-KZ"/>
              </w:rPr>
              <w:t>2) өндірушінің атауы;</w:t>
            </w:r>
          </w:p>
          <w:p w:rsidR="00F01899" w:rsidRPr="00C00935" w:rsidRDefault="00F01899" w:rsidP="000600AB">
            <w:pPr>
              <w:pStyle w:val="a5"/>
              <w:jc w:val="both"/>
              <w:rPr>
                <w:sz w:val="24"/>
                <w:szCs w:val="24"/>
                <w:lang w:val="kk-KZ"/>
              </w:rPr>
            </w:pPr>
            <w:r w:rsidRPr="00C00935">
              <w:rPr>
                <w:sz w:val="24"/>
                <w:szCs w:val="24"/>
                <w:lang w:val="kk-KZ"/>
              </w:rPr>
              <w:t>3) техникалық сипаттамасы, қолданылу саласы, тағайындалуы;</w:t>
            </w:r>
          </w:p>
          <w:p w:rsidR="00F01899" w:rsidRPr="00C00935" w:rsidRDefault="00F01899" w:rsidP="000600AB">
            <w:pPr>
              <w:pStyle w:val="a5"/>
              <w:jc w:val="both"/>
              <w:rPr>
                <w:sz w:val="24"/>
                <w:szCs w:val="24"/>
                <w:lang w:val="kk-KZ"/>
              </w:rPr>
            </w:pPr>
            <w:r w:rsidRPr="00C00935">
              <w:rPr>
                <w:sz w:val="24"/>
                <w:szCs w:val="24"/>
                <w:lang w:val="kk-KZ"/>
              </w:rPr>
              <w:t>4) өнімнің фотографиялық бейнесі;</w:t>
            </w:r>
          </w:p>
          <w:p w:rsidR="00F01899" w:rsidRPr="00C00935" w:rsidRDefault="00F01899" w:rsidP="000600AB">
            <w:pPr>
              <w:pStyle w:val="a5"/>
              <w:jc w:val="both"/>
              <w:rPr>
                <w:sz w:val="24"/>
                <w:szCs w:val="24"/>
                <w:lang w:val="kk-KZ"/>
              </w:rPr>
            </w:pPr>
            <w:r w:rsidRPr="00C00935">
              <w:rPr>
                <w:sz w:val="24"/>
                <w:szCs w:val="24"/>
                <w:lang w:val="kk-KZ"/>
              </w:rPr>
              <w:t>5) өндіруші елде тіркеу немесе осы елдің мемлекеттік уәкілетті органы берген ондай қажеттіліктің жоқтығы туралы ақпарат;</w:t>
            </w:r>
          </w:p>
          <w:p w:rsidR="00F01899" w:rsidRPr="00C00935" w:rsidRDefault="00F01899" w:rsidP="000600AB">
            <w:pPr>
              <w:pStyle w:val="a5"/>
              <w:jc w:val="both"/>
              <w:rPr>
                <w:sz w:val="24"/>
                <w:szCs w:val="24"/>
                <w:lang w:val="kk-KZ"/>
              </w:rPr>
            </w:pPr>
            <w:r w:rsidRPr="00C00935">
              <w:rPr>
                <w:sz w:val="24"/>
                <w:szCs w:val="24"/>
                <w:lang w:val="kk-KZ"/>
              </w:rPr>
              <w:t xml:space="preserve">6) қолдану жөніндегі нұсқаулық немесе </w:t>
            </w:r>
            <w:r w:rsidRPr="00C00935">
              <w:rPr>
                <w:sz w:val="24"/>
                <w:szCs w:val="24"/>
                <w:lang w:val="kk-KZ"/>
              </w:rPr>
              <w:lastRenderedPageBreak/>
              <w:t>пайдалану құжаты, өнім үлгісі.</w:t>
            </w:r>
          </w:p>
          <w:p w:rsidR="00F01899" w:rsidRPr="00C00935" w:rsidRDefault="00F01899" w:rsidP="000600AB">
            <w:pPr>
              <w:pStyle w:val="a5"/>
              <w:jc w:val="both"/>
              <w:rPr>
                <w:sz w:val="24"/>
                <w:szCs w:val="24"/>
                <w:lang w:val="kk-KZ"/>
              </w:rPr>
            </w:pPr>
            <w:r w:rsidRPr="00C00935">
              <w:rPr>
                <w:sz w:val="24"/>
                <w:szCs w:val="24"/>
                <w:lang w:val="kk-KZ"/>
              </w:rPr>
              <w:t xml:space="preserve">2.1.2. </w:t>
            </w:r>
            <w:r w:rsidRPr="00C00935">
              <w:rPr>
                <w:rFonts w:eastAsia="Calibri"/>
                <w:sz w:val="24"/>
                <w:szCs w:val="24"/>
                <w:lang w:val="kk-KZ" w:eastAsia="ko-KR"/>
              </w:rPr>
              <w:t>Шарт жасалған сәттен өзінің заңды мәртебесінің кез келген өзгерістері, осыдан шығатын барлық салдары (заңды мекенжайы, тіркелген заңды атауы, байланыс тәсілдері және т.с.с.) туралы жазбаша хабарлау</w:t>
            </w:r>
            <w:r w:rsidRPr="00C00935">
              <w:rPr>
                <w:sz w:val="24"/>
                <w:szCs w:val="24"/>
                <w:lang w:val="kk-KZ"/>
              </w:rPr>
              <w:t>.</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2.2. «Орындаушы» мыналарға міндеттеледі:</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2.2.1. </w:t>
            </w:r>
            <w:r w:rsidRPr="00C00935">
              <w:rPr>
                <w:sz w:val="24"/>
                <w:szCs w:val="24"/>
                <w:lang w:val="kk-KZ"/>
              </w:rPr>
              <w:t>Осы шарттың талаптарына сәйкес белгіленген мерзімде және тәртіпте өнімнің медициналық мақсаттағы бұйымдарға және медициналық техникаға жататындығына сараптама жүргізу</w:t>
            </w:r>
            <w:r w:rsidRPr="00C00935">
              <w:rPr>
                <w:rFonts w:eastAsia="Calibri"/>
                <w:sz w:val="24"/>
                <w:szCs w:val="24"/>
                <w:lang w:val="kk-KZ"/>
              </w:rPr>
              <w:t xml:space="preserve">.  </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2.2.2. Өтініш берушіге </w:t>
            </w:r>
            <w:r w:rsidRPr="00C00935">
              <w:rPr>
                <w:rFonts w:eastAsia="Calibri"/>
                <w:sz w:val="24"/>
                <w:szCs w:val="24"/>
                <w:lang w:val="kk-KZ" w:eastAsia="ko-KR"/>
              </w:rPr>
              <w:t>Қазақстан Республикасының қолданыстағы заңнамасына сәйкес мерзімде және тәртіпте жазбаша қорытынды беру</w:t>
            </w:r>
            <w:r w:rsidRPr="00C00935">
              <w:rPr>
                <w:rFonts w:eastAsia="Calibri"/>
                <w:sz w:val="24"/>
                <w:szCs w:val="24"/>
                <w:lang w:val="kk-KZ"/>
              </w:rPr>
              <w:t>.</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2.2.3. </w:t>
            </w:r>
            <w:r w:rsidRPr="00C00935">
              <w:rPr>
                <w:rFonts w:eastAsia="Calibri"/>
                <w:sz w:val="24"/>
                <w:szCs w:val="24"/>
                <w:lang w:val="kk-KZ" w:eastAsia="ko-KR"/>
              </w:rPr>
              <w:t>Өтініш берушіден алынған ақпараттың құпиялылығын сақтау, материалдардың сақталуын қамтамасыз ету</w:t>
            </w:r>
            <w:r w:rsidRPr="00C00935">
              <w:rPr>
                <w:rFonts w:eastAsia="Calibri"/>
                <w:sz w:val="24"/>
                <w:szCs w:val="24"/>
                <w:lang w:val="kk-KZ"/>
              </w:rPr>
              <w:t>.</w:t>
            </w:r>
          </w:p>
          <w:p w:rsidR="00372EE7" w:rsidRPr="00C00935" w:rsidRDefault="00372EE7" w:rsidP="000600AB">
            <w:pPr>
              <w:pStyle w:val="a5"/>
              <w:jc w:val="both"/>
              <w:rPr>
                <w:rFonts w:eastAsia="Calibri"/>
                <w:sz w:val="24"/>
                <w:szCs w:val="24"/>
                <w:lang w:val="kk-KZ"/>
              </w:rPr>
            </w:pPr>
          </w:p>
          <w:p w:rsidR="00F01899" w:rsidRPr="00C00935" w:rsidRDefault="00F01899" w:rsidP="00863C3A">
            <w:pPr>
              <w:pStyle w:val="a5"/>
              <w:jc w:val="center"/>
              <w:rPr>
                <w:rFonts w:eastAsia="Calibri"/>
                <w:b/>
                <w:sz w:val="24"/>
                <w:szCs w:val="24"/>
                <w:lang w:val="kk-KZ"/>
              </w:rPr>
            </w:pPr>
            <w:r w:rsidRPr="00C00935">
              <w:rPr>
                <w:rFonts w:eastAsia="Calibri"/>
                <w:b/>
                <w:sz w:val="24"/>
                <w:szCs w:val="24"/>
                <w:lang w:val="kk-KZ"/>
              </w:rPr>
              <w:t>3. Сараптама жүргізу мерзімдері</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3.1. Сараптама жүргізу мерзімі</w:t>
            </w:r>
            <w:r w:rsidRPr="00C00935">
              <w:rPr>
                <w:rFonts w:eastAsia="Calibri"/>
                <w:sz w:val="24"/>
                <w:szCs w:val="24"/>
                <w:lang w:val="kk-KZ" w:eastAsia="ko-KR"/>
              </w:rPr>
              <w:t xml:space="preserve"> күнтізбелік 15 (он бес) күнді құрайды</w:t>
            </w:r>
            <w:r w:rsidRPr="00C00935">
              <w:rPr>
                <w:rFonts w:eastAsia="Calibri"/>
                <w:sz w:val="24"/>
                <w:szCs w:val="24"/>
                <w:lang w:val="kk-KZ"/>
              </w:rPr>
              <w:t>.</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3.2. </w:t>
            </w:r>
            <w:r w:rsidRPr="00C00935">
              <w:rPr>
                <w:rFonts w:eastAsia="Calibri"/>
                <w:sz w:val="24"/>
                <w:szCs w:val="24"/>
                <w:lang w:val="kk-KZ" w:eastAsia="ko-KR"/>
              </w:rPr>
              <w:t>Сараптама жүргізудің басталуы болып Орындаушының есепшотына қаражат түскен күн есептеледі</w:t>
            </w:r>
            <w:r w:rsidRPr="00C00935">
              <w:rPr>
                <w:rFonts w:eastAsia="Calibri"/>
                <w:sz w:val="24"/>
                <w:szCs w:val="24"/>
                <w:lang w:val="kk-KZ"/>
              </w:rPr>
              <w:t>.</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3.3. </w:t>
            </w:r>
            <w:r w:rsidRPr="00C00935">
              <w:rPr>
                <w:rFonts w:eastAsia="Calibri"/>
                <w:sz w:val="24"/>
                <w:szCs w:val="24"/>
                <w:lang w:val="kk-KZ" w:eastAsia="ko-KR"/>
              </w:rPr>
              <w:t>ДЗ сараптаудың соңы болып жазбаша қорытынды берілген күн есептеледі</w:t>
            </w:r>
            <w:r w:rsidRPr="00C00935">
              <w:rPr>
                <w:rFonts w:eastAsia="Calibri"/>
                <w:sz w:val="24"/>
                <w:szCs w:val="24"/>
                <w:lang w:val="kk-KZ"/>
              </w:rPr>
              <w:t>.</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3.4. </w:t>
            </w:r>
            <w:r w:rsidRPr="00C00935">
              <w:rPr>
                <w:color w:val="000000" w:themeColor="text1"/>
                <w:sz w:val="24"/>
                <w:szCs w:val="24"/>
                <w:lang w:val="kk-KZ"/>
              </w:rPr>
              <w:t>Сараптама жүргізу аяқталғанда тараптар орындалған жұмыстар актісін ресімдейді</w:t>
            </w:r>
            <w:r w:rsidRPr="00C00935">
              <w:rPr>
                <w:rFonts w:eastAsia="Calibri"/>
                <w:sz w:val="24"/>
                <w:szCs w:val="24"/>
                <w:lang w:val="kk-KZ"/>
              </w:rPr>
              <w:t>.</w:t>
            </w:r>
          </w:p>
          <w:p w:rsidR="00372EE7" w:rsidRPr="00C00935" w:rsidRDefault="00372EE7" w:rsidP="000600AB">
            <w:pPr>
              <w:pStyle w:val="a5"/>
              <w:jc w:val="both"/>
              <w:rPr>
                <w:rFonts w:eastAsia="Calibri"/>
                <w:sz w:val="24"/>
                <w:szCs w:val="24"/>
                <w:lang w:val="kk-KZ"/>
              </w:rPr>
            </w:pPr>
          </w:p>
          <w:p w:rsidR="00F01899" w:rsidRPr="00C00935" w:rsidRDefault="00F01899" w:rsidP="00863C3A">
            <w:pPr>
              <w:pStyle w:val="a5"/>
              <w:jc w:val="center"/>
              <w:rPr>
                <w:rFonts w:eastAsia="Calibri"/>
                <w:b/>
                <w:sz w:val="24"/>
                <w:szCs w:val="24"/>
                <w:lang w:val="kk-KZ"/>
              </w:rPr>
            </w:pPr>
            <w:r w:rsidRPr="00C00935">
              <w:rPr>
                <w:rFonts w:eastAsia="Calibri"/>
                <w:b/>
                <w:sz w:val="24"/>
                <w:szCs w:val="24"/>
                <w:lang w:val="kk-KZ"/>
              </w:rPr>
              <w:t>4. Сараптама құны және есептеу тәртібі</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4.1.  Төлем в</w:t>
            </w:r>
            <w:r w:rsidRPr="00C00935">
              <w:rPr>
                <w:rFonts w:eastAsia="Calibri"/>
                <w:sz w:val="24"/>
                <w:szCs w:val="24"/>
                <w:lang w:val="kk-KZ" w:eastAsia="ko-KR"/>
              </w:rPr>
              <w:t>алютасы: Теңге.</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4.2. Осы шарт бойынша құны Өтініш берушінің өтінген күніне қолданылатын </w:t>
            </w:r>
            <w:r w:rsidRPr="00C00935">
              <w:rPr>
                <w:rFonts w:eastAsia="Calibri"/>
                <w:sz w:val="24"/>
                <w:szCs w:val="24"/>
                <w:lang w:val="kk-KZ" w:eastAsia="ko-KR"/>
              </w:rPr>
              <w:t>Орындаушының бекітілген Бағалар прейскурантына сәйкес анықталады</w:t>
            </w:r>
            <w:r w:rsidRPr="00C00935">
              <w:rPr>
                <w:rFonts w:eastAsia="Calibri"/>
                <w:sz w:val="24"/>
                <w:szCs w:val="24"/>
                <w:lang w:val="kk-KZ"/>
              </w:rPr>
              <w:t>.</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4.3. </w:t>
            </w:r>
            <w:r w:rsidRPr="00C00935">
              <w:rPr>
                <w:rFonts w:eastAsia="Calibri"/>
                <w:sz w:val="24"/>
                <w:szCs w:val="24"/>
                <w:lang w:val="kk-KZ" w:eastAsia="ko-KR"/>
              </w:rPr>
              <w:t>Орындаушы төлемге жолдама түскен сәттен бастап 5 жұмыс күнінен кешіктірмей төлемге шот ұсынуға міндетті</w:t>
            </w:r>
            <w:r w:rsidRPr="00C00935">
              <w:rPr>
                <w:rFonts w:eastAsia="Calibri"/>
                <w:sz w:val="24"/>
                <w:szCs w:val="24"/>
                <w:lang w:val="kk-KZ"/>
              </w:rPr>
              <w:t>.</w:t>
            </w:r>
          </w:p>
          <w:p w:rsidR="00F01899" w:rsidRPr="00C00935" w:rsidRDefault="00F01899" w:rsidP="000600AB">
            <w:pPr>
              <w:pStyle w:val="a5"/>
              <w:jc w:val="both"/>
              <w:rPr>
                <w:sz w:val="24"/>
                <w:szCs w:val="24"/>
                <w:lang w:val="kk-KZ"/>
              </w:rPr>
            </w:pPr>
            <w:r w:rsidRPr="00C00935">
              <w:rPr>
                <w:sz w:val="24"/>
                <w:szCs w:val="24"/>
                <w:lang w:val="kk-KZ"/>
              </w:rPr>
              <w:t xml:space="preserve">4.4. </w:t>
            </w:r>
            <w:r w:rsidRPr="00C00935">
              <w:rPr>
                <w:color w:val="000000" w:themeColor="text1"/>
                <w:sz w:val="24"/>
                <w:szCs w:val="24"/>
                <w:lang w:val="kk-KZ"/>
              </w:rPr>
              <w:t>Шарт бойынша төлем төлемге шот қойған сәттен бастап 5 (бес) банк күні ішінде Орындаушының есепшотына Өтініш берушінің ақша аударуы арқылы жүзеге асырылады</w:t>
            </w:r>
            <w:r w:rsidRPr="00C00935">
              <w:rPr>
                <w:sz w:val="24"/>
                <w:szCs w:val="24"/>
                <w:lang w:val="kk-KZ"/>
              </w:rPr>
              <w:t>.</w:t>
            </w:r>
          </w:p>
          <w:p w:rsidR="00372EE7" w:rsidRPr="00C00935" w:rsidRDefault="00372EE7" w:rsidP="000600AB">
            <w:pPr>
              <w:pStyle w:val="a5"/>
              <w:jc w:val="both"/>
              <w:rPr>
                <w:sz w:val="24"/>
                <w:szCs w:val="24"/>
                <w:lang w:val="kk-KZ"/>
              </w:rPr>
            </w:pPr>
          </w:p>
          <w:p w:rsidR="00F01899" w:rsidRPr="00C00935" w:rsidRDefault="00F01899" w:rsidP="00863C3A">
            <w:pPr>
              <w:pStyle w:val="a5"/>
              <w:jc w:val="center"/>
              <w:rPr>
                <w:rFonts w:eastAsia="Calibri"/>
                <w:b/>
                <w:sz w:val="24"/>
                <w:szCs w:val="24"/>
                <w:lang w:val="kk-KZ" w:eastAsia="en-US"/>
              </w:rPr>
            </w:pPr>
            <w:r w:rsidRPr="00C00935">
              <w:rPr>
                <w:rFonts w:eastAsia="Calibri"/>
                <w:b/>
                <w:sz w:val="24"/>
                <w:szCs w:val="24"/>
                <w:lang w:val="kk-KZ"/>
              </w:rPr>
              <w:t xml:space="preserve">5. </w:t>
            </w:r>
            <w:r w:rsidRPr="00C00935">
              <w:rPr>
                <w:rFonts w:eastAsia="Calibri"/>
                <w:b/>
                <w:sz w:val="24"/>
                <w:szCs w:val="24"/>
                <w:lang w:val="kk-KZ" w:eastAsia="en-US"/>
              </w:rPr>
              <w:t>Тараптардың жауапкершіліктері</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5.1. Өтініш беруші ұсынылған ақпараттың дәйектілігі және Қазақстан Республикасының заңнамасына сәйкестігіне жауапкершілік артады.</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5.2. </w:t>
            </w:r>
            <w:r w:rsidRPr="00C00935">
              <w:rPr>
                <w:rFonts w:eastAsia="Calibri"/>
                <w:sz w:val="24"/>
                <w:szCs w:val="24"/>
                <w:lang w:val="kk-KZ" w:eastAsia="en-US"/>
              </w:rPr>
              <w:t xml:space="preserve">Шарт талаптарын орындамағаны үшін екі тарап та Қазақстан Республикасының </w:t>
            </w:r>
            <w:r w:rsidRPr="00C00935">
              <w:rPr>
                <w:rFonts w:eastAsia="Calibri"/>
                <w:sz w:val="24"/>
                <w:szCs w:val="24"/>
                <w:lang w:val="kk-KZ" w:eastAsia="en-US"/>
              </w:rPr>
              <w:lastRenderedPageBreak/>
              <w:t>қолданыстағы заңнамасына сәйкес жауапкершілік артады</w:t>
            </w:r>
            <w:r w:rsidRPr="00C00935">
              <w:rPr>
                <w:rFonts w:eastAsia="Calibri"/>
                <w:sz w:val="24"/>
                <w:szCs w:val="24"/>
                <w:lang w:val="kk-KZ"/>
              </w:rPr>
              <w:t>.</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5.3. </w:t>
            </w:r>
            <w:r w:rsidRPr="00C00935">
              <w:rPr>
                <w:rFonts w:eastAsia="Calibri"/>
                <w:sz w:val="24"/>
                <w:szCs w:val="24"/>
                <w:lang w:val="kk-KZ" w:eastAsia="en-US"/>
              </w:rPr>
              <w:t>Қаржы қаражатын қайтару кезінде Орындаушы банк тарифтеріне сәйкес қаржы қаражатын аудару бойынша банктің комиссиялық қызметтерін ұстап қалады.</w:t>
            </w:r>
            <w:r w:rsidRPr="00C00935">
              <w:rPr>
                <w:rFonts w:eastAsia="Calibri"/>
                <w:sz w:val="24"/>
                <w:szCs w:val="24"/>
                <w:lang w:val="kk-KZ"/>
              </w:rPr>
              <w:t xml:space="preserve"> </w:t>
            </w:r>
          </w:p>
          <w:p w:rsidR="00372EE7" w:rsidRPr="00C00935" w:rsidRDefault="00372EE7" w:rsidP="000600AB">
            <w:pPr>
              <w:pStyle w:val="a5"/>
              <w:jc w:val="both"/>
              <w:rPr>
                <w:rFonts w:eastAsia="Calibri"/>
                <w:sz w:val="24"/>
                <w:szCs w:val="24"/>
                <w:lang w:val="kk-KZ"/>
              </w:rPr>
            </w:pPr>
          </w:p>
          <w:p w:rsidR="00F01899" w:rsidRPr="00C00935" w:rsidRDefault="00F01899" w:rsidP="00863C3A">
            <w:pPr>
              <w:pStyle w:val="a5"/>
              <w:jc w:val="center"/>
              <w:rPr>
                <w:rFonts w:eastAsia="Calibri"/>
                <w:b/>
                <w:sz w:val="24"/>
                <w:szCs w:val="24"/>
                <w:lang w:val="kk-KZ"/>
              </w:rPr>
            </w:pPr>
            <w:r w:rsidRPr="00C00935">
              <w:rPr>
                <w:rFonts w:eastAsia="Calibri"/>
                <w:b/>
                <w:sz w:val="24"/>
                <w:szCs w:val="24"/>
                <w:lang w:val="kk-KZ"/>
              </w:rPr>
              <w:t xml:space="preserve">6. </w:t>
            </w:r>
            <w:r w:rsidRPr="00C00935">
              <w:rPr>
                <w:rFonts w:eastAsia="Calibri"/>
                <w:b/>
                <w:sz w:val="24"/>
                <w:szCs w:val="24"/>
                <w:lang w:val="kk-KZ" w:eastAsia="en-US"/>
              </w:rPr>
              <w:t>Форс-мажорлық жағдайлар</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6.1. </w:t>
            </w:r>
            <w:r w:rsidRPr="00C00935">
              <w:rPr>
                <w:rFonts w:eastAsia="Calibri"/>
                <w:sz w:val="24"/>
                <w:szCs w:val="24"/>
                <w:lang w:val="kk-KZ" w:eastAsia="en-US"/>
              </w:rPr>
              <w:t>Қазақстан Республикасының заңнамасында төтенше сипаттағы күтпеген оқиғалар ретінде танылған, Тараптардың бақылауынан тыс туындаған еңсерілмейтін күш жағдайлары (өрт, сел, басқа да табиғи апаттар, кез келген әскери қозғалыстар) орын алғанда Тараптардың осы шарт бойынша өз міндеттерін орындау мерзімі осындай жағдайлар немесе олардың салдары жалғасатын уақытқа сәйкес шегеріледі</w:t>
            </w:r>
            <w:r w:rsidRPr="00C00935">
              <w:rPr>
                <w:rFonts w:eastAsia="Calibri"/>
                <w:sz w:val="24"/>
                <w:szCs w:val="24"/>
                <w:lang w:val="kk-KZ"/>
              </w:rPr>
              <w:t>.</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6.2. </w:t>
            </w:r>
            <w:r w:rsidRPr="00C00935">
              <w:rPr>
                <w:rFonts w:eastAsia="Calibri"/>
                <w:sz w:val="24"/>
                <w:szCs w:val="24"/>
                <w:lang w:val="kk-KZ" w:eastAsia="en-US"/>
              </w:rPr>
              <w:t>Тараптар бір-біріне еңсерілмейтін күш әсерінің орын алуы, сондай-ақ оның әсерінің тоқтауы туралы фактіні, олар басталған немесе тоқтаған сәттен бастап 10 (он) күннен кешіктірмей дәлелдер ұсынумен дереу, жазбаша түрде хабарлауы тиіс</w:t>
            </w:r>
            <w:r w:rsidRPr="00C00935">
              <w:rPr>
                <w:rFonts w:eastAsia="Calibri"/>
                <w:sz w:val="24"/>
                <w:szCs w:val="24"/>
                <w:lang w:val="kk-KZ"/>
              </w:rPr>
              <w:t>.</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6.3.</w:t>
            </w:r>
            <w:r w:rsidRPr="00C00935">
              <w:rPr>
                <w:rFonts w:eastAsia="Calibri"/>
                <w:sz w:val="24"/>
                <w:szCs w:val="24"/>
                <w:lang w:val="kk-KZ" w:eastAsia="en-US"/>
              </w:rPr>
              <w:t xml:space="preserve"> Еңсерілмейтін күш әсерінің орын алуы, ұзақтығы және тоқтауы уәкілетті органдар берген тиісті құжаттармен расталады</w:t>
            </w:r>
            <w:r w:rsidRPr="00C00935">
              <w:rPr>
                <w:rFonts w:eastAsia="Calibri"/>
                <w:sz w:val="24"/>
                <w:szCs w:val="24"/>
                <w:lang w:val="kk-KZ"/>
              </w:rPr>
              <w:t>.</w:t>
            </w:r>
          </w:p>
          <w:p w:rsidR="00372EE7" w:rsidRPr="00C00935" w:rsidRDefault="00372EE7" w:rsidP="000600AB">
            <w:pPr>
              <w:pStyle w:val="a5"/>
              <w:jc w:val="both"/>
              <w:rPr>
                <w:rFonts w:eastAsia="Calibri"/>
                <w:sz w:val="24"/>
                <w:szCs w:val="24"/>
                <w:lang w:val="kk-KZ"/>
              </w:rPr>
            </w:pPr>
          </w:p>
          <w:p w:rsidR="00F01899" w:rsidRPr="00C00935" w:rsidRDefault="00F01899" w:rsidP="00863C3A">
            <w:pPr>
              <w:pStyle w:val="a5"/>
              <w:jc w:val="center"/>
              <w:rPr>
                <w:rFonts w:eastAsia="Calibri"/>
                <w:b/>
                <w:sz w:val="24"/>
                <w:szCs w:val="24"/>
                <w:lang w:val="kk-KZ"/>
              </w:rPr>
            </w:pPr>
            <w:r w:rsidRPr="00C00935">
              <w:rPr>
                <w:rFonts w:eastAsia="Calibri"/>
                <w:b/>
                <w:sz w:val="24"/>
                <w:szCs w:val="24"/>
                <w:lang w:val="kk-KZ"/>
              </w:rPr>
              <w:t xml:space="preserve">7. </w:t>
            </w:r>
            <w:r w:rsidRPr="00C00935">
              <w:rPr>
                <w:rFonts w:eastAsia="Calibri"/>
                <w:b/>
                <w:sz w:val="24"/>
                <w:szCs w:val="24"/>
                <w:lang w:val="kk-KZ" w:eastAsia="en-US"/>
              </w:rPr>
              <w:t>Шарттың қолданылу мерзімі</w:t>
            </w:r>
          </w:p>
          <w:p w:rsidR="00F01899" w:rsidRPr="00C00935" w:rsidRDefault="00F01899" w:rsidP="000600AB">
            <w:pPr>
              <w:pStyle w:val="a5"/>
              <w:jc w:val="both"/>
              <w:rPr>
                <w:sz w:val="24"/>
                <w:szCs w:val="24"/>
                <w:lang w:val="kk-KZ"/>
              </w:rPr>
            </w:pPr>
            <w:r w:rsidRPr="00C00935">
              <w:rPr>
                <w:sz w:val="24"/>
                <w:szCs w:val="24"/>
                <w:lang w:val="kk-KZ"/>
              </w:rPr>
              <w:t xml:space="preserve">7.1. Осы Шарт өзі жасалған сәттен бастап күшіне енеді және </w:t>
            </w:r>
            <w:r w:rsidR="00DB450F" w:rsidRPr="00C00935">
              <w:rPr>
                <w:sz w:val="24"/>
                <w:szCs w:val="24"/>
                <w:lang w:val="kk-KZ"/>
              </w:rPr>
              <w:t>үш</w:t>
            </w:r>
            <w:r w:rsidRPr="00C00935">
              <w:rPr>
                <w:sz w:val="24"/>
                <w:szCs w:val="24"/>
                <w:lang w:val="kk-KZ"/>
              </w:rPr>
              <w:t xml:space="preserve"> жыл бойы қолданылады.</w:t>
            </w:r>
          </w:p>
          <w:p w:rsidR="00372EE7" w:rsidRPr="00C00935" w:rsidRDefault="00372EE7" w:rsidP="000600AB">
            <w:pPr>
              <w:pStyle w:val="a5"/>
              <w:jc w:val="both"/>
              <w:rPr>
                <w:sz w:val="24"/>
                <w:szCs w:val="24"/>
                <w:lang w:val="kk-KZ"/>
              </w:rPr>
            </w:pPr>
          </w:p>
          <w:p w:rsidR="00F01899" w:rsidRPr="00C00935" w:rsidRDefault="00F01899" w:rsidP="00863C3A">
            <w:pPr>
              <w:pStyle w:val="a5"/>
              <w:jc w:val="center"/>
              <w:rPr>
                <w:rFonts w:eastAsia="Calibri"/>
                <w:b/>
                <w:sz w:val="24"/>
                <w:szCs w:val="24"/>
                <w:lang w:val="kk-KZ"/>
              </w:rPr>
            </w:pPr>
            <w:r w:rsidRPr="00C00935">
              <w:rPr>
                <w:rFonts w:eastAsia="Calibri"/>
                <w:b/>
                <w:sz w:val="24"/>
                <w:szCs w:val="24"/>
                <w:lang w:val="kk-KZ"/>
              </w:rPr>
              <w:t xml:space="preserve">8. </w:t>
            </w:r>
            <w:r w:rsidRPr="00C00935">
              <w:rPr>
                <w:rFonts w:eastAsia="Calibri"/>
                <w:b/>
                <w:sz w:val="24"/>
                <w:szCs w:val="24"/>
                <w:lang w:val="kk-KZ" w:eastAsia="en-US"/>
              </w:rPr>
              <w:t>Қорытынды ережелер</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8.1. </w:t>
            </w:r>
            <w:r w:rsidRPr="00C00935">
              <w:rPr>
                <w:rFonts w:eastAsia="Calibri"/>
                <w:sz w:val="24"/>
                <w:szCs w:val="24"/>
                <w:lang w:val="kk-KZ" w:eastAsia="en-US"/>
              </w:rPr>
              <w:t>Осы шарт бойынша немесе онымен байланысты барлық даулар мен қайшылықтар тараптар арасындағы келіссөздер арқылы немесе претензиялық тәртіпте шешіледі. Претензияны қарау мерзімі – күнтізбелік 15 күн</w:t>
            </w:r>
            <w:r w:rsidRPr="00C00935">
              <w:rPr>
                <w:rFonts w:eastAsia="Calibri"/>
                <w:sz w:val="24"/>
                <w:szCs w:val="24"/>
                <w:lang w:val="kk-KZ"/>
              </w:rPr>
              <w:t>.</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8.2. </w:t>
            </w:r>
            <w:r w:rsidRPr="00C00935">
              <w:rPr>
                <w:rFonts w:eastAsia="Calibri"/>
                <w:sz w:val="24"/>
                <w:szCs w:val="24"/>
                <w:lang w:val="kk-KZ" w:eastAsia="en-US"/>
              </w:rPr>
              <w:t>Даулар мен қайшылықтар келіссөздер арқылы немесе претензиялық тәртіпте шешілуі мүмкін болмаған жағдайда оларды ҚР заңнамасына сәйкес Орындаушының орналасқан мекенжайы бойынша сотта қаралады</w:t>
            </w:r>
            <w:r w:rsidRPr="00C00935">
              <w:rPr>
                <w:rFonts w:eastAsia="Calibri"/>
                <w:sz w:val="24"/>
                <w:szCs w:val="24"/>
                <w:lang w:val="kk-KZ"/>
              </w:rPr>
              <w:t>.</w:t>
            </w:r>
          </w:p>
          <w:p w:rsidR="00F01899" w:rsidRPr="00C00935" w:rsidRDefault="00F01899" w:rsidP="000600AB">
            <w:pPr>
              <w:pStyle w:val="a5"/>
              <w:jc w:val="both"/>
              <w:rPr>
                <w:sz w:val="24"/>
                <w:szCs w:val="24"/>
                <w:lang w:val="kk-KZ"/>
              </w:rPr>
            </w:pPr>
            <w:r w:rsidRPr="00C00935">
              <w:rPr>
                <w:sz w:val="24"/>
                <w:szCs w:val="24"/>
                <w:lang w:val="kk-KZ"/>
              </w:rPr>
              <w:t xml:space="preserve">8.3.Шартты тараптардың келісімі бойынша не Шартта немесе </w:t>
            </w:r>
            <w:r w:rsidRPr="00C00935">
              <w:rPr>
                <w:rFonts w:eastAsia="Calibri"/>
                <w:sz w:val="24"/>
                <w:szCs w:val="24"/>
                <w:lang w:val="kk-KZ" w:eastAsia="en-US"/>
              </w:rPr>
              <w:t>Қазақстан Республикасының қолданыстағы азаматтық заңнамасында көзделген негіздер бойынша бұзуға болады</w:t>
            </w:r>
            <w:r w:rsidRPr="00C00935">
              <w:rPr>
                <w:sz w:val="24"/>
                <w:szCs w:val="24"/>
                <w:lang w:val="kk-KZ"/>
              </w:rPr>
              <w:t>.</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8.4. </w:t>
            </w:r>
            <w:r w:rsidRPr="00C00935">
              <w:rPr>
                <w:rFonts w:eastAsia="Calibri"/>
                <w:sz w:val="24"/>
                <w:szCs w:val="24"/>
                <w:lang w:val="kk-KZ" w:eastAsia="en-US"/>
              </w:rPr>
              <w:t xml:space="preserve">Тараптардың бірі Қазақстан Республикасының заңнамасында көзделген </w:t>
            </w:r>
            <w:r w:rsidRPr="00C00935">
              <w:rPr>
                <w:rFonts w:eastAsia="Calibri"/>
                <w:sz w:val="24"/>
                <w:szCs w:val="24"/>
                <w:lang w:val="kk-KZ" w:eastAsia="en-US"/>
              </w:rPr>
              <w:lastRenderedPageBreak/>
              <w:t>тәртіппен, осы шартта көзделген шарт міндеттерін орындамаған жағдайда шартты бұзуға болады</w:t>
            </w:r>
            <w:r w:rsidRPr="00C00935">
              <w:rPr>
                <w:rFonts w:eastAsia="Calibri"/>
                <w:sz w:val="24"/>
                <w:szCs w:val="24"/>
                <w:lang w:val="kk-KZ"/>
              </w:rPr>
              <w:t>.</w:t>
            </w:r>
          </w:p>
          <w:p w:rsidR="00F01899" w:rsidRPr="00C00935" w:rsidRDefault="00F01899" w:rsidP="000600AB">
            <w:pPr>
              <w:pStyle w:val="a5"/>
              <w:jc w:val="both"/>
              <w:rPr>
                <w:rFonts w:eastAsia="Calibri"/>
                <w:sz w:val="24"/>
                <w:szCs w:val="24"/>
                <w:lang w:val="kk-KZ"/>
              </w:rPr>
            </w:pPr>
            <w:r w:rsidRPr="00C00935">
              <w:rPr>
                <w:rFonts w:eastAsia="Calibri"/>
                <w:sz w:val="24"/>
                <w:szCs w:val="24"/>
                <w:lang w:val="kk-KZ"/>
              </w:rPr>
              <w:t xml:space="preserve">8.5. </w:t>
            </w:r>
            <w:r w:rsidRPr="00C00935">
              <w:rPr>
                <w:rFonts w:eastAsia="Calibri"/>
                <w:sz w:val="24"/>
                <w:szCs w:val="24"/>
                <w:lang w:val="kk-KZ" w:eastAsia="en-US"/>
              </w:rPr>
              <w:t>Осы шартқа қатысты барлық өзгерістер мен толықтырулар, екі тараптың да уәкілетті өкілдері қол қойған жазбаша түрде ресімделеді және оның ажырамас бөлігі болып табылады</w:t>
            </w:r>
            <w:r w:rsidRPr="00C00935">
              <w:rPr>
                <w:rFonts w:eastAsia="Calibri"/>
                <w:sz w:val="24"/>
                <w:szCs w:val="24"/>
                <w:lang w:val="kk-KZ"/>
              </w:rPr>
              <w:t>.</w:t>
            </w:r>
          </w:p>
          <w:p w:rsidR="001675E8" w:rsidRPr="00C00935" w:rsidRDefault="00F01899" w:rsidP="000600AB">
            <w:pPr>
              <w:pStyle w:val="a5"/>
              <w:jc w:val="both"/>
              <w:rPr>
                <w:rFonts w:eastAsia="Calibri"/>
                <w:sz w:val="24"/>
                <w:szCs w:val="24"/>
                <w:lang w:val="kk-KZ" w:eastAsia="en-US"/>
              </w:rPr>
            </w:pPr>
            <w:r w:rsidRPr="00C00935">
              <w:rPr>
                <w:sz w:val="24"/>
                <w:szCs w:val="24"/>
                <w:lang w:val="kk-KZ"/>
              </w:rPr>
              <w:t xml:space="preserve">8.6. </w:t>
            </w:r>
            <w:r w:rsidRPr="00C00935">
              <w:rPr>
                <w:rFonts w:eastAsia="Calibri"/>
                <w:sz w:val="24"/>
                <w:szCs w:val="24"/>
                <w:lang w:val="kk-KZ" w:eastAsia="en-US"/>
              </w:rPr>
              <w:t>Осы шарт әр Тарапқа бір данадан, бірдей заңды күшке ие, мемлекеттік және орыс тілдерінде екі түпнұсқа данада құрастырылған.</w:t>
            </w:r>
          </w:p>
          <w:p w:rsidR="00D365B8" w:rsidRPr="00C00935" w:rsidRDefault="00D365B8" w:rsidP="000600AB">
            <w:pPr>
              <w:pStyle w:val="a5"/>
              <w:jc w:val="both"/>
              <w:rPr>
                <w:rFonts w:eastAsia="Calibri"/>
                <w:sz w:val="24"/>
                <w:szCs w:val="24"/>
                <w:lang w:val="kk-KZ" w:eastAsia="en-US"/>
              </w:rPr>
            </w:pPr>
          </w:p>
          <w:p w:rsidR="00F01899" w:rsidRPr="00C00935" w:rsidRDefault="00F01899" w:rsidP="000600AB">
            <w:pPr>
              <w:pStyle w:val="a5"/>
              <w:jc w:val="both"/>
              <w:rPr>
                <w:rFonts w:eastAsia="Calibri"/>
                <w:b/>
                <w:sz w:val="24"/>
                <w:szCs w:val="24"/>
              </w:rPr>
            </w:pPr>
            <w:r w:rsidRPr="00C00935">
              <w:rPr>
                <w:rFonts w:eastAsia="Calibri"/>
                <w:b/>
                <w:sz w:val="24"/>
                <w:szCs w:val="24"/>
              </w:rPr>
              <w:t xml:space="preserve">9. </w:t>
            </w:r>
            <w:r w:rsidRPr="00C00935">
              <w:rPr>
                <w:rFonts w:eastAsia="Calibri"/>
                <w:b/>
                <w:sz w:val="24"/>
                <w:szCs w:val="24"/>
                <w:lang w:val="kk-KZ" w:eastAsia="en-US"/>
              </w:rPr>
              <w:t>Тараптардың заңды мекенжайлары мен деректемелері</w:t>
            </w:r>
            <w:r w:rsidRPr="00C00935">
              <w:rPr>
                <w:rFonts w:eastAsia="Calibri"/>
                <w:b/>
                <w:sz w:val="24"/>
                <w:szCs w:val="24"/>
              </w:rPr>
              <w:t>:</w:t>
            </w:r>
          </w:p>
          <w:p w:rsidR="001675E8" w:rsidRPr="00C00935" w:rsidRDefault="001675E8" w:rsidP="000600AB">
            <w:pPr>
              <w:pStyle w:val="a5"/>
              <w:jc w:val="both"/>
              <w:rPr>
                <w:rFonts w:eastAsia="Calibri"/>
                <w:b/>
                <w:color w:val="1F497D"/>
                <w:sz w:val="24"/>
                <w:szCs w:val="24"/>
                <w:lang w:val="kk-KZ" w:eastAsia="en-US"/>
              </w:rPr>
            </w:pPr>
          </w:p>
          <w:p w:rsidR="00F01899" w:rsidRPr="00C00935" w:rsidRDefault="00F01899" w:rsidP="000600AB">
            <w:pPr>
              <w:pStyle w:val="a5"/>
              <w:jc w:val="both"/>
              <w:rPr>
                <w:b/>
                <w:color w:val="000000" w:themeColor="text1"/>
                <w:sz w:val="24"/>
                <w:szCs w:val="24"/>
                <w:lang w:val="kk-KZ" w:eastAsia="en-US"/>
              </w:rPr>
            </w:pPr>
            <w:r w:rsidRPr="00C00935">
              <w:rPr>
                <w:b/>
                <w:color w:val="000000" w:themeColor="text1"/>
                <w:sz w:val="24"/>
                <w:szCs w:val="24"/>
                <w:lang w:val="kk-KZ" w:eastAsia="en-US"/>
              </w:rPr>
              <w:t>Орындаушы</w:t>
            </w:r>
            <w:r w:rsidR="007B75B3" w:rsidRPr="00C00935">
              <w:rPr>
                <w:b/>
                <w:color w:val="000000" w:themeColor="text1"/>
                <w:sz w:val="24"/>
                <w:szCs w:val="24"/>
                <w:lang w:val="kk-KZ" w:eastAsia="en-US"/>
              </w:rPr>
              <w:t>:</w:t>
            </w:r>
          </w:p>
          <w:p w:rsidR="00F01899" w:rsidRPr="00C00935" w:rsidRDefault="00F01899" w:rsidP="000600AB">
            <w:pPr>
              <w:pStyle w:val="a5"/>
              <w:jc w:val="both"/>
              <w:rPr>
                <w:rFonts w:eastAsia="Calibri"/>
                <w:sz w:val="24"/>
                <w:szCs w:val="24"/>
                <w:lang w:val="kk-KZ" w:eastAsia="en-US"/>
              </w:rPr>
            </w:pPr>
            <w:r w:rsidRPr="00C00935">
              <w:rPr>
                <w:color w:val="000000" w:themeColor="text1"/>
                <w:sz w:val="24"/>
                <w:szCs w:val="24"/>
                <w:lang w:val="kk-KZ" w:eastAsia="en-US"/>
              </w:rPr>
              <w:t>ҚР ДСМ «</w:t>
            </w:r>
            <w:r w:rsidRPr="00C00935">
              <w:rPr>
                <w:rFonts w:eastAsia="Calibri"/>
                <w:sz w:val="24"/>
                <w:szCs w:val="24"/>
                <w:lang w:val="kk-KZ" w:eastAsia="en-US"/>
              </w:rPr>
              <w:t xml:space="preserve">Дәрілік заттарды, медициналық мақсаттағы бұйымдарды және медицина </w:t>
            </w:r>
          </w:p>
          <w:p w:rsidR="00F01899" w:rsidRPr="00C00935" w:rsidRDefault="00F01899" w:rsidP="000600AB">
            <w:pPr>
              <w:pStyle w:val="a5"/>
              <w:jc w:val="both"/>
              <w:rPr>
                <w:color w:val="000000" w:themeColor="text1"/>
                <w:sz w:val="24"/>
                <w:szCs w:val="24"/>
                <w:lang w:val="kk-KZ" w:eastAsia="en-US"/>
              </w:rPr>
            </w:pPr>
            <w:r w:rsidRPr="00C00935">
              <w:rPr>
                <w:rFonts w:eastAsia="Calibri"/>
                <w:sz w:val="24"/>
                <w:szCs w:val="24"/>
                <w:lang w:val="kk-KZ" w:eastAsia="en-US"/>
              </w:rPr>
              <w:t>техникасын сараптау ұлттық орталығы</w:t>
            </w:r>
            <w:r w:rsidRPr="00C00935">
              <w:rPr>
                <w:color w:val="000000" w:themeColor="text1"/>
                <w:sz w:val="24"/>
                <w:szCs w:val="24"/>
                <w:lang w:val="kk-KZ" w:eastAsia="en-US"/>
              </w:rPr>
              <w:t xml:space="preserve">» </w:t>
            </w:r>
          </w:p>
          <w:p w:rsidR="000F381A" w:rsidRPr="00C00935" w:rsidRDefault="00722F80" w:rsidP="000F381A">
            <w:pPr>
              <w:pStyle w:val="a4"/>
              <w:tabs>
                <w:tab w:val="left" w:pos="0"/>
              </w:tabs>
              <w:ind w:left="0"/>
              <w:jc w:val="both"/>
              <w:rPr>
                <w:sz w:val="24"/>
                <w:szCs w:val="24"/>
                <w:lang w:val="kk-KZ"/>
              </w:rPr>
            </w:pPr>
            <w:r w:rsidRPr="00C00935">
              <w:rPr>
                <w:color w:val="000000" w:themeColor="text1"/>
                <w:sz w:val="24"/>
                <w:szCs w:val="24"/>
                <w:lang w:val="kk-KZ" w:eastAsia="en-US"/>
              </w:rPr>
              <w:t xml:space="preserve">ШЖҚ </w:t>
            </w:r>
            <w:r w:rsidR="00F01899" w:rsidRPr="00C00935">
              <w:rPr>
                <w:color w:val="000000" w:themeColor="text1"/>
                <w:sz w:val="24"/>
                <w:szCs w:val="24"/>
                <w:lang w:val="kk-KZ" w:eastAsia="en-US"/>
              </w:rPr>
              <w:t>РМК</w:t>
            </w:r>
            <w:r w:rsidR="00F01899" w:rsidRPr="00C00935">
              <w:rPr>
                <w:rFonts w:eastAsia="Calibri"/>
                <w:sz w:val="24"/>
                <w:szCs w:val="24"/>
                <w:lang w:val="kk-KZ"/>
              </w:rPr>
              <w:t xml:space="preserve">                                                                             </w:t>
            </w:r>
            <w:r w:rsidR="000F381A" w:rsidRPr="00C00935">
              <w:rPr>
                <w:sz w:val="24"/>
                <w:szCs w:val="24"/>
                <w:lang w:val="kk-KZ"/>
              </w:rPr>
              <w:t>Астана қ-сы, Мәңгілік Ел, д-лы, 20 ғимарат.</w:t>
            </w:r>
          </w:p>
          <w:p w:rsidR="0087601C" w:rsidRPr="00C00935" w:rsidRDefault="00F01899" w:rsidP="00F02279">
            <w:pPr>
              <w:jc w:val="both"/>
              <w:rPr>
                <w:sz w:val="24"/>
                <w:szCs w:val="24"/>
                <w:lang w:val="kk-KZ" w:eastAsia="en-US"/>
              </w:rPr>
            </w:pPr>
            <w:r w:rsidRPr="00C00935">
              <w:rPr>
                <w:sz w:val="24"/>
                <w:szCs w:val="24"/>
                <w:lang w:val="kk-KZ" w:eastAsia="en-US"/>
              </w:rPr>
              <w:t>БС</w:t>
            </w:r>
            <w:r w:rsidR="00722F80" w:rsidRPr="00C00935">
              <w:rPr>
                <w:sz w:val="24"/>
                <w:szCs w:val="24"/>
                <w:lang w:val="kk-KZ" w:eastAsia="en-US"/>
              </w:rPr>
              <w:t>Н</w:t>
            </w:r>
            <w:r w:rsidR="002D0948" w:rsidRPr="00C00935">
              <w:rPr>
                <w:sz w:val="24"/>
                <w:szCs w:val="24"/>
                <w:lang w:val="kk-KZ" w:eastAsia="en-US"/>
              </w:rPr>
              <w:t xml:space="preserve"> </w:t>
            </w:r>
            <w:r w:rsidRPr="00C00935">
              <w:rPr>
                <w:sz w:val="24"/>
                <w:szCs w:val="24"/>
                <w:lang w:val="kk-KZ" w:eastAsia="en-US"/>
              </w:rPr>
              <w:t>980 240 003</w:t>
            </w:r>
            <w:r w:rsidR="0087601C" w:rsidRPr="00C00935">
              <w:rPr>
                <w:sz w:val="24"/>
                <w:szCs w:val="24"/>
                <w:lang w:val="kk-KZ" w:eastAsia="en-US"/>
              </w:rPr>
              <w:t> </w:t>
            </w:r>
            <w:r w:rsidRPr="00C00935">
              <w:rPr>
                <w:sz w:val="24"/>
                <w:szCs w:val="24"/>
                <w:lang w:val="kk-KZ" w:eastAsia="en-US"/>
              </w:rPr>
              <w:t>251</w:t>
            </w:r>
          </w:p>
          <w:p w:rsidR="00F02279" w:rsidRPr="00C00935" w:rsidRDefault="0087601C" w:rsidP="00F02279">
            <w:pPr>
              <w:jc w:val="both"/>
              <w:rPr>
                <w:sz w:val="24"/>
                <w:szCs w:val="24"/>
                <w:lang w:val="kk-KZ"/>
              </w:rPr>
            </w:pPr>
            <w:r w:rsidRPr="00C00935">
              <w:rPr>
                <w:sz w:val="24"/>
                <w:szCs w:val="24"/>
                <w:lang w:val="kk-KZ" w:eastAsia="en-US"/>
              </w:rPr>
              <w:t>Қабылдап алатын банк:</w:t>
            </w:r>
            <w:r w:rsidR="00F01899" w:rsidRPr="00C00935">
              <w:rPr>
                <w:sz w:val="24"/>
                <w:szCs w:val="24"/>
                <w:lang w:val="kk-KZ" w:eastAsia="en-US"/>
              </w:rPr>
              <w:t xml:space="preserve">                                                                    </w:t>
            </w:r>
          </w:p>
          <w:p w:rsidR="00F01899" w:rsidRPr="00C00935" w:rsidRDefault="00F01899" w:rsidP="00F02279">
            <w:pPr>
              <w:pStyle w:val="a5"/>
              <w:jc w:val="both"/>
              <w:rPr>
                <w:rFonts w:eastAsia="Calibri"/>
                <w:sz w:val="24"/>
                <w:szCs w:val="24"/>
                <w:lang w:val="kk-KZ"/>
              </w:rPr>
            </w:pPr>
            <w:r w:rsidRPr="00C00935">
              <w:rPr>
                <w:sz w:val="24"/>
                <w:szCs w:val="24"/>
                <w:lang w:val="kk-KZ" w:eastAsia="en-US"/>
              </w:rPr>
              <w:t xml:space="preserve">«Қазақстан Халық Банкі» АҚ                </w:t>
            </w:r>
            <w:r w:rsidR="00270E73" w:rsidRPr="00C00935">
              <w:rPr>
                <w:sz w:val="24"/>
                <w:szCs w:val="24"/>
                <w:lang w:val="kk-KZ" w:eastAsia="en-US"/>
              </w:rPr>
              <w:t xml:space="preserve">                             </w:t>
            </w:r>
          </w:p>
          <w:p w:rsidR="00CE2997" w:rsidRPr="00C00935" w:rsidRDefault="00CE2997" w:rsidP="00CE2997">
            <w:pPr>
              <w:jc w:val="both"/>
              <w:rPr>
                <w:sz w:val="24"/>
                <w:szCs w:val="24"/>
                <w:lang w:val="kk-KZ"/>
              </w:rPr>
            </w:pPr>
            <w:r w:rsidRPr="00C00935">
              <w:rPr>
                <w:sz w:val="24"/>
                <w:szCs w:val="24"/>
                <w:lang w:val="kk-KZ"/>
              </w:rPr>
              <w:t>КБЕ 16 Коды 601 Swift (БИК) HSBKKZKX</w:t>
            </w:r>
          </w:p>
          <w:p w:rsidR="00CE2997" w:rsidRPr="00C00935" w:rsidRDefault="00CE2997" w:rsidP="00CE2997">
            <w:pPr>
              <w:jc w:val="both"/>
              <w:rPr>
                <w:sz w:val="24"/>
                <w:szCs w:val="24"/>
                <w:lang w:val="kk-KZ"/>
              </w:rPr>
            </w:pPr>
            <w:r w:rsidRPr="00C00935">
              <w:rPr>
                <w:sz w:val="24"/>
                <w:szCs w:val="24"/>
                <w:lang w:val="kk-KZ"/>
              </w:rPr>
              <w:t>KZ</w:t>
            </w:r>
            <w:r w:rsidR="007947E4" w:rsidRPr="00C00935">
              <w:rPr>
                <w:sz w:val="24"/>
                <w:szCs w:val="24"/>
                <w:lang w:val="kk-KZ"/>
              </w:rPr>
              <w:t xml:space="preserve">886010111000074702   </w:t>
            </w:r>
          </w:p>
          <w:p w:rsidR="002D0948" w:rsidRPr="00C00935" w:rsidRDefault="002D0948" w:rsidP="00CE2997">
            <w:pPr>
              <w:jc w:val="both"/>
              <w:rPr>
                <w:sz w:val="24"/>
                <w:szCs w:val="24"/>
                <w:lang w:val="kk-KZ"/>
              </w:rPr>
            </w:pPr>
            <w:r w:rsidRPr="00C00935">
              <w:rPr>
                <w:sz w:val="24"/>
                <w:szCs w:val="24"/>
                <w:lang w:val="kk-KZ"/>
              </w:rPr>
              <w:t>БСН 940140000385</w:t>
            </w:r>
          </w:p>
          <w:p w:rsidR="00CE2997" w:rsidRPr="00C00935" w:rsidRDefault="00CE2997" w:rsidP="00CE2997">
            <w:pPr>
              <w:jc w:val="both"/>
              <w:rPr>
                <w:b/>
                <w:sz w:val="24"/>
                <w:szCs w:val="24"/>
                <w:lang w:val="kk-KZ"/>
              </w:rPr>
            </w:pPr>
            <w:r w:rsidRPr="00C00935">
              <w:rPr>
                <w:b/>
                <w:sz w:val="24"/>
                <w:szCs w:val="24"/>
                <w:lang w:val="kk-KZ"/>
              </w:rPr>
              <w:t>RUB</w:t>
            </w:r>
          </w:p>
          <w:p w:rsidR="00CE2997" w:rsidRPr="00C00935" w:rsidRDefault="007947E4" w:rsidP="00CE2997">
            <w:pPr>
              <w:jc w:val="both"/>
              <w:rPr>
                <w:sz w:val="24"/>
                <w:szCs w:val="24"/>
                <w:lang w:val="kk-KZ"/>
              </w:rPr>
            </w:pPr>
            <w:r w:rsidRPr="00C00935">
              <w:rPr>
                <w:sz w:val="24"/>
                <w:szCs w:val="24"/>
                <w:lang w:val="kk-KZ"/>
              </w:rPr>
              <w:t xml:space="preserve">KZ076010111000074705   </w:t>
            </w:r>
          </w:p>
          <w:p w:rsidR="00CE2997" w:rsidRPr="00C00935" w:rsidRDefault="00CE2997" w:rsidP="00CE2997">
            <w:pPr>
              <w:jc w:val="both"/>
              <w:rPr>
                <w:sz w:val="24"/>
                <w:szCs w:val="24"/>
                <w:lang w:val="kk-KZ"/>
              </w:rPr>
            </w:pPr>
            <w:r w:rsidRPr="00C00935">
              <w:rPr>
                <w:sz w:val="24"/>
                <w:szCs w:val="24"/>
                <w:lang w:val="kk-KZ"/>
              </w:rPr>
              <w:t xml:space="preserve">Қабылдап алатын банк: </w:t>
            </w:r>
            <w:r w:rsidR="0058233B" w:rsidRPr="00C00935">
              <w:rPr>
                <w:sz w:val="24"/>
                <w:szCs w:val="24"/>
                <w:lang w:val="kk-KZ"/>
              </w:rPr>
              <w:t xml:space="preserve">КБ </w:t>
            </w:r>
            <w:r w:rsidRPr="00C00935">
              <w:rPr>
                <w:sz w:val="24"/>
                <w:szCs w:val="24"/>
                <w:lang w:val="kk-KZ"/>
              </w:rPr>
              <w:t>«</w:t>
            </w:r>
            <w:r w:rsidR="00863C3A" w:rsidRPr="00C00935">
              <w:rPr>
                <w:sz w:val="24"/>
                <w:szCs w:val="24"/>
                <w:lang w:val="kk-KZ"/>
              </w:rPr>
              <w:t>Москоммерцбанк</w:t>
            </w:r>
            <w:r w:rsidRPr="00C00935">
              <w:rPr>
                <w:sz w:val="24"/>
                <w:szCs w:val="24"/>
                <w:lang w:val="kk-KZ"/>
              </w:rPr>
              <w:t xml:space="preserve">» </w:t>
            </w:r>
            <w:r w:rsidR="0058233B" w:rsidRPr="00C00935">
              <w:rPr>
                <w:sz w:val="24"/>
                <w:szCs w:val="24"/>
                <w:lang w:val="kk-KZ"/>
              </w:rPr>
              <w:t xml:space="preserve">АҚ </w:t>
            </w:r>
            <w:r w:rsidRPr="00C00935">
              <w:rPr>
                <w:sz w:val="24"/>
                <w:szCs w:val="24"/>
                <w:lang w:val="kk-KZ"/>
              </w:rPr>
              <w:t>РФ, Мәскеу қ-сы, Ресей.</w:t>
            </w:r>
          </w:p>
          <w:p w:rsidR="00CE2997" w:rsidRPr="00C00935" w:rsidRDefault="00CE2997" w:rsidP="00CE2997">
            <w:pPr>
              <w:jc w:val="both"/>
              <w:rPr>
                <w:sz w:val="24"/>
                <w:szCs w:val="24"/>
                <w:lang w:val="kk-KZ"/>
              </w:rPr>
            </w:pPr>
            <w:r w:rsidRPr="00C00935">
              <w:rPr>
                <w:sz w:val="24"/>
                <w:szCs w:val="24"/>
                <w:lang w:val="kk-KZ"/>
              </w:rPr>
              <w:t>РФ БСК 044525</w:t>
            </w:r>
            <w:r w:rsidR="00D95DE2" w:rsidRPr="00C00935">
              <w:rPr>
                <w:sz w:val="24"/>
                <w:szCs w:val="24"/>
                <w:lang w:val="kk-KZ"/>
              </w:rPr>
              <w:t>951</w:t>
            </w:r>
          </w:p>
          <w:p w:rsidR="00CE2997" w:rsidRPr="00C00935" w:rsidRDefault="00CE2997" w:rsidP="00CE2997">
            <w:pPr>
              <w:jc w:val="both"/>
              <w:rPr>
                <w:sz w:val="24"/>
                <w:szCs w:val="24"/>
                <w:lang w:val="kk-KZ"/>
              </w:rPr>
            </w:pPr>
            <w:r w:rsidRPr="00C00935">
              <w:rPr>
                <w:sz w:val="24"/>
                <w:szCs w:val="24"/>
                <w:lang w:val="kk-KZ"/>
              </w:rPr>
              <w:t xml:space="preserve">К/С </w:t>
            </w:r>
            <w:r w:rsidR="00D95DE2" w:rsidRPr="00C00935">
              <w:rPr>
                <w:sz w:val="24"/>
                <w:szCs w:val="24"/>
                <w:lang w:val="kk-KZ"/>
              </w:rPr>
              <w:t>30101810045250000951</w:t>
            </w:r>
          </w:p>
          <w:p w:rsidR="00CE2997" w:rsidRPr="00C00935" w:rsidRDefault="00CE2997" w:rsidP="00CE2997">
            <w:pPr>
              <w:jc w:val="both"/>
              <w:rPr>
                <w:sz w:val="24"/>
                <w:szCs w:val="24"/>
                <w:lang w:val="kk-KZ"/>
              </w:rPr>
            </w:pPr>
            <w:r w:rsidRPr="00C00935">
              <w:rPr>
                <w:sz w:val="24"/>
                <w:szCs w:val="24"/>
                <w:lang w:val="kk-KZ"/>
              </w:rPr>
              <w:t>Қабылдап алушының шоты: №</w:t>
            </w:r>
            <w:r w:rsidR="00D95DE2" w:rsidRPr="00C00935">
              <w:rPr>
                <w:sz w:val="24"/>
                <w:szCs w:val="24"/>
                <w:lang w:val="kk-KZ"/>
              </w:rPr>
              <w:t>30111810100001046516</w:t>
            </w:r>
          </w:p>
          <w:p w:rsidR="00CE2997" w:rsidRPr="00C00935" w:rsidRDefault="00CE2997" w:rsidP="00CE2997">
            <w:pPr>
              <w:jc w:val="both"/>
              <w:rPr>
                <w:sz w:val="24"/>
                <w:szCs w:val="24"/>
                <w:lang w:val="kk-KZ"/>
              </w:rPr>
            </w:pPr>
            <w:r w:rsidRPr="00C00935">
              <w:rPr>
                <w:sz w:val="24"/>
                <w:szCs w:val="24"/>
                <w:lang w:val="kk-KZ"/>
              </w:rPr>
              <w:t>Қабылдап алушы: «Қазақстанның Халық банкі» АҚ Алматы қ-сы, Қазақстан ИНН 9909108921</w:t>
            </w:r>
          </w:p>
          <w:p w:rsidR="00CE2997" w:rsidRPr="00C00935" w:rsidRDefault="00CE2997" w:rsidP="00CE2997">
            <w:pPr>
              <w:jc w:val="both"/>
              <w:rPr>
                <w:b/>
                <w:sz w:val="24"/>
                <w:szCs w:val="24"/>
                <w:lang w:val="en-US"/>
              </w:rPr>
            </w:pPr>
            <w:r w:rsidRPr="00C00935">
              <w:rPr>
                <w:b/>
                <w:sz w:val="24"/>
                <w:szCs w:val="24"/>
                <w:lang w:val="en-US"/>
              </w:rPr>
              <w:t>USD</w:t>
            </w:r>
          </w:p>
          <w:p w:rsidR="00CE2997" w:rsidRPr="00C00935" w:rsidRDefault="00CE2997" w:rsidP="00CE2997">
            <w:pPr>
              <w:jc w:val="both"/>
              <w:rPr>
                <w:color w:val="000000"/>
                <w:sz w:val="24"/>
                <w:szCs w:val="24"/>
                <w:lang w:val="en-US"/>
              </w:rPr>
            </w:pPr>
            <w:r w:rsidRPr="00C00935">
              <w:rPr>
                <w:color w:val="000000"/>
                <w:sz w:val="24"/>
                <w:szCs w:val="24"/>
                <w:lang w:val="en-US"/>
              </w:rPr>
              <w:t>KZ</w:t>
            </w:r>
            <w:r w:rsidR="007947E4" w:rsidRPr="00C00935">
              <w:rPr>
                <w:color w:val="000000"/>
                <w:sz w:val="24"/>
                <w:szCs w:val="24"/>
                <w:lang w:val="en-US"/>
              </w:rPr>
              <w:t xml:space="preserve">616010111000074703   </w:t>
            </w:r>
          </w:p>
          <w:p w:rsidR="00CE2997" w:rsidRPr="00C00935" w:rsidRDefault="00CE2997" w:rsidP="00CE2997">
            <w:pPr>
              <w:jc w:val="both"/>
              <w:rPr>
                <w:color w:val="000000"/>
                <w:sz w:val="24"/>
                <w:szCs w:val="24"/>
                <w:lang w:val="en-US"/>
              </w:rPr>
            </w:pPr>
            <w:r w:rsidRPr="00C00935">
              <w:rPr>
                <w:color w:val="000000"/>
                <w:sz w:val="24"/>
                <w:szCs w:val="24"/>
                <w:lang w:val="en-US"/>
              </w:rPr>
              <w:t xml:space="preserve">Beneficiary Bank: JSC </w:t>
            </w:r>
            <w:proofErr w:type="spellStart"/>
            <w:r w:rsidRPr="00C00935">
              <w:rPr>
                <w:color w:val="000000"/>
                <w:sz w:val="24"/>
                <w:szCs w:val="24"/>
                <w:lang w:val="en-US"/>
              </w:rPr>
              <w:t>Halyk</w:t>
            </w:r>
            <w:proofErr w:type="spellEnd"/>
            <w:r w:rsidRPr="00C00935">
              <w:rPr>
                <w:color w:val="000000"/>
                <w:sz w:val="24"/>
                <w:szCs w:val="24"/>
                <w:lang w:val="en-US"/>
              </w:rPr>
              <w:t xml:space="preserve"> Bank,</w:t>
            </w:r>
          </w:p>
          <w:p w:rsidR="00CE2997" w:rsidRPr="00C00935" w:rsidRDefault="00CE2997" w:rsidP="00CE2997">
            <w:pPr>
              <w:jc w:val="both"/>
              <w:rPr>
                <w:color w:val="000000"/>
                <w:sz w:val="24"/>
                <w:szCs w:val="24"/>
                <w:lang w:val="en-US"/>
              </w:rPr>
            </w:pPr>
            <w:r w:rsidRPr="00C00935">
              <w:rPr>
                <w:color w:val="000000"/>
                <w:sz w:val="24"/>
                <w:szCs w:val="24"/>
                <w:lang w:val="en-US"/>
              </w:rPr>
              <w:t>Correspondent account: 8900372605</w:t>
            </w:r>
          </w:p>
          <w:p w:rsidR="00CE2997" w:rsidRPr="00C00935" w:rsidRDefault="00CE2997" w:rsidP="00CE2997">
            <w:pPr>
              <w:jc w:val="both"/>
              <w:rPr>
                <w:color w:val="000000"/>
                <w:sz w:val="24"/>
                <w:szCs w:val="24"/>
                <w:lang w:val="en-US"/>
              </w:rPr>
            </w:pPr>
            <w:r w:rsidRPr="00C00935">
              <w:rPr>
                <w:color w:val="000000"/>
                <w:sz w:val="24"/>
                <w:szCs w:val="24"/>
                <w:lang w:val="en-US"/>
              </w:rPr>
              <w:t xml:space="preserve">Correspondent Bank: THE BANK OF NEW YORK MELLON NEW YORK, </w:t>
            </w:r>
          </w:p>
          <w:p w:rsidR="00CE2997" w:rsidRPr="00C00935" w:rsidRDefault="00CE2997" w:rsidP="00CE2997">
            <w:pPr>
              <w:jc w:val="both"/>
              <w:rPr>
                <w:color w:val="000000"/>
                <w:sz w:val="24"/>
                <w:szCs w:val="24"/>
                <w:lang w:val="en-US"/>
              </w:rPr>
            </w:pPr>
            <w:r w:rsidRPr="00C00935">
              <w:rPr>
                <w:color w:val="000000"/>
                <w:sz w:val="24"/>
                <w:szCs w:val="24"/>
                <w:lang w:val="en-US"/>
              </w:rPr>
              <w:t xml:space="preserve">NY US SWIFT </w:t>
            </w:r>
          </w:p>
          <w:p w:rsidR="00CE2997" w:rsidRPr="00C00935" w:rsidRDefault="00CE2997" w:rsidP="00CE2997">
            <w:pPr>
              <w:jc w:val="both"/>
              <w:rPr>
                <w:color w:val="000000"/>
                <w:sz w:val="24"/>
                <w:szCs w:val="24"/>
                <w:lang w:val="en-US"/>
              </w:rPr>
            </w:pPr>
            <w:r w:rsidRPr="00C00935">
              <w:rPr>
                <w:color w:val="000000"/>
                <w:sz w:val="24"/>
                <w:szCs w:val="24"/>
                <w:lang w:val="en-US"/>
              </w:rPr>
              <w:t>BIC:IRVTUS3NXXX</w:t>
            </w:r>
          </w:p>
          <w:p w:rsidR="00CE2997" w:rsidRPr="00C00935" w:rsidRDefault="00CE2997" w:rsidP="00CE2997">
            <w:pPr>
              <w:jc w:val="both"/>
              <w:rPr>
                <w:b/>
                <w:sz w:val="24"/>
                <w:szCs w:val="24"/>
                <w:lang w:val="en-US"/>
              </w:rPr>
            </w:pPr>
            <w:r w:rsidRPr="00C00935">
              <w:rPr>
                <w:b/>
                <w:sz w:val="24"/>
                <w:szCs w:val="24"/>
                <w:lang w:val="en-US"/>
              </w:rPr>
              <w:t>EUR</w:t>
            </w:r>
          </w:p>
          <w:p w:rsidR="00CE2997" w:rsidRPr="00C00935" w:rsidRDefault="007947E4" w:rsidP="00CE2997">
            <w:pPr>
              <w:jc w:val="both"/>
              <w:rPr>
                <w:sz w:val="24"/>
                <w:szCs w:val="24"/>
                <w:lang w:val="en-US"/>
              </w:rPr>
            </w:pPr>
            <w:r w:rsidRPr="00C00935">
              <w:rPr>
                <w:sz w:val="24"/>
                <w:szCs w:val="24"/>
                <w:lang w:val="en-US"/>
              </w:rPr>
              <w:t xml:space="preserve">KZ346010111000074704   </w:t>
            </w:r>
          </w:p>
          <w:p w:rsidR="00CE2997" w:rsidRPr="00C00935" w:rsidRDefault="00CE2997" w:rsidP="00CE2997">
            <w:pPr>
              <w:jc w:val="both"/>
              <w:rPr>
                <w:sz w:val="24"/>
                <w:szCs w:val="24"/>
                <w:lang w:val="en-US"/>
              </w:rPr>
            </w:pPr>
            <w:r w:rsidRPr="00C00935">
              <w:rPr>
                <w:sz w:val="24"/>
                <w:szCs w:val="24"/>
                <w:lang w:val="en-US"/>
              </w:rPr>
              <w:t xml:space="preserve">Beneficiary Bank: JSC </w:t>
            </w:r>
            <w:proofErr w:type="spellStart"/>
            <w:r w:rsidRPr="00C00935">
              <w:rPr>
                <w:sz w:val="24"/>
                <w:szCs w:val="24"/>
                <w:lang w:val="en-US"/>
              </w:rPr>
              <w:t>Halyk</w:t>
            </w:r>
            <w:proofErr w:type="spellEnd"/>
            <w:r w:rsidRPr="00C00935">
              <w:rPr>
                <w:sz w:val="24"/>
                <w:szCs w:val="24"/>
                <w:lang w:val="en-US"/>
              </w:rPr>
              <w:t xml:space="preserve"> Bank,</w:t>
            </w:r>
          </w:p>
          <w:p w:rsidR="00CE2997" w:rsidRPr="00C00935" w:rsidRDefault="00CE2997" w:rsidP="00CE2997">
            <w:pPr>
              <w:jc w:val="both"/>
              <w:rPr>
                <w:sz w:val="24"/>
                <w:szCs w:val="24"/>
                <w:lang w:val="en-US"/>
              </w:rPr>
            </w:pPr>
            <w:r w:rsidRPr="00C00935">
              <w:rPr>
                <w:sz w:val="24"/>
                <w:szCs w:val="24"/>
                <w:lang w:val="en-US"/>
              </w:rPr>
              <w:t>Correspondent account: 400886460501</w:t>
            </w:r>
          </w:p>
          <w:p w:rsidR="00CE2997" w:rsidRPr="00C00935" w:rsidRDefault="00CE2997" w:rsidP="00CE2997">
            <w:pPr>
              <w:jc w:val="both"/>
              <w:rPr>
                <w:sz w:val="24"/>
                <w:szCs w:val="24"/>
                <w:lang w:val="en-US"/>
              </w:rPr>
            </w:pPr>
            <w:r w:rsidRPr="00C00935">
              <w:rPr>
                <w:sz w:val="24"/>
                <w:szCs w:val="24"/>
                <w:lang w:val="en-US"/>
              </w:rPr>
              <w:t xml:space="preserve">Correspondent Bank: COMMERZBANK AG </w:t>
            </w:r>
          </w:p>
          <w:p w:rsidR="00CE2997" w:rsidRPr="00C00935" w:rsidRDefault="00CE2997" w:rsidP="00CE2997">
            <w:pPr>
              <w:jc w:val="both"/>
              <w:rPr>
                <w:sz w:val="24"/>
                <w:szCs w:val="24"/>
                <w:lang w:val="en-US"/>
              </w:rPr>
            </w:pPr>
            <w:r w:rsidRPr="00C00935">
              <w:rPr>
                <w:sz w:val="24"/>
                <w:szCs w:val="24"/>
                <w:lang w:val="en-US"/>
              </w:rPr>
              <w:t xml:space="preserve">Frankfurt-am-Main 1, Germany </w:t>
            </w:r>
          </w:p>
          <w:p w:rsidR="00CE2997" w:rsidRPr="00C00935" w:rsidRDefault="00CE2997" w:rsidP="00CE2997">
            <w:pPr>
              <w:jc w:val="both"/>
              <w:rPr>
                <w:sz w:val="24"/>
                <w:szCs w:val="24"/>
                <w:lang w:val="en-US"/>
              </w:rPr>
            </w:pPr>
            <w:r w:rsidRPr="00C00935">
              <w:rPr>
                <w:sz w:val="24"/>
                <w:szCs w:val="24"/>
                <w:lang w:val="en-US"/>
              </w:rPr>
              <w:t>SWIFT BIC: COBADEFF</w:t>
            </w:r>
          </w:p>
          <w:p w:rsidR="00F01899" w:rsidRPr="00C00935" w:rsidRDefault="00F01899" w:rsidP="000600AB">
            <w:pPr>
              <w:pStyle w:val="a5"/>
              <w:jc w:val="both"/>
              <w:rPr>
                <w:color w:val="000000" w:themeColor="text1"/>
                <w:sz w:val="24"/>
                <w:szCs w:val="24"/>
                <w:lang w:val="en-US" w:eastAsia="en-US"/>
              </w:rPr>
            </w:pPr>
          </w:p>
          <w:p w:rsidR="000F381A" w:rsidRPr="00C00935" w:rsidRDefault="008D7A67" w:rsidP="000F381A">
            <w:pPr>
              <w:jc w:val="both"/>
              <w:rPr>
                <w:b/>
                <w:sz w:val="24"/>
                <w:szCs w:val="24"/>
                <w:lang w:val="kk-KZ"/>
              </w:rPr>
            </w:pPr>
            <w:r w:rsidRPr="00C00935">
              <w:rPr>
                <w:b/>
                <w:sz w:val="24"/>
                <w:szCs w:val="24"/>
                <w:lang w:val="kk-KZ"/>
              </w:rPr>
              <w:t xml:space="preserve">Өтініш берушілерге қызмет көрсету орталығы басшысының орынбасары </w:t>
            </w:r>
          </w:p>
          <w:p w:rsidR="000F381A" w:rsidRPr="00C00935" w:rsidRDefault="008D7A67" w:rsidP="000F381A">
            <w:pPr>
              <w:jc w:val="both"/>
              <w:rPr>
                <w:b/>
                <w:sz w:val="24"/>
                <w:szCs w:val="24"/>
                <w:lang w:val="kk-KZ"/>
              </w:rPr>
            </w:pPr>
            <w:r w:rsidRPr="00C00935">
              <w:rPr>
                <w:b/>
                <w:sz w:val="24"/>
                <w:szCs w:val="24"/>
                <w:lang w:val="kk-KZ"/>
              </w:rPr>
              <w:t xml:space="preserve"> </w:t>
            </w:r>
            <w:r w:rsidR="000F381A" w:rsidRPr="00C00935">
              <w:rPr>
                <w:sz w:val="24"/>
                <w:szCs w:val="24"/>
                <w:lang w:val="kk-KZ"/>
              </w:rPr>
              <w:t>_________________</w:t>
            </w:r>
            <w:r w:rsidRPr="00C00935">
              <w:rPr>
                <w:b/>
                <w:sz w:val="24"/>
                <w:szCs w:val="24"/>
                <w:lang w:val="kk-KZ"/>
              </w:rPr>
              <w:t xml:space="preserve">В.Гребенникова </w:t>
            </w:r>
          </w:p>
          <w:p w:rsidR="000F381A" w:rsidRPr="00C00935" w:rsidRDefault="000F381A" w:rsidP="000F381A">
            <w:pPr>
              <w:jc w:val="both"/>
              <w:rPr>
                <w:i/>
                <w:sz w:val="24"/>
                <w:szCs w:val="24"/>
                <w:lang w:val="kk-KZ"/>
              </w:rPr>
            </w:pPr>
            <w:r w:rsidRPr="00C00935">
              <w:rPr>
                <w:i/>
                <w:sz w:val="24"/>
                <w:szCs w:val="24"/>
                <w:lang w:val="kk-KZ"/>
              </w:rPr>
              <w:t xml:space="preserve">                  қолы               </w:t>
            </w:r>
          </w:p>
          <w:p w:rsidR="001675E8" w:rsidRPr="00C00935" w:rsidRDefault="000F381A" w:rsidP="000F381A">
            <w:pPr>
              <w:pStyle w:val="a5"/>
              <w:jc w:val="both"/>
              <w:rPr>
                <w:color w:val="000000" w:themeColor="text1"/>
                <w:sz w:val="24"/>
                <w:szCs w:val="24"/>
                <w:lang w:val="kk-KZ" w:eastAsia="en-US"/>
              </w:rPr>
            </w:pPr>
            <w:r w:rsidRPr="00C00935">
              <w:rPr>
                <w:color w:val="000000" w:themeColor="text1"/>
                <w:sz w:val="24"/>
                <w:szCs w:val="24"/>
                <w:lang w:val="kk-KZ" w:eastAsia="en-US"/>
              </w:rPr>
              <w:t xml:space="preserve"> </w:t>
            </w:r>
            <w:r w:rsidR="001675E8" w:rsidRPr="00C00935">
              <w:rPr>
                <w:sz w:val="24"/>
                <w:szCs w:val="24"/>
                <w:lang w:val="kk-KZ" w:eastAsia="en-US"/>
              </w:rPr>
              <w:t>М.О.</w:t>
            </w:r>
            <w:r w:rsidR="001675E8" w:rsidRPr="00C00935">
              <w:rPr>
                <w:color w:val="000000" w:themeColor="text1"/>
                <w:sz w:val="24"/>
                <w:szCs w:val="24"/>
                <w:lang w:val="kk-KZ" w:eastAsia="en-US"/>
              </w:rPr>
              <w:t xml:space="preserve"> </w:t>
            </w:r>
          </w:p>
          <w:p w:rsidR="00350D32" w:rsidRPr="00C00935" w:rsidRDefault="00350D32" w:rsidP="000F381A">
            <w:pPr>
              <w:pStyle w:val="a5"/>
              <w:jc w:val="both"/>
              <w:rPr>
                <w:color w:val="000000" w:themeColor="text1"/>
                <w:sz w:val="24"/>
                <w:szCs w:val="24"/>
                <w:lang w:val="kk-KZ" w:eastAsia="en-US"/>
              </w:rPr>
            </w:pPr>
          </w:p>
          <w:p w:rsidR="00E555DB" w:rsidRPr="00C00935" w:rsidRDefault="00E555DB" w:rsidP="000F381A">
            <w:pPr>
              <w:pStyle w:val="a5"/>
              <w:jc w:val="both"/>
              <w:rPr>
                <w:color w:val="000000" w:themeColor="text1"/>
                <w:sz w:val="24"/>
                <w:szCs w:val="24"/>
                <w:lang w:val="kk-KZ" w:eastAsia="en-US"/>
              </w:rPr>
            </w:pPr>
          </w:p>
          <w:p w:rsidR="00751513" w:rsidRPr="00C00935" w:rsidRDefault="00751513" w:rsidP="000F381A">
            <w:pPr>
              <w:pStyle w:val="a5"/>
              <w:jc w:val="both"/>
              <w:rPr>
                <w:color w:val="000000" w:themeColor="text1"/>
                <w:sz w:val="24"/>
                <w:szCs w:val="24"/>
                <w:lang w:val="kk-KZ" w:eastAsia="en-US"/>
              </w:rPr>
            </w:pPr>
          </w:p>
          <w:p w:rsidR="00F01899" w:rsidRPr="00C00935" w:rsidRDefault="007B75B3" w:rsidP="000F381A">
            <w:pPr>
              <w:pStyle w:val="a5"/>
              <w:jc w:val="both"/>
              <w:rPr>
                <w:b/>
                <w:color w:val="000000" w:themeColor="text1"/>
                <w:sz w:val="24"/>
                <w:szCs w:val="24"/>
                <w:lang w:val="kk-KZ" w:eastAsia="en-US"/>
              </w:rPr>
            </w:pPr>
            <w:r w:rsidRPr="00C00935">
              <w:rPr>
                <w:b/>
                <w:color w:val="000000" w:themeColor="text1"/>
                <w:sz w:val="24"/>
                <w:szCs w:val="24"/>
                <w:lang w:val="kk-KZ" w:eastAsia="en-US"/>
              </w:rPr>
              <w:t>Өтініш беруші:</w:t>
            </w:r>
          </w:p>
          <w:p w:rsidR="00D365B8" w:rsidRPr="00C00935" w:rsidRDefault="00350D32" w:rsidP="00D365B8">
            <w:pPr>
              <w:pStyle w:val="a5"/>
              <w:jc w:val="both"/>
              <w:rPr>
                <w:i/>
                <w:sz w:val="24"/>
                <w:szCs w:val="24"/>
                <w:lang w:val="kk-KZ" w:eastAsia="en-US"/>
              </w:rPr>
            </w:pPr>
            <w:r w:rsidRPr="00C00935">
              <w:rPr>
                <w:i/>
                <w:sz w:val="24"/>
                <w:szCs w:val="24"/>
                <w:lang w:val="kk-KZ" w:eastAsia="en-US"/>
              </w:rPr>
              <w:t xml:space="preserve"> </w:t>
            </w:r>
            <w:r w:rsidR="00D365B8" w:rsidRPr="00C00935">
              <w:rPr>
                <w:i/>
                <w:sz w:val="24"/>
                <w:szCs w:val="24"/>
                <w:lang w:val="kk-KZ" w:eastAsia="en-US"/>
              </w:rPr>
              <w:t xml:space="preserve">(өтініш берушінің </w:t>
            </w:r>
            <w:r w:rsidR="00863C3A" w:rsidRPr="00C00935">
              <w:rPr>
                <w:i/>
                <w:sz w:val="24"/>
                <w:szCs w:val="24"/>
                <w:lang w:val="kk-KZ" w:eastAsia="en-US"/>
              </w:rPr>
              <w:t>атауы</w:t>
            </w:r>
            <w:r w:rsidR="00D365B8" w:rsidRPr="00C00935">
              <w:rPr>
                <w:i/>
                <w:sz w:val="24"/>
                <w:szCs w:val="24"/>
                <w:lang w:val="kk-KZ" w:eastAsia="en-US"/>
              </w:rPr>
              <w:t>)</w:t>
            </w:r>
          </w:p>
          <w:p w:rsidR="00D365B8" w:rsidRPr="00C00935" w:rsidRDefault="00D365B8" w:rsidP="00D365B8">
            <w:pPr>
              <w:pStyle w:val="a5"/>
              <w:jc w:val="both"/>
              <w:rPr>
                <w:sz w:val="24"/>
                <w:szCs w:val="24"/>
                <w:lang w:val="kk-KZ" w:eastAsia="en-US"/>
              </w:rPr>
            </w:pPr>
            <w:r w:rsidRPr="00C00935">
              <w:rPr>
                <w:sz w:val="24"/>
                <w:szCs w:val="24"/>
                <w:lang w:val="kk-KZ" w:eastAsia="en-US"/>
              </w:rPr>
              <w:t>Заңды мекен-жайы:</w:t>
            </w:r>
          </w:p>
          <w:p w:rsidR="00D365B8" w:rsidRPr="00C00935" w:rsidRDefault="00D365B8" w:rsidP="00D365B8">
            <w:pPr>
              <w:pStyle w:val="a5"/>
              <w:jc w:val="both"/>
              <w:rPr>
                <w:sz w:val="24"/>
                <w:szCs w:val="24"/>
                <w:lang w:val="kk-KZ" w:eastAsia="en-US"/>
              </w:rPr>
            </w:pPr>
            <w:r w:rsidRPr="00C00935">
              <w:rPr>
                <w:sz w:val="24"/>
                <w:szCs w:val="24"/>
                <w:lang w:val="kk-KZ" w:eastAsia="en-US"/>
              </w:rPr>
              <w:t>БСН</w:t>
            </w:r>
          </w:p>
          <w:p w:rsidR="00D365B8" w:rsidRPr="00C00935" w:rsidRDefault="00D365B8" w:rsidP="00D365B8">
            <w:pPr>
              <w:pStyle w:val="a5"/>
              <w:jc w:val="both"/>
              <w:rPr>
                <w:sz w:val="24"/>
                <w:szCs w:val="24"/>
                <w:lang w:val="kk-KZ" w:eastAsia="en-US"/>
              </w:rPr>
            </w:pPr>
            <w:r w:rsidRPr="00C00935">
              <w:rPr>
                <w:sz w:val="24"/>
                <w:szCs w:val="24"/>
                <w:lang w:val="kk-KZ" w:eastAsia="en-US"/>
              </w:rPr>
              <w:t>Банктің реквизиттері:</w:t>
            </w:r>
          </w:p>
          <w:p w:rsidR="00863C3A" w:rsidRPr="00C00935" w:rsidRDefault="00863C3A" w:rsidP="00D365B8">
            <w:pPr>
              <w:pStyle w:val="a5"/>
              <w:jc w:val="both"/>
              <w:rPr>
                <w:sz w:val="24"/>
                <w:szCs w:val="24"/>
                <w:lang w:val="kk-KZ" w:eastAsia="en-US"/>
              </w:rPr>
            </w:pPr>
            <w:r w:rsidRPr="00C00935">
              <w:rPr>
                <w:sz w:val="24"/>
                <w:szCs w:val="24"/>
                <w:lang w:val="kk-KZ" w:eastAsia="en-US"/>
              </w:rPr>
              <w:t xml:space="preserve">Банк </w:t>
            </w:r>
          </w:p>
          <w:p w:rsidR="00D365B8" w:rsidRPr="00C00935" w:rsidRDefault="00D365B8" w:rsidP="00D365B8">
            <w:pPr>
              <w:pStyle w:val="a5"/>
              <w:jc w:val="both"/>
              <w:rPr>
                <w:sz w:val="24"/>
                <w:szCs w:val="24"/>
                <w:lang w:val="kk-KZ" w:eastAsia="en-US"/>
              </w:rPr>
            </w:pPr>
            <w:r w:rsidRPr="00C00935">
              <w:rPr>
                <w:sz w:val="24"/>
                <w:szCs w:val="24"/>
                <w:lang w:val="kk-KZ" w:eastAsia="en-US"/>
              </w:rPr>
              <w:t>Swift (БИК)</w:t>
            </w:r>
          </w:p>
          <w:p w:rsidR="00D365B8" w:rsidRPr="00C00935" w:rsidRDefault="00863C3A" w:rsidP="00D365B8">
            <w:pPr>
              <w:pStyle w:val="a5"/>
              <w:jc w:val="both"/>
              <w:rPr>
                <w:sz w:val="24"/>
                <w:szCs w:val="24"/>
                <w:lang w:val="kk-KZ" w:eastAsia="en-US"/>
              </w:rPr>
            </w:pPr>
            <w:r w:rsidRPr="00C00935">
              <w:rPr>
                <w:sz w:val="24"/>
                <w:szCs w:val="24"/>
                <w:lang w:val="kk-KZ" w:eastAsia="en-US"/>
              </w:rPr>
              <w:t>Р/С</w:t>
            </w:r>
          </w:p>
          <w:p w:rsidR="00D365B8" w:rsidRPr="00C00935" w:rsidRDefault="00D365B8" w:rsidP="00D365B8">
            <w:pPr>
              <w:pStyle w:val="a5"/>
              <w:jc w:val="both"/>
              <w:rPr>
                <w:sz w:val="24"/>
                <w:szCs w:val="24"/>
                <w:lang w:val="kk-KZ" w:eastAsia="en-US"/>
              </w:rPr>
            </w:pPr>
            <w:r w:rsidRPr="00C00935">
              <w:rPr>
                <w:sz w:val="24"/>
                <w:szCs w:val="24"/>
                <w:lang w:val="kk-KZ" w:eastAsia="en-US"/>
              </w:rPr>
              <w:t>Телефон:</w:t>
            </w:r>
          </w:p>
          <w:p w:rsidR="00D365B8" w:rsidRPr="00C00935" w:rsidRDefault="00D365B8" w:rsidP="00D365B8">
            <w:pPr>
              <w:pStyle w:val="a5"/>
              <w:jc w:val="both"/>
              <w:rPr>
                <w:sz w:val="24"/>
                <w:szCs w:val="24"/>
                <w:lang w:val="kk-KZ" w:eastAsia="en-US"/>
              </w:rPr>
            </w:pPr>
          </w:p>
          <w:p w:rsidR="00D365B8" w:rsidRPr="00C00935" w:rsidRDefault="00E555DB" w:rsidP="00D365B8">
            <w:pPr>
              <w:pStyle w:val="a5"/>
              <w:jc w:val="both"/>
              <w:rPr>
                <w:sz w:val="24"/>
                <w:szCs w:val="24"/>
                <w:lang w:val="kk-KZ" w:eastAsia="en-US"/>
              </w:rPr>
            </w:pPr>
            <w:r w:rsidRPr="00C00935">
              <w:rPr>
                <w:sz w:val="24"/>
                <w:szCs w:val="24"/>
                <w:lang w:val="kk-KZ" w:eastAsia="en-US"/>
              </w:rPr>
              <w:t>Өтініш беруші</w:t>
            </w:r>
          </w:p>
          <w:p w:rsidR="00D365B8" w:rsidRPr="00C00935" w:rsidRDefault="00D365B8" w:rsidP="00D365B8">
            <w:pPr>
              <w:pStyle w:val="a5"/>
              <w:jc w:val="both"/>
              <w:rPr>
                <w:sz w:val="24"/>
                <w:szCs w:val="24"/>
                <w:lang w:val="kk-KZ" w:eastAsia="en-US"/>
              </w:rPr>
            </w:pPr>
          </w:p>
          <w:p w:rsidR="00D365B8" w:rsidRPr="00C00935" w:rsidRDefault="00D365B8" w:rsidP="00D365B8">
            <w:pPr>
              <w:pStyle w:val="a5"/>
              <w:jc w:val="both"/>
              <w:rPr>
                <w:i/>
                <w:sz w:val="24"/>
                <w:szCs w:val="24"/>
                <w:lang w:val="kk-KZ" w:eastAsia="en-US"/>
              </w:rPr>
            </w:pPr>
            <w:r w:rsidRPr="00C00935">
              <w:rPr>
                <w:i/>
                <w:sz w:val="24"/>
                <w:szCs w:val="24"/>
                <w:lang w:val="kk-KZ" w:eastAsia="en-US"/>
              </w:rPr>
              <w:t xml:space="preserve">Уәкілетті тұлғаның лауазымы </w:t>
            </w:r>
          </w:p>
          <w:p w:rsidR="00D365B8" w:rsidRPr="00C00935" w:rsidRDefault="00D365B8" w:rsidP="00D365B8">
            <w:pPr>
              <w:pStyle w:val="a5"/>
              <w:jc w:val="both"/>
              <w:rPr>
                <w:b/>
                <w:sz w:val="24"/>
                <w:szCs w:val="24"/>
                <w:lang w:val="kk-KZ" w:eastAsia="en-US"/>
              </w:rPr>
            </w:pPr>
            <w:r w:rsidRPr="00C00935">
              <w:rPr>
                <w:b/>
                <w:sz w:val="24"/>
                <w:szCs w:val="24"/>
                <w:lang w:val="kk-KZ" w:eastAsia="en-US"/>
              </w:rPr>
              <w:t xml:space="preserve">      _________________      Аты-жөні                                                                                                                                          </w:t>
            </w:r>
          </w:p>
          <w:p w:rsidR="00D365B8" w:rsidRPr="00C00935" w:rsidRDefault="00D365B8" w:rsidP="00D365B8">
            <w:pPr>
              <w:pStyle w:val="a5"/>
              <w:jc w:val="both"/>
              <w:rPr>
                <w:i/>
                <w:sz w:val="24"/>
                <w:szCs w:val="24"/>
                <w:lang w:val="kk-KZ" w:eastAsia="en-US"/>
              </w:rPr>
            </w:pPr>
            <w:r w:rsidRPr="00C00935">
              <w:rPr>
                <w:sz w:val="24"/>
                <w:szCs w:val="24"/>
                <w:lang w:val="kk-KZ" w:eastAsia="en-US"/>
              </w:rPr>
              <w:t xml:space="preserve">                  </w:t>
            </w:r>
            <w:r w:rsidRPr="00C00935">
              <w:rPr>
                <w:i/>
                <w:sz w:val="24"/>
                <w:szCs w:val="24"/>
                <w:lang w:val="kk-KZ" w:eastAsia="en-US"/>
              </w:rPr>
              <w:t xml:space="preserve">қолы               </w:t>
            </w:r>
          </w:p>
          <w:p w:rsidR="00D365B8" w:rsidRPr="00C00935" w:rsidRDefault="00D365B8" w:rsidP="000600AB">
            <w:pPr>
              <w:pStyle w:val="a5"/>
              <w:jc w:val="both"/>
              <w:rPr>
                <w:sz w:val="24"/>
                <w:szCs w:val="24"/>
                <w:lang w:val="kk-KZ" w:eastAsia="en-US"/>
              </w:rPr>
            </w:pPr>
            <w:r w:rsidRPr="00C00935">
              <w:rPr>
                <w:sz w:val="24"/>
                <w:szCs w:val="24"/>
                <w:lang w:val="kk-KZ" w:eastAsia="en-US"/>
              </w:rPr>
              <w:t xml:space="preserve">                                                                                                                       М.О.</w:t>
            </w:r>
            <w:r w:rsidR="00082C54" w:rsidRPr="00C00935">
              <w:rPr>
                <w:sz w:val="24"/>
                <w:szCs w:val="24"/>
                <w:lang w:val="kk-KZ" w:eastAsia="en-US"/>
              </w:rPr>
              <w:t xml:space="preserve">       </w:t>
            </w:r>
          </w:p>
          <w:p w:rsidR="001675E8" w:rsidRPr="00C00935" w:rsidRDefault="001675E8" w:rsidP="000600AB">
            <w:pPr>
              <w:pStyle w:val="a5"/>
              <w:jc w:val="both"/>
              <w:rPr>
                <w:sz w:val="24"/>
                <w:szCs w:val="24"/>
                <w:lang w:val="kk-KZ" w:eastAsia="en-US"/>
              </w:rPr>
            </w:pPr>
          </w:p>
        </w:tc>
        <w:tc>
          <w:tcPr>
            <w:tcW w:w="4820" w:type="dxa"/>
            <w:tcBorders>
              <w:top w:val="single" w:sz="4" w:space="0" w:color="auto"/>
              <w:left w:val="single" w:sz="4" w:space="0" w:color="auto"/>
              <w:bottom w:val="single" w:sz="4" w:space="0" w:color="auto"/>
              <w:right w:val="single" w:sz="4" w:space="0" w:color="auto"/>
            </w:tcBorders>
          </w:tcPr>
          <w:p w:rsidR="00722F80" w:rsidRPr="00C00935" w:rsidRDefault="00722F80" w:rsidP="000600AB">
            <w:pPr>
              <w:pStyle w:val="a5"/>
              <w:jc w:val="center"/>
              <w:rPr>
                <w:b/>
                <w:sz w:val="24"/>
                <w:szCs w:val="24"/>
              </w:rPr>
            </w:pPr>
            <w:r w:rsidRPr="00C00935">
              <w:rPr>
                <w:b/>
                <w:sz w:val="24"/>
                <w:szCs w:val="24"/>
              </w:rPr>
              <w:lastRenderedPageBreak/>
              <w:t>Договор №___</w:t>
            </w:r>
            <w:r w:rsidR="001675E8" w:rsidRPr="00C00935">
              <w:rPr>
                <w:b/>
                <w:sz w:val="24"/>
                <w:szCs w:val="24"/>
              </w:rPr>
              <w:t>____________________</w:t>
            </w:r>
            <w:r w:rsidRPr="00C00935">
              <w:rPr>
                <w:b/>
                <w:sz w:val="24"/>
                <w:szCs w:val="24"/>
              </w:rPr>
              <w:t>_</w:t>
            </w:r>
          </w:p>
          <w:p w:rsidR="00722F80" w:rsidRPr="00C00935" w:rsidRDefault="00722F80" w:rsidP="000600AB">
            <w:pPr>
              <w:pStyle w:val="a5"/>
              <w:jc w:val="center"/>
              <w:rPr>
                <w:b/>
                <w:sz w:val="24"/>
                <w:szCs w:val="24"/>
              </w:rPr>
            </w:pPr>
            <w:r w:rsidRPr="00C00935">
              <w:rPr>
                <w:b/>
                <w:sz w:val="24"/>
                <w:szCs w:val="24"/>
              </w:rPr>
              <w:t>на проведение экспертизы принадлежности продукции к  изделиям медицинского назначения и медицинской техники и необходимости государственной регистрации в Республике Казахстан</w:t>
            </w:r>
          </w:p>
          <w:p w:rsidR="001675E8" w:rsidRPr="00C00935" w:rsidRDefault="001675E8" w:rsidP="000600AB">
            <w:pPr>
              <w:pStyle w:val="a5"/>
              <w:jc w:val="both"/>
              <w:rPr>
                <w:sz w:val="24"/>
                <w:szCs w:val="24"/>
              </w:rPr>
            </w:pPr>
          </w:p>
          <w:p w:rsidR="00722F80" w:rsidRPr="00C00935" w:rsidRDefault="007B75B3" w:rsidP="000600AB">
            <w:pPr>
              <w:pStyle w:val="a5"/>
              <w:jc w:val="both"/>
              <w:rPr>
                <w:b/>
                <w:sz w:val="24"/>
                <w:szCs w:val="24"/>
              </w:rPr>
            </w:pPr>
            <w:r w:rsidRPr="00C00935">
              <w:rPr>
                <w:b/>
                <w:sz w:val="24"/>
                <w:szCs w:val="24"/>
              </w:rPr>
              <w:t>г. А</w:t>
            </w:r>
            <w:r w:rsidR="00A76537" w:rsidRPr="00C00935">
              <w:rPr>
                <w:b/>
                <w:sz w:val="24"/>
                <w:szCs w:val="24"/>
              </w:rPr>
              <w:t>стана</w:t>
            </w:r>
            <w:r w:rsidR="007543F6" w:rsidRPr="00C00935">
              <w:rPr>
                <w:b/>
                <w:sz w:val="24"/>
                <w:szCs w:val="24"/>
              </w:rPr>
              <w:tab/>
              <w:t xml:space="preserve"> </w:t>
            </w:r>
            <w:r w:rsidR="00222D5C" w:rsidRPr="00C00935">
              <w:rPr>
                <w:b/>
                <w:sz w:val="24"/>
                <w:szCs w:val="24"/>
              </w:rPr>
              <w:t xml:space="preserve">«  </w:t>
            </w:r>
            <w:r w:rsidR="00751513" w:rsidRPr="00C00935">
              <w:rPr>
                <w:b/>
                <w:sz w:val="24"/>
                <w:szCs w:val="24"/>
              </w:rPr>
              <w:t xml:space="preserve"> </w:t>
            </w:r>
            <w:r w:rsidR="00722F80" w:rsidRPr="00C00935">
              <w:rPr>
                <w:b/>
                <w:sz w:val="24"/>
                <w:szCs w:val="24"/>
              </w:rPr>
              <w:t>»__________</w:t>
            </w:r>
            <w:r w:rsidR="00222D5C" w:rsidRPr="00C00935">
              <w:rPr>
                <w:b/>
                <w:sz w:val="24"/>
                <w:szCs w:val="24"/>
              </w:rPr>
              <w:t>_</w:t>
            </w:r>
            <w:r w:rsidR="00722F80" w:rsidRPr="00C00935">
              <w:rPr>
                <w:b/>
                <w:sz w:val="24"/>
                <w:szCs w:val="24"/>
              </w:rPr>
              <w:t>_20___г.</w:t>
            </w:r>
          </w:p>
          <w:p w:rsidR="00722F80" w:rsidRPr="00C00935" w:rsidRDefault="00722F80" w:rsidP="000600AB">
            <w:pPr>
              <w:pStyle w:val="a5"/>
              <w:jc w:val="both"/>
              <w:rPr>
                <w:sz w:val="24"/>
                <w:szCs w:val="24"/>
              </w:rPr>
            </w:pPr>
          </w:p>
          <w:p w:rsidR="00722F80" w:rsidRPr="00C00935" w:rsidRDefault="00722F80" w:rsidP="000600AB">
            <w:pPr>
              <w:pStyle w:val="a5"/>
              <w:jc w:val="both"/>
              <w:rPr>
                <w:rFonts w:eastAsia="Calibri"/>
                <w:sz w:val="24"/>
                <w:szCs w:val="24"/>
                <w:lang w:eastAsia="en-US"/>
              </w:rPr>
            </w:pPr>
            <w:r w:rsidRPr="00C00935">
              <w:rPr>
                <w:sz w:val="24"/>
                <w:szCs w:val="24"/>
              </w:rPr>
              <w:t xml:space="preserve">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в лице </w:t>
            </w:r>
            <w:r w:rsidR="00B91166" w:rsidRPr="00C00935">
              <w:rPr>
                <w:sz w:val="24"/>
                <w:szCs w:val="24"/>
              </w:rPr>
              <w:t xml:space="preserve"> </w:t>
            </w:r>
            <w:r w:rsidR="0003094E" w:rsidRPr="00C00935">
              <w:rPr>
                <w:sz w:val="24"/>
                <w:szCs w:val="24"/>
              </w:rPr>
              <w:t>З</w:t>
            </w:r>
            <w:r w:rsidR="008D7A67" w:rsidRPr="00C00935">
              <w:rPr>
                <w:sz w:val="24"/>
                <w:szCs w:val="24"/>
              </w:rPr>
              <w:t xml:space="preserve">аместителя </w:t>
            </w:r>
            <w:r w:rsidR="0003094E" w:rsidRPr="00C00935">
              <w:rPr>
                <w:sz w:val="24"/>
                <w:szCs w:val="24"/>
              </w:rPr>
              <w:t>руководителя Ц</w:t>
            </w:r>
            <w:r w:rsidR="008D7A67" w:rsidRPr="00C00935">
              <w:rPr>
                <w:sz w:val="24"/>
                <w:szCs w:val="24"/>
              </w:rPr>
              <w:t xml:space="preserve">ентра по обслуживанию заявителей Гребенниковой В.Ю., </w:t>
            </w:r>
            <w:r w:rsidR="00B91166" w:rsidRPr="00C00935">
              <w:rPr>
                <w:sz w:val="24"/>
                <w:szCs w:val="24"/>
              </w:rPr>
              <w:t>действующе</w:t>
            </w:r>
            <w:r w:rsidR="008D7A67" w:rsidRPr="00C00935">
              <w:rPr>
                <w:sz w:val="24"/>
                <w:szCs w:val="24"/>
              </w:rPr>
              <w:t>й</w:t>
            </w:r>
            <w:r w:rsidR="00B91166" w:rsidRPr="00C00935">
              <w:rPr>
                <w:sz w:val="24"/>
                <w:szCs w:val="24"/>
              </w:rPr>
              <w:t xml:space="preserve"> на основании Доверенности № </w:t>
            </w:r>
            <w:r w:rsidR="008D7A67" w:rsidRPr="00C00935">
              <w:rPr>
                <w:sz w:val="24"/>
                <w:szCs w:val="24"/>
              </w:rPr>
              <w:t>104</w:t>
            </w:r>
            <w:r w:rsidR="00B91166" w:rsidRPr="00C00935">
              <w:rPr>
                <w:sz w:val="24"/>
                <w:szCs w:val="24"/>
              </w:rPr>
              <w:t xml:space="preserve"> от </w:t>
            </w:r>
            <w:r w:rsidR="008D7A67" w:rsidRPr="00C00935">
              <w:rPr>
                <w:sz w:val="24"/>
                <w:szCs w:val="24"/>
              </w:rPr>
              <w:t>16</w:t>
            </w:r>
            <w:r w:rsidR="00B91166" w:rsidRPr="00C00935">
              <w:rPr>
                <w:sz w:val="24"/>
                <w:szCs w:val="24"/>
              </w:rPr>
              <w:t>.</w:t>
            </w:r>
            <w:r w:rsidR="007543F6" w:rsidRPr="00C00935">
              <w:rPr>
                <w:sz w:val="24"/>
                <w:szCs w:val="24"/>
              </w:rPr>
              <w:t>1</w:t>
            </w:r>
            <w:r w:rsidR="008D7A67" w:rsidRPr="00C00935">
              <w:rPr>
                <w:sz w:val="24"/>
                <w:szCs w:val="24"/>
              </w:rPr>
              <w:t>1</w:t>
            </w:r>
            <w:r w:rsidR="00B91166" w:rsidRPr="00C00935">
              <w:rPr>
                <w:sz w:val="24"/>
                <w:szCs w:val="24"/>
              </w:rPr>
              <w:t xml:space="preserve">.2018 года, </w:t>
            </w:r>
            <w:r w:rsidRPr="00C00935">
              <w:rPr>
                <w:sz w:val="24"/>
                <w:szCs w:val="24"/>
              </w:rPr>
              <w:t>в дальнейшем «Исполнитель», с одной стороны</w:t>
            </w:r>
            <w:r w:rsidR="003736F7" w:rsidRPr="00C00935">
              <w:rPr>
                <w:sz w:val="24"/>
                <w:szCs w:val="24"/>
              </w:rPr>
              <w:t>,</w:t>
            </w:r>
            <w:r w:rsidRPr="00C00935">
              <w:rPr>
                <w:sz w:val="24"/>
                <w:szCs w:val="24"/>
              </w:rPr>
              <w:t xml:space="preserve"> и </w:t>
            </w:r>
            <w:r w:rsidR="007543F6" w:rsidRPr="00C00935">
              <w:rPr>
                <w:sz w:val="24"/>
                <w:szCs w:val="24"/>
              </w:rPr>
              <w:t>_______________</w:t>
            </w:r>
            <w:proofErr w:type="gramStart"/>
            <w:r w:rsidR="00D0021E">
              <w:rPr>
                <w:sz w:val="24"/>
                <w:szCs w:val="24"/>
              </w:rPr>
              <w:t xml:space="preserve"> </w:t>
            </w:r>
            <w:r w:rsidR="00806FBD" w:rsidRPr="00C00935">
              <w:rPr>
                <w:sz w:val="24"/>
                <w:szCs w:val="24"/>
              </w:rPr>
              <w:t>,</w:t>
            </w:r>
            <w:proofErr w:type="gramEnd"/>
            <w:r w:rsidR="00806FBD" w:rsidRPr="00C00935">
              <w:rPr>
                <w:sz w:val="24"/>
                <w:szCs w:val="24"/>
              </w:rPr>
              <w:t xml:space="preserve"> в лице </w:t>
            </w:r>
            <w:r w:rsidR="007543F6" w:rsidRPr="00C00935">
              <w:rPr>
                <w:sz w:val="24"/>
                <w:szCs w:val="24"/>
              </w:rPr>
              <w:t>__________</w:t>
            </w:r>
            <w:r w:rsidR="00DF2541" w:rsidRPr="00C00935">
              <w:rPr>
                <w:sz w:val="24"/>
                <w:szCs w:val="24"/>
              </w:rPr>
              <w:t xml:space="preserve"> действующего</w:t>
            </w:r>
            <w:r w:rsidR="007543F6" w:rsidRPr="00C00935">
              <w:rPr>
                <w:sz w:val="24"/>
                <w:szCs w:val="24"/>
              </w:rPr>
              <w:t>(ей)</w:t>
            </w:r>
            <w:r w:rsidR="00DF2541" w:rsidRPr="00C00935">
              <w:rPr>
                <w:sz w:val="24"/>
                <w:szCs w:val="24"/>
              </w:rPr>
              <w:t xml:space="preserve"> на основании </w:t>
            </w:r>
            <w:r w:rsidR="007543F6" w:rsidRPr="00C00935">
              <w:rPr>
                <w:sz w:val="24"/>
                <w:szCs w:val="24"/>
              </w:rPr>
              <w:t>____________</w:t>
            </w:r>
            <w:r w:rsidR="00D0021E">
              <w:rPr>
                <w:sz w:val="24"/>
                <w:szCs w:val="24"/>
              </w:rPr>
              <w:t xml:space="preserve"> </w:t>
            </w:r>
            <w:bookmarkStart w:id="0" w:name="_GoBack"/>
            <w:bookmarkEnd w:id="0"/>
            <w:r w:rsidRPr="00C00935">
              <w:rPr>
                <w:sz w:val="24"/>
                <w:szCs w:val="24"/>
              </w:rPr>
              <w:t>, в дальнейшем «Заявитель», с другой стороны, заключили настоящий Договор о нижеследующем:</w:t>
            </w:r>
          </w:p>
          <w:p w:rsidR="00722F80" w:rsidRPr="00C00935" w:rsidRDefault="00722F80" w:rsidP="00863C3A">
            <w:pPr>
              <w:pStyle w:val="a5"/>
              <w:jc w:val="center"/>
              <w:rPr>
                <w:b/>
                <w:sz w:val="24"/>
                <w:szCs w:val="24"/>
              </w:rPr>
            </w:pPr>
            <w:r w:rsidRPr="00C00935">
              <w:rPr>
                <w:b/>
                <w:sz w:val="24"/>
                <w:szCs w:val="24"/>
              </w:rPr>
              <w:t>1. Предмет договора</w:t>
            </w:r>
          </w:p>
          <w:p w:rsidR="00722F80" w:rsidRPr="00C00935" w:rsidRDefault="00722F80" w:rsidP="000600AB">
            <w:pPr>
              <w:pStyle w:val="a5"/>
              <w:jc w:val="both"/>
              <w:rPr>
                <w:sz w:val="24"/>
                <w:szCs w:val="24"/>
              </w:rPr>
            </w:pPr>
            <w:r w:rsidRPr="00C00935">
              <w:rPr>
                <w:sz w:val="24"/>
                <w:szCs w:val="24"/>
              </w:rPr>
              <w:t xml:space="preserve">1.1. Проведение Исполнителем экспертизы  принадлежности продукции к изделиям медицинского назначения и медицинской техники и необходимости </w:t>
            </w:r>
            <w:r w:rsidRPr="00C00935">
              <w:rPr>
                <w:color w:val="FF0000"/>
                <w:sz w:val="24"/>
                <w:szCs w:val="24"/>
              </w:rPr>
              <w:t xml:space="preserve"> </w:t>
            </w:r>
            <w:r w:rsidRPr="00C00935">
              <w:rPr>
                <w:sz w:val="24"/>
                <w:szCs w:val="24"/>
              </w:rPr>
              <w:t xml:space="preserve">их государственной регистрации в Республике Казахстан.  </w:t>
            </w:r>
          </w:p>
          <w:p w:rsidR="00722F80" w:rsidRPr="00C00935" w:rsidRDefault="00D0021E" w:rsidP="00863C3A">
            <w:pPr>
              <w:pStyle w:val="a5"/>
              <w:jc w:val="center"/>
              <w:rPr>
                <w:b/>
                <w:sz w:val="24"/>
                <w:szCs w:val="24"/>
              </w:rPr>
            </w:pPr>
            <w:r>
              <w:rPr>
                <w:b/>
                <w:sz w:val="24"/>
                <w:szCs w:val="24"/>
              </w:rPr>
              <w:t>2</w:t>
            </w:r>
            <w:r w:rsidR="00722F80" w:rsidRPr="00C00935">
              <w:rPr>
                <w:b/>
                <w:sz w:val="24"/>
                <w:szCs w:val="24"/>
              </w:rPr>
              <w:t>. Обязанности сторон</w:t>
            </w:r>
          </w:p>
          <w:p w:rsidR="00722F80" w:rsidRPr="00C00935" w:rsidRDefault="00722F80" w:rsidP="000600AB">
            <w:pPr>
              <w:pStyle w:val="a5"/>
              <w:jc w:val="both"/>
              <w:rPr>
                <w:sz w:val="24"/>
                <w:szCs w:val="24"/>
              </w:rPr>
            </w:pPr>
            <w:r w:rsidRPr="00C00935">
              <w:rPr>
                <w:sz w:val="24"/>
                <w:szCs w:val="24"/>
              </w:rPr>
              <w:t>2.1. «Заявитель» обязуется:</w:t>
            </w:r>
          </w:p>
          <w:p w:rsidR="00722F80" w:rsidRPr="00C00935" w:rsidRDefault="00722F80" w:rsidP="000600AB">
            <w:pPr>
              <w:pStyle w:val="a5"/>
              <w:jc w:val="both"/>
              <w:rPr>
                <w:sz w:val="24"/>
                <w:szCs w:val="24"/>
              </w:rPr>
            </w:pPr>
            <w:r w:rsidRPr="00C00935">
              <w:rPr>
                <w:sz w:val="24"/>
                <w:szCs w:val="24"/>
              </w:rPr>
              <w:t>2.1.1. Для проведения экспертизы предоставить Исполнителю  с сопроводительным письмом</w:t>
            </w:r>
            <w:r w:rsidRPr="00C00935">
              <w:rPr>
                <w:rFonts w:eastAsia="Calibri"/>
                <w:sz w:val="24"/>
                <w:szCs w:val="24"/>
                <w:lang w:eastAsia="en-US"/>
              </w:rPr>
              <w:t xml:space="preserve"> </w:t>
            </w:r>
            <w:r w:rsidRPr="00C00935">
              <w:rPr>
                <w:sz w:val="24"/>
                <w:szCs w:val="24"/>
              </w:rPr>
              <w:t>в сроки и в порядке, установленные в соответствии с условиями настоящего договора, следующие документы и материалы:</w:t>
            </w:r>
          </w:p>
          <w:p w:rsidR="00722F80" w:rsidRPr="00C00935" w:rsidRDefault="00722F80" w:rsidP="000600AB">
            <w:pPr>
              <w:pStyle w:val="a5"/>
              <w:jc w:val="both"/>
              <w:rPr>
                <w:sz w:val="24"/>
                <w:szCs w:val="24"/>
              </w:rPr>
            </w:pPr>
            <w:r w:rsidRPr="00C00935">
              <w:rPr>
                <w:sz w:val="24"/>
                <w:szCs w:val="24"/>
              </w:rPr>
              <w:t>1) наименование продукции;</w:t>
            </w:r>
          </w:p>
          <w:p w:rsidR="00722F80" w:rsidRPr="00C00935" w:rsidRDefault="00722F80" w:rsidP="000600AB">
            <w:pPr>
              <w:pStyle w:val="a5"/>
              <w:jc w:val="both"/>
              <w:rPr>
                <w:sz w:val="24"/>
                <w:szCs w:val="24"/>
              </w:rPr>
            </w:pPr>
            <w:r w:rsidRPr="00C00935">
              <w:rPr>
                <w:sz w:val="24"/>
                <w:szCs w:val="24"/>
              </w:rPr>
              <w:t>2) наименование производителя;</w:t>
            </w:r>
          </w:p>
          <w:p w:rsidR="00722F80" w:rsidRPr="00C00935" w:rsidRDefault="00722F80" w:rsidP="000600AB">
            <w:pPr>
              <w:pStyle w:val="a5"/>
              <w:jc w:val="both"/>
              <w:rPr>
                <w:sz w:val="24"/>
                <w:szCs w:val="24"/>
              </w:rPr>
            </w:pPr>
            <w:r w:rsidRPr="00C00935">
              <w:rPr>
                <w:sz w:val="24"/>
                <w:szCs w:val="24"/>
              </w:rPr>
              <w:t>3) техническое описание, область применения, назначение;</w:t>
            </w:r>
          </w:p>
          <w:p w:rsidR="00722F80" w:rsidRPr="00C00935" w:rsidRDefault="00722F80" w:rsidP="000600AB">
            <w:pPr>
              <w:pStyle w:val="a5"/>
              <w:jc w:val="both"/>
              <w:rPr>
                <w:sz w:val="24"/>
                <w:szCs w:val="24"/>
              </w:rPr>
            </w:pPr>
            <w:r w:rsidRPr="00C00935">
              <w:rPr>
                <w:sz w:val="24"/>
                <w:szCs w:val="24"/>
              </w:rPr>
              <w:t>4) фотографическое изображение продукции;</w:t>
            </w:r>
          </w:p>
          <w:p w:rsidR="00722F80" w:rsidRPr="00C00935" w:rsidRDefault="00722F80" w:rsidP="000600AB">
            <w:pPr>
              <w:pStyle w:val="a5"/>
              <w:jc w:val="both"/>
              <w:rPr>
                <w:sz w:val="24"/>
                <w:szCs w:val="24"/>
              </w:rPr>
            </w:pPr>
            <w:r w:rsidRPr="00C00935">
              <w:rPr>
                <w:sz w:val="24"/>
                <w:szCs w:val="24"/>
              </w:rPr>
              <w:t>5) информацию о регистрации в стране производителя или отсутствие необходимости таковой, выданной государственным уполномоченным органом этой страны;</w:t>
            </w:r>
          </w:p>
          <w:p w:rsidR="00722F80" w:rsidRPr="00C00935" w:rsidRDefault="00722F80" w:rsidP="000600AB">
            <w:pPr>
              <w:pStyle w:val="a5"/>
              <w:jc w:val="both"/>
              <w:rPr>
                <w:sz w:val="24"/>
                <w:szCs w:val="24"/>
              </w:rPr>
            </w:pPr>
            <w:r w:rsidRPr="00C00935">
              <w:rPr>
                <w:sz w:val="24"/>
                <w:szCs w:val="24"/>
              </w:rPr>
              <w:t xml:space="preserve">6) инструкцию по применению или эксплуатационный документ, образец </w:t>
            </w:r>
            <w:r w:rsidRPr="00C00935">
              <w:rPr>
                <w:sz w:val="24"/>
                <w:szCs w:val="24"/>
              </w:rPr>
              <w:lastRenderedPageBreak/>
              <w:t>продукции.</w:t>
            </w:r>
          </w:p>
          <w:p w:rsidR="00722F80" w:rsidRPr="00C00935" w:rsidRDefault="00722F80" w:rsidP="000600AB">
            <w:pPr>
              <w:pStyle w:val="a5"/>
              <w:jc w:val="both"/>
              <w:rPr>
                <w:sz w:val="24"/>
                <w:szCs w:val="24"/>
              </w:rPr>
            </w:pPr>
            <w:r w:rsidRPr="00C00935">
              <w:rPr>
                <w:sz w:val="24"/>
                <w:szCs w:val="24"/>
              </w:rPr>
              <w:t>2.1.2. 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 момента заключения договора.</w:t>
            </w:r>
          </w:p>
          <w:p w:rsidR="00722F80" w:rsidRPr="00C00935" w:rsidRDefault="00722F80" w:rsidP="000600AB">
            <w:pPr>
              <w:pStyle w:val="a5"/>
              <w:jc w:val="both"/>
              <w:rPr>
                <w:rFonts w:eastAsia="Calibri"/>
                <w:sz w:val="24"/>
                <w:szCs w:val="24"/>
              </w:rPr>
            </w:pPr>
            <w:r w:rsidRPr="00C00935">
              <w:rPr>
                <w:rFonts w:eastAsia="Calibri"/>
                <w:sz w:val="24"/>
                <w:szCs w:val="24"/>
              </w:rPr>
              <w:t>2.2. «Исполнитель» обязуется:</w:t>
            </w:r>
          </w:p>
          <w:p w:rsidR="00722F80" w:rsidRPr="00C00935" w:rsidRDefault="00722F80" w:rsidP="000600AB">
            <w:pPr>
              <w:pStyle w:val="a5"/>
              <w:jc w:val="both"/>
              <w:rPr>
                <w:rFonts w:eastAsia="Calibri"/>
                <w:sz w:val="24"/>
                <w:szCs w:val="24"/>
              </w:rPr>
            </w:pPr>
            <w:r w:rsidRPr="00C00935">
              <w:rPr>
                <w:rFonts w:eastAsia="Calibri"/>
                <w:sz w:val="24"/>
                <w:szCs w:val="24"/>
              </w:rPr>
              <w:t xml:space="preserve">2.2.1. Провести </w:t>
            </w:r>
            <w:r w:rsidRPr="00C00935">
              <w:rPr>
                <w:sz w:val="24"/>
                <w:szCs w:val="24"/>
              </w:rPr>
              <w:t>экспертизу принадлежности продукции к изделиям медицинского назначения и медицинской техники</w:t>
            </w:r>
            <w:r w:rsidRPr="00C00935">
              <w:rPr>
                <w:rFonts w:eastAsia="Calibri"/>
                <w:sz w:val="24"/>
                <w:szCs w:val="24"/>
              </w:rPr>
              <w:t xml:space="preserve"> в сроки и в порядке, установленные в соответствии с условиями настоящего договора.  </w:t>
            </w:r>
          </w:p>
          <w:p w:rsidR="00722F80" w:rsidRPr="00C00935" w:rsidRDefault="00722F80" w:rsidP="000600AB">
            <w:pPr>
              <w:pStyle w:val="a5"/>
              <w:jc w:val="both"/>
              <w:rPr>
                <w:rFonts w:eastAsia="Calibri"/>
                <w:sz w:val="24"/>
                <w:szCs w:val="24"/>
              </w:rPr>
            </w:pPr>
            <w:r w:rsidRPr="00C00935">
              <w:rPr>
                <w:rFonts w:eastAsia="Calibri"/>
                <w:sz w:val="24"/>
                <w:szCs w:val="24"/>
              </w:rPr>
              <w:t>2.2.2. Выдать Заявителю письменное заключение в сроки и в порядке в соответствии с законодательством Республики Казахстан.</w:t>
            </w:r>
          </w:p>
          <w:p w:rsidR="00722F80" w:rsidRPr="00C00935" w:rsidRDefault="00722F80" w:rsidP="000600AB">
            <w:pPr>
              <w:pStyle w:val="a5"/>
              <w:jc w:val="both"/>
              <w:rPr>
                <w:rFonts w:eastAsia="Calibri"/>
                <w:sz w:val="24"/>
                <w:szCs w:val="24"/>
              </w:rPr>
            </w:pPr>
            <w:r w:rsidRPr="00C00935">
              <w:rPr>
                <w:rFonts w:eastAsia="Calibri"/>
                <w:sz w:val="24"/>
                <w:szCs w:val="24"/>
              </w:rPr>
              <w:t>2.2.3. Соблюдать конфиденциальность информации, получаемой от Заявителя, обеспечить сохранность материалов.</w:t>
            </w:r>
          </w:p>
          <w:p w:rsidR="00722F80" w:rsidRPr="00C00935" w:rsidRDefault="00722F80" w:rsidP="00863C3A">
            <w:pPr>
              <w:pStyle w:val="a5"/>
              <w:jc w:val="center"/>
              <w:rPr>
                <w:rFonts w:eastAsia="Calibri"/>
                <w:b/>
                <w:sz w:val="24"/>
                <w:szCs w:val="24"/>
              </w:rPr>
            </w:pPr>
            <w:r w:rsidRPr="00C00935">
              <w:rPr>
                <w:rFonts w:eastAsia="Calibri"/>
                <w:b/>
                <w:sz w:val="24"/>
                <w:szCs w:val="24"/>
              </w:rPr>
              <w:t>3. Сроки проведения экспертизы</w:t>
            </w:r>
          </w:p>
          <w:p w:rsidR="00722F80" w:rsidRPr="00C00935" w:rsidRDefault="00722F80" w:rsidP="000600AB">
            <w:pPr>
              <w:pStyle w:val="a5"/>
              <w:jc w:val="both"/>
              <w:rPr>
                <w:rFonts w:eastAsia="Calibri"/>
                <w:sz w:val="24"/>
                <w:szCs w:val="24"/>
              </w:rPr>
            </w:pPr>
            <w:r w:rsidRPr="00C00935">
              <w:rPr>
                <w:rFonts w:eastAsia="Calibri"/>
                <w:sz w:val="24"/>
                <w:szCs w:val="24"/>
              </w:rPr>
              <w:t>3.1.  Срок проведения   экспертизы составляет</w:t>
            </w:r>
            <w:r w:rsidRPr="00C00935">
              <w:rPr>
                <w:rFonts w:eastAsia="Calibri"/>
                <w:sz w:val="24"/>
                <w:szCs w:val="24"/>
              </w:rPr>
              <w:softHyphen/>
            </w:r>
            <w:r w:rsidRPr="00C00935">
              <w:rPr>
                <w:rFonts w:eastAsia="Calibri"/>
                <w:sz w:val="24"/>
                <w:szCs w:val="24"/>
              </w:rPr>
              <w:softHyphen/>
              <w:t xml:space="preserve"> 15 (пятнадцать) календарных дней.</w:t>
            </w:r>
          </w:p>
          <w:p w:rsidR="00722F80" w:rsidRPr="00C00935" w:rsidRDefault="00722F80" w:rsidP="000600AB">
            <w:pPr>
              <w:pStyle w:val="a5"/>
              <w:jc w:val="both"/>
              <w:rPr>
                <w:rFonts w:eastAsia="Calibri"/>
                <w:sz w:val="24"/>
                <w:szCs w:val="24"/>
              </w:rPr>
            </w:pPr>
            <w:r w:rsidRPr="00C00935">
              <w:rPr>
                <w:rFonts w:eastAsia="Calibri"/>
                <w:sz w:val="24"/>
                <w:szCs w:val="24"/>
              </w:rPr>
              <w:t>3.2. Началом проведения экспертизы считается дата поступления   денежных средств на расчетный счет Исполнителя.</w:t>
            </w:r>
          </w:p>
          <w:p w:rsidR="00722F80" w:rsidRPr="00C00935" w:rsidRDefault="00722F80" w:rsidP="000600AB">
            <w:pPr>
              <w:pStyle w:val="a5"/>
              <w:jc w:val="both"/>
              <w:rPr>
                <w:rFonts w:eastAsia="Calibri"/>
                <w:sz w:val="24"/>
                <w:szCs w:val="24"/>
              </w:rPr>
            </w:pPr>
            <w:r w:rsidRPr="00C00935">
              <w:rPr>
                <w:rFonts w:eastAsia="Calibri"/>
                <w:sz w:val="24"/>
                <w:szCs w:val="24"/>
              </w:rPr>
              <w:t>3.3. Окончанием проведения экспертизы считается  дата выдачи письменного заключения.</w:t>
            </w:r>
          </w:p>
          <w:p w:rsidR="00722F80" w:rsidRPr="00C00935" w:rsidRDefault="00722F80" w:rsidP="000600AB">
            <w:pPr>
              <w:pStyle w:val="a5"/>
              <w:jc w:val="both"/>
              <w:rPr>
                <w:rFonts w:eastAsia="Calibri"/>
                <w:sz w:val="24"/>
                <w:szCs w:val="24"/>
              </w:rPr>
            </w:pPr>
            <w:r w:rsidRPr="00C00935">
              <w:rPr>
                <w:rFonts w:eastAsia="Calibri"/>
                <w:sz w:val="24"/>
                <w:szCs w:val="24"/>
              </w:rPr>
              <w:t>3.4. По окончании проведения экспертизы стороны оформляют акт выполненных работ.</w:t>
            </w:r>
          </w:p>
          <w:p w:rsidR="00722F80" w:rsidRPr="00C00935" w:rsidRDefault="00722F80" w:rsidP="00863C3A">
            <w:pPr>
              <w:pStyle w:val="a5"/>
              <w:jc w:val="center"/>
              <w:rPr>
                <w:rFonts w:eastAsia="Calibri"/>
                <w:b/>
                <w:sz w:val="24"/>
                <w:szCs w:val="24"/>
              </w:rPr>
            </w:pPr>
            <w:r w:rsidRPr="00C00935">
              <w:rPr>
                <w:rFonts w:eastAsia="Calibri"/>
                <w:b/>
                <w:sz w:val="24"/>
                <w:szCs w:val="24"/>
              </w:rPr>
              <w:t>4. Стоимость экспертизы и порядок расчетов</w:t>
            </w:r>
          </w:p>
          <w:p w:rsidR="00722F80" w:rsidRPr="00C00935" w:rsidRDefault="00722F80" w:rsidP="000600AB">
            <w:pPr>
              <w:pStyle w:val="a5"/>
              <w:jc w:val="both"/>
              <w:rPr>
                <w:rFonts w:eastAsia="Calibri"/>
                <w:sz w:val="24"/>
                <w:szCs w:val="24"/>
              </w:rPr>
            </w:pPr>
            <w:r w:rsidRPr="00C00935">
              <w:rPr>
                <w:rFonts w:eastAsia="Calibri"/>
                <w:sz w:val="24"/>
                <w:szCs w:val="24"/>
              </w:rPr>
              <w:t xml:space="preserve">4.1.  </w:t>
            </w:r>
            <w:r w:rsidRPr="00C00935">
              <w:rPr>
                <w:rFonts w:eastAsia="Calibri"/>
                <w:sz w:val="24"/>
                <w:szCs w:val="24"/>
                <w:lang w:eastAsia="ko-KR"/>
              </w:rPr>
              <w:t>Валюта платежа: Тенге.</w:t>
            </w:r>
          </w:p>
          <w:p w:rsidR="00722F80" w:rsidRPr="00C00935" w:rsidRDefault="00722F80" w:rsidP="000600AB">
            <w:pPr>
              <w:pStyle w:val="a5"/>
              <w:jc w:val="both"/>
              <w:rPr>
                <w:rFonts w:eastAsia="Calibri"/>
                <w:sz w:val="24"/>
                <w:szCs w:val="24"/>
              </w:rPr>
            </w:pPr>
            <w:r w:rsidRPr="00C00935">
              <w:rPr>
                <w:rFonts w:eastAsia="Calibri"/>
                <w:sz w:val="24"/>
                <w:szCs w:val="24"/>
              </w:rPr>
              <w:t>4.2. Стоимость   по настоящему договору определяется в соответствии с утвержденным Прейскурантом цен Исполнителя, действующего на дату обращения Заявителя.</w:t>
            </w:r>
          </w:p>
          <w:p w:rsidR="00722F80" w:rsidRPr="00C00935" w:rsidRDefault="00722F80" w:rsidP="000600AB">
            <w:pPr>
              <w:pStyle w:val="a5"/>
              <w:jc w:val="both"/>
              <w:rPr>
                <w:rFonts w:eastAsia="Calibri"/>
                <w:sz w:val="24"/>
                <w:szCs w:val="24"/>
              </w:rPr>
            </w:pPr>
            <w:r w:rsidRPr="00C00935">
              <w:rPr>
                <w:rFonts w:eastAsia="Calibri"/>
                <w:sz w:val="24"/>
                <w:szCs w:val="24"/>
              </w:rPr>
              <w:t>4.3. Исполнитель обязуется предоставить счет на оплату не позднее 5 рабочих дней с момента  поступления направления на оплату.</w:t>
            </w:r>
          </w:p>
          <w:p w:rsidR="00722F80" w:rsidRPr="00C00935" w:rsidRDefault="00722F80" w:rsidP="000600AB">
            <w:pPr>
              <w:pStyle w:val="a5"/>
              <w:jc w:val="both"/>
              <w:rPr>
                <w:sz w:val="24"/>
                <w:szCs w:val="24"/>
              </w:rPr>
            </w:pPr>
            <w:r w:rsidRPr="00C00935">
              <w:rPr>
                <w:sz w:val="24"/>
                <w:szCs w:val="24"/>
              </w:rPr>
              <w:t>4.4. Оплата по Договору осуществляется путем перечисления Заявителем на  расчетный  счет  Исполнителя в течение 5 (Пяти) банковских дней с момента выставления счета на оплату.</w:t>
            </w:r>
          </w:p>
          <w:p w:rsidR="00722F80" w:rsidRPr="00C00935" w:rsidRDefault="00722F80" w:rsidP="00863C3A">
            <w:pPr>
              <w:pStyle w:val="a5"/>
              <w:jc w:val="center"/>
              <w:rPr>
                <w:rFonts w:eastAsia="Calibri"/>
                <w:b/>
                <w:sz w:val="24"/>
                <w:szCs w:val="24"/>
              </w:rPr>
            </w:pPr>
            <w:r w:rsidRPr="00C00935">
              <w:rPr>
                <w:rFonts w:eastAsia="Calibri"/>
                <w:b/>
                <w:sz w:val="24"/>
                <w:szCs w:val="24"/>
              </w:rPr>
              <w:t>5. Ответственность Сторон</w:t>
            </w:r>
          </w:p>
          <w:p w:rsidR="00722F80" w:rsidRPr="00C00935" w:rsidRDefault="00722F80" w:rsidP="000600AB">
            <w:pPr>
              <w:pStyle w:val="a5"/>
              <w:jc w:val="both"/>
              <w:rPr>
                <w:rFonts w:eastAsia="Calibri"/>
                <w:sz w:val="24"/>
                <w:szCs w:val="24"/>
              </w:rPr>
            </w:pPr>
            <w:r w:rsidRPr="00C00935">
              <w:rPr>
                <w:rFonts w:eastAsia="Calibri"/>
                <w:sz w:val="24"/>
                <w:szCs w:val="24"/>
              </w:rPr>
              <w:t>5.1. Заявитель несет ответственность за достоверность и соответствие  предоставленной информации законодательству Республики Казахстан.</w:t>
            </w:r>
          </w:p>
          <w:p w:rsidR="00722F80" w:rsidRPr="00C00935" w:rsidRDefault="00722F80" w:rsidP="000600AB">
            <w:pPr>
              <w:pStyle w:val="a5"/>
              <w:jc w:val="both"/>
              <w:rPr>
                <w:rFonts w:eastAsia="Calibri"/>
                <w:sz w:val="24"/>
                <w:szCs w:val="24"/>
              </w:rPr>
            </w:pPr>
            <w:r w:rsidRPr="00C00935">
              <w:rPr>
                <w:rFonts w:eastAsia="Calibri"/>
                <w:sz w:val="24"/>
                <w:szCs w:val="24"/>
              </w:rPr>
              <w:lastRenderedPageBreak/>
              <w:t>5.2. За невыполнение условий договора обе стороны несут ответственность в соответствии с действующим законодательством Республики Казахстан.</w:t>
            </w:r>
          </w:p>
          <w:p w:rsidR="00722F80" w:rsidRPr="00C00935" w:rsidRDefault="00722F80" w:rsidP="000600AB">
            <w:pPr>
              <w:pStyle w:val="a5"/>
              <w:jc w:val="both"/>
              <w:rPr>
                <w:rFonts w:eastAsia="Calibri"/>
                <w:sz w:val="24"/>
                <w:szCs w:val="24"/>
              </w:rPr>
            </w:pPr>
            <w:r w:rsidRPr="00C00935">
              <w:rPr>
                <w:rFonts w:eastAsia="Calibri"/>
                <w:sz w:val="24"/>
                <w:szCs w:val="24"/>
              </w:rPr>
              <w:t xml:space="preserve">5.3. </w:t>
            </w:r>
            <w:r w:rsidRPr="00C00935">
              <w:rPr>
                <w:rFonts w:eastAsia="Calibri"/>
                <w:sz w:val="24"/>
                <w:szCs w:val="24"/>
                <w:lang w:eastAsia="en-US"/>
              </w:rPr>
              <w:t>При возврате денежных средств Исполнитель удерживает комиссионные услуги банка по переводу денежных средств, согласно тарифам банка.</w:t>
            </w:r>
            <w:r w:rsidRPr="00C00935">
              <w:rPr>
                <w:rFonts w:eastAsia="Calibri"/>
                <w:sz w:val="24"/>
                <w:szCs w:val="24"/>
              </w:rPr>
              <w:t xml:space="preserve"> </w:t>
            </w:r>
          </w:p>
          <w:p w:rsidR="00722F80" w:rsidRPr="00C00935" w:rsidRDefault="00722F80" w:rsidP="00863C3A">
            <w:pPr>
              <w:pStyle w:val="a5"/>
              <w:jc w:val="center"/>
              <w:rPr>
                <w:rFonts w:eastAsia="Calibri"/>
                <w:b/>
                <w:sz w:val="24"/>
                <w:szCs w:val="24"/>
              </w:rPr>
            </w:pPr>
            <w:r w:rsidRPr="00C00935">
              <w:rPr>
                <w:rFonts w:eastAsia="Calibri"/>
                <w:b/>
                <w:sz w:val="24"/>
                <w:szCs w:val="24"/>
              </w:rPr>
              <w:t>6. Форс-мажорные обстоятельства</w:t>
            </w:r>
          </w:p>
          <w:p w:rsidR="00722F80" w:rsidRPr="00C00935" w:rsidRDefault="00722F80" w:rsidP="000600AB">
            <w:pPr>
              <w:pStyle w:val="a5"/>
              <w:jc w:val="both"/>
              <w:rPr>
                <w:rFonts w:eastAsia="Calibri"/>
                <w:sz w:val="24"/>
                <w:szCs w:val="24"/>
              </w:rPr>
            </w:pPr>
            <w:r w:rsidRPr="00C00935">
              <w:rPr>
                <w:rFonts w:eastAsia="Calibri"/>
                <w:sz w:val="24"/>
                <w:szCs w:val="24"/>
              </w:rPr>
              <w:t>6.1. При наступлении обстоятельств непреодолимой силы, признаваемых действующим законодательством РК в качестве непредвиденных событий чрезвычайного характера, возникших вне контроля Сторон (пожары, наводнения, другие стихийные бедствия, военные действия любой природы), срок исполнения Сторонами своих обязательств по настоящему договору отодвигается соразмерно времени, в течение которого будут действовать подобные обстоятельства или их последствия.</w:t>
            </w:r>
          </w:p>
          <w:p w:rsidR="00722F80" w:rsidRPr="00C00935" w:rsidRDefault="00722F80" w:rsidP="000600AB">
            <w:pPr>
              <w:pStyle w:val="a5"/>
              <w:jc w:val="both"/>
              <w:rPr>
                <w:rFonts w:eastAsia="Calibri"/>
                <w:sz w:val="24"/>
                <w:szCs w:val="24"/>
              </w:rPr>
            </w:pPr>
            <w:r w:rsidRPr="00C00935">
              <w:rPr>
                <w:rFonts w:eastAsia="Calibri"/>
                <w:sz w:val="24"/>
                <w:szCs w:val="24"/>
              </w:rPr>
              <w:t>6.2. Стороны должны немедленно, в письменной форме, уведомить друг друга о факте наступления действий непреодолимой силы, а также прекращения их действия, с предоставлением доказательств не позднее, чем 10 (десяти) рабочих дней с момента их наступления или прекращения.</w:t>
            </w:r>
          </w:p>
          <w:p w:rsidR="00722F80" w:rsidRPr="00C00935" w:rsidRDefault="00722F80" w:rsidP="000600AB">
            <w:pPr>
              <w:pStyle w:val="a5"/>
              <w:jc w:val="both"/>
              <w:rPr>
                <w:rFonts w:eastAsia="Calibri"/>
                <w:sz w:val="24"/>
                <w:szCs w:val="24"/>
              </w:rPr>
            </w:pPr>
            <w:r w:rsidRPr="00C00935">
              <w:rPr>
                <w:rFonts w:eastAsia="Calibri"/>
                <w:sz w:val="24"/>
                <w:szCs w:val="24"/>
              </w:rPr>
              <w:t>6.3.Наступление, продолжительность и прекращение действия обстоятельств непреодолимой силы подтверждаются соответствующими документами, выданными уполномоченными органами.</w:t>
            </w:r>
          </w:p>
          <w:p w:rsidR="00722F80" w:rsidRPr="00C00935" w:rsidRDefault="00722F80" w:rsidP="00863C3A">
            <w:pPr>
              <w:pStyle w:val="a5"/>
              <w:jc w:val="center"/>
              <w:rPr>
                <w:rFonts w:eastAsia="Calibri"/>
                <w:b/>
                <w:sz w:val="24"/>
                <w:szCs w:val="24"/>
              </w:rPr>
            </w:pPr>
            <w:r w:rsidRPr="00C00935">
              <w:rPr>
                <w:rFonts w:eastAsia="Calibri"/>
                <w:b/>
                <w:sz w:val="24"/>
                <w:szCs w:val="24"/>
              </w:rPr>
              <w:t>7. Срок действия Договора</w:t>
            </w:r>
          </w:p>
          <w:p w:rsidR="00722F80" w:rsidRPr="00C00935" w:rsidRDefault="00722F80" w:rsidP="000600AB">
            <w:pPr>
              <w:pStyle w:val="a5"/>
              <w:jc w:val="both"/>
              <w:rPr>
                <w:sz w:val="24"/>
                <w:szCs w:val="24"/>
              </w:rPr>
            </w:pPr>
            <w:r w:rsidRPr="00C00935">
              <w:rPr>
                <w:sz w:val="24"/>
                <w:szCs w:val="24"/>
              </w:rPr>
              <w:t>7.1. Настоящий Договор вступает в силу с момента заключения настоящего Договора  и действует в течение трех лет.</w:t>
            </w:r>
          </w:p>
          <w:p w:rsidR="00722F80" w:rsidRPr="00C00935" w:rsidRDefault="00722F80" w:rsidP="00863C3A">
            <w:pPr>
              <w:pStyle w:val="a5"/>
              <w:jc w:val="center"/>
              <w:rPr>
                <w:rFonts w:eastAsia="Calibri"/>
                <w:b/>
                <w:sz w:val="24"/>
                <w:szCs w:val="24"/>
              </w:rPr>
            </w:pPr>
            <w:r w:rsidRPr="00C00935">
              <w:rPr>
                <w:rFonts w:eastAsia="Calibri"/>
                <w:b/>
                <w:sz w:val="24"/>
                <w:szCs w:val="24"/>
              </w:rPr>
              <w:t>8. Заключительные положения</w:t>
            </w:r>
          </w:p>
          <w:p w:rsidR="00722F80" w:rsidRPr="00C00935" w:rsidRDefault="00722F80" w:rsidP="000600AB">
            <w:pPr>
              <w:pStyle w:val="a5"/>
              <w:jc w:val="both"/>
              <w:rPr>
                <w:rFonts w:eastAsia="Calibri"/>
                <w:sz w:val="24"/>
                <w:szCs w:val="24"/>
              </w:rPr>
            </w:pPr>
            <w:r w:rsidRPr="00C00935">
              <w:rPr>
                <w:rFonts w:eastAsia="Calibri"/>
                <w:sz w:val="24"/>
                <w:szCs w:val="24"/>
              </w:rPr>
              <w:t>8.1.Все споры и разногласия по настоящему договору, или в связи с ним, разрешаются путем переговоров между сторонами или в претензионном порядке. Срок рассмотрения претензии - 15 календарных дней.</w:t>
            </w:r>
          </w:p>
          <w:p w:rsidR="00722F80" w:rsidRPr="00C00935" w:rsidRDefault="00722F80" w:rsidP="000600AB">
            <w:pPr>
              <w:pStyle w:val="a5"/>
              <w:jc w:val="both"/>
              <w:rPr>
                <w:rFonts w:eastAsia="Calibri"/>
                <w:sz w:val="24"/>
                <w:szCs w:val="24"/>
              </w:rPr>
            </w:pPr>
            <w:r w:rsidRPr="00C00935">
              <w:rPr>
                <w:rFonts w:eastAsia="Calibri"/>
                <w:sz w:val="24"/>
                <w:szCs w:val="24"/>
              </w:rPr>
              <w:t>8.2. В случае если споры и разногласия не могут быть решены путем переговоров или в претензионном порядке, они подлежат рассмотрению в суде по месту нахождения Исполнителя в соответствии с законодательством Республики Казахстан.</w:t>
            </w:r>
          </w:p>
          <w:p w:rsidR="00722F80" w:rsidRPr="00C00935" w:rsidRDefault="00722F80" w:rsidP="000600AB">
            <w:pPr>
              <w:pStyle w:val="a5"/>
              <w:jc w:val="both"/>
              <w:rPr>
                <w:sz w:val="24"/>
                <w:szCs w:val="24"/>
              </w:rPr>
            </w:pPr>
            <w:r w:rsidRPr="00C00935">
              <w:rPr>
                <w:sz w:val="24"/>
                <w:szCs w:val="24"/>
              </w:rPr>
              <w:t>8.3.Расторжение договора может иметь место по соглашению сторон либо по основаниям, предусмотренным договором или действующим гражданским законодательством Республики Казахстан.</w:t>
            </w:r>
          </w:p>
          <w:p w:rsidR="00722F80" w:rsidRPr="00C00935" w:rsidRDefault="00722F80" w:rsidP="000600AB">
            <w:pPr>
              <w:pStyle w:val="a5"/>
              <w:jc w:val="both"/>
              <w:rPr>
                <w:rFonts w:eastAsia="Calibri"/>
                <w:sz w:val="24"/>
                <w:szCs w:val="24"/>
              </w:rPr>
            </w:pPr>
            <w:r w:rsidRPr="00C00935">
              <w:rPr>
                <w:rFonts w:eastAsia="Calibri"/>
                <w:sz w:val="24"/>
                <w:szCs w:val="24"/>
              </w:rPr>
              <w:lastRenderedPageBreak/>
              <w:t xml:space="preserve">8.4.Договор, может </w:t>
            </w:r>
            <w:proofErr w:type="gramStart"/>
            <w:r w:rsidRPr="00C00935">
              <w:rPr>
                <w:rFonts w:eastAsia="Calibri"/>
                <w:sz w:val="24"/>
                <w:szCs w:val="24"/>
              </w:rPr>
              <w:t>быть</w:t>
            </w:r>
            <w:proofErr w:type="gramEnd"/>
            <w:r w:rsidRPr="00C00935">
              <w:rPr>
                <w:rFonts w:eastAsia="Calibri"/>
                <w:sz w:val="24"/>
                <w:szCs w:val="24"/>
              </w:rPr>
              <w:t xml:space="preserve"> расторгнут, в случае неисполнения одной из сторон договорных обязательств, предусмотренных настоящим договором в порядке, предусмотренном законодательством Республики Казахстан.</w:t>
            </w:r>
          </w:p>
          <w:p w:rsidR="00722F80" w:rsidRPr="00C00935" w:rsidRDefault="00722F80" w:rsidP="000600AB">
            <w:pPr>
              <w:pStyle w:val="a5"/>
              <w:jc w:val="both"/>
              <w:rPr>
                <w:rFonts w:eastAsia="Calibri"/>
                <w:sz w:val="24"/>
                <w:szCs w:val="24"/>
              </w:rPr>
            </w:pPr>
            <w:r w:rsidRPr="00C00935">
              <w:rPr>
                <w:rFonts w:eastAsia="Calibri"/>
                <w:sz w:val="24"/>
                <w:szCs w:val="24"/>
              </w:rPr>
              <w:t>8.5. Все изменения и дополнения к настоящему договору оформляются в письменном виде,  подписываемыми уполномоченными представителями обеих сторон, которые составляют неотъемлемую часть  договора.</w:t>
            </w:r>
          </w:p>
          <w:p w:rsidR="00F01899" w:rsidRPr="00C00935" w:rsidRDefault="00722F80" w:rsidP="000600AB">
            <w:pPr>
              <w:pStyle w:val="a5"/>
              <w:jc w:val="both"/>
              <w:rPr>
                <w:sz w:val="24"/>
                <w:szCs w:val="24"/>
              </w:rPr>
            </w:pPr>
            <w:r w:rsidRPr="00C00935">
              <w:rPr>
                <w:sz w:val="24"/>
                <w:szCs w:val="24"/>
              </w:rPr>
              <w:t>8.6. Настоящий договор составлен в двух экземплярах, на государственном и русском языках, имеющих равную юридическую силу, по одному экземпляру для каждой из Сторон.</w:t>
            </w:r>
          </w:p>
          <w:p w:rsidR="001675E8" w:rsidRPr="00C00935" w:rsidRDefault="001675E8" w:rsidP="000600AB">
            <w:pPr>
              <w:pStyle w:val="a5"/>
              <w:jc w:val="both"/>
              <w:rPr>
                <w:sz w:val="24"/>
                <w:szCs w:val="24"/>
              </w:rPr>
            </w:pPr>
          </w:p>
          <w:p w:rsidR="001675E8" w:rsidRPr="00C00935" w:rsidRDefault="00F01899" w:rsidP="000600AB">
            <w:pPr>
              <w:pStyle w:val="a5"/>
              <w:jc w:val="both"/>
              <w:rPr>
                <w:rFonts w:eastAsia="Calibri"/>
                <w:b/>
                <w:sz w:val="24"/>
                <w:szCs w:val="24"/>
              </w:rPr>
            </w:pPr>
            <w:r w:rsidRPr="00C00935">
              <w:rPr>
                <w:rFonts w:eastAsia="Calibri"/>
                <w:b/>
                <w:sz w:val="24"/>
                <w:szCs w:val="24"/>
              </w:rPr>
              <w:t>9. Юридические адреса и реквизиты сторон:</w:t>
            </w:r>
          </w:p>
          <w:p w:rsidR="00F01899" w:rsidRPr="00C00935" w:rsidRDefault="00F01899" w:rsidP="000600AB">
            <w:pPr>
              <w:pStyle w:val="a5"/>
              <w:jc w:val="both"/>
              <w:rPr>
                <w:rFonts w:eastAsia="Calibri"/>
                <w:b/>
                <w:sz w:val="24"/>
                <w:szCs w:val="24"/>
              </w:rPr>
            </w:pPr>
            <w:r w:rsidRPr="00C00935">
              <w:rPr>
                <w:rFonts w:eastAsia="Calibri"/>
                <w:b/>
                <w:sz w:val="24"/>
                <w:szCs w:val="24"/>
              </w:rPr>
              <w:t>Исполнитель</w:t>
            </w:r>
            <w:r w:rsidR="007B75B3" w:rsidRPr="00C00935">
              <w:rPr>
                <w:rFonts w:eastAsia="Calibri"/>
                <w:b/>
                <w:sz w:val="24"/>
                <w:szCs w:val="24"/>
              </w:rPr>
              <w:t>:</w:t>
            </w:r>
            <w:r w:rsidRPr="00C00935">
              <w:rPr>
                <w:rFonts w:eastAsia="Calibri"/>
                <w:b/>
                <w:sz w:val="24"/>
                <w:szCs w:val="24"/>
              </w:rPr>
              <w:t xml:space="preserve"> </w:t>
            </w:r>
          </w:p>
          <w:p w:rsidR="00F01899" w:rsidRPr="00C00935" w:rsidRDefault="00F01899" w:rsidP="000600AB">
            <w:pPr>
              <w:pStyle w:val="a5"/>
              <w:jc w:val="both"/>
              <w:rPr>
                <w:rFonts w:eastAsia="Calibri"/>
                <w:sz w:val="24"/>
                <w:szCs w:val="24"/>
              </w:rPr>
            </w:pPr>
            <w:r w:rsidRPr="00C00935">
              <w:rPr>
                <w:rFonts w:eastAsia="Calibri"/>
                <w:sz w:val="24"/>
                <w:szCs w:val="24"/>
              </w:rPr>
              <w:t>РГП на ПХВ «Национальный центр                                                                       экспертизы лекарственных средств,                                                                              изделий медицинского назначения и                                                                           медицинской техники» МЗ РК</w:t>
            </w:r>
          </w:p>
          <w:p w:rsidR="00F01899" w:rsidRPr="00C00935" w:rsidRDefault="00B91166" w:rsidP="000600AB">
            <w:pPr>
              <w:pStyle w:val="a5"/>
              <w:jc w:val="both"/>
              <w:rPr>
                <w:rFonts w:eastAsia="Calibri"/>
                <w:sz w:val="24"/>
                <w:szCs w:val="24"/>
              </w:rPr>
            </w:pPr>
            <w:r w:rsidRPr="00C00935">
              <w:rPr>
                <w:rFonts w:eastAsia="Calibri"/>
                <w:sz w:val="24"/>
                <w:szCs w:val="24"/>
              </w:rPr>
              <w:t xml:space="preserve">г. Астана, пр. </w:t>
            </w:r>
            <w:proofErr w:type="spellStart"/>
            <w:r w:rsidRPr="00C00935">
              <w:rPr>
                <w:rFonts w:eastAsia="Calibri"/>
                <w:sz w:val="24"/>
                <w:szCs w:val="24"/>
              </w:rPr>
              <w:t>Мангилик</w:t>
            </w:r>
            <w:proofErr w:type="spellEnd"/>
            <w:proofErr w:type="gramStart"/>
            <w:r w:rsidRPr="00C00935">
              <w:rPr>
                <w:rFonts w:eastAsia="Calibri"/>
                <w:sz w:val="24"/>
                <w:szCs w:val="24"/>
              </w:rPr>
              <w:t xml:space="preserve"> Е</w:t>
            </w:r>
            <w:proofErr w:type="gramEnd"/>
            <w:r w:rsidRPr="00C00935">
              <w:rPr>
                <w:rFonts w:eastAsia="Calibri"/>
                <w:sz w:val="24"/>
                <w:szCs w:val="24"/>
              </w:rPr>
              <w:t xml:space="preserve">л, здание 20. </w:t>
            </w:r>
            <w:r w:rsidR="00F01899" w:rsidRPr="00C00935">
              <w:rPr>
                <w:sz w:val="24"/>
                <w:szCs w:val="24"/>
                <w:lang w:eastAsia="en-US"/>
              </w:rPr>
              <w:t xml:space="preserve">                                                                       БИН 980 240 003</w:t>
            </w:r>
            <w:r w:rsidR="00F02279" w:rsidRPr="00C00935">
              <w:rPr>
                <w:sz w:val="24"/>
                <w:szCs w:val="24"/>
                <w:lang w:eastAsia="en-US"/>
              </w:rPr>
              <w:t> </w:t>
            </w:r>
            <w:r w:rsidR="00F01899" w:rsidRPr="00C00935">
              <w:rPr>
                <w:sz w:val="24"/>
                <w:szCs w:val="24"/>
                <w:lang w:eastAsia="en-US"/>
              </w:rPr>
              <w:t>251</w:t>
            </w:r>
          </w:p>
          <w:p w:rsidR="00F02279" w:rsidRPr="00C00935" w:rsidRDefault="0087601C" w:rsidP="000600AB">
            <w:pPr>
              <w:pStyle w:val="a5"/>
              <w:jc w:val="both"/>
              <w:rPr>
                <w:sz w:val="24"/>
                <w:szCs w:val="24"/>
                <w:lang w:eastAsia="en-US"/>
              </w:rPr>
            </w:pPr>
            <w:r w:rsidRPr="00C00935">
              <w:rPr>
                <w:sz w:val="24"/>
                <w:szCs w:val="24"/>
                <w:lang w:eastAsia="en-US"/>
              </w:rPr>
              <w:t>Банк получатель:</w:t>
            </w:r>
          </w:p>
          <w:p w:rsidR="00C14AE7" w:rsidRPr="00C00935" w:rsidRDefault="00F01899" w:rsidP="000600AB">
            <w:pPr>
              <w:pStyle w:val="a5"/>
              <w:jc w:val="both"/>
              <w:rPr>
                <w:sz w:val="24"/>
                <w:szCs w:val="24"/>
                <w:lang w:eastAsia="en-US"/>
              </w:rPr>
            </w:pPr>
            <w:r w:rsidRPr="00C00935">
              <w:rPr>
                <w:sz w:val="24"/>
                <w:szCs w:val="24"/>
                <w:lang w:eastAsia="en-US"/>
              </w:rPr>
              <w:t xml:space="preserve">АО «Народный Банк Казахстана» КБЕ 16 Код 601 </w:t>
            </w:r>
            <w:r w:rsidRPr="00C00935">
              <w:rPr>
                <w:sz w:val="24"/>
                <w:szCs w:val="24"/>
                <w:lang w:val="en-US" w:eastAsia="en-US"/>
              </w:rPr>
              <w:t>Swift</w:t>
            </w:r>
            <w:r w:rsidRPr="00C00935">
              <w:rPr>
                <w:sz w:val="24"/>
                <w:szCs w:val="24"/>
                <w:lang w:eastAsia="en-US"/>
              </w:rPr>
              <w:t xml:space="preserve"> (БИК) </w:t>
            </w:r>
            <w:r w:rsidRPr="00C00935">
              <w:rPr>
                <w:sz w:val="24"/>
                <w:szCs w:val="24"/>
                <w:lang w:val="en-US" w:eastAsia="en-US"/>
              </w:rPr>
              <w:t>HSBKKZKX</w:t>
            </w:r>
            <w:r w:rsidRPr="00C00935">
              <w:rPr>
                <w:sz w:val="24"/>
                <w:szCs w:val="24"/>
                <w:lang w:eastAsia="en-US"/>
              </w:rPr>
              <w:t xml:space="preserve">                                 </w:t>
            </w:r>
          </w:p>
          <w:p w:rsidR="00F01899" w:rsidRPr="00C00935" w:rsidRDefault="00F01899" w:rsidP="000600AB">
            <w:pPr>
              <w:pStyle w:val="a5"/>
              <w:jc w:val="both"/>
              <w:rPr>
                <w:sz w:val="24"/>
                <w:szCs w:val="24"/>
                <w:lang w:eastAsia="en-US"/>
              </w:rPr>
            </w:pPr>
            <w:r w:rsidRPr="00C00935">
              <w:rPr>
                <w:sz w:val="24"/>
                <w:szCs w:val="24"/>
                <w:lang w:val="en-US" w:eastAsia="en-US"/>
              </w:rPr>
              <w:t>KZ</w:t>
            </w:r>
            <w:r w:rsidR="007947E4" w:rsidRPr="00C00935">
              <w:rPr>
                <w:sz w:val="24"/>
                <w:szCs w:val="24"/>
                <w:lang w:eastAsia="en-US"/>
              </w:rPr>
              <w:t xml:space="preserve">886010111000074702 </w:t>
            </w:r>
          </w:p>
          <w:p w:rsidR="002D0948" w:rsidRPr="00C00935" w:rsidRDefault="002D0948" w:rsidP="000600AB">
            <w:pPr>
              <w:pStyle w:val="a5"/>
              <w:jc w:val="both"/>
              <w:rPr>
                <w:sz w:val="24"/>
                <w:szCs w:val="24"/>
                <w:lang w:val="kk-KZ" w:eastAsia="en-US"/>
              </w:rPr>
            </w:pPr>
            <w:r w:rsidRPr="00C00935">
              <w:rPr>
                <w:sz w:val="24"/>
                <w:szCs w:val="24"/>
                <w:lang w:val="kk-KZ" w:eastAsia="en-US"/>
              </w:rPr>
              <w:t>БИН 940140000385</w:t>
            </w:r>
          </w:p>
          <w:p w:rsidR="00CE2997" w:rsidRPr="00C00935" w:rsidRDefault="00CE2997" w:rsidP="00CE2997">
            <w:pPr>
              <w:ind w:left="720" w:hanging="720"/>
              <w:jc w:val="both"/>
              <w:rPr>
                <w:b/>
                <w:sz w:val="24"/>
                <w:szCs w:val="24"/>
              </w:rPr>
            </w:pPr>
            <w:r w:rsidRPr="00C00935">
              <w:rPr>
                <w:b/>
                <w:sz w:val="24"/>
                <w:szCs w:val="24"/>
              </w:rPr>
              <w:t>RUB</w:t>
            </w:r>
          </w:p>
          <w:p w:rsidR="00CE2997" w:rsidRPr="00C00935" w:rsidRDefault="007947E4" w:rsidP="00CE2997">
            <w:pPr>
              <w:jc w:val="both"/>
              <w:rPr>
                <w:color w:val="000000"/>
                <w:sz w:val="24"/>
                <w:szCs w:val="24"/>
              </w:rPr>
            </w:pPr>
            <w:r w:rsidRPr="00C00935">
              <w:rPr>
                <w:color w:val="000000"/>
                <w:sz w:val="24"/>
                <w:szCs w:val="24"/>
                <w:lang w:val="en-US"/>
              </w:rPr>
              <w:t>KZ</w:t>
            </w:r>
            <w:r w:rsidRPr="00C00935">
              <w:rPr>
                <w:color w:val="000000"/>
                <w:sz w:val="24"/>
                <w:szCs w:val="24"/>
              </w:rPr>
              <w:t xml:space="preserve">076010111000074705   </w:t>
            </w:r>
          </w:p>
          <w:p w:rsidR="00CE2997" w:rsidRPr="00C00935" w:rsidRDefault="00CE2997" w:rsidP="00CE2997">
            <w:pPr>
              <w:jc w:val="both"/>
              <w:rPr>
                <w:color w:val="000000"/>
                <w:sz w:val="24"/>
                <w:szCs w:val="24"/>
              </w:rPr>
            </w:pPr>
            <w:r w:rsidRPr="00C00935">
              <w:rPr>
                <w:color w:val="000000"/>
                <w:sz w:val="24"/>
                <w:szCs w:val="24"/>
              </w:rPr>
              <w:t xml:space="preserve">Банк получатель: </w:t>
            </w:r>
            <w:r w:rsidR="00D95DE2" w:rsidRPr="00C00935">
              <w:rPr>
                <w:color w:val="000000"/>
                <w:sz w:val="24"/>
                <w:szCs w:val="24"/>
              </w:rPr>
              <w:t>КБ</w:t>
            </w:r>
            <w:r w:rsidRPr="00C00935">
              <w:rPr>
                <w:color w:val="000000"/>
                <w:sz w:val="24"/>
                <w:szCs w:val="24"/>
              </w:rPr>
              <w:t xml:space="preserve"> «</w:t>
            </w:r>
            <w:proofErr w:type="spellStart"/>
            <w:r w:rsidR="00863C3A" w:rsidRPr="00C00935">
              <w:rPr>
                <w:color w:val="000000"/>
                <w:sz w:val="24"/>
                <w:szCs w:val="24"/>
              </w:rPr>
              <w:t>Москоммерцбанк</w:t>
            </w:r>
            <w:proofErr w:type="spellEnd"/>
            <w:r w:rsidR="00863C3A" w:rsidRPr="00C00935">
              <w:rPr>
                <w:color w:val="000000"/>
                <w:sz w:val="24"/>
                <w:szCs w:val="24"/>
              </w:rPr>
              <w:t>»</w:t>
            </w:r>
            <w:r w:rsidR="0058233B" w:rsidRPr="00C00935">
              <w:rPr>
                <w:color w:val="000000"/>
                <w:sz w:val="24"/>
                <w:szCs w:val="24"/>
              </w:rPr>
              <w:t xml:space="preserve"> АО</w:t>
            </w:r>
            <w:r w:rsidR="00863C3A" w:rsidRPr="00C00935">
              <w:rPr>
                <w:color w:val="000000"/>
                <w:sz w:val="24"/>
                <w:szCs w:val="24"/>
              </w:rPr>
              <w:t>,</w:t>
            </w:r>
            <w:r w:rsidRPr="00C00935">
              <w:rPr>
                <w:color w:val="000000"/>
                <w:sz w:val="24"/>
                <w:szCs w:val="24"/>
              </w:rPr>
              <w:t xml:space="preserve"> </w:t>
            </w:r>
            <w:proofErr w:type="spellStart"/>
            <w:r w:rsidRPr="00C00935">
              <w:rPr>
                <w:color w:val="000000"/>
                <w:sz w:val="24"/>
                <w:szCs w:val="24"/>
              </w:rPr>
              <w:t>г</w:t>
            </w:r>
            <w:proofErr w:type="gramStart"/>
            <w:r w:rsidRPr="00C00935">
              <w:rPr>
                <w:color w:val="000000"/>
                <w:sz w:val="24"/>
                <w:szCs w:val="24"/>
              </w:rPr>
              <w:t>.М</w:t>
            </w:r>
            <w:proofErr w:type="gramEnd"/>
            <w:r w:rsidRPr="00C00935">
              <w:rPr>
                <w:color w:val="000000"/>
                <w:sz w:val="24"/>
                <w:szCs w:val="24"/>
              </w:rPr>
              <w:t>осква</w:t>
            </w:r>
            <w:proofErr w:type="spellEnd"/>
            <w:r w:rsidRPr="00C00935">
              <w:rPr>
                <w:color w:val="000000"/>
                <w:sz w:val="24"/>
                <w:szCs w:val="24"/>
              </w:rPr>
              <w:t xml:space="preserve">, </w:t>
            </w:r>
          </w:p>
          <w:p w:rsidR="00CE2997" w:rsidRPr="00C00935" w:rsidRDefault="00CE2997" w:rsidP="00CE2997">
            <w:pPr>
              <w:jc w:val="both"/>
              <w:rPr>
                <w:color w:val="000000"/>
                <w:sz w:val="24"/>
                <w:szCs w:val="24"/>
              </w:rPr>
            </w:pPr>
            <w:r w:rsidRPr="00C00935">
              <w:rPr>
                <w:color w:val="000000"/>
                <w:sz w:val="24"/>
                <w:szCs w:val="24"/>
              </w:rPr>
              <w:t>РФ БИК: 044525</w:t>
            </w:r>
            <w:r w:rsidR="00D95DE2" w:rsidRPr="00C00935">
              <w:rPr>
                <w:color w:val="000000"/>
                <w:sz w:val="24"/>
                <w:szCs w:val="24"/>
              </w:rPr>
              <w:t>951</w:t>
            </w:r>
          </w:p>
          <w:p w:rsidR="00CE2997" w:rsidRPr="00C00935" w:rsidRDefault="00CE2997" w:rsidP="00CE2997">
            <w:pPr>
              <w:jc w:val="both"/>
              <w:rPr>
                <w:color w:val="000000"/>
                <w:sz w:val="24"/>
                <w:szCs w:val="24"/>
              </w:rPr>
            </w:pPr>
            <w:r w:rsidRPr="00C00935">
              <w:rPr>
                <w:color w:val="000000"/>
                <w:sz w:val="24"/>
                <w:szCs w:val="24"/>
              </w:rPr>
              <w:t xml:space="preserve">К/С: </w:t>
            </w:r>
            <w:r w:rsidR="00D95DE2" w:rsidRPr="00C00935">
              <w:rPr>
                <w:color w:val="000000"/>
                <w:sz w:val="24"/>
                <w:szCs w:val="24"/>
              </w:rPr>
              <w:t>30101810045250000951</w:t>
            </w:r>
          </w:p>
          <w:p w:rsidR="00CE2997" w:rsidRPr="00C00935" w:rsidRDefault="00CE2997" w:rsidP="00CE2997">
            <w:pPr>
              <w:jc w:val="both"/>
              <w:rPr>
                <w:color w:val="000000"/>
                <w:sz w:val="24"/>
                <w:szCs w:val="24"/>
              </w:rPr>
            </w:pPr>
            <w:r w:rsidRPr="00C00935">
              <w:rPr>
                <w:color w:val="000000"/>
                <w:sz w:val="24"/>
                <w:szCs w:val="24"/>
              </w:rPr>
              <w:t>Счет получателя: №</w:t>
            </w:r>
            <w:r w:rsidR="00D95DE2" w:rsidRPr="00C00935">
              <w:rPr>
                <w:color w:val="000000"/>
                <w:sz w:val="24"/>
                <w:szCs w:val="24"/>
              </w:rPr>
              <w:t>30111810100001046516</w:t>
            </w:r>
          </w:p>
          <w:p w:rsidR="00CE2997" w:rsidRPr="00C00935" w:rsidRDefault="00CE2997" w:rsidP="00CE2997">
            <w:pPr>
              <w:jc w:val="both"/>
              <w:rPr>
                <w:color w:val="000000"/>
                <w:sz w:val="24"/>
                <w:szCs w:val="24"/>
              </w:rPr>
            </w:pPr>
            <w:r w:rsidRPr="00C00935">
              <w:rPr>
                <w:color w:val="000000"/>
                <w:sz w:val="24"/>
                <w:szCs w:val="24"/>
              </w:rPr>
              <w:t>Получатель: АО Народный Банк Казахстана,</w:t>
            </w:r>
          </w:p>
          <w:p w:rsidR="00CE2997" w:rsidRPr="00C00935" w:rsidRDefault="00CE2997" w:rsidP="00CE2997">
            <w:pPr>
              <w:jc w:val="both"/>
              <w:rPr>
                <w:color w:val="000000"/>
                <w:sz w:val="24"/>
                <w:szCs w:val="24"/>
              </w:rPr>
            </w:pPr>
            <w:proofErr w:type="spellStart"/>
            <w:r w:rsidRPr="00C00935">
              <w:rPr>
                <w:color w:val="000000"/>
                <w:sz w:val="24"/>
                <w:szCs w:val="24"/>
              </w:rPr>
              <w:t>г</w:t>
            </w:r>
            <w:proofErr w:type="gramStart"/>
            <w:r w:rsidRPr="00C00935">
              <w:rPr>
                <w:color w:val="000000"/>
                <w:sz w:val="24"/>
                <w:szCs w:val="24"/>
              </w:rPr>
              <w:t>.А</w:t>
            </w:r>
            <w:proofErr w:type="gramEnd"/>
            <w:r w:rsidRPr="00C00935">
              <w:rPr>
                <w:color w:val="000000"/>
                <w:sz w:val="24"/>
                <w:szCs w:val="24"/>
              </w:rPr>
              <w:t>лматы</w:t>
            </w:r>
            <w:proofErr w:type="spellEnd"/>
            <w:r w:rsidRPr="00C00935">
              <w:rPr>
                <w:color w:val="000000"/>
                <w:sz w:val="24"/>
                <w:szCs w:val="24"/>
              </w:rPr>
              <w:t>, Казахстан ИНН 9909108921</w:t>
            </w:r>
          </w:p>
          <w:p w:rsidR="00CE2997" w:rsidRPr="00C00935" w:rsidRDefault="00CE2997" w:rsidP="00CE2997">
            <w:pPr>
              <w:ind w:left="720" w:hanging="720"/>
              <w:jc w:val="both"/>
              <w:rPr>
                <w:b/>
                <w:sz w:val="24"/>
                <w:szCs w:val="24"/>
              </w:rPr>
            </w:pPr>
            <w:r w:rsidRPr="00C00935">
              <w:rPr>
                <w:b/>
                <w:sz w:val="24"/>
                <w:szCs w:val="24"/>
              </w:rPr>
              <w:t>USD</w:t>
            </w:r>
          </w:p>
          <w:p w:rsidR="00CE2997" w:rsidRPr="00C00935" w:rsidRDefault="00CE2997" w:rsidP="00CE2997">
            <w:pPr>
              <w:jc w:val="both"/>
              <w:rPr>
                <w:color w:val="000000"/>
                <w:sz w:val="24"/>
                <w:szCs w:val="24"/>
              </w:rPr>
            </w:pPr>
            <w:r w:rsidRPr="00C00935">
              <w:rPr>
                <w:color w:val="000000"/>
                <w:sz w:val="24"/>
                <w:szCs w:val="24"/>
                <w:lang w:val="en-US"/>
              </w:rPr>
              <w:t>KZ</w:t>
            </w:r>
            <w:r w:rsidR="007947E4" w:rsidRPr="00C00935">
              <w:rPr>
                <w:color w:val="000000"/>
                <w:sz w:val="24"/>
                <w:szCs w:val="24"/>
              </w:rPr>
              <w:t>616010111000074703</w:t>
            </w:r>
          </w:p>
          <w:p w:rsidR="00CE2997" w:rsidRPr="00C00935" w:rsidRDefault="00CE2997" w:rsidP="00CE2997">
            <w:pPr>
              <w:jc w:val="both"/>
              <w:rPr>
                <w:color w:val="000000"/>
                <w:sz w:val="24"/>
                <w:szCs w:val="24"/>
                <w:lang w:val="en-US"/>
              </w:rPr>
            </w:pPr>
            <w:r w:rsidRPr="00C00935">
              <w:rPr>
                <w:color w:val="000000"/>
                <w:sz w:val="24"/>
                <w:szCs w:val="24"/>
                <w:lang w:val="en-US"/>
              </w:rPr>
              <w:t xml:space="preserve">Beneficiary Bank: JSC </w:t>
            </w:r>
            <w:proofErr w:type="spellStart"/>
            <w:r w:rsidRPr="00C00935">
              <w:rPr>
                <w:color w:val="000000"/>
                <w:sz w:val="24"/>
                <w:szCs w:val="24"/>
                <w:lang w:val="en-US"/>
              </w:rPr>
              <w:t>Halyk</w:t>
            </w:r>
            <w:proofErr w:type="spellEnd"/>
            <w:r w:rsidRPr="00C00935">
              <w:rPr>
                <w:color w:val="000000"/>
                <w:sz w:val="24"/>
                <w:szCs w:val="24"/>
                <w:lang w:val="en-US"/>
              </w:rPr>
              <w:t xml:space="preserve"> Bank,</w:t>
            </w:r>
          </w:p>
          <w:p w:rsidR="00CE2997" w:rsidRPr="00C00935" w:rsidRDefault="00CE2997" w:rsidP="00CE2997">
            <w:pPr>
              <w:jc w:val="both"/>
              <w:rPr>
                <w:color w:val="000000"/>
                <w:sz w:val="24"/>
                <w:szCs w:val="24"/>
                <w:lang w:val="en-US"/>
              </w:rPr>
            </w:pPr>
            <w:r w:rsidRPr="00C00935">
              <w:rPr>
                <w:color w:val="000000"/>
                <w:sz w:val="24"/>
                <w:szCs w:val="24"/>
                <w:lang w:val="en-US"/>
              </w:rPr>
              <w:t>Correspondent account: 8900372605</w:t>
            </w:r>
          </w:p>
          <w:p w:rsidR="00CE2997" w:rsidRPr="00C00935" w:rsidRDefault="00CE2997" w:rsidP="00CE2997">
            <w:pPr>
              <w:jc w:val="both"/>
              <w:rPr>
                <w:color w:val="000000"/>
                <w:sz w:val="24"/>
                <w:szCs w:val="24"/>
                <w:lang w:val="en-US"/>
              </w:rPr>
            </w:pPr>
            <w:r w:rsidRPr="00C00935">
              <w:rPr>
                <w:color w:val="000000"/>
                <w:sz w:val="24"/>
                <w:szCs w:val="24"/>
                <w:lang w:val="en-US"/>
              </w:rPr>
              <w:t xml:space="preserve">Correspondent Bank: THE BANK OF NEW YORK MELLON NEW YORK, </w:t>
            </w:r>
          </w:p>
          <w:p w:rsidR="00CE2997" w:rsidRPr="00C00935" w:rsidRDefault="00CE2997" w:rsidP="00CE2997">
            <w:pPr>
              <w:jc w:val="both"/>
              <w:rPr>
                <w:color w:val="000000"/>
                <w:sz w:val="24"/>
                <w:szCs w:val="24"/>
                <w:lang w:val="en-US"/>
              </w:rPr>
            </w:pPr>
            <w:r w:rsidRPr="00C00935">
              <w:rPr>
                <w:color w:val="000000"/>
                <w:sz w:val="24"/>
                <w:szCs w:val="24"/>
                <w:lang w:val="en-US"/>
              </w:rPr>
              <w:t xml:space="preserve">NY US SWIFT </w:t>
            </w:r>
          </w:p>
          <w:p w:rsidR="00CE2997" w:rsidRPr="00C00935" w:rsidRDefault="00CE2997" w:rsidP="00CE2997">
            <w:pPr>
              <w:jc w:val="both"/>
              <w:rPr>
                <w:color w:val="000000"/>
                <w:sz w:val="24"/>
                <w:szCs w:val="24"/>
                <w:lang w:val="en-US"/>
              </w:rPr>
            </w:pPr>
            <w:r w:rsidRPr="00C00935">
              <w:rPr>
                <w:color w:val="000000"/>
                <w:sz w:val="24"/>
                <w:szCs w:val="24"/>
                <w:lang w:val="en-US"/>
              </w:rPr>
              <w:t>BIC:IRVTUS3NXXX</w:t>
            </w:r>
          </w:p>
          <w:p w:rsidR="00CE2997" w:rsidRPr="00C00935" w:rsidRDefault="00CE2997" w:rsidP="00CE2997">
            <w:pPr>
              <w:ind w:left="720" w:hanging="720"/>
              <w:jc w:val="both"/>
              <w:rPr>
                <w:b/>
                <w:sz w:val="24"/>
                <w:szCs w:val="24"/>
                <w:lang w:val="en-US"/>
              </w:rPr>
            </w:pPr>
            <w:r w:rsidRPr="00C00935">
              <w:rPr>
                <w:b/>
                <w:sz w:val="24"/>
                <w:szCs w:val="24"/>
                <w:lang w:val="en-US"/>
              </w:rPr>
              <w:t>EUR</w:t>
            </w:r>
          </w:p>
          <w:p w:rsidR="00CE2997" w:rsidRPr="00C00935" w:rsidRDefault="00CE2997" w:rsidP="00CE2997">
            <w:pPr>
              <w:jc w:val="both"/>
              <w:rPr>
                <w:color w:val="000000"/>
                <w:sz w:val="24"/>
                <w:szCs w:val="24"/>
                <w:lang w:val="en-US"/>
              </w:rPr>
            </w:pPr>
            <w:r w:rsidRPr="00C00935">
              <w:rPr>
                <w:color w:val="000000"/>
                <w:sz w:val="24"/>
                <w:szCs w:val="24"/>
                <w:lang w:val="en-US"/>
              </w:rPr>
              <w:t>KZ</w:t>
            </w:r>
            <w:r w:rsidR="007947E4" w:rsidRPr="00C00935">
              <w:rPr>
                <w:color w:val="000000"/>
                <w:sz w:val="24"/>
                <w:szCs w:val="24"/>
                <w:lang w:val="en-US"/>
              </w:rPr>
              <w:t xml:space="preserve">346010111000074704   </w:t>
            </w:r>
          </w:p>
          <w:p w:rsidR="00CE2997" w:rsidRPr="00C00935" w:rsidRDefault="00CE2997" w:rsidP="00CE2997">
            <w:pPr>
              <w:jc w:val="both"/>
              <w:rPr>
                <w:color w:val="000000"/>
                <w:sz w:val="24"/>
                <w:szCs w:val="24"/>
                <w:lang w:val="en-US"/>
              </w:rPr>
            </w:pPr>
            <w:r w:rsidRPr="00C00935">
              <w:rPr>
                <w:color w:val="000000"/>
                <w:sz w:val="24"/>
                <w:szCs w:val="24"/>
                <w:lang w:val="en-US"/>
              </w:rPr>
              <w:t xml:space="preserve">Beneficiary Bank: JSC </w:t>
            </w:r>
            <w:proofErr w:type="spellStart"/>
            <w:r w:rsidRPr="00C00935">
              <w:rPr>
                <w:color w:val="000000"/>
                <w:sz w:val="24"/>
                <w:szCs w:val="24"/>
                <w:lang w:val="en-US"/>
              </w:rPr>
              <w:t>Halyk</w:t>
            </w:r>
            <w:proofErr w:type="spellEnd"/>
            <w:r w:rsidRPr="00C00935">
              <w:rPr>
                <w:color w:val="000000"/>
                <w:sz w:val="24"/>
                <w:szCs w:val="24"/>
                <w:lang w:val="en-US"/>
              </w:rPr>
              <w:t xml:space="preserve"> Bank,</w:t>
            </w:r>
          </w:p>
          <w:p w:rsidR="00CE2997" w:rsidRPr="00C00935" w:rsidRDefault="00CE2997" w:rsidP="00CE2997">
            <w:pPr>
              <w:jc w:val="both"/>
              <w:rPr>
                <w:color w:val="000000"/>
                <w:sz w:val="24"/>
                <w:szCs w:val="24"/>
                <w:lang w:val="en-US"/>
              </w:rPr>
            </w:pPr>
            <w:r w:rsidRPr="00C00935">
              <w:rPr>
                <w:color w:val="000000"/>
                <w:sz w:val="24"/>
                <w:szCs w:val="24"/>
                <w:lang w:val="en-US"/>
              </w:rPr>
              <w:t>Correspondent account: 400886460501</w:t>
            </w:r>
          </w:p>
          <w:p w:rsidR="00CE2997" w:rsidRPr="00C00935" w:rsidRDefault="00CE2997" w:rsidP="00CE2997">
            <w:pPr>
              <w:jc w:val="both"/>
              <w:rPr>
                <w:color w:val="000000"/>
                <w:sz w:val="24"/>
                <w:szCs w:val="24"/>
                <w:lang w:val="en-US"/>
              </w:rPr>
            </w:pPr>
            <w:r w:rsidRPr="00C00935">
              <w:rPr>
                <w:color w:val="000000"/>
                <w:sz w:val="24"/>
                <w:szCs w:val="24"/>
                <w:lang w:val="en-US"/>
              </w:rPr>
              <w:t xml:space="preserve">Correspondent Bank: COMMERZBANK AG </w:t>
            </w:r>
          </w:p>
          <w:p w:rsidR="00CE2997" w:rsidRPr="00C00935" w:rsidRDefault="00CE2997" w:rsidP="00CE2997">
            <w:pPr>
              <w:jc w:val="both"/>
              <w:rPr>
                <w:color w:val="000000"/>
                <w:sz w:val="24"/>
                <w:szCs w:val="24"/>
                <w:lang w:val="en-US"/>
              </w:rPr>
            </w:pPr>
            <w:r w:rsidRPr="00C00935">
              <w:rPr>
                <w:color w:val="000000"/>
                <w:sz w:val="24"/>
                <w:szCs w:val="24"/>
                <w:lang w:val="en-US"/>
              </w:rPr>
              <w:lastRenderedPageBreak/>
              <w:t xml:space="preserve">Frankfurt-am-Main 1, Germany </w:t>
            </w:r>
          </w:p>
          <w:p w:rsidR="00CE2997" w:rsidRPr="00C00935" w:rsidRDefault="00CE2997" w:rsidP="00CE2997">
            <w:pPr>
              <w:jc w:val="both"/>
              <w:rPr>
                <w:color w:val="000000"/>
                <w:sz w:val="24"/>
                <w:szCs w:val="24"/>
                <w:lang w:val="en-US"/>
              </w:rPr>
            </w:pPr>
            <w:r w:rsidRPr="00C00935">
              <w:rPr>
                <w:color w:val="000000"/>
                <w:sz w:val="24"/>
                <w:szCs w:val="24"/>
                <w:lang w:val="en-US"/>
              </w:rPr>
              <w:t>SWIFT BIC: COBADEFF</w:t>
            </w:r>
          </w:p>
          <w:p w:rsidR="00CE2997" w:rsidRPr="00C00935" w:rsidRDefault="00CE2997" w:rsidP="000600AB">
            <w:pPr>
              <w:pStyle w:val="a5"/>
              <w:jc w:val="both"/>
              <w:rPr>
                <w:sz w:val="24"/>
                <w:szCs w:val="24"/>
                <w:lang w:val="en-US" w:eastAsia="en-US"/>
              </w:rPr>
            </w:pPr>
          </w:p>
          <w:p w:rsidR="00B91166" w:rsidRPr="00C00935" w:rsidRDefault="008D7A67" w:rsidP="00B91166">
            <w:pPr>
              <w:pStyle w:val="a5"/>
              <w:jc w:val="both"/>
              <w:rPr>
                <w:b/>
                <w:sz w:val="24"/>
                <w:szCs w:val="24"/>
                <w:lang w:eastAsia="en-US"/>
              </w:rPr>
            </w:pPr>
            <w:r w:rsidRPr="00C00935">
              <w:rPr>
                <w:b/>
                <w:sz w:val="24"/>
                <w:szCs w:val="24"/>
                <w:lang w:eastAsia="en-US"/>
              </w:rPr>
              <w:t>Заместитель</w:t>
            </w:r>
            <w:r w:rsidR="000F6AC0" w:rsidRPr="00C00935">
              <w:rPr>
                <w:b/>
                <w:sz w:val="24"/>
                <w:szCs w:val="24"/>
                <w:lang w:eastAsia="en-US"/>
              </w:rPr>
              <w:t xml:space="preserve"> руководителя Ц</w:t>
            </w:r>
            <w:r w:rsidRPr="00C00935">
              <w:rPr>
                <w:b/>
                <w:sz w:val="24"/>
                <w:szCs w:val="24"/>
                <w:lang w:eastAsia="en-US"/>
              </w:rPr>
              <w:t>ентра по обслуживанию заявителей _________________ Гребенникова В.</w:t>
            </w:r>
            <w:r w:rsidR="00B91166" w:rsidRPr="00C00935">
              <w:rPr>
                <w:b/>
                <w:sz w:val="24"/>
                <w:szCs w:val="24"/>
                <w:lang w:eastAsia="en-US"/>
              </w:rPr>
              <w:t xml:space="preserve">                                                                   </w:t>
            </w:r>
          </w:p>
          <w:p w:rsidR="00B91166" w:rsidRPr="00C00935" w:rsidRDefault="00B91166" w:rsidP="00B91166">
            <w:pPr>
              <w:pStyle w:val="a5"/>
              <w:jc w:val="both"/>
              <w:rPr>
                <w:i/>
                <w:sz w:val="24"/>
                <w:szCs w:val="24"/>
                <w:lang w:eastAsia="en-US"/>
              </w:rPr>
            </w:pPr>
            <w:r w:rsidRPr="00C00935">
              <w:rPr>
                <w:i/>
                <w:sz w:val="24"/>
                <w:szCs w:val="24"/>
                <w:lang w:eastAsia="en-US"/>
              </w:rPr>
              <w:t xml:space="preserve">               подпись               </w:t>
            </w:r>
            <w:r w:rsidRPr="00C00935">
              <w:rPr>
                <w:sz w:val="24"/>
                <w:szCs w:val="24"/>
                <w:lang w:eastAsia="en-US"/>
              </w:rPr>
              <w:t xml:space="preserve">                                                                                                                </w:t>
            </w:r>
          </w:p>
          <w:p w:rsidR="00F01899" w:rsidRPr="00C00935" w:rsidRDefault="00B91166" w:rsidP="00B91166">
            <w:pPr>
              <w:pStyle w:val="a5"/>
              <w:jc w:val="both"/>
              <w:rPr>
                <w:sz w:val="24"/>
                <w:szCs w:val="24"/>
                <w:lang w:eastAsia="en-US"/>
              </w:rPr>
            </w:pPr>
            <w:r w:rsidRPr="00C00935">
              <w:rPr>
                <w:sz w:val="24"/>
                <w:szCs w:val="24"/>
                <w:lang w:eastAsia="en-US"/>
              </w:rPr>
              <w:t>М.П.</w:t>
            </w:r>
          </w:p>
          <w:p w:rsidR="001675E8" w:rsidRPr="00C00935" w:rsidRDefault="001675E8" w:rsidP="000600AB">
            <w:pPr>
              <w:pStyle w:val="a5"/>
              <w:jc w:val="both"/>
              <w:rPr>
                <w:sz w:val="24"/>
                <w:szCs w:val="24"/>
                <w:lang w:eastAsia="en-US"/>
              </w:rPr>
            </w:pPr>
          </w:p>
          <w:p w:rsidR="00F01899" w:rsidRPr="00C00935" w:rsidRDefault="007B75B3" w:rsidP="000600AB">
            <w:pPr>
              <w:pStyle w:val="a5"/>
              <w:jc w:val="both"/>
              <w:rPr>
                <w:b/>
                <w:sz w:val="24"/>
                <w:szCs w:val="24"/>
                <w:lang w:eastAsia="en-US"/>
              </w:rPr>
            </w:pPr>
            <w:r w:rsidRPr="00C00935">
              <w:rPr>
                <w:b/>
                <w:sz w:val="24"/>
                <w:szCs w:val="24"/>
                <w:lang w:eastAsia="en-US"/>
              </w:rPr>
              <w:t>Заявитель:</w:t>
            </w:r>
          </w:p>
          <w:p w:rsidR="00D365B8" w:rsidRPr="00C00935" w:rsidRDefault="00D365B8" w:rsidP="00D365B8">
            <w:pPr>
              <w:pStyle w:val="a5"/>
              <w:jc w:val="both"/>
              <w:rPr>
                <w:i/>
                <w:sz w:val="24"/>
                <w:szCs w:val="24"/>
                <w:lang w:eastAsia="en-US"/>
              </w:rPr>
            </w:pPr>
            <w:r w:rsidRPr="00C00935">
              <w:rPr>
                <w:i/>
                <w:sz w:val="24"/>
                <w:szCs w:val="24"/>
                <w:lang w:eastAsia="en-US"/>
              </w:rPr>
              <w:t>(</w:t>
            </w:r>
            <w:r w:rsidR="00863C3A" w:rsidRPr="00C00935">
              <w:rPr>
                <w:i/>
                <w:sz w:val="24"/>
                <w:szCs w:val="24"/>
                <w:lang w:eastAsia="en-US"/>
              </w:rPr>
              <w:t>наименование</w:t>
            </w:r>
            <w:r w:rsidRPr="00C00935">
              <w:rPr>
                <w:i/>
                <w:sz w:val="24"/>
                <w:szCs w:val="24"/>
                <w:lang w:eastAsia="en-US"/>
              </w:rPr>
              <w:t xml:space="preserve"> заявителя)</w:t>
            </w:r>
          </w:p>
          <w:p w:rsidR="00D365B8" w:rsidRPr="00C00935" w:rsidRDefault="00D365B8" w:rsidP="00D365B8">
            <w:pPr>
              <w:pStyle w:val="a5"/>
              <w:jc w:val="both"/>
              <w:rPr>
                <w:sz w:val="24"/>
                <w:szCs w:val="24"/>
                <w:lang w:eastAsia="en-US"/>
              </w:rPr>
            </w:pPr>
            <w:r w:rsidRPr="00C00935">
              <w:rPr>
                <w:sz w:val="24"/>
                <w:szCs w:val="24"/>
                <w:lang w:eastAsia="en-US"/>
              </w:rPr>
              <w:t>Юридический адрес:</w:t>
            </w:r>
          </w:p>
          <w:p w:rsidR="00D365B8" w:rsidRPr="00C00935" w:rsidRDefault="00D365B8" w:rsidP="00D365B8">
            <w:pPr>
              <w:pStyle w:val="a5"/>
              <w:jc w:val="both"/>
              <w:rPr>
                <w:sz w:val="24"/>
                <w:szCs w:val="24"/>
                <w:lang w:eastAsia="en-US"/>
              </w:rPr>
            </w:pPr>
            <w:r w:rsidRPr="00C00935">
              <w:rPr>
                <w:sz w:val="24"/>
                <w:szCs w:val="24"/>
                <w:lang w:eastAsia="en-US"/>
              </w:rPr>
              <w:t>БИН</w:t>
            </w:r>
          </w:p>
          <w:p w:rsidR="00D365B8" w:rsidRPr="00C00935" w:rsidRDefault="00D365B8" w:rsidP="00D365B8">
            <w:pPr>
              <w:pStyle w:val="a5"/>
              <w:jc w:val="both"/>
              <w:rPr>
                <w:sz w:val="24"/>
                <w:szCs w:val="24"/>
                <w:lang w:eastAsia="en-US"/>
              </w:rPr>
            </w:pPr>
            <w:r w:rsidRPr="00C00935">
              <w:rPr>
                <w:sz w:val="24"/>
                <w:szCs w:val="24"/>
                <w:lang w:eastAsia="en-US"/>
              </w:rPr>
              <w:t>Банковские реквизиты:</w:t>
            </w:r>
          </w:p>
          <w:p w:rsidR="00863C3A" w:rsidRPr="00C00935" w:rsidRDefault="00863C3A" w:rsidP="00D365B8">
            <w:pPr>
              <w:pStyle w:val="a5"/>
              <w:jc w:val="both"/>
              <w:rPr>
                <w:sz w:val="24"/>
                <w:szCs w:val="24"/>
                <w:lang w:eastAsia="en-US"/>
              </w:rPr>
            </w:pPr>
            <w:r w:rsidRPr="00C00935">
              <w:rPr>
                <w:sz w:val="24"/>
                <w:szCs w:val="24"/>
                <w:lang w:eastAsia="en-US"/>
              </w:rPr>
              <w:t xml:space="preserve">Банк </w:t>
            </w:r>
          </w:p>
          <w:p w:rsidR="00D365B8" w:rsidRPr="00C00935" w:rsidRDefault="00D365B8" w:rsidP="00D365B8">
            <w:pPr>
              <w:pStyle w:val="a5"/>
              <w:jc w:val="both"/>
              <w:rPr>
                <w:sz w:val="24"/>
                <w:szCs w:val="24"/>
                <w:lang w:eastAsia="en-US"/>
              </w:rPr>
            </w:pPr>
            <w:proofErr w:type="spellStart"/>
            <w:r w:rsidRPr="00C00935">
              <w:rPr>
                <w:sz w:val="24"/>
                <w:szCs w:val="24"/>
                <w:lang w:eastAsia="en-US"/>
              </w:rPr>
              <w:t>Swift</w:t>
            </w:r>
            <w:proofErr w:type="spellEnd"/>
            <w:r w:rsidRPr="00C00935">
              <w:rPr>
                <w:sz w:val="24"/>
                <w:szCs w:val="24"/>
                <w:lang w:eastAsia="en-US"/>
              </w:rPr>
              <w:t xml:space="preserve"> (БИК)</w:t>
            </w:r>
          </w:p>
          <w:p w:rsidR="00D365B8" w:rsidRPr="00C00935" w:rsidRDefault="00863C3A" w:rsidP="00D365B8">
            <w:pPr>
              <w:pStyle w:val="a5"/>
              <w:jc w:val="both"/>
              <w:rPr>
                <w:sz w:val="24"/>
                <w:szCs w:val="24"/>
                <w:lang w:eastAsia="en-US"/>
              </w:rPr>
            </w:pPr>
            <w:proofErr w:type="gramStart"/>
            <w:r w:rsidRPr="00C00935">
              <w:rPr>
                <w:sz w:val="24"/>
                <w:szCs w:val="24"/>
                <w:lang w:eastAsia="en-US"/>
              </w:rPr>
              <w:t>Р</w:t>
            </w:r>
            <w:proofErr w:type="gramEnd"/>
            <w:r w:rsidRPr="00C00935">
              <w:rPr>
                <w:sz w:val="24"/>
                <w:szCs w:val="24"/>
                <w:lang w:eastAsia="en-US"/>
              </w:rPr>
              <w:t>/С</w:t>
            </w:r>
          </w:p>
          <w:p w:rsidR="00D365B8" w:rsidRPr="00C00935" w:rsidRDefault="00D365B8" w:rsidP="00D365B8">
            <w:pPr>
              <w:pStyle w:val="a5"/>
              <w:jc w:val="both"/>
              <w:rPr>
                <w:sz w:val="24"/>
                <w:szCs w:val="24"/>
                <w:lang w:eastAsia="en-US"/>
              </w:rPr>
            </w:pPr>
            <w:r w:rsidRPr="00C00935">
              <w:rPr>
                <w:sz w:val="24"/>
                <w:szCs w:val="24"/>
                <w:lang w:eastAsia="en-US"/>
              </w:rPr>
              <w:t>Телефон:</w:t>
            </w:r>
          </w:p>
          <w:p w:rsidR="00D365B8" w:rsidRPr="00C00935" w:rsidRDefault="00D365B8" w:rsidP="00D365B8">
            <w:pPr>
              <w:pStyle w:val="a5"/>
              <w:jc w:val="both"/>
              <w:rPr>
                <w:sz w:val="24"/>
                <w:szCs w:val="24"/>
                <w:lang w:eastAsia="en-US"/>
              </w:rPr>
            </w:pPr>
          </w:p>
          <w:p w:rsidR="00E555DB" w:rsidRPr="00C00935" w:rsidRDefault="00E555DB" w:rsidP="00D365B8">
            <w:pPr>
              <w:pStyle w:val="a5"/>
              <w:jc w:val="both"/>
              <w:rPr>
                <w:sz w:val="24"/>
                <w:szCs w:val="24"/>
                <w:lang w:eastAsia="en-US"/>
              </w:rPr>
            </w:pPr>
            <w:r w:rsidRPr="00C00935">
              <w:rPr>
                <w:sz w:val="24"/>
                <w:szCs w:val="24"/>
                <w:lang w:eastAsia="en-US"/>
              </w:rPr>
              <w:t>Заявитель</w:t>
            </w:r>
          </w:p>
          <w:p w:rsidR="00E555DB" w:rsidRPr="00C00935" w:rsidRDefault="00E555DB" w:rsidP="00D365B8">
            <w:pPr>
              <w:pStyle w:val="a5"/>
              <w:jc w:val="both"/>
              <w:rPr>
                <w:sz w:val="24"/>
                <w:szCs w:val="24"/>
                <w:lang w:eastAsia="en-US"/>
              </w:rPr>
            </w:pPr>
          </w:p>
          <w:p w:rsidR="00D365B8" w:rsidRPr="00C00935" w:rsidRDefault="00193E8F" w:rsidP="00D365B8">
            <w:pPr>
              <w:pStyle w:val="a5"/>
              <w:jc w:val="both"/>
              <w:rPr>
                <w:i/>
                <w:sz w:val="24"/>
                <w:szCs w:val="24"/>
                <w:lang w:eastAsia="en-US"/>
              </w:rPr>
            </w:pPr>
            <w:r w:rsidRPr="00C00935">
              <w:rPr>
                <w:sz w:val="24"/>
                <w:szCs w:val="24"/>
                <w:lang w:eastAsia="en-US"/>
              </w:rPr>
              <w:t xml:space="preserve"> </w:t>
            </w:r>
            <w:r w:rsidR="00D365B8" w:rsidRPr="00C00935">
              <w:rPr>
                <w:i/>
                <w:sz w:val="24"/>
                <w:szCs w:val="24"/>
                <w:lang w:eastAsia="en-US"/>
              </w:rPr>
              <w:t>Должность уполномоченного лица</w:t>
            </w:r>
          </w:p>
          <w:p w:rsidR="00D365B8" w:rsidRPr="00C00935" w:rsidRDefault="00D365B8" w:rsidP="00D365B8">
            <w:pPr>
              <w:pStyle w:val="a5"/>
              <w:jc w:val="both"/>
              <w:rPr>
                <w:b/>
                <w:sz w:val="24"/>
                <w:szCs w:val="24"/>
                <w:lang w:eastAsia="en-US"/>
              </w:rPr>
            </w:pPr>
            <w:r w:rsidRPr="00C00935">
              <w:rPr>
                <w:b/>
                <w:sz w:val="24"/>
                <w:szCs w:val="24"/>
                <w:lang w:eastAsia="en-US"/>
              </w:rPr>
              <w:t xml:space="preserve">  ___________________ </w:t>
            </w:r>
            <w:proofErr w:type="spellStart"/>
            <w:r w:rsidRPr="00C00935">
              <w:rPr>
                <w:b/>
                <w:sz w:val="24"/>
                <w:szCs w:val="24"/>
                <w:lang w:eastAsia="en-US"/>
              </w:rPr>
              <w:t>И.</w:t>
            </w:r>
            <w:r w:rsidR="00E97F98" w:rsidRPr="00C00935">
              <w:rPr>
                <w:b/>
                <w:sz w:val="24"/>
                <w:szCs w:val="24"/>
                <w:lang w:eastAsia="en-US"/>
              </w:rPr>
              <w:t>Фамилия</w:t>
            </w:r>
            <w:proofErr w:type="spellEnd"/>
          </w:p>
          <w:p w:rsidR="00D365B8" w:rsidRPr="00C00935" w:rsidRDefault="00D365B8" w:rsidP="00D365B8">
            <w:pPr>
              <w:pStyle w:val="a5"/>
              <w:jc w:val="both"/>
              <w:rPr>
                <w:i/>
                <w:sz w:val="24"/>
                <w:szCs w:val="24"/>
                <w:lang w:eastAsia="en-US"/>
              </w:rPr>
            </w:pPr>
            <w:r w:rsidRPr="00C00935">
              <w:rPr>
                <w:sz w:val="24"/>
                <w:szCs w:val="24"/>
                <w:lang w:eastAsia="en-US"/>
              </w:rPr>
              <w:t xml:space="preserve">       </w:t>
            </w:r>
            <w:r w:rsidRPr="00C00935">
              <w:rPr>
                <w:i/>
                <w:sz w:val="24"/>
                <w:szCs w:val="24"/>
                <w:lang w:eastAsia="en-US"/>
              </w:rPr>
              <w:t xml:space="preserve"> подпись</w:t>
            </w:r>
          </w:p>
          <w:p w:rsidR="00D365B8" w:rsidRPr="00C00935" w:rsidRDefault="00D365B8" w:rsidP="00D365B8">
            <w:pPr>
              <w:pStyle w:val="a5"/>
              <w:jc w:val="both"/>
              <w:rPr>
                <w:sz w:val="24"/>
                <w:szCs w:val="24"/>
                <w:lang w:eastAsia="en-US"/>
              </w:rPr>
            </w:pPr>
          </w:p>
          <w:p w:rsidR="00D365B8" w:rsidRPr="00C00935" w:rsidRDefault="00D365B8" w:rsidP="00D365B8">
            <w:pPr>
              <w:pStyle w:val="a5"/>
              <w:jc w:val="both"/>
              <w:rPr>
                <w:sz w:val="24"/>
                <w:szCs w:val="24"/>
                <w:lang w:eastAsia="en-US"/>
              </w:rPr>
            </w:pPr>
            <w:r w:rsidRPr="00C00935">
              <w:rPr>
                <w:sz w:val="24"/>
                <w:szCs w:val="24"/>
                <w:lang w:eastAsia="en-US"/>
              </w:rPr>
              <w:t>М.П.</w:t>
            </w:r>
          </w:p>
          <w:p w:rsidR="00F01899" w:rsidRPr="00C00935" w:rsidRDefault="00F01899" w:rsidP="000600AB">
            <w:pPr>
              <w:pStyle w:val="a5"/>
              <w:jc w:val="both"/>
              <w:rPr>
                <w:sz w:val="24"/>
                <w:szCs w:val="24"/>
                <w:lang w:val="kk-KZ" w:eastAsia="en-US"/>
              </w:rPr>
            </w:pPr>
          </w:p>
        </w:tc>
      </w:tr>
    </w:tbl>
    <w:p w:rsidR="00985332" w:rsidRPr="008D7A67" w:rsidRDefault="00985332" w:rsidP="00D0531D">
      <w:pPr>
        <w:pStyle w:val="a5"/>
        <w:jc w:val="both"/>
        <w:rPr>
          <w:sz w:val="28"/>
          <w:szCs w:val="28"/>
        </w:rPr>
      </w:pPr>
    </w:p>
    <w:sectPr w:rsidR="00985332" w:rsidRPr="008D7A67" w:rsidSect="00D775DB">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65AA2"/>
    <w:multiLevelType w:val="hybridMultilevel"/>
    <w:tmpl w:val="5A48DCDC"/>
    <w:lvl w:ilvl="0" w:tplc="868E93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CD25AA1"/>
    <w:multiLevelType w:val="hybridMultilevel"/>
    <w:tmpl w:val="52109DFA"/>
    <w:lvl w:ilvl="0" w:tplc="88CEC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99"/>
    <w:rsid w:val="0003094E"/>
    <w:rsid w:val="000600AB"/>
    <w:rsid w:val="00082C54"/>
    <w:rsid w:val="000F381A"/>
    <w:rsid w:val="000F6AC0"/>
    <w:rsid w:val="00142885"/>
    <w:rsid w:val="0014747F"/>
    <w:rsid w:val="001675E8"/>
    <w:rsid w:val="00193E8F"/>
    <w:rsid w:val="001B60B4"/>
    <w:rsid w:val="00222D5C"/>
    <w:rsid w:val="00270E73"/>
    <w:rsid w:val="002D0948"/>
    <w:rsid w:val="00350D32"/>
    <w:rsid w:val="00372EE7"/>
    <w:rsid w:val="003736F7"/>
    <w:rsid w:val="003A4CB4"/>
    <w:rsid w:val="003E5BF6"/>
    <w:rsid w:val="0047100E"/>
    <w:rsid w:val="004A5099"/>
    <w:rsid w:val="004C004A"/>
    <w:rsid w:val="0058233B"/>
    <w:rsid w:val="00585784"/>
    <w:rsid w:val="006B52D6"/>
    <w:rsid w:val="006B57AD"/>
    <w:rsid w:val="00722F80"/>
    <w:rsid w:val="00751513"/>
    <w:rsid w:val="007543F6"/>
    <w:rsid w:val="007947E4"/>
    <w:rsid w:val="007B75B3"/>
    <w:rsid w:val="007C5586"/>
    <w:rsid w:val="00806FBD"/>
    <w:rsid w:val="008117D0"/>
    <w:rsid w:val="00863C3A"/>
    <w:rsid w:val="0087601C"/>
    <w:rsid w:val="008C49BC"/>
    <w:rsid w:val="008D7A67"/>
    <w:rsid w:val="0097154A"/>
    <w:rsid w:val="00985332"/>
    <w:rsid w:val="009D391C"/>
    <w:rsid w:val="00A20ABC"/>
    <w:rsid w:val="00A34DD2"/>
    <w:rsid w:val="00A35F86"/>
    <w:rsid w:val="00A76537"/>
    <w:rsid w:val="00B35EB0"/>
    <w:rsid w:val="00B91166"/>
    <w:rsid w:val="00C00935"/>
    <w:rsid w:val="00C14AE7"/>
    <w:rsid w:val="00CB0F8B"/>
    <w:rsid w:val="00CE2997"/>
    <w:rsid w:val="00D0021E"/>
    <w:rsid w:val="00D0531D"/>
    <w:rsid w:val="00D12B60"/>
    <w:rsid w:val="00D365B8"/>
    <w:rsid w:val="00D775DB"/>
    <w:rsid w:val="00D95DE2"/>
    <w:rsid w:val="00DB450F"/>
    <w:rsid w:val="00DF2541"/>
    <w:rsid w:val="00E555DB"/>
    <w:rsid w:val="00E97F98"/>
    <w:rsid w:val="00F01899"/>
    <w:rsid w:val="00F02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1899"/>
    <w:pPr>
      <w:ind w:left="720"/>
      <w:contextualSpacing/>
    </w:pPr>
  </w:style>
  <w:style w:type="paragraph" w:styleId="a5">
    <w:name w:val="No Spacing"/>
    <w:uiPriority w:val="1"/>
    <w:qFormat/>
    <w:rsid w:val="00D775DB"/>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F381A"/>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0F3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89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01899"/>
    <w:pPr>
      <w:ind w:left="720"/>
      <w:contextualSpacing/>
    </w:pPr>
  </w:style>
  <w:style w:type="paragraph" w:styleId="a5">
    <w:name w:val="No Spacing"/>
    <w:uiPriority w:val="1"/>
    <w:qFormat/>
    <w:rsid w:val="00D775DB"/>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F381A"/>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0F3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2263</Words>
  <Characters>12901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Кабылкаирова Айгерим Ерлановна</cp:lastModifiedBy>
  <cp:revision>68</cp:revision>
  <dcterms:created xsi:type="dcterms:W3CDTF">2018-03-14T08:33:00Z</dcterms:created>
  <dcterms:modified xsi:type="dcterms:W3CDTF">2018-12-13T06:54:00Z</dcterms:modified>
</cp:coreProperties>
</file>