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05" w:type="dxa"/>
        <w:tblInd w:w="-459" w:type="dxa"/>
        <w:tblLayout w:type="fixed"/>
        <w:tblLook w:val="04A0" w:firstRow="1" w:lastRow="0" w:firstColumn="1" w:lastColumn="0" w:noHBand="0" w:noVBand="1"/>
      </w:tblPr>
      <w:tblGrid>
        <w:gridCol w:w="4819"/>
        <w:gridCol w:w="4786"/>
      </w:tblGrid>
      <w:tr w:rsidR="009A6F1A" w:rsidRPr="00802115" w:rsidTr="009A6F1A">
        <w:tc>
          <w:tcPr>
            <w:tcW w:w="4819" w:type="dxa"/>
            <w:tcBorders>
              <w:top w:val="single" w:sz="4" w:space="0" w:color="auto"/>
              <w:left w:val="single" w:sz="4" w:space="0" w:color="auto"/>
              <w:bottom w:val="single" w:sz="4" w:space="0" w:color="auto"/>
              <w:right w:val="single" w:sz="4" w:space="0" w:color="auto"/>
            </w:tcBorders>
          </w:tcPr>
          <w:p w:rsidR="009A6F1A" w:rsidRPr="00802115" w:rsidRDefault="009A6F1A" w:rsidP="00D60CD6">
            <w:pPr>
              <w:pStyle w:val="a5"/>
              <w:shd w:val="clear" w:color="auto" w:fill="FFFFFF" w:themeFill="background1"/>
              <w:jc w:val="center"/>
              <w:rPr>
                <w:b/>
                <w:sz w:val="24"/>
                <w:szCs w:val="24"/>
                <w:lang w:val="kk-KZ"/>
              </w:rPr>
            </w:pPr>
            <w:r w:rsidRPr="00802115">
              <w:rPr>
                <w:b/>
                <w:sz w:val="24"/>
                <w:szCs w:val="24"/>
                <w:lang w:val="kk-KZ"/>
              </w:rPr>
              <w:t>Өнімнің медициналық мақсаттағы бұйымдарға және</w:t>
            </w:r>
            <w:r w:rsidRPr="00802115">
              <w:rPr>
                <w:b/>
                <w:sz w:val="24"/>
                <w:szCs w:val="24"/>
              </w:rPr>
              <w:t xml:space="preserve"> медицин</w:t>
            </w:r>
            <w:r w:rsidRPr="00802115">
              <w:rPr>
                <w:b/>
                <w:sz w:val="24"/>
                <w:szCs w:val="24"/>
                <w:lang w:val="kk-KZ"/>
              </w:rPr>
              <w:t>алық</w:t>
            </w:r>
            <w:r w:rsidRPr="00802115">
              <w:rPr>
                <w:b/>
                <w:sz w:val="24"/>
                <w:szCs w:val="24"/>
              </w:rPr>
              <w:t xml:space="preserve"> техник</w:t>
            </w:r>
            <w:r w:rsidRPr="00802115">
              <w:rPr>
                <w:b/>
                <w:sz w:val="24"/>
                <w:szCs w:val="24"/>
                <w:lang w:val="kk-KZ"/>
              </w:rPr>
              <w:t xml:space="preserve">ағатиістілігіне жәнеҚазақстан </w:t>
            </w:r>
            <w:r w:rsidRPr="00802115">
              <w:rPr>
                <w:b/>
                <w:sz w:val="24"/>
                <w:szCs w:val="24"/>
              </w:rPr>
              <w:t>Республик</w:t>
            </w:r>
            <w:r w:rsidRPr="00802115">
              <w:rPr>
                <w:b/>
                <w:sz w:val="24"/>
                <w:szCs w:val="24"/>
                <w:lang w:val="kk-KZ"/>
              </w:rPr>
              <w:t>асында мемлекеттік тіркеуқажеттілігіне сараптама жүргізуге</w:t>
            </w:r>
          </w:p>
          <w:p w:rsidR="009A6F1A" w:rsidRPr="00802115" w:rsidRDefault="009A6F1A" w:rsidP="00D60CD6">
            <w:pPr>
              <w:pStyle w:val="a5"/>
              <w:shd w:val="clear" w:color="auto" w:fill="FFFFFF" w:themeFill="background1"/>
              <w:jc w:val="center"/>
              <w:rPr>
                <w:b/>
                <w:sz w:val="24"/>
                <w:szCs w:val="24"/>
                <w:lang w:val="kk-KZ"/>
              </w:rPr>
            </w:pPr>
            <w:r w:rsidRPr="00802115">
              <w:rPr>
                <w:b/>
                <w:sz w:val="24"/>
                <w:szCs w:val="24"/>
                <w:lang w:val="kk-KZ"/>
              </w:rPr>
              <w:t>№</w:t>
            </w:r>
            <w:r w:rsidR="00A030C2" w:rsidRPr="00802115">
              <w:rPr>
                <w:b/>
                <w:sz w:val="24"/>
                <w:szCs w:val="24"/>
                <w:lang w:val="kk-KZ"/>
              </w:rPr>
              <w:t xml:space="preserve"> </w:t>
            </w:r>
            <w:r w:rsidR="002F5D2D" w:rsidRPr="00802115">
              <w:rPr>
                <w:b/>
                <w:sz w:val="24"/>
                <w:szCs w:val="24"/>
                <w:lang w:val="kk-KZ"/>
              </w:rPr>
              <w:t xml:space="preserve">DG </w:t>
            </w:r>
            <w:r w:rsidRPr="00802115">
              <w:rPr>
                <w:b/>
                <w:sz w:val="24"/>
                <w:szCs w:val="24"/>
                <w:lang w:val="kk-KZ"/>
              </w:rPr>
              <w:t>__________________ шарт</w:t>
            </w:r>
          </w:p>
          <w:p w:rsidR="009A6F1A" w:rsidRPr="00802115" w:rsidRDefault="009A6F1A" w:rsidP="00D60CD6">
            <w:pPr>
              <w:pStyle w:val="a5"/>
              <w:shd w:val="clear" w:color="auto" w:fill="FFFFFF" w:themeFill="background1"/>
              <w:jc w:val="both"/>
              <w:rPr>
                <w:sz w:val="24"/>
                <w:szCs w:val="24"/>
                <w:lang w:val="kk-KZ"/>
              </w:rPr>
            </w:pPr>
          </w:p>
          <w:p w:rsidR="005A272B" w:rsidRPr="00802115" w:rsidRDefault="005A272B" w:rsidP="00D60CD6">
            <w:pPr>
              <w:pStyle w:val="a5"/>
              <w:shd w:val="clear" w:color="auto" w:fill="FFFFFF" w:themeFill="background1"/>
              <w:jc w:val="both"/>
              <w:rPr>
                <w:sz w:val="24"/>
                <w:szCs w:val="24"/>
                <w:lang w:val="kk-KZ"/>
              </w:rPr>
            </w:pPr>
          </w:p>
          <w:p w:rsidR="00FF184E" w:rsidRPr="00802115" w:rsidRDefault="00FF184E" w:rsidP="00D60CD6">
            <w:pPr>
              <w:pStyle w:val="a5"/>
              <w:shd w:val="clear" w:color="auto" w:fill="FFFFFF" w:themeFill="background1"/>
              <w:jc w:val="both"/>
              <w:rPr>
                <w:sz w:val="24"/>
                <w:szCs w:val="24"/>
                <w:lang w:val="kk-KZ"/>
              </w:rPr>
            </w:pPr>
          </w:p>
          <w:p w:rsidR="009A6F1A" w:rsidRPr="00802115" w:rsidRDefault="005A272B" w:rsidP="00D60CD6">
            <w:pPr>
              <w:pStyle w:val="a5"/>
              <w:shd w:val="clear" w:color="auto" w:fill="FFFFFF" w:themeFill="background1"/>
              <w:jc w:val="both"/>
              <w:rPr>
                <w:b/>
                <w:sz w:val="24"/>
                <w:szCs w:val="24"/>
                <w:lang w:val="kk-KZ"/>
              </w:rPr>
            </w:pPr>
            <w:r w:rsidRPr="00802115">
              <w:rPr>
                <w:b/>
                <w:sz w:val="24"/>
                <w:szCs w:val="24"/>
                <w:lang w:val="kk-KZ"/>
              </w:rPr>
              <w:t>Астана</w:t>
            </w:r>
            <w:r w:rsidR="009A6F1A" w:rsidRPr="00802115">
              <w:rPr>
                <w:b/>
                <w:sz w:val="24"/>
                <w:szCs w:val="24"/>
                <w:lang w:val="kk-KZ"/>
              </w:rPr>
              <w:t xml:space="preserve"> қ.</w:t>
            </w:r>
            <w:r w:rsidR="00B7374B" w:rsidRPr="00802115">
              <w:rPr>
                <w:b/>
                <w:sz w:val="24"/>
                <w:szCs w:val="24"/>
                <w:lang w:val="kk-KZ"/>
              </w:rPr>
              <w:t xml:space="preserve">  </w:t>
            </w:r>
            <w:r w:rsidR="00802115">
              <w:rPr>
                <w:b/>
                <w:sz w:val="24"/>
                <w:szCs w:val="24"/>
                <w:lang w:val="kk-KZ"/>
              </w:rPr>
              <w:t xml:space="preserve">       </w:t>
            </w:r>
            <w:r w:rsidR="00B7374B" w:rsidRPr="00802115">
              <w:rPr>
                <w:b/>
                <w:sz w:val="24"/>
                <w:szCs w:val="24"/>
                <w:lang w:val="kk-KZ"/>
              </w:rPr>
              <w:t xml:space="preserve"> </w:t>
            </w:r>
            <w:r w:rsidR="009A6F1A" w:rsidRPr="00802115">
              <w:rPr>
                <w:b/>
                <w:sz w:val="24"/>
                <w:szCs w:val="24"/>
                <w:lang w:val="kk-KZ"/>
              </w:rPr>
              <w:t xml:space="preserve">«  </w:t>
            </w:r>
            <w:r w:rsidR="00802115">
              <w:rPr>
                <w:b/>
                <w:sz w:val="24"/>
                <w:szCs w:val="24"/>
                <w:lang w:val="kk-KZ"/>
              </w:rPr>
              <w:t xml:space="preserve"> </w:t>
            </w:r>
            <w:r w:rsidR="009A6F1A" w:rsidRPr="00802115">
              <w:rPr>
                <w:b/>
                <w:sz w:val="24"/>
                <w:szCs w:val="24"/>
                <w:lang w:val="kk-KZ"/>
              </w:rPr>
              <w:t xml:space="preserve"> »____</w:t>
            </w:r>
            <w:r w:rsidR="00B7374B" w:rsidRPr="00802115">
              <w:rPr>
                <w:b/>
                <w:sz w:val="24"/>
                <w:szCs w:val="24"/>
                <w:lang w:val="kk-KZ"/>
              </w:rPr>
              <w:t>_____</w:t>
            </w:r>
            <w:r w:rsidR="00802115">
              <w:rPr>
                <w:b/>
                <w:sz w:val="24"/>
                <w:szCs w:val="24"/>
                <w:lang w:val="kk-KZ"/>
              </w:rPr>
              <w:t>_</w:t>
            </w:r>
            <w:r w:rsidR="00B7374B" w:rsidRPr="00802115">
              <w:rPr>
                <w:b/>
                <w:sz w:val="24"/>
                <w:szCs w:val="24"/>
                <w:lang w:val="kk-KZ"/>
              </w:rPr>
              <w:t>_</w:t>
            </w:r>
            <w:r w:rsidR="009A6F1A" w:rsidRPr="00802115">
              <w:rPr>
                <w:b/>
                <w:sz w:val="24"/>
                <w:szCs w:val="24"/>
                <w:lang w:val="kk-KZ"/>
              </w:rPr>
              <w:t>___</w:t>
            </w:r>
            <w:r w:rsidR="009A6F1A" w:rsidRPr="00802115">
              <w:rPr>
                <w:sz w:val="24"/>
                <w:szCs w:val="24"/>
                <w:lang w:val="kk-KZ"/>
              </w:rPr>
              <w:t>20</w:t>
            </w:r>
            <w:r w:rsidR="006C6500" w:rsidRPr="00802115">
              <w:rPr>
                <w:sz w:val="24"/>
                <w:szCs w:val="24"/>
                <w:lang w:val="kk-KZ"/>
              </w:rPr>
              <w:t>19</w:t>
            </w:r>
            <w:r w:rsidR="009A6F1A" w:rsidRPr="00802115">
              <w:rPr>
                <w:sz w:val="24"/>
                <w:szCs w:val="24"/>
                <w:lang w:val="kk-KZ"/>
              </w:rPr>
              <w:t>ж.</w:t>
            </w:r>
          </w:p>
          <w:p w:rsidR="009A6F1A" w:rsidRPr="00802115" w:rsidRDefault="009A6F1A" w:rsidP="00D60CD6">
            <w:pPr>
              <w:pStyle w:val="a5"/>
              <w:shd w:val="clear" w:color="auto" w:fill="FFFFFF" w:themeFill="background1"/>
              <w:jc w:val="both"/>
              <w:rPr>
                <w:sz w:val="24"/>
                <w:szCs w:val="24"/>
                <w:lang w:val="kk-KZ"/>
              </w:rPr>
            </w:pPr>
          </w:p>
          <w:p w:rsidR="000148F7" w:rsidRPr="00802115" w:rsidRDefault="009A6F1A" w:rsidP="000148F7">
            <w:pPr>
              <w:pStyle w:val="a5"/>
              <w:shd w:val="clear" w:color="auto" w:fill="FFFFFF" w:themeFill="background1"/>
              <w:jc w:val="both"/>
              <w:rPr>
                <w:rFonts w:eastAsia="Calibri"/>
                <w:sz w:val="24"/>
                <w:szCs w:val="24"/>
                <w:lang w:val="kk-KZ" w:eastAsia="en-US"/>
              </w:rPr>
            </w:pPr>
            <w:r w:rsidRPr="00802115">
              <w:rPr>
                <w:rFonts w:eastAsia="Calibri"/>
                <w:sz w:val="24"/>
                <w:szCs w:val="24"/>
                <w:lang w:val="kk-KZ" w:eastAsia="en-US"/>
              </w:rPr>
              <w:t>Бұдан әрі «Орындаушы» деп аталатын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w:t>
            </w:r>
            <w:r w:rsidR="000148F7" w:rsidRPr="00802115">
              <w:rPr>
                <w:rFonts w:eastAsia="Calibri"/>
                <w:sz w:val="24"/>
                <w:szCs w:val="24"/>
                <w:lang w:val="kk-KZ" w:eastAsia="en-US"/>
              </w:rPr>
              <w:t xml:space="preserve">орны </w:t>
            </w:r>
            <w:r w:rsidRPr="00802115">
              <w:rPr>
                <w:rFonts w:eastAsia="Calibri"/>
                <w:sz w:val="24"/>
                <w:szCs w:val="24"/>
                <w:lang w:val="kk-KZ" w:eastAsia="en-US"/>
              </w:rPr>
              <w:t>атынан</w:t>
            </w:r>
            <w:r w:rsidR="000148F7" w:rsidRPr="00802115">
              <w:rPr>
                <w:rFonts w:eastAsia="Calibri"/>
                <w:sz w:val="24"/>
                <w:szCs w:val="24"/>
                <w:lang w:val="kk-KZ" w:eastAsia="en-US"/>
              </w:rPr>
              <w:t xml:space="preserve">,  </w:t>
            </w:r>
            <w:r w:rsidR="00602E59" w:rsidRPr="00602E59">
              <w:rPr>
                <w:rFonts w:eastAsia="Calibri"/>
                <w:sz w:val="24"/>
                <w:szCs w:val="24"/>
                <w:lang w:val="kk-KZ" w:eastAsia="en-US"/>
              </w:rPr>
              <w:t xml:space="preserve">20.03.2019 ж.          </w:t>
            </w:r>
            <w:r w:rsidR="00213311">
              <w:rPr>
                <w:rFonts w:eastAsia="Calibri"/>
                <w:sz w:val="24"/>
                <w:szCs w:val="24"/>
                <w:lang w:val="kk-KZ" w:eastAsia="en-US"/>
              </w:rPr>
              <w:t xml:space="preserve">      </w:t>
            </w:r>
            <w:r w:rsidR="00602E59" w:rsidRPr="00602E59">
              <w:rPr>
                <w:rFonts w:eastAsia="Calibri"/>
                <w:sz w:val="24"/>
                <w:szCs w:val="24"/>
                <w:lang w:val="kk-KZ" w:eastAsia="en-US"/>
              </w:rPr>
              <w:t xml:space="preserve"> № 040-Д  Сенімхат  негізінде  әрекет етуші Өтініш берушілерге қызмет көрсету орталығы басшысының орынбасары  В.Ю. Гребенникова </w:t>
            </w:r>
            <w:r w:rsidR="000148F7" w:rsidRPr="00802115">
              <w:rPr>
                <w:rFonts w:eastAsia="Calibri"/>
                <w:sz w:val="24"/>
                <w:szCs w:val="24"/>
                <w:lang w:val="kk-KZ" w:eastAsia="en-US"/>
              </w:rPr>
              <w:t>әрекет ететін бірінші тараптан  және бұдан әрі «Өтініш беруші» деп аталатын ___</w:t>
            </w:r>
            <w:r w:rsidR="00B7374B" w:rsidRPr="00802115">
              <w:rPr>
                <w:rFonts w:eastAsia="Calibri"/>
                <w:sz w:val="24"/>
                <w:szCs w:val="24"/>
                <w:lang w:val="kk-KZ" w:eastAsia="en-US"/>
              </w:rPr>
              <w:t>__________________</w:t>
            </w:r>
            <w:r w:rsidR="000148F7" w:rsidRPr="00802115">
              <w:rPr>
                <w:rFonts w:eastAsia="Calibri"/>
                <w:sz w:val="24"/>
                <w:szCs w:val="24"/>
                <w:lang w:val="kk-KZ" w:eastAsia="en-US"/>
              </w:rPr>
              <w:t>___________</w:t>
            </w:r>
          </w:p>
          <w:p w:rsidR="00802115" w:rsidRDefault="000148F7" w:rsidP="000148F7">
            <w:pPr>
              <w:pStyle w:val="a5"/>
              <w:shd w:val="clear" w:color="auto" w:fill="FFFFFF" w:themeFill="background1"/>
              <w:jc w:val="both"/>
              <w:rPr>
                <w:rFonts w:eastAsia="Calibri"/>
                <w:i/>
                <w:sz w:val="24"/>
                <w:szCs w:val="24"/>
                <w:lang w:val="kk-KZ" w:eastAsia="en-US"/>
              </w:rPr>
            </w:pPr>
            <w:r w:rsidRPr="00802115">
              <w:rPr>
                <w:rFonts w:eastAsia="Calibri"/>
                <w:i/>
                <w:sz w:val="24"/>
                <w:szCs w:val="24"/>
                <w:lang w:val="kk-KZ" w:eastAsia="en-US"/>
              </w:rPr>
              <w:t xml:space="preserve">                  (заңды тұлғаның атауы)</w:t>
            </w:r>
          </w:p>
          <w:p w:rsidR="000148F7" w:rsidRPr="00802115" w:rsidRDefault="000148F7" w:rsidP="000148F7">
            <w:pPr>
              <w:pStyle w:val="a5"/>
              <w:shd w:val="clear" w:color="auto" w:fill="FFFFFF" w:themeFill="background1"/>
              <w:jc w:val="both"/>
              <w:rPr>
                <w:rFonts w:eastAsia="Calibri"/>
                <w:i/>
                <w:sz w:val="24"/>
                <w:szCs w:val="24"/>
                <w:lang w:val="kk-KZ" w:eastAsia="en-US"/>
              </w:rPr>
            </w:pPr>
            <w:r w:rsidRPr="00802115">
              <w:rPr>
                <w:rFonts w:eastAsia="Calibri"/>
                <w:sz w:val="24"/>
                <w:szCs w:val="24"/>
                <w:lang w:val="kk-KZ" w:eastAsia="en-US"/>
              </w:rPr>
              <w:t>атынан _______________________________</w:t>
            </w:r>
          </w:p>
          <w:p w:rsidR="000148F7" w:rsidRPr="00802115" w:rsidRDefault="000148F7" w:rsidP="000148F7">
            <w:pPr>
              <w:pStyle w:val="a5"/>
              <w:shd w:val="clear" w:color="auto" w:fill="FFFFFF" w:themeFill="background1"/>
              <w:jc w:val="both"/>
              <w:rPr>
                <w:rFonts w:eastAsia="Calibri"/>
                <w:sz w:val="24"/>
                <w:szCs w:val="24"/>
                <w:lang w:val="kk-KZ" w:eastAsia="en-US"/>
              </w:rPr>
            </w:pPr>
            <w:r w:rsidRPr="00802115">
              <w:rPr>
                <w:rFonts w:eastAsia="Calibri"/>
                <w:i/>
                <w:sz w:val="24"/>
                <w:szCs w:val="24"/>
                <w:lang w:val="kk-KZ" w:eastAsia="en-US"/>
              </w:rPr>
              <w:t xml:space="preserve">          (қажетін көрсету: Жарғы, Сенімхат,бұйрық)       </w:t>
            </w:r>
            <w:r w:rsidRPr="00802115">
              <w:rPr>
                <w:rFonts w:eastAsia="Calibri"/>
                <w:sz w:val="24"/>
                <w:szCs w:val="24"/>
                <w:lang w:val="kk-KZ" w:eastAsia="en-US"/>
              </w:rPr>
              <w:t xml:space="preserve">          </w:t>
            </w:r>
          </w:p>
          <w:p w:rsidR="009A6F1A" w:rsidRPr="00802115" w:rsidRDefault="000148F7" w:rsidP="00602E59">
            <w:pPr>
              <w:pStyle w:val="a5"/>
              <w:shd w:val="clear" w:color="auto" w:fill="FFFFFF" w:themeFill="background1"/>
              <w:jc w:val="both"/>
              <w:rPr>
                <w:b/>
                <w:sz w:val="24"/>
                <w:szCs w:val="24"/>
                <w:lang w:val="kk-KZ"/>
              </w:rPr>
            </w:pPr>
            <w:r w:rsidRPr="00802115">
              <w:rPr>
                <w:rFonts w:eastAsia="Calibri"/>
                <w:sz w:val="24"/>
                <w:szCs w:val="24"/>
                <w:lang w:val="kk-KZ" w:eastAsia="en-US"/>
              </w:rPr>
              <w:t>негі</w:t>
            </w:r>
            <w:r w:rsidR="00B7374B" w:rsidRPr="00802115">
              <w:rPr>
                <w:rFonts w:eastAsia="Calibri"/>
                <w:sz w:val="24"/>
                <w:szCs w:val="24"/>
                <w:lang w:val="kk-KZ" w:eastAsia="en-US"/>
              </w:rPr>
              <w:t>зінде әрекет ететін __________</w:t>
            </w:r>
            <w:r w:rsidRPr="00802115">
              <w:rPr>
                <w:rFonts w:eastAsia="Calibri"/>
                <w:sz w:val="24"/>
                <w:szCs w:val="24"/>
                <w:lang w:val="kk-KZ" w:eastAsia="en-US"/>
              </w:rPr>
              <w:t xml:space="preserve">______________________,       </w:t>
            </w:r>
            <w:r w:rsidRPr="00802115">
              <w:rPr>
                <w:rFonts w:eastAsia="Calibri"/>
                <w:i/>
                <w:sz w:val="24"/>
                <w:szCs w:val="24"/>
                <w:lang w:val="kk-KZ" w:eastAsia="en-US"/>
              </w:rPr>
              <w:t>(уәкілетті тұлғаның лауазымы, аты-жөні)</w:t>
            </w:r>
            <w:r w:rsidRPr="00802115">
              <w:rPr>
                <w:rFonts w:eastAsia="Calibri"/>
                <w:sz w:val="24"/>
                <w:szCs w:val="24"/>
                <w:lang w:val="kk-KZ" w:eastAsia="en-US"/>
              </w:rPr>
              <w:t xml:space="preserve"> </w:t>
            </w:r>
            <w:r w:rsidR="009A6F1A" w:rsidRPr="00802115">
              <w:rPr>
                <w:sz w:val="24"/>
                <w:szCs w:val="24"/>
                <w:lang w:val="kk-KZ"/>
              </w:rPr>
              <w:t>___________</w:t>
            </w:r>
            <w:r w:rsidR="00B7374B" w:rsidRPr="00802115">
              <w:rPr>
                <w:sz w:val="24"/>
                <w:szCs w:val="24"/>
                <w:lang w:val="kk-KZ"/>
              </w:rPr>
              <w:t>_____________</w:t>
            </w:r>
            <w:r w:rsidRPr="00802115">
              <w:rPr>
                <w:sz w:val="24"/>
                <w:szCs w:val="24"/>
                <w:lang w:val="kk-KZ"/>
              </w:rPr>
              <w:t xml:space="preserve">_негізінде  </w:t>
            </w:r>
            <w:r w:rsidR="009A6F1A" w:rsidRPr="00802115">
              <w:rPr>
                <w:sz w:val="24"/>
                <w:szCs w:val="24"/>
                <w:lang w:val="kk-KZ"/>
              </w:rPr>
              <w:t xml:space="preserve"> әрекет ететін  екінші тараптан бұдан әрі «Тараптар» деп, ал жеке-жеке «Тарап» деп аталатындар Өнімнің медициналық мақсаттағы бұйымдарға және медициналық техникаға тиістілігіне және Қазақстан Республикасында мемлекеттік тіркеу қажеттілігіне сараптама жүргізугетөмендегілер туралы осы Шартты жасасты:</w:t>
            </w:r>
          </w:p>
          <w:p w:rsidR="009A6F1A" w:rsidRPr="00802115" w:rsidRDefault="009A6F1A" w:rsidP="00D60CD6">
            <w:pPr>
              <w:pStyle w:val="a5"/>
              <w:shd w:val="clear" w:color="auto" w:fill="FFFFFF" w:themeFill="background1"/>
              <w:jc w:val="center"/>
              <w:rPr>
                <w:b/>
                <w:sz w:val="24"/>
                <w:szCs w:val="24"/>
                <w:lang w:val="kk-KZ"/>
              </w:rPr>
            </w:pPr>
            <w:r w:rsidRPr="00802115">
              <w:rPr>
                <w:b/>
                <w:sz w:val="24"/>
                <w:szCs w:val="24"/>
                <w:lang w:val="kk-KZ"/>
              </w:rPr>
              <w:t>1 Шарттың нысанасы</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1.1. Орындаушының өнімнің медициналық мақсаттағы бұйымдарға және медициналық техникаға тиістілігіне және оларды Қазақстан Республикасында мемлекеттік тіркеу қажеттілігіне сараптама жүргізуі (бұдан әрі – Қызметтер)</w:t>
            </w:r>
            <w:r w:rsidR="000148F7" w:rsidRPr="00802115">
              <w:rPr>
                <w:sz w:val="24"/>
                <w:szCs w:val="24"/>
                <w:lang w:val="kk-KZ"/>
              </w:rPr>
              <w:t xml:space="preserve"> болып табылады</w:t>
            </w:r>
            <w:r w:rsidRPr="00802115">
              <w:rPr>
                <w:sz w:val="24"/>
                <w:szCs w:val="24"/>
                <w:lang w:val="kk-KZ"/>
              </w:rPr>
              <w:t xml:space="preserve">.  </w:t>
            </w:r>
          </w:p>
          <w:p w:rsidR="009A6F1A" w:rsidRDefault="009A6F1A" w:rsidP="00D60CD6">
            <w:pPr>
              <w:pStyle w:val="a5"/>
              <w:shd w:val="clear" w:color="auto" w:fill="FFFFFF" w:themeFill="background1"/>
              <w:jc w:val="both"/>
              <w:rPr>
                <w:sz w:val="24"/>
                <w:szCs w:val="24"/>
                <w:lang w:val="kk-KZ"/>
              </w:rPr>
            </w:pPr>
          </w:p>
          <w:p w:rsidR="00602E59" w:rsidRPr="00802115" w:rsidRDefault="00602E59" w:rsidP="00D60CD6">
            <w:pPr>
              <w:pStyle w:val="a5"/>
              <w:shd w:val="clear" w:color="auto" w:fill="FFFFFF" w:themeFill="background1"/>
              <w:jc w:val="both"/>
              <w:rPr>
                <w:sz w:val="24"/>
                <w:szCs w:val="24"/>
                <w:lang w:val="kk-KZ"/>
              </w:rPr>
            </w:pPr>
          </w:p>
          <w:p w:rsidR="009A6F1A" w:rsidRPr="00802115" w:rsidRDefault="009A6F1A" w:rsidP="00D60CD6">
            <w:pPr>
              <w:pStyle w:val="a5"/>
              <w:shd w:val="clear" w:color="auto" w:fill="FFFFFF" w:themeFill="background1"/>
              <w:jc w:val="center"/>
              <w:rPr>
                <w:b/>
                <w:sz w:val="24"/>
                <w:szCs w:val="24"/>
                <w:lang w:val="kk-KZ"/>
              </w:rPr>
            </w:pPr>
            <w:r w:rsidRPr="00802115">
              <w:rPr>
                <w:b/>
                <w:sz w:val="24"/>
                <w:szCs w:val="24"/>
                <w:lang w:val="kk-KZ"/>
              </w:rPr>
              <w:lastRenderedPageBreak/>
              <w:t>2. Тараптардың міндеттері</w:t>
            </w:r>
          </w:p>
          <w:p w:rsidR="009A6F1A" w:rsidRPr="00802115" w:rsidRDefault="009A6F1A" w:rsidP="00D60CD6">
            <w:pPr>
              <w:pStyle w:val="a5"/>
              <w:shd w:val="clear" w:color="auto" w:fill="FFFFFF" w:themeFill="background1"/>
              <w:jc w:val="both"/>
              <w:rPr>
                <w:b/>
                <w:sz w:val="24"/>
                <w:szCs w:val="24"/>
                <w:lang w:val="kk-KZ"/>
              </w:rPr>
            </w:pPr>
            <w:r w:rsidRPr="00802115">
              <w:rPr>
                <w:b/>
                <w:sz w:val="24"/>
                <w:szCs w:val="24"/>
                <w:lang w:val="kk-KZ"/>
              </w:rPr>
              <w:t>2.1 «Өтініш беруші»: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2.1. Қызметтер көрсету үшін осы шарттың талаптарына сәйкес белгіленген мерзімде және тәртіпте ілеспе хатпен Орындаушыға мынадай құжаттар мен материалдарды:</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1) өнімнің атауын;</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2) өндірушінің атауын;</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3) техникалық сипаттамасын, қолдануаясын, тағайындалуын;</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4) өнімнің фотографиялық бейнесі;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5) өндіруші елде тіркеу немесе тіркеудің осы елдің мемлекеттік уәкілетті органы берген қажеттілігінің жоқтығы туралы ақпаратты;</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6) қолдану жөніндегі нұсқаулықты немесе пайдалануға беру құжатын, өнім үлгісін ұсынуға;</w:t>
            </w:r>
          </w:p>
          <w:p w:rsidR="009A6F1A" w:rsidRPr="00602E59" w:rsidRDefault="009A6F1A" w:rsidP="00D60CD6">
            <w:pPr>
              <w:pStyle w:val="a5"/>
              <w:shd w:val="clear" w:color="auto" w:fill="FFFFFF" w:themeFill="background1"/>
              <w:jc w:val="both"/>
              <w:rPr>
                <w:rFonts w:eastAsia="Calibri"/>
                <w:sz w:val="24"/>
                <w:szCs w:val="24"/>
                <w:lang w:val="kk-KZ" w:eastAsia="ko-KR"/>
              </w:rPr>
            </w:pPr>
            <w:r w:rsidRPr="00802115">
              <w:rPr>
                <w:rFonts w:eastAsia="Calibri"/>
                <w:sz w:val="24"/>
                <w:szCs w:val="24"/>
                <w:lang w:val="kk-KZ" w:eastAsia="ko-KR"/>
              </w:rPr>
              <w:t xml:space="preserve">2.1.2 өзінің  заңды мәртебесінің  кез-келген  өзгерісі туралы, соның ішінде  орналасқан жерінің, атауының  өзгерісі және т.б.  туралы осындай өзгерістер туындаған сәттен бастап күнтізбелік 10 (он) күннен аспайтын  мерзімде  жазбаша хабардар етуге міндетті. </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b/>
                <w:sz w:val="24"/>
                <w:szCs w:val="24"/>
                <w:lang w:val="kk-KZ"/>
              </w:rPr>
              <w:t>2.2 «Орындаушы»:</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2.2.1 </w:t>
            </w:r>
            <w:r w:rsidRPr="00802115">
              <w:rPr>
                <w:sz w:val="24"/>
                <w:szCs w:val="24"/>
                <w:lang w:val="kk-KZ"/>
              </w:rPr>
              <w:t>Осы шарттың талаптарына сәйкес белгіленген мерзімде және тәртіпте өнімнің медициналық мақсаттағы бұйымдарға және медициналық техникаға тиістілігіне  сараптама жүргізуге</w:t>
            </w:r>
            <w:r w:rsidRPr="00802115">
              <w:rPr>
                <w:rFonts w:eastAsia="Calibri"/>
                <w:sz w:val="24"/>
                <w:szCs w:val="24"/>
                <w:lang w:val="kk-KZ"/>
              </w:rPr>
              <w:t xml:space="preserve">.  </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2.2.2 Өтініш берушіге </w:t>
            </w:r>
            <w:r w:rsidRPr="00802115">
              <w:rPr>
                <w:rFonts w:eastAsia="Calibri"/>
                <w:sz w:val="24"/>
                <w:szCs w:val="24"/>
                <w:lang w:val="kk-KZ" w:eastAsia="ko-KR"/>
              </w:rPr>
              <w:t>осы Шартта көзделген  мерзімде және тәртіпте жазбаша қорытынды беруге</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2.2.3</w:t>
            </w:r>
            <w:r w:rsidRPr="00802115">
              <w:rPr>
                <w:rFonts w:eastAsia="Calibri"/>
                <w:sz w:val="24"/>
                <w:szCs w:val="24"/>
                <w:lang w:val="kk-KZ" w:eastAsia="ko-KR"/>
              </w:rPr>
              <w:t>Өтініш берушіден алынған ақпараттың құпиялылығын сақтауға, материалдардың сақталуын қамтамасыз етуге</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2.2.4 </w:t>
            </w:r>
            <w:r w:rsidRPr="00802115">
              <w:rPr>
                <w:sz w:val="24"/>
                <w:szCs w:val="24"/>
                <w:lang w:val="kk-KZ"/>
              </w:rPr>
              <w:t>Тапсырыс беруші ұсынылған шот бойынша 100% төлем жүргізгеннен және екі Тарап қол қойған Орындалған жұмыстар/көрсетілген қызметтер актісін (бұдан әрі – Акт) Орындаушыға ұсынғаннан кейін Қызметтердің нәтижесін беруге.</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2.2.4 Өтініш берушінің төлеуге берілген  шот бойынша төлемді 100%  жүзеге асырғаннан кейін және  Орындаушыға екі Тарап  орындалған жұмыстардың  актілеріне (бұдан әрі – Акт ) қол қойғаннан кейін  мемлекеттік тіркеу қажеттілігін жүзеге асыруға міндетті.  </w:t>
            </w: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3 Сараптама жүргізу мерзімдері</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3.1 Сараптама жүргізу мерзімі</w:t>
            </w:r>
            <w:r w:rsidRPr="00802115">
              <w:rPr>
                <w:rFonts w:eastAsia="Calibri"/>
                <w:sz w:val="24"/>
                <w:szCs w:val="24"/>
                <w:lang w:val="kk-KZ" w:eastAsia="ko-KR"/>
              </w:rPr>
              <w:t xml:space="preserve"> күнтізбелік </w:t>
            </w:r>
            <w:r w:rsidRPr="00802115">
              <w:rPr>
                <w:rFonts w:eastAsia="Calibri"/>
                <w:sz w:val="24"/>
                <w:szCs w:val="24"/>
                <w:lang w:val="kk-KZ" w:eastAsia="ko-KR"/>
              </w:rPr>
              <w:lastRenderedPageBreak/>
              <w:t>15 (он бес) күнді құрайды</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3.2</w:t>
            </w:r>
            <w:r w:rsidRPr="00802115">
              <w:rPr>
                <w:rFonts w:eastAsia="Calibri"/>
                <w:sz w:val="24"/>
                <w:szCs w:val="24"/>
                <w:lang w:val="kk-KZ" w:eastAsia="ko-KR"/>
              </w:rPr>
              <w:t>Сараптама жүргізудің басталуы сараптама  жүргізуге  Орындаушы өтінішті  қабылдаған күнненесептеледі</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3.3</w:t>
            </w:r>
            <w:r w:rsidRPr="00802115">
              <w:rPr>
                <w:rFonts w:eastAsia="Calibri"/>
                <w:sz w:val="24"/>
                <w:szCs w:val="24"/>
                <w:lang w:val="kk-KZ" w:eastAsia="ko-KR"/>
              </w:rPr>
              <w:t>Сараптама жүргізуді аяқтау  жазбаша қорытынды берілген күн деп есептеледі</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3.4</w:t>
            </w:r>
            <w:r w:rsidRPr="00802115">
              <w:rPr>
                <w:sz w:val="24"/>
                <w:szCs w:val="24"/>
                <w:lang w:val="kk-KZ"/>
              </w:rPr>
              <w:t>Сараптама жүргізу аяқталғаннан кейін Тараптар     орындалған жұмыстар актісін ресімдейді</w:t>
            </w:r>
            <w:r w:rsidRPr="00802115">
              <w:rPr>
                <w:rFonts w:eastAsia="Calibri"/>
                <w:sz w:val="24"/>
                <w:szCs w:val="24"/>
                <w:lang w:val="kk-KZ"/>
              </w:rPr>
              <w:t>.</w:t>
            </w:r>
          </w:p>
          <w:p w:rsidR="009A6F1A" w:rsidRDefault="009A6F1A" w:rsidP="00D60CD6">
            <w:pPr>
              <w:pStyle w:val="a5"/>
              <w:shd w:val="clear" w:color="auto" w:fill="FFFFFF" w:themeFill="background1"/>
              <w:jc w:val="both"/>
              <w:rPr>
                <w:sz w:val="24"/>
                <w:szCs w:val="24"/>
                <w:lang w:val="kk-KZ"/>
              </w:rPr>
            </w:pPr>
            <w:r w:rsidRPr="00802115">
              <w:rPr>
                <w:rFonts w:eastAsia="Calibri"/>
                <w:sz w:val="24"/>
                <w:szCs w:val="24"/>
                <w:lang w:val="kk-KZ"/>
              </w:rPr>
              <w:t xml:space="preserve">3.5 </w:t>
            </w:r>
            <w:r w:rsidRPr="00802115">
              <w:rPr>
                <w:sz w:val="24"/>
                <w:szCs w:val="24"/>
                <w:lang w:val="kk-KZ"/>
              </w:rPr>
              <w:t>Өтініш беруші 3 (үш) жұмыс күні ішінде Шарттың 2.1.1т. көзделген қажетті материалдар мен құжаттар ұсынбаса Шарт бойынша қызметтер көрсетуге өтініш әрі қарай қызметтер көрсетуден себептемелі бас тарту туралы Өтініш берушінің жазбаша хабарламасымен  қараудан алынып тасталады.</w:t>
            </w:r>
          </w:p>
          <w:p w:rsidR="00602E59" w:rsidRPr="00602E59" w:rsidRDefault="00602E59" w:rsidP="00D60CD6">
            <w:pPr>
              <w:pStyle w:val="a5"/>
              <w:shd w:val="clear" w:color="auto" w:fill="FFFFFF" w:themeFill="background1"/>
              <w:jc w:val="both"/>
              <w:rPr>
                <w:sz w:val="24"/>
                <w:szCs w:val="24"/>
                <w:lang w:val="kk-KZ"/>
              </w:rPr>
            </w:pP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4 Сараптама құны және есеп айырысу тәртібі</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4.1 Төлем в</w:t>
            </w:r>
            <w:r w:rsidRPr="00802115">
              <w:rPr>
                <w:rFonts w:eastAsia="Calibri"/>
                <w:sz w:val="24"/>
                <w:szCs w:val="24"/>
                <w:lang w:val="kk-KZ" w:eastAsia="ko-KR"/>
              </w:rPr>
              <w:t>алютасы: Теңге.</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4.2Осы Шарт бойынша жұмыстар құны Қазақстан Республикасының аумағында қолданыстағы  барлық салықтар мен алымдарға жұмсалатын шығыстарды, сондай-ақ Шартқа №1 қосымшаға сәйкесбелгіленген осы Шарт бойынша Жұмыстарды орындаумен  байланысты шығыстардың өтеуінен тұрады.</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4.3</w:t>
            </w:r>
            <w:r w:rsidRPr="00802115">
              <w:rPr>
                <w:rFonts w:eastAsia="Calibri"/>
                <w:sz w:val="24"/>
                <w:szCs w:val="24"/>
                <w:lang w:val="kk-KZ" w:eastAsia="ko-KR"/>
              </w:rPr>
              <w:t>Орындаушы төлемге жолдама түскен сәттен бастап 5 (бес) жұмыс күнінен кешіктірмей төлемге шот ұсынуға міндеттенеді</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4.4Төлем талдаудың түпкі нәтижелеріне қарамастан Орындаушы төлем шотына ұсынған сәттен бастап 5 (бес) жұмыс күні ішінде Орындаушының есепшотына аудару арқылы жұмыс құнының 100 % көлемінде жүргізіледі.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4.5.</w:t>
            </w:r>
            <w:r w:rsidRPr="00802115">
              <w:rPr>
                <w:sz w:val="24"/>
                <w:szCs w:val="24"/>
                <w:lang w:val="kk-KZ"/>
              </w:rPr>
              <w:tab/>
              <w:t>Жұмыстардың аяқталуына қарай Орындаушы Орындалған жұмыстар актісін (бұдан әрі - Акт) ресімдейді, Өтініш берушіОрындаушыАкт ұсынған күннен бастап 5 (бес) жұмыс күні ішінде Актіге қол қояды және Орындаушыға ұсынуға міндеттенеді.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4.6.</w:t>
            </w:r>
            <w:r w:rsidRPr="00802115">
              <w:rPr>
                <w:sz w:val="24"/>
                <w:szCs w:val="24"/>
                <w:lang w:val="kk-KZ"/>
              </w:rPr>
              <w:tab/>
              <w:t xml:space="preserve">Орындаушы  Өтініш берушіге  Актіні  ұсынған күннен бастап  5 (бес) жұмыс күні ішінде  Өтінім беруші Актіге қол қоймаған  немесе Орындаушыға қайтармаған жағдайда   жұмыс қабылданған болып есептеледі және тиісінше    Тараптар тиісті түрде қол </w:t>
            </w:r>
            <w:r w:rsidRPr="00802115">
              <w:rPr>
                <w:sz w:val="24"/>
                <w:szCs w:val="24"/>
                <w:lang w:val="kk-KZ"/>
              </w:rPr>
              <w:lastRenderedPageBreak/>
              <w:t xml:space="preserve">қойғанАктіге  теңестіріледі.  </w:t>
            </w:r>
          </w:p>
          <w:p w:rsidR="009A6F1A" w:rsidRDefault="009A6F1A" w:rsidP="00D60CD6">
            <w:pPr>
              <w:pStyle w:val="a5"/>
              <w:shd w:val="clear" w:color="auto" w:fill="FFFFFF" w:themeFill="background1"/>
              <w:jc w:val="both"/>
              <w:rPr>
                <w:sz w:val="24"/>
                <w:szCs w:val="24"/>
                <w:lang w:val="kk-KZ"/>
              </w:rPr>
            </w:pPr>
            <w:r w:rsidRPr="00802115">
              <w:rPr>
                <w:sz w:val="24"/>
                <w:szCs w:val="24"/>
                <w:lang w:val="kk-KZ"/>
              </w:rPr>
              <w:t>4.7 Шарттың 3.5.т сәйкес қызметтер көрсетуден себептемелі жазбаша бас тартуы жағдайында Қызметтерге жасалған төлем Өтініш берушіге/Төлеушіге қайтарылмайды.</w:t>
            </w:r>
          </w:p>
          <w:p w:rsidR="00602E59" w:rsidRPr="00602E59" w:rsidRDefault="00602E59" w:rsidP="00D60CD6">
            <w:pPr>
              <w:pStyle w:val="a5"/>
              <w:shd w:val="clear" w:color="auto" w:fill="FFFFFF" w:themeFill="background1"/>
              <w:jc w:val="both"/>
              <w:rPr>
                <w:color w:val="FF0000"/>
                <w:sz w:val="24"/>
                <w:szCs w:val="24"/>
                <w:lang w:val="kk-KZ"/>
              </w:rPr>
            </w:pPr>
          </w:p>
          <w:p w:rsidR="009A6F1A" w:rsidRPr="00802115" w:rsidRDefault="009A6F1A" w:rsidP="00D60CD6">
            <w:pPr>
              <w:pStyle w:val="a5"/>
              <w:shd w:val="clear" w:color="auto" w:fill="FFFFFF" w:themeFill="background1"/>
              <w:jc w:val="center"/>
              <w:rPr>
                <w:rFonts w:eastAsia="Calibri"/>
                <w:b/>
                <w:sz w:val="24"/>
                <w:szCs w:val="24"/>
                <w:lang w:val="kk-KZ" w:eastAsia="en-US"/>
              </w:rPr>
            </w:pPr>
            <w:r w:rsidRPr="00802115">
              <w:rPr>
                <w:rFonts w:eastAsia="Calibri"/>
                <w:b/>
                <w:sz w:val="24"/>
                <w:szCs w:val="24"/>
                <w:lang w:val="kk-KZ"/>
              </w:rPr>
              <w:t>5</w:t>
            </w:r>
            <w:r w:rsidR="00602E59">
              <w:rPr>
                <w:rFonts w:eastAsia="Calibri"/>
                <w:b/>
                <w:sz w:val="24"/>
                <w:szCs w:val="24"/>
                <w:lang w:val="kk-KZ"/>
              </w:rPr>
              <w:t xml:space="preserve"> </w:t>
            </w:r>
            <w:r w:rsidRPr="00802115">
              <w:rPr>
                <w:rFonts w:eastAsia="Calibri"/>
                <w:b/>
                <w:sz w:val="24"/>
                <w:szCs w:val="24"/>
                <w:lang w:val="kk-KZ" w:eastAsia="en-US"/>
              </w:rPr>
              <w:t>Тараптардың жауапкершіліктері</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5.1 Өтініш беруші ұсынылған ақпараттың дұрыстығына және ұсынылған ақпараттың Қазақстан Республикасының заңнамасына сәйкестігіне жауапты болады.</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5.2</w:t>
            </w:r>
            <w:r w:rsidRPr="00802115">
              <w:rPr>
                <w:rFonts w:eastAsia="Calibri"/>
                <w:sz w:val="24"/>
                <w:szCs w:val="24"/>
                <w:lang w:val="kk-KZ" w:eastAsia="en-US"/>
              </w:rPr>
              <w:t>Шарт талаптарын орындамағаны үшін ТараптарқолданыстағыҚазақстан Республикасының заңнамасына сәйкес жауапты болады</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5.3</w:t>
            </w:r>
            <w:r w:rsidRPr="00802115">
              <w:rPr>
                <w:rFonts w:eastAsia="Calibri"/>
                <w:sz w:val="24"/>
                <w:szCs w:val="24"/>
                <w:lang w:val="kk-KZ" w:eastAsia="en-US"/>
              </w:rPr>
              <w:t>Қаржы қаражаты қайтарылған кезде Орындаушы банк тарифтеріне сәйкес қаржы қаражатын аудару бойынша банктің комиссиялық қызметтерін ұстап қалады.</w:t>
            </w: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 xml:space="preserve">6 </w:t>
            </w:r>
            <w:r w:rsidRPr="00802115">
              <w:rPr>
                <w:rFonts w:eastAsia="Calibri"/>
                <w:b/>
                <w:sz w:val="24"/>
                <w:szCs w:val="24"/>
                <w:lang w:val="kk-KZ" w:eastAsia="en-US"/>
              </w:rPr>
              <w:t>Форс-мажорлық жағдайлар</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6.1Қолданыстағы </w:t>
            </w:r>
            <w:r w:rsidRPr="00802115">
              <w:rPr>
                <w:rFonts w:eastAsia="Calibri"/>
                <w:sz w:val="24"/>
                <w:szCs w:val="24"/>
                <w:lang w:val="kk-KZ" w:eastAsia="en-US"/>
              </w:rPr>
              <w:t>Қазақстан Республикасының заңнамасында Тараптар бақылаудан тыс  төтенше сипаттағы күтпеген оқиғалар ретінде танылған, (өрт, сел, басқа да табиғи апаттар, кез келген жағдайдағы әскери іс-қимыл) еңсерілмейтін күштер орын алған кезде Тараптардың осы шарт бойынша өз міндеттерін орындау мерзімі осындай жағдайлар немесе олардың салдары жалғасатын уақытқа сәйкес шегеріледі</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6.2</w:t>
            </w:r>
            <w:r w:rsidRPr="00802115">
              <w:rPr>
                <w:rFonts w:eastAsia="Calibri"/>
                <w:sz w:val="24"/>
                <w:szCs w:val="24"/>
                <w:lang w:val="kk-KZ" w:eastAsia="en-US"/>
              </w:rPr>
              <w:t>Тараптар бір-біріне еңсерілмейтін күш әсерінің орын алуы, сондай-ақ оның әсерінің тоқтауы туралы фактіні, олар басталған немесе тоқтаған сәттен бастап 10 (он) күннен кешіктірмей дереу жазбаша түрде хабардар етуі тиіс</w:t>
            </w:r>
            <w:r w:rsidRPr="00802115">
              <w:rPr>
                <w:rFonts w:eastAsia="Calibri"/>
                <w:sz w:val="24"/>
                <w:szCs w:val="24"/>
                <w:lang w:val="kk-KZ"/>
              </w:rPr>
              <w:t>.</w:t>
            </w:r>
          </w:p>
          <w:p w:rsidR="009A6F1A"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6.3</w:t>
            </w:r>
            <w:r w:rsidRPr="00802115">
              <w:rPr>
                <w:rFonts w:eastAsia="Calibri"/>
                <w:sz w:val="24"/>
                <w:szCs w:val="24"/>
                <w:lang w:val="kk-KZ" w:eastAsia="en-US"/>
              </w:rPr>
              <w:t xml:space="preserve"> Еңсерілмейтін күш әсерінің орын алуы, ұзақтығы және тоқтауы уәкілетті органдар берген тиісті құжаттармен расталады</w:t>
            </w:r>
            <w:r w:rsidRPr="00802115">
              <w:rPr>
                <w:rFonts w:eastAsia="Calibri"/>
                <w:sz w:val="24"/>
                <w:szCs w:val="24"/>
                <w:lang w:val="kk-KZ"/>
              </w:rPr>
              <w:t>.</w:t>
            </w:r>
          </w:p>
          <w:p w:rsidR="00602E59" w:rsidRPr="00802115" w:rsidRDefault="00602E59" w:rsidP="00D60CD6">
            <w:pPr>
              <w:pStyle w:val="a5"/>
              <w:shd w:val="clear" w:color="auto" w:fill="FFFFFF" w:themeFill="background1"/>
              <w:jc w:val="both"/>
              <w:rPr>
                <w:rFonts w:eastAsia="Calibri"/>
                <w:sz w:val="24"/>
                <w:szCs w:val="24"/>
                <w:lang w:val="kk-KZ"/>
              </w:rPr>
            </w:pP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7 Сыбайлас жемқорлыққа қарсы іс-қимыл</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7.1 Тараптар осы Шарт бойынша өз міндеттерін орындау барысында сыбайлас жемқорлықтың алдын алу және оған қарсы күрес істерінде ынтымақтастықта жұмыс істеуге жауапкершілікті өзіне алады. </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7.2 Осы шарттың 7.1-тармағын орындау мақсатында Тараптар:</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1) сыбайлас жемқорлыққа жағдай жасайтын құқықбұзушылықтарды, яғни заңға қайшы </w:t>
            </w:r>
            <w:r w:rsidRPr="00802115">
              <w:rPr>
                <w:rFonts w:eastAsia="Calibri"/>
                <w:sz w:val="24"/>
                <w:szCs w:val="24"/>
                <w:lang w:val="kk-KZ"/>
              </w:rPr>
              <w:lastRenderedPageBreak/>
              <w:t>пайда мен артықшылықтарды алумен байланысты сыбайлас жемқорлыққа қатысты құқықбұзушылықтарды жасамауға;</w:t>
            </w:r>
          </w:p>
          <w:p w:rsidR="009A6F1A"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2)олардың өкілеттігі мен міндеттемелерінен туындайтын шараларды қабылдауға және Қазақстан РеспубликасыСыбайлас жемқорлыққа қарсы  іс-қимылдар туралы заңнамасына сәйкес сыбайлас жемқорлыққа қатысты құқық бұзушылықтарды анықталған барлық жағдайлары туралы дереу хабардар етуге міндетті.</w:t>
            </w:r>
          </w:p>
          <w:p w:rsidR="00602E59" w:rsidRPr="00802115" w:rsidRDefault="00602E59" w:rsidP="00D60CD6">
            <w:pPr>
              <w:pStyle w:val="a5"/>
              <w:shd w:val="clear" w:color="auto" w:fill="FFFFFF" w:themeFill="background1"/>
              <w:jc w:val="both"/>
              <w:rPr>
                <w:rFonts w:eastAsia="Calibri"/>
                <w:sz w:val="24"/>
                <w:szCs w:val="24"/>
                <w:lang w:val="kk-KZ"/>
              </w:rPr>
            </w:pP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8</w:t>
            </w:r>
            <w:r w:rsidR="00802115">
              <w:rPr>
                <w:rFonts w:eastAsia="Calibri"/>
                <w:b/>
                <w:sz w:val="24"/>
                <w:szCs w:val="24"/>
                <w:lang w:val="kk-KZ"/>
              </w:rPr>
              <w:t xml:space="preserve"> </w:t>
            </w:r>
            <w:r w:rsidRPr="00802115">
              <w:rPr>
                <w:rFonts w:eastAsia="Calibri"/>
                <w:b/>
                <w:sz w:val="24"/>
                <w:szCs w:val="24"/>
                <w:lang w:val="kk-KZ" w:eastAsia="en-US"/>
              </w:rPr>
              <w:t>Шарттың қолданылу мерзімі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8.1 Осы Шарт осы Шарт жасалған сәттен бастап күшіне енеді және Шарт  жасалған сәттен бастап 12 (он екі) ай ішінде әрекет етеді.</w:t>
            </w: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 xml:space="preserve">9 </w:t>
            </w:r>
            <w:r w:rsidRPr="00802115">
              <w:rPr>
                <w:rFonts w:eastAsia="Calibri"/>
                <w:b/>
                <w:sz w:val="24"/>
                <w:szCs w:val="24"/>
                <w:lang w:val="kk-KZ" w:eastAsia="en-US"/>
              </w:rPr>
              <w:t>Қорытынды ережелер</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9.1 </w:t>
            </w:r>
            <w:r w:rsidRPr="00802115">
              <w:rPr>
                <w:rFonts w:eastAsia="Calibri"/>
                <w:sz w:val="24"/>
                <w:szCs w:val="24"/>
                <w:lang w:val="kk-KZ" w:eastAsia="en-US"/>
              </w:rPr>
              <w:t>Осы шарт бойынша немесе онымен байланысты барлық даулар мен келіспеушіліктер Тараптар арасындағы келіссөздер арқылы немесе претензиялық тәртіпте шешіледі. Претензияны қарау мерзімі – күнтізбелік 15 (он бес) күн</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9.2Егер </w:t>
            </w:r>
            <w:r w:rsidRPr="00802115">
              <w:rPr>
                <w:rFonts w:eastAsia="Calibri"/>
                <w:sz w:val="24"/>
                <w:szCs w:val="24"/>
                <w:lang w:val="kk-KZ" w:eastAsia="en-US"/>
              </w:rPr>
              <w:t>даулар мен келіспеушіліктер келіссөздер арқылы немесе претензиялық тәртіпте шешілмеген жағдайда олар ҚР заңнамасына сәйкес Орындаушының орналасқан жері бойыншасотта қарауға жатады</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 xml:space="preserve">9.3 Шартты тараптардың келісімі бойынша не Шартта немесе </w:t>
            </w:r>
            <w:r w:rsidRPr="00802115">
              <w:rPr>
                <w:rFonts w:eastAsia="Calibri"/>
                <w:sz w:val="24"/>
                <w:szCs w:val="24"/>
                <w:lang w:val="kk-KZ" w:eastAsia="en-US"/>
              </w:rPr>
              <w:t>Қазақстан Республикасының қолданыстағы азаматтық заңнамасында көзделген негіздер бойынша бұзуға болады</w:t>
            </w:r>
            <w:r w:rsidRPr="00802115">
              <w:rPr>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9.4</w:t>
            </w:r>
            <w:r w:rsidRPr="00802115">
              <w:rPr>
                <w:rFonts w:eastAsia="Calibri"/>
                <w:sz w:val="24"/>
                <w:szCs w:val="24"/>
                <w:lang w:val="kk-KZ" w:eastAsia="en-US"/>
              </w:rPr>
              <w:t>Тараптардың бірі Қазақстан Республикасының заңнамасында көзделген тәртіппен, осы шартта көзделген шарт міндеттерін орындамаған жағдайда шартты бұзуға болады</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9.5</w:t>
            </w:r>
            <w:r w:rsidRPr="00802115">
              <w:rPr>
                <w:rFonts w:eastAsia="Calibri"/>
                <w:sz w:val="24"/>
                <w:szCs w:val="24"/>
                <w:lang w:val="kk-KZ" w:eastAsia="en-US"/>
              </w:rPr>
              <w:t>Осы Шартқа барлық өзгерістер мен толықтырулар, екі Тараптың уәкілетті өкілдері қол қойған жазбаша түрде ресімделеді және ол Шарттың ажырамас бөлігі болып табылады</w:t>
            </w:r>
            <w:r w:rsidRPr="00802115">
              <w:rPr>
                <w:rFonts w:eastAsia="Calibri"/>
                <w:sz w:val="24"/>
                <w:szCs w:val="24"/>
                <w:lang w:val="kk-KZ"/>
              </w:rPr>
              <w:t>.</w:t>
            </w:r>
          </w:p>
          <w:p w:rsidR="00602E59" w:rsidRDefault="009A6F1A" w:rsidP="00D60CD6">
            <w:pPr>
              <w:pStyle w:val="a5"/>
              <w:shd w:val="clear" w:color="auto" w:fill="FFFFFF" w:themeFill="background1"/>
              <w:jc w:val="both"/>
              <w:rPr>
                <w:rFonts w:eastAsia="Calibri"/>
                <w:sz w:val="24"/>
                <w:szCs w:val="24"/>
                <w:lang w:val="kk-KZ" w:eastAsia="en-US"/>
              </w:rPr>
            </w:pPr>
            <w:r w:rsidRPr="00802115">
              <w:rPr>
                <w:sz w:val="24"/>
                <w:szCs w:val="24"/>
                <w:lang w:val="kk-KZ"/>
              </w:rPr>
              <w:t>9.6</w:t>
            </w:r>
            <w:r w:rsidRPr="00802115">
              <w:rPr>
                <w:rFonts w:eastAsia="Calibri"/>
                <w:sz w:val="24"/>
                <w:szCs w:val="24"/>
                <w:lang w:val="kk-KZ" w:eastAsia="en-US"/>
              </w:rPr>
              <w:t>Осы Шарт бірдей заңды күші бар Тараптардың әрқайсысына бір-бір данадан, мемлекеттік және орыс тілдерінде екі данада жасалды.</w:t>
            </w:r>
          </w:p>
          <w:p w:rsidR="00602E59" w:rsidRPr="00802115" w:rsidRDefault="00602E59" w:rsidP="00D60CD6">
            <w:pPr>
              <w:pStyle w:val="a5"/>
              <w:shd w:val="clear" w:color="auto" w:fill="FFFFFF" w:themeFill="background1"/>
              <w:jc w:val="both"/>
              <w:rPr>
                <w:rFonts w:eastAsia="Calibri"/>
                <w:sz w:val="24"/>
                <w:szCs w:val="24"/>
                <w:lang w:val="kk-KZ" w:eastAsia="en-US"/>
              </w:rPr>
            </w:pPr>
          </w:p>
          <w:p w:rsidR="00602E59" w:rsidRPr="00602E59" w:rsidRDefault="009A6F1A" w:rsidP="00602E59">
            <w:pPr>
              <w:pStyle w:val="a5"/>
              <w:shd w:val="clear" w:color="auto" w:fill="FFFFFF" w:themeFill="background1"/>
              <w:jc w:val="center"/>
              <w:rPr>
                <w:rFonts w:eastAsia="Calibri"/>
                <w:b/>
                <w:sz w:val="24"/>
                <w:szCs w:val="24"/>
              </w:rPr>
            </w:pPr>
            <w:r w:rsidRPr="00802115">
              <w:rPr>
                <w:rFonts w:eastAsia="Calibri"/>
                <w:b/>
                <w:sz w:val="24"/>
                <w:szCs w:val="24"/>
              </w:rPr>
              <w:t xml:space="preserve">10 </w:t>
            </w:r>
            <w:r w:rsidRPr="00802115">
              <w:rPr>
                <w:rFonts w:eastAsia="Calibri"/>
                <w:b/>
                <w:sz w:val="24"/>
                <w:szCs w:val="24"/>
                <w:lang w:val="kk-KZ" w:eastAsia="en-US"/>
              </w:rPr>
              <w:t xml:space="preserve">Тараптардың </w:t>
            </w:r>
            <w:proofErr w:type="gramStart"/>
            <w:r w:rsidRPr="00802115">
              <w:rPr>
                <w:rFonts w:eastAsia="Calibri"/>
                <w:b/>
                <w:sz w:val="24"/>
                <w:szCs w:val="24"/>
                <w:lang w:val="kk-KZ" w:eastAsia="en-US"/>
              </w:rPr>
              <w:t>заңды</w:t>
            </w:r>
            <w:proofErr w:type="gramEnd"/>
            <w:r w:rsidRPr="00802115">
              <w:rPr>
                <w:rFonts w:eastAsia="Calibri"/>
                <w:b/>
                <w:sz w:val="24"/>
                <w:szCs w:val="24"/>
                <w:lang w:val="kk-KZ" w:eastAsia="en-US"/>
              </w:rPr>
              <w:t xml:space="preserve"> мекенжайлары мен деректемелері</w:t>
            </w:r>
            <w:r w:rsidRPr="00802115">
              <w:rPr>
                <w:rFonts w:eastAsia="Calibri"/>
                <w:b/>
                <w:sz w:val="24"/>
                <w:szCs w:val="24"/>
              </w:rPr>
              <w:t>:</w:t>
            </w:r>
          </w:p>
          <w:p w:rsidR="009A6F1A" w:rsidRPr="00802115" w:rsidRDefault="009A6F1A" w:rsidP="00D60CD6">
            <w:pPr>
              <w:pStyle w:val="a5"/>
              <w:shd w:val="clear" w:color="auto" w:fill="FFFFFF" w:themeFill="background1"/>
              <w:jc w:val="both"/>
              <w:rPr>
                <w:b/>
                <w:sz w:val="24"/>
                <w:szCs w:val="24"/>
                <w:lang w:val="kk-KZ" w:eastAsia="en-US"/>
              </w:rPr>
            </w:pPr>
            <w:r w:rsidRPr="00802115">
              <w:rPr>
                <w:b/>
                <w:sz w:val="24"/>
                <w:szCs w:val="24"/>
                <w:lang w:val="kk-KZ" w:eastAsia="en-US"/>
              </w:rPr>
              <w:lastRenderedPageBreak/>
              <w:t>Орындаушы:</w:t>
            </w:r>
          </w:p>
          <w:p w:rsidR="009A6F1A" w:rsidRPr="00802115" w:rsidRDefault="009A6F1A" w:rsidP="00D60CD6">
            <w:pPr>
              <w:pStyle w:val="a5"/>
              <w:shd w:val="clear" w:color="auto" w:fill="FFFFFF" w:themeFill="background1"/>
              <w:jc w:val="both"/>
              <w:rPr>
                <w:rFonts w:eastAsia="Calibri"/>
                <w:b/>
                <w:sz w:val="24"/>
                <w:szCs w:val="24"/>
                <w:lang w:val="kk-KZ" w:eastAsia="en-US"/>
              </w:rPr>
            </w:pPr>
            <w:r w:rsidRPr="00802115">
              <w:rPr>
                <w:b/>
                <w:sz w:val="24"/>
                <w:szCs w:val="24"/>
                <w:lang w:val="kk-KZ" w:eastAsia="en-US"/>
              </w:rPr>
              <w:t>ҚР ДСМ «</w:t>
            </w:r>
            <w:r w:rsidRPr="00802115">
              <w:rPr>
                <w:rFonts w:eastAsia="Calibri"/>
                <w:b/>
                <w:sz w:val="24"/>
                <w:szCs w:val="24"/>
                <w:lang w:val="kk-KZ" w:eastAsia="en-US"/>
              </w:rPr>
              <w:t>Дәрілік заттарды, медициналық мақсаттағы бұйымдарды және медицина техникасын сараптау ұлттық орталығы</w:t>
            </w:r>
            <w:r w:rsidRPr="00802115">
              <w:rPr>
                <w:b/>
                <w:sz w:val="24"/>
                <w:szCs w:val="24"/>
                <w:lang w:val="kk-KZ" w:eastAsia="en-US"/>
              </w:rPr>
              <w:t xml:space="preserve">» </w:t>
            </w:r>
          </w:p>
          <w:p w:rsidR="009A6F1A" w:rsidRPr="00802115" w:rsidRDefault="009A6F1A" w:rsidP="00D60CD6">
            <w:pPr>
              <w:pStyle w:val="a4"/>
              <w:shd w:val="clear" w:color="auto" w:fill="FFFFFF" w:themeFill="background1"/>
              <w:tabs>
                <w:tab w:val="left" w:pos="0"/>
              </w:tabs>
              <w:ind w:left="0"/>
              <w:jc w:val="both"/>
              <w:rPr>
                <w:sz w:val="24"/>
                <w:szCs w:val="24"/>
                <w:lang w:val="kk-KZ"/>
              </w:rPr>
            </w:pPr>
            <w:r w:rsidRPr="00802115">
              <w:rPr>
                <w:sz w:val="24"/>
                <w:szCs w:val="24"/>
                <w:lang w:val="kk-KZ" w:eastAsia="en-US"/>
              </w:rPr>
              <w:t>ШЖҚ РМК</w:t>
            </w:r>
            <w:r w:rsidRPr="00802115">
              <w:rPr>
                <w:sz w:val="24"/>
                <w:szCs w:val="24"/>
                <w:lang w:val="kk-KZ"/>
              </w:rPr>
              <w:t>Астана қ., Мәңгілік Ел, даңғ., 20.</w:t>
            </w:r>
          </w:p>
          <w:p w:rsidR="009A6F1A" w:rsidRPr="00802115" w:rsidRDefault="009A6F1A" w:rsidP="00D60CD6">
            <w:pPr>
              <w:shd w:val="clear" w:color="auto" w:fill="FFFFFF" w:themeFill="background1"/>
              <w:jc w:val="both"/>
              <w:rPr>
                <w:sz w:val="24"/>
                <w:szCs w:val="24"/>
                <w:lang w:val="kk-KZ" w:eastAsia="en-US"/>
              </w:rPr>
            </w:pPr>
            <w:r w:rsidRPr="00802115">
              <w:rPr>
                <w:sz w:val="24"/>
                <w:szCs w:val="24"/>
                <w:lang w:val="kk-KZ" w:eastAsia="en-US"/>
              </w:rPr>
              <w:t>БСН980 240 003 251</w:t>
            </w:r>
          </w:p>
          <w:p w:rsidR="009A6F1A" w:rsidRPr="00802115" w:rsidRDefault="009A6F1A" w:rsidP="00D60CD6">
            <w:pPr>
              <w:shd w:val="clear" w:color="auto" w:fill="FFFFFF" w:themeFill="background1"/>
              <w:jc w:val="both"/>
              <w:rPr>
                <w:sz w:val="24"/>
                <w:szCs w:val="24"/>
                <w:lang w:val="kk-KZ"/>
              </w:rPr>
            </w:pPr>
            <w:r w:rsidRPr="00802115">
              <w:rPr>
                <w:sz w:val="24"/>
                <w:szCs w:val="24"/>
                <w:lang w:val="kk-KZ" w:eastAsia="en-US"/>
              </w:rPr>
              <w:t>Қабылдайтын банк:</w:t>
            </w:r>
          </w:p>
          <w:p w:rsidR="009A6F1A" w:rsidRPr="00802115" w:rsidRDefault="009A6F1A" w:rsidP="00D60CD6">
            <w:pPr>
              <w:pStyle w:val="a5"/>
              <w:shd w:val="clear" w:color="auto" w:fill="FFFFFF" w:themeFill="background1"/>
              <w:jc w:val="both"/>
              <w:rPr>
                <w:rFonts w:eastAsia="Calibri"/>
                <w:sz w:val="24"/>
                <w:szCs w:val="24"/>
                <w:lang w:val="kk-KZ"/>
              </w:rPr>
            </w:pPr>
            <w:r w:rsidRPr="00802115">
              <w:rPr>
                <w:sz w:val="24"/>
                <w:szCs w:val="24"/>
                <w:lang w:val="kk-KZ" w:eastAsia="en-US"/>
              </w:rPr>
              <w:t xml:space="preserve">«Қазақстан Халық Банкі» АҚ                </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 xml:space="preserve">КБЕ 16 Коды 601 </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Swift (БИК) HSBKKZKX</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 xml:space="preserve">KZ886010111000074702   </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БСН 940140000385</w:t>
            </w:r>
          </w:p>
          <w:p w:rsidR="009A6F1A" w:rsidRPr="00802115" w:rsidRDefault="009A6F1A" w:rsidP="00D60CD6">
            <w:pPr>
              <w:shd w:val="clear" w:color="auto" w:fill="FFFFFF" w:themeFill="background1"/>
              <w:jc w:val="both"/>
              <w:rPr>
                <w:sz w:val="24"/>
                <w:szCs w:val="24"/>
                <w:lang w:val="kk-KZ"/>
              </w:rPr>
            </w:pPr>
          </w:p>
          <w:p w:rsidR="009A6F1A" w:rsidRPr="00802115" w:rsidRDefault="009A6F1A" w:rsidP="00D60CD6">
            <w:pPr>
              <w:shd w:val="clear" w:color="auto" w:fill="FFFFFF" w:themeFill="background1"/>
              <w:jc w:val="both"/>
              <w:rPr>
                <w:b/>
                <w:sz w:val="24"/>
                <w:szCs w:val="24"/>
                <w:lang w:val="kk-KZ"/>
              </w:rPr>
            </w:pPr>
            <w:r w:rsidRPr="00802115">
              <w:rPr>
                <w:b/>
                <w:sz w:val="24"/>
                <w:szCs w:val="24"/>
                <w:lang w:val="kk-KZ"/>
              </w:rPr>
              <w:t>RUB</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KZ076010111000074705</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 xml:space="preserve">Қабылдаған банк: КБ «Москоммерцбанк» АҚ, Мәскеу қ., </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РФ БСК: 044525951</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К/С 30101810045250000951</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Қабылдаушының шоты: №30111810100001046516</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 xml:space="preserve">Қабылдап алушы: «Қазақстанның Халық банкі» АҚ Алматы қ-сы, Қазақстан </w:t>
            </w:r>
          </w:p>
          <w:p w:rsidR="009A6F1A" w:rsidRPr="00802115" w:rsidRDefault="009A6F1A" w:rsidP="00D60CD6">
            <w:pPr>
              <w:shd w:val="clear" w:color="auto" w:fill="FFFFFF" w:themeFill="background1"/>
              <w:jc w:val="both"/>
              <w:rPr>
                <w:sz w:val="24"/>
                <w:szCs w:val="24"/>
                <w:lang w:val="kk-KZ"/>
              </w:rPr>
            </w:pPr>
            <w:r w:rsidRPr="00802115">
              <w:rPr>
                <w:sz w:val="24"/>
                <w:szCs w:val="24"/>
                <w:shd w:val="clear" w:color="auto" w:fill="FFFFFF" w:themeFill="background1"/>
                <w:lang w:val="kk-KZ"/>
              </w:rPr>
              <w:t>ИНН</w:t>
            </w:r>
            <w:r w:rsidRPr="00802115">
              <w:rPr>
                <w:sz w:val="24"/>
                <w:szCs w:val="24"/>
                <w:lang w:val="kk-KZ"/>
              </w:rPr>
              <w:t xml:space="preserve"> 9909108921</w:t>
            </w:r>
          </w:p>
          <w:p w:rsidR="009A6F1A" w:rsidRPr="00802115" w:rsidRDefault="009A6F1A" w:rsidP="00D60CD6">
            <w:pPr>
              <w:shd w:val="clear" w:color="auto" w:fill="FFFFFF" w:themeFill="background1"/>
              <w:jc w:val="both"/>
              <w:rPr>
                <w:b/>
                <w:sz w:val="24"/>
                <w:szCs w:val="24"/>
                <w:lang w:val="en-US"/>
              </w:rPr>
            </w:pPr>
            <w:r w:rsidRPr="00802115">
              <w:rPr>
                <w:b/>
                <w:sz w:val="24"/>
                <w:szCs w:val="24"/>
                <w:lang w:val="en-US"/>
              </w:rPr>
              <w:t>USD</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KZ616010111000074703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Beneficiary Bank: JSC </w:t>
            </w:r>
            <w:proofErr w:type="spellStart"/>
            <w:r w:rsidRPr="00802115">
              <w:rPr>
                <w:sz w:val="24"/>
                <w:szCs w:val="24"/>
                <w:lang w:val="en-US"/>
              </w:rPr>
              <w:t>Halyk</w:t>
            </w:r>
            <w:proofErr w:type="spellEnd"/>
            <w:r w:rsidRPr="00802115">
              <w:rPr>
                <w:sz w:val="24"/>
                <w:szCs w:val="24"/>
                <w:lang w:val="en-US"/>
              </w:rPr>
              <w:t xml:space="preserve"> Bank,</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Correspondent account: 8900372605</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Correspondent Bank: THE BANK OF NEW YORK MELLON NEW YORK,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NY US SWIFT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BIC:IRVTUS3NXXX</w:t>
            </w:r>
          </w:p>
          <w:p w:rsidR="009A6F1A" w:rsidRPr="00802115" w:rsidRDefault="009A6F1A" w:rsidP="00D60CD6">
            <w:pPr>
              <w:shd w:val="clear" w:color="auto" w:fill="FFFFFF" w:themeFill="background1"/>
              <w:jc w:val="both"/>
              <w:rPr>
                <w:b/>
                <w:sz w:val="24"/>
                <w:szCs w:val="24"/>
                <w:lang w:val="en-US"/>
              </w:rPr>
            </w:pPr>
            <w:r w:rsidRPr="00802115">
              <w:rPr>
                <w:b/>
                <w:sz w:val="24"/>
                <w:szCs w:val="24"/>
                <w:lang w:val="en-US"/>
              </w:rPr>
              <w:t>EUR</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KZ346010111000074704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Beneficiary Bank: JSC </w:t>
            </w:r>
            <w:proofErr w:type="spellStart"/>
            <w:r w:rsidRPr="00802115">
              <w:rPr>
                <w:sz w:val="24"/>
                <w:szCs w:val="24"/>
                <w:lang w:val="en-US"/>
              </w:rPr>
              <w:t>Halyk</w:t>
            </w:r>
            <w:proofErr w:type="spellEnd"/>
            <w:r w:rsidRPr="00802115">
              <w:rPr>
                <w:sz w:val="24"/>
                <w:szCs w:val="24"/>
                <w:lang w:val="en-US"/>
              </w:rPr>
              <w:t xml:space="preserve"> Bank,</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Correspondent account: 400886460501</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Correspondent Bank: COMMERZBANK AG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Frankfurt-am-Main 1, Germany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SWIFT BIC: COBADEFF</w:t>
            </w:r>
          </w:p>
          <w:p w:rsidR="009A6F1A" w:rsidRPr="00802115" w:rsidRDefault="009A6F1A" w:rsidP="00D60CD6">
            <w:pPr>
              <w:pStyle w:val="a5"/>
              <w:shd w:val="clear" w:color="auto" w:fill="FFFFFF" w:themeFill="background1"/>
              <w:jc w:val="both"/>
              <w:rPr>
                <w:sz w:val="24"/>
                <w:szCs w:val="24"/>
                <w:lang w:val="en-US" w:eastAsia="en-US"/>
              </w:rPr>
            </w:pPr>
          </w:p>
          <w:p w:rsidR="00471ED5" w:rsidRPr="00802115" w:rsidRDefault="00602E59" w:rsidP="00471ED5">
            <w:pPr>
              <w:shd w:val="clear" w:color="auto" w:fill="FFFFFF" w:themeFill="background1"/>
              <w:jc w:val="both"/>
              <w:rPr>
                <w:b/>
                <w:sz w:val="24"/>
                <w:szCs w:val="24"/>
                <w:lang w:val="kk-KZ"/>
              </w:rPr>
            </w:pPr>
            <w:r w:rsidRPr="00602E59">
              <w:rPr>
                <w:b/>
                <w:sz w:val="24"/>
                <w:szCs w:val="24"/>
                <w:lang w:val="kk-KZ"/>
              </w:rPr>
              <w:t xml:space="preserve">Өтініш берушілерге қызмет көрсету орталығы басшысының орынбасары  </w:t>
            </w:r>
          </w:p>
          <w:p w:rsidR="00471ED5" w:rsidRPr="00802115" w:rsidRDefault="00471ED5" w:rsidP="00471ED5">
            <w:pPr>
              <w:shd w:val="clear" w:color="auto" w:fill="FFFFFF" w:themeFill="background1"/>
              <w:jc w:val="both"/>
              <w:rPr>
                <w:b/>
                <w:sz w:val="24"/>
                <w:szCs w:val="24"/>
                <w:lang w:val="kk-KZ"/>
              </w:rPr>
            </w:pPr>
          </w:p>
          <w:p w:rsidR="00471ED5" w:rsidRPr="00802115" w:rsidRDefault="0024546B" w:rsidP="00471ED5">
            <w:pPr>
              <w:shd w:val="clear" w:color="auto" w:fill="FFFFFF" w:themeFill="background1"/>
              <w:jc w:val="both"/>
              <w:rPr>
                <w:b/>
                <w:sz w:val="24"/>
                <w:szCs w:val="24"/>
                <w:lang w:val="kk-KZ"/>
              </w:rPr>
            </w:pPr>
            <w:r w:rsidRPr="00802115">
              <w:rPr>
                <w:b/>
                <w:sz w:val="24"/>
                <w:szCs w:val="24"/>
                <w:lang w:val="kk-KZ"/>
              </w:rPr>
              <w:t xml:space="preserve">   ______________</w:t>
            </w:r>
            <w:r w:rsidR="00802115">
              <w:rPr>
                <w:b/>
                <w:sz w:val="24"/>
                <w:szCs w:val="24"/>
                <w:lang w:val="kk-KZ"/>
              </w:rPr>
              <w:t xml:space="preserve">   </w:t>
            </w:r>
            <w:r w:rsidR="00602E59" w:rsidRPr="00602E59">
              <w:rPr>
                <w:b/>
                <w:sz w:val="24"/>
                <w:szCs w:val="24"/>
                <w:lang w:val="kk-KZ"/>
              </w:rPr>
              <w:t xml:space="preserve">В.Ю. Гребенникова </w:t>
            </w:r>
          </w:p>
          <w:p w:rsidR="009A6F1A" w:rsidRPr="00802115" w:rsidRDefault="0024546B" w:rsidP="00D60CD6">
            <w:pPr>
              <w:shd w:val="clear" w:color="auto" w:fill="FFFFFF" w:themeFill="background1"/>
              <w:jc w:val="both"/>
              <w:rPr>
                <w:i/>
                <w:sz w:val="24"/>
                <w:szCs w:val="24"/>
                <w:lang w:val="kk-KZ"/>
              </w:rPr>
            </w:pPr>
            <w:r w:rsidRPr="00802115">
              <w:rPr>
                <w:i/>
                <w:sz w:val="24"/>
                <w:szCs w:val="24"/>
                <w:lang w:val="kk-KZ"/>
              </w:rPr>
              <w:t xml:space="preserve">               </w:t>
            </w:r>
            <w:r w:rsidR="009A6F1A" w:rsidRPr="00802115">
              <w:rPr>
                <w:i/>
                <w:sz w:val="24"/>
                <w:szCs w:val="24"/>
                <w:lang w:val="kk-KZ"/>
              </w:rPr>
              <w:t xml:space="preserve">қолы               </w:t>
            </w:r>
          </w:p>
          <w:p w:rsidR="009A6F1A" w:rsidRPr="00802115" w:rsidRDefault="00A80912" w:rsidP="00D60CD6">
            <w:pPr>
              <w:pStyle w:val="a5"/>
              <w:shd w:val="clear" w:color="auto" w:fill="FFFFFF" w:themeFill="background1"/>
              <w:jc w:val="both"/>
              <w:rPr>
                <w:sz w:val="24"/>
                <w:szCs w:val="24"/>
                <w:lang w:val="kk-KZ" w:eastAsia="en-US"/>
              </w:rPr>
            </w:pPr>
            <w:r w:rsidRPr="00802115">
              <w:rPr>
                <w:sz w:val="24"/>
                <w:szCs w:val="24"/>
                <w:lang w:val="kk-KZ" w:eastAsia="en-US"/>
              </w:rPr>
              <w:t>М</w:t>
            </w:r>
            <w:r w:rsidR="009A6F1A" w:rsidRPr="00802115">
              <w:rPr>
                <w:sz w:val="24"/>
                <w:szCs w:val="24"/>
                <w:lang w:val="kk-KZ" w:eastAsia="en-US"/>
              </w:rPr>
              <w:t xml:space="preserve">.О. </w:t>
            </w:r>
          </w:p>
          <w:p w:rsidR="009A6F1A" w:rsidRPr="00802115" w:rsidRDefault="009A6F1A" w:rsidP="00D60CD6">
            <w:pPr>
              <w:pStyle w:val="a5"/>
              <w:shd w:val="clear" w:color="auto" w:fill="FFFFFF" w:themeFill="background1"/>
              <w:jc w:val="both"/>
              <w:rPr>
                <w:color w:val="000000" w:themeColor="text1"/>
                <w:sz w:val="24"/>
                <w:szCs w:val="24"/>
                <w:lang w:val="kk-KZ" w:eastAsia="en-US"/>
              </w:rPr>
            </w:pPr>
          </w:p>
          <w:p w:rsidR="009A6F1A" w:rsidRPr="00802115" w:rsidRDefault="009A6F1A" w:rsidP="00D60CD6">
            <w:pPr>
              <w:pStyle w:val="a5"/>
              <w:shd w:val="clear" w:color="auto" w:fill="FFFFFF" w:themeFill="background1"/>
              <w:jc w:val="both"/>
              <w:rPr>
                <w:b/>
                <w:color w:val="000000" w:themeColor="text1"/>
                <w:sz w:val="24"/>
                <w:szCs w:val="24"/>
                <w:lang w:val="kk-KZ" w:eastAsia="en-US"/>
              </w:rPr>
            </w:pPr>
            <w:r w:rsidRPr="00802115">
              <w:rPr>
                <w:b/>
                <w:color w:val="000000" w:themeColor="text1"/>
                <w:sz w:val="24"/>
                <w:szCs w:val="24"/>
                <w:lang w:val="kk-KZ" w:eastAsia="en-US"/>
              </w:rPr>
              <w:t>Өтініш беруші:</w:t>
            </w:r>
          </w:p>
          <w:p w:rsidR="009A6F1A" w:rsidRPr="00802115" w:rsidRDefault="009A6F1A" w:rsidP="00D60CD6">
            <w:pPr>
              <w:pStyle w:val="a5"/>
              <w:shd w:val="clear" w:color="auto" w:fill="FFFFFF" w:themeFill="background1"/>
              <w:jc w:val="both"/>
              <w:rPr>
                <w:i/>
                <w:sz w:val="24"/>
                <w:szCs w:val="24"/>
                <w:lang w:val="kk-KZ" w:eastAsia="en-US"/>
              </w:rPr>
            </w:pPr>
            <w:r w:rsidRPr="00802115">
              <w:rPr>
                <w:i/>
                <w:sz w:val="24"/>
                <w:szCs w:val="24"/>
                <w:lang w:val="kk-KZ" w:eastAsia="en-US"/>
              </w:rPr>
              <w:t xml:space="preserve">(өтініш берушінің </w:t>
            </w:r>
            <w:r w:rsidR="002103A1" w:rsidRPr="00802115">
              <w:rPr>
                <w:i/>
                <w:sz w:val="24"/>
                <w:szCs w:val="24"/>
                <w:lang w:val="kk-KZ" w:eastAsia="en-US"/>
              </w:rPr>
              <w:t xml:space="preserve">атауы мен </w:t>
            </w:r>
            <w:r w:rsidRPr="00802115">
              <w:rPr>
                <w:i/>
                <w:sz w:val="24"/>
                <w:szCs w:val="24"/>
                <w:lang w:val="kk-KZ" w:eastAsia="en-US"/>
              </w:rPr>
              <w:t>деректемелері)</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Заңды мекенжайы:</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lastRenderedPageBreak/>
              <w:t>БСН</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Банк деректемелері:</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Swift (БИК)</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Р/С:</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Телефон:</w:t>
            </w:r>
          </w:p>
          <w:p w:rsidR="009A6F1A" w:rsidRPr="00802115" w:rsidRDefault="009A6F1A" w:rsidP="00D60CD6">
            <w:pPr>
              <w:pStyle w:val="a5"/>
              <w:shd w:val="clear" w:color="auto" w:fill="FFFFFF" w:themeFill="background1"/>
              <w:jc w:val="both"/>
              <w:rPr>
                <w:sz w:val="24"/>
                <w:szCs w:val="24"/>
                <w:lang w:val="kk-KZ" w:eastAsia="en-US"/>
              </w:rPr>
            </w:pPr>
          </w:p>
          <w:p w:rsidR="009A6F1A" w:rsidRPr="00C36B64" w:rsidRDefault="00602E59" w:rsidP="00D60CD6">
            <w:pPr>
              <w:pStyle w:val="a5"/>
              <w:shd w:val="clear" w:color="auto" w:fill="FFFFFF" w:themeFill="background1"/>
              <w:jc w:val="both"/>
              <w:rPr>
                <w:i/>
                <w:sz w:val="24"/>
                <w:szCs w:val="24"/>
                <w:lang w:val="kk-KZ" w:eastAsia="en-US"/>
              </w:rPr>
            </w:pPr>
            <w:r w:rsidRPr="00602E59">
              <w:rPr>
                <w:i/>
                <w:sz w:val="24"/>
                <w:szCs w:val="24"/>
                <w:lang w:val="kk-KZ" w:eastAsia="en-US"/>
              </w:rPr>
              <w:t>(</w:t>
            </w:r>
            <w:r w:rsidR="00F74216">
              <w:rPr>
                <w:i/>
                <w:sz w:val="24"/>
                <w:szCs w:val="24"/>
                <w:lang w:val="kk-KZ" w:eastAsia="en-US"/>
              </w:rPr>
              <w:t>у</w:t>
            </w:r>
            <w:r w:rsidR="009A6F1A" w:rsidRPr="00C36B64">
              <w:rPr>
                <w:i/>
                <w:sz w:val="24"/>
                <w:szCs w:val="24"/>
                <w:lang w:val="kk-KZ" w:eastAsia="en-US"/>
              </w:rPr>
              <w:t>әкілетті тұлғаның лауазымы</w:t>
            </w:r>
            <w:r w:rsidR="00C36B64" w:rsidRPr="00C36B64">
              <w:rPr>
                <w:i/>
                <w:sz w:val="24"/>
                <w:szCs w:val="24"/>
                <w:lang w:val="kk-KZ" w:eastAsia="en-US"/>
              </w:rPr>
              <w:t>н көрсету</w:t>
            </w:r>
            <w:r w:rsidRPr="00602E59">
              <w:rPr>
                <w:i/>
                <w:sz w:val="24"/>
                <w:szCs w:val="24"/>
                <w:lang w:val="kk-KZ" w:eastAsia="en-US"/>
              </w:rPr>
              <w:t>)</w:t>
            </w:r>
            <w:r w:rsidR="00C36B64" w:rsidRPr="00C36B64">
              <w:rPr>
                <w:i/>
                <w:sz w:val="24"/>
                <w:szCs w:val="24"/>
                <w:lang w:val="kk-KZ" w:eastAsia="en-US"/>
              </w:rPr>
              <w:t xml:space="preserve"> </w:t>
            </w:r>
          </w:p>
          <w:p w:rsidR="009A6F1A" w:rsidRPr="00802115" w:rsidRDefault="009A6F1A" w:rsidP="00D60CD6">
            <w:pPr>
              <w:pStyle w:val="a5"/>
              <w:shd w:val="clear" w:color="auto" w:fill="FFFFFF" w:themeFill="background1"/>
              <w:jc w:val="both"/>
              <w:rPr>
                <w:b/>
                <w:sz w:val="24"/>
                <w:szCs w:val="24"/>
                <w:lang w:val="kk-KZ" w:eastAsia="en-US"/>
              </w:rPr>
            </w:pPr>
          </w:p>
          <w:p w:rsidR="009A6F1A" w:rsidRPr="00802115" w:rsidRDefault="0024546B" w:rsidP="00D60CD6">
            <w:pPr>
              <w:pStyle w:val="a5"/>
              <w:shd w:val="clear" w:color="auto" w:fill="FFFFFF" w:themeFill="background1"/>
              <w:jc w:val="both"/>
              <w:rPr>
                <w:b/>
                <w:sz w:val="24"/>
                <w:szCs w:val="24"/>
                <w:lang w:val="kk-KZ" w:eastAsia="en-US"/>
              </w:rPr>
            </w:pPr>
            <w:r w:rsidRPr="00802115">
              <w:rPr>
                <w:b/>
                <w:sz w:val="24"/>
                <w:szCs w:val="24"/>
                <w:lang w:val="kk-KZ" w:eastAsia="en-US"/>
              </w:rPr>
              <w:t xml:space="preserve">      ______________</w:t>
            </w:r>
            <w:r w:rsidR="00602E59" w:rsidRPr="00602E59">
              <w:rPr>
                <w:b/>
                <w:sz w:val="24"/>
                <w:szCs w:val="24"/>
                <w:lang w:val="kk-KZ" w:eastAsia="en-US"/>
              </w:rPr>
              <w:t xml:space="preserve">  </w:t>
            </w:r>
            <w:r w:rsidR="009A6F1A" w:rsidRPr="00802115">
              <w:rPr>
                <w:b/>
                <w:sz w:val="24"/>
                <w:szCs w:val="24"/>
                <w:lang w:val="kk-KZ" w:eastAsia="en-US"/>
              </w:rPr>
              <w:t xml:space="preserve"> Аты-жөні</w:t>
            </w:r>
          </w:p>
          <w:p w:rsidR="009A6F1A" w:rsidRPr="00602E59" w:rsidRDefault="009A6F1A" w:rsidP="00D60CD6">
            <w:pPr>
              <w:pStyle w:val="a5"/>
              <w:shd w:val="clear" w:color="auto" w:fill="FFFFFF" w:themeFill="background1"/>
              <w:jc w:val="both"/>
              <w:rPr>
                <w:i/>
                <w:sz w:val="24"/>
                <w:szCs w:val="24"/>
                <w:lang w:val="kk-KZ" w:eastAsia="en-US"/>
              </w:rPr>
            </w:pPr>
            <w:r w:rsidRPr="00802115">
              <w:rPr>
                <w:sz w:val="24"/>
                <w:szCs w:val="24"/>
                <w:lang w:val="kk-KZ" w:eastAsia="en-US"/>
              </w:rPr>
              <w:t xml:space="preserve">                  </w:t>
            </w:r>
            <w:r w:rsidRPr="00602E59">
              <w:rPr>
                <w:i/>
                <w:sz w:val="24"/>
                <w:szCs w:val="24"/>
                <w:lang w:val="kk-KZ" w:eastAsia="en-US"/>
              </w:rPr>
              <w:t xml:space="preserve">қолы               </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 xml:space="preserve">                                                                                                                     М.О.</w:t>
            </w: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pStyle w:val="a5"/>
              <w:shd w:val="clear" w:color="auto" w:fill="FFFFFF" w:themeFill="background1"/>
              <w:jc w:val="both"/>
              <w:rPr>
                <w:sz w:val="24"/>
                <w:szCs w:val="24"/>
                <w:lang w:val="kk-KZ" w:eastAsia="en-US"/>
              </w:rPr>
            </w:pPr>
          </w:p>
        </w:tc>
        <w:tc>
          <w:tcPr>
            <w:tcW w:w="4786" w:type="dxa"/>
            <w:tcBorders>
              <w:top w:val="single" w:sz="4" w:space="0" w:color="auto"/>
              <w:left w:val="single" w:sz="4" w:space="0" w:color="auto"/>
              <w:bottom w:val="single" w:sz="4" w:space="0" w:color="auto"/>
              <w:right w:val="single" w:sz="4" w:space="0" w:color="auto"/>
            </w:tcBorders>
          </w:tcPr>
          <w:p w:rsidR="009A6F1A" w:rsidRPr="00802115" w:rsidRDefault="00FF184E" w:rsidP="00B7374B">
            <w:pPr>
              <w:pStyle w:val="a5"/>
              <w:shd w:val="clear" w:color="auto" w:fill="FFFFFF" w:themeFill="background1"/>
              <w:rPr>
                <w:b/>
                <w:sz w:val="24"/>
                <w:szCs w:val="24"/>
              </w:rPr>
            </w:pPr>
            <w:r w:rsidRPr="00802115">
              <w:rPr>
                <w:b/>
                <w:sz w:val="24"/>
                <w:szCs w:val="24"/>
              </w:rPr>
              <w:lastRenderedPageBreak/>
              <w:t>Договор №</w:t>
            </w:r>
            <w:r w:rsidR="00B7374B" w:rsidRPr="00802115">
              <w:rPr>
                <w:b/>
                <w:sz w:val="24"/>
                <w:szCs w:val="24"/>
              </w:rPr>
              <w:t>DG</w:t>
            </w:r>
            <w:r w:rsidR="009A6F1A" w:rsidRPr="00802115">
              <w:rPr>
                <w:b/>
                <w:sz w:val="24"/>
                <w:szCs w:val="24"/>
              </w:rPr>
              <w:t>_____________________</w:t>
            </w:r>
          </w:p>
          <w:p w:rsidR="009A6F1A" w:rsidRPr="00802115" w:rsidRDefault="009A6F1A" w:rsidP="00D60CD6">
            <w:pPr>
              <w:pStyle w:val="a5"/>
              <w:shd w:val="clear" w:color="auto" w:fill="FFFFFF" w:themeFill="background1"/>
              <w:jc w:val="center"/>
              <w:rPr>
                <w:b/>
                <w:sz w:val="24"/>
                <w:szCs w:val="24"/>
              </w:rPr>
            </w:pPr>
            <w:r w:rsidRPr="00802115">
              <w:rPr>
                <w:b/>
                <w:sz w:val="24"/>
                <w:szCs w:val="24"/>
              </w:rPr>
              <w:t>на проведение экспертизы принадлежности продукции к  изделиям медицинского назначения и медицинской техники и необходимости государственной регистрации в Республике Казахстан</w:t>
            </w:r>
          </w:p>
          <w:p w:rsidR="009A6F1A" w:rsidRDefault="009A6F1A" w:rsidP="00D60CD6">
            <w:pPr>
              <w:pStyle w:val="a5"/>
              <w:shd w:val="clear" w:color="auto" w:fill="FFFFFF" w:themeFill="background1"/>
              <w:jc w:val="both"/>
              <w:rPr>
                <w:sz w:val="24"/>
                <w:szCs w:val="24"/>
              </w:rPr>
            </w:pPr>
          </w:p>
          <w:p w:rsidR="00802115" w:rsidRPr="00802115" w:rsidRDefault="00802115" w:rsidP="00D60CD6">
            <w:pPr>
              <w:pStyle w:val="a5"/>
              <w:shd w:val="clear" w:color="auto" w:fill="FFFFFF" w:themeFill="background1"/>
              <w:jc w:val="both"/>
              <w:rPr>
                <w:sz w:val="24"/>
                <w:szCs w:val="24"/>
              </w:rPr>
            </w:pPr>
          </w:p>
          <w:p w:rsidR="009A6F1A" w:rsidRPr="00802115" w:rsidRDefault="009A6F1A" w:rsidP="00D60CD6">
            <w:pPr>
              <w:pStyle w:val="a5"/>
              <w:shd w:val="clear" w:color="auto" w:fill="FFFFFF" w:themeFill="background1"/>
              <w:jc w:val="both"/>
              <w:rPr>
                <w:b/>
                <w:sz w:val="24"/>
                <w:szCs w:val="24"/>
              </w:rPr>
            </w:pPr>
            <w:r w:rsidRPr="00802115">
              <w:rPr>
                <w:b/>
                <w:sz w:val="24"/>
                <w:szCs w:val="24"/>
              </w:rPr>
              <w:t xml:space="preserve">г. </w:t>
            </w:r>
            <w:r w:rsidR="00B7374B" w:rsidRPr="00802115">
              <w:rPr>
                <w:b/>
                <w:sz w:val="24"/>
                <w:szCs w:val="24"/>
              </w:rPr>
              <w:t xml:space="preserve">Астана  </w:t>
            </w:r>
            <w:r w:rsidR="00802115">
              <w:rPr>
                <w:b/>
                <w:sz w:val="24"/>
                <w:szCs w:val="24"/>
              </w:rPr>
              <w:t xml:space="preserve">         </w:t>
            </w:r>
            <w:r w:rsidRPr="00802115">
              <w:rPr>
                <w:b/>
                <w:sz w:val="24"/>
                <w:szCs w:val="24"/>
              </w:rPr>
              <w:t>«</w:t>
            </w:r>
            <w:r w:rsidR="00802115">
              <w:rPr>
                <w:b/>
                <w:sz w:val="24"/>
                <w:szCs w:val="24"/>
              </w:rPr>
              <w:t xml:space="preserve"> </w:t>
            </w:r>
            <w:r w:rsidR="005A272B" w:rsidRPr="00802115">
              <w:rPr>
                <w:b/>
                <w:sz w:val="24"/>
                <w:szCs w:val="24"/>
              </w:rPr>
              <w:t xml:space="preserve"> </w:t>
            </w:r>
            <w:r w:rsidRPr="00802115">
              <w:rPr>
                <w:b/>
                <w:sz w:val="24"/>
                <w:szCs w:val="24"/>
              </w:rPr>
              <w:t xml:space="preserve">  »_</w:t>
            </w:r>
            <w:r w:rsidR="005A272B" w:rsidRPr="00802115">
              <w:rPr>
                <w:b/>
                <w:sz w:val="24"/>
                <w:szCs w:val="24"/>
              </w:rPr>
              <w:t>____</w:t>
            </w:r>
            <w:r w:rsidR="00B7374B" w:rsidRPr="00802115">
              <w:rPr>
                <w:b/>
                <w:sz w:val="24"/>
                <w:szCs w:val="24"/>
              </w:rPr>
              <w:t>___</w:t>
            </w:r>
            <w:r w:rsidR="00802115">
              <w:rPr>
                <w:b/>
                <w:sz w:val="24"/>
                <w:szCs w:val="24"/>
              </w:rPr>
              <w:t>_</w:t>
            </w:r>
            <w:r w:rsidR="00B7374B" w:rsidRPr="00802115">
              <w:rPr>
                <w:b/>
                <w:sz w:val="24"/>
                <w:szCs w:val="24"/>
              </w:rPr>
              <w:t>___</w:t>
            </w:r>
            <w:r w:rsidRPr="00802115">
              <w:rPr>
                <w:b/>
                <w:sz w:val="24"/>
                <w:szCs w:val="24"/>
              </w:rPr>
              <w:t>__</w:t>
            </w:r>
            <w:r w:rsidRPr="00802115">
              <w:rPr>
                <w:sz w:val="24"/>
                <w:szCs w:val="24"/>
              </w:rPr>
              <w:t>20</w:t>
            </w:r>
            <w:r w:rsidR="006C6500" w:rsidRPr="00802115">
              <w:rPr>
                <w:sz w:val="24"/>
                <w:szCs w:val="24"/>
              </w:rPr>
              <w:t>19</w:t>
            </w:r>
            <w:r w:rsidRPr="00802115">
              <w:rPr>
                <w:sz w:val="24"/>
                <w:szCs w:val="24"/>
              </w:rPr>
              <w:t>г.</w:t>
            </w:r>
          </w:p>
          <w:p w:rsidR="009A6F1A" w:rsidRPr="00802115" w:rsidRDefault="009A6F1A" w:rsidP="00D60CD6">
            <w:pPr>
              <w:pStyle w:val="a5"/>
              <w:shd w:val="clear" w:color="auto" w:fill="FFFFFF" w:themeFill="background1"/>
              <w:jc w:val="both"/>
              <w:rPr>
                <w:sz w:val="24"/>
                <w:szCs w:val="24"/>
              </w:rPr>
            </w:pPr>
          </w:p>
          <w:p w:rsidR="000148F7" w:rsidRPr="00802115" w:rsidRDefault="009A6F1A" w:rsidP="000148F7">
            <w:pPr>
              <w:pStyle w:val="a5"/>
              <w:shd w:val="clear" w:color="auto" w:fill="FFFFFF" w:themeFill="background1"/>
              <w:jc w:val="both"/>
              <w:rPr>
                <w:sz w:val="24"/>
                <w:szCs w:val="24"/>
              </w:rPr>
            </w:pPr>
            <w:proofErr w:type="gramStart"/>
            <w:r w:rsidRPr="00802115">
              <w:rPr>
                <w:sz w:val="24"/>
                <w:szCs w:val="24"/>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именуемое в дальнейшем «Исполнитель», </w:t>
            </w:r>
            <w:r w:rsidR="00213311">
              <w:rPr>
                <w:sz w:val="24"/>
                <w:szCs w:val="24"/>
              </w:rPr>
              <w:t xml:space="preserve">от лица которого выступает </w:t>
            </w:r>
            <w:r w:rsidR="00602E59" w:rsidRPr="00602E59">
              <w:rPr>
                <w:sz w:val="24"/>
                <w:szCs w:val="24"/>
              </w:rPr>
              <w:t>заместитель руководителя Центра по обслуживанию заявителей Гребенникова В.Ю.,   действующая на основании Доверенности № 040-Д  от 20.03.2019  г</w:t>
            </w:r>
            <w:r w:rsidR="00A8248E">
              <w:rPr>
                <w:sz w:val="24"/>
                <w:szCs w:val="24"/>
              </w:rPr>
              <w:t>.</w:t>
            </w:r>
            <w:r w:rsidR="00602E59" w:rsidRPr="00602E59">
              <w:rPr>
                <w:sz w:val="24"/>
                <w:szCs w:val="24"/>
              </w:rPr>
              <w:t xml:space="preserve">, </w:t>
            </w:r>
            <w:r w:rsidR="004C3247" w:rsidRPr="00802115">
              <w:rPr>
                <w:sz w:val="24"/>
                <w:szCs w:val="24"/>
              </w:rPr>
              <w:t>с одной стороны, и __________</w:t>
            </w:r>
            <w:r w:rsidR="000148F7" w:rsidRPr="00802115">
              <w:rPr>
                <w:sz w:val="24"/>
                <w:szCs w:val="24"/>
              </w:rPr>
              <w:t xml:space="preserve">______________________, </w:t>
            </w:r>
            <w:proofErr w:type="gramEnd"/>
          </w:p>
          <w:p w:rsidR="000148F7" w:rsidRPr="00802115" w:rsidRDefault="000148F7" w:rsidP="000148F7">
            <w:pPr>
              <w:pStyle w:val="a5"/>
              <w:shd w:val="clear" w:color="auto" w:fill="FFFFFF" w:themeFill="background1"/>
              <w:jc w:val="both"/>
              <w:rPr>
                <w:i/>
                <w:sz w:val="24"/>
                <w:szCs w:val="24"/>
              </w:rPr>
            </w:pPr>
            <w:r w:rsidRPr="00802115">
              <w:rPr>
                <w:i/>
                <w:sz w:val="24"/>
                <w:szCs w:val="24"/>
              </w:rPr>
              <w:t xml:space="preserve">   (наименование юридического лица) </w:t>
            </w:r>
          </w:p>
          <w:p w:rsidR="000148F7" w:rsidRPr="00802115" w:rsidRDefault="000148F7" w:rsidP="000148F7">
            <w:pPr>
              <w:pStyle w:val="a5"/>
              <w:shd w:val="clear" w:color="auto" w:fill="FFFFFF" w:themeFill="background1"/>
              <w:jc w:val="both"/>
              <w:rPr>
                <w:sz w:val="24"/>
                <w:szCs w:val="24"/>
              </w:rPr>
            </w:pPr>
            <w:r w:rsidRPr="00802115">
              <w:rPr>
                <w:sz w:val="24"/>
                <w:szCs w:val="24"/>
              </w:rPr>
              <w:t>именуемое в дальнейшем</w:t>
            </w:r>
            <w:r w:rsidR="004C3247" w:rsidRPr="00802115">
              <w:rPr>
                <w:sz w:val="24"/>
                <w:szCs w:val="24"/>
              </w:rPr>
              <w:t xml:space="preserve"> «Заявитель», в лице _______</w:t>
            </w:r>
            <w:r w:rsidRPr="00802115">
              <w:rPr>
                <w:sz w:val="24"/>
                <w:szCs w:val="24"/>
              </w:rPr>
              <w:t xml:space="preserve">_________________________,  </w:t>
            </w:r>
            <w:r w:rsidRPr="00802115">
              <w:rPr>
                <w:i/>
                <w:sz w:val="24"/>
                <w:szCs w:val="24"/>
              </w:rPr>
              <w:t>(должность, ФИО  уполномоченного лица)</w:t>
            </w:r>
          </w:p>
          <w:p w:rsidR="000148F7" w:rsidRPr="00802115" w:rsidRDefault="000148F7" w:rsidP="000148F7">
            <w:pPr>
              <w:pStyle w:val="a5"/>
              <w:shd w:val="clear" w:color="auto" w:fill="FFFFFF" w:themeFill="background1"/>
              <w:jc w:val="both"/>
              <w:rPr>
                <w:sz w:val="24"/>
                <w:szCs w:val="24"/>
              </w:rPr>
            </w:pPr>
            <w:proofErr w:type="gramStart"/>
            <w:r w:rsidRPr="00802115">
              <w:rPr>
                <w:sz w:val="24"/>
                <w:szCs w:val="24"/>
              </w:rPr>
              <w:t>действующего</w:t>
            </w:r>
            <w:proofErr w:type="gramEnd"/>
            <w:r w:rsidRPr="00802115">
              <w:rPr>
                <w:sz w:val="24"/>
                <w:szCs w:val="24"/>
              </w:rPr>
              <w:t xml:space="preserve"> (ей) </w:t>
            </w:r>
            <w:r w:rsidR="004C3247" w:rsidRPr="00802115">
              <w:rPr>
                <w:sz w:val="24"/>
                <w:szCs w:val="24"/>
              </w:rPr>
              <w:t>на основании ______________</w:t>
            </w:r>
            <w:r w:rsidRPr="00802115">
              <w:rPr>
                <w:sz w:val="24"/>
                <w:szCs w:val="24"/>
              </w:rPr>
              <w:t>__________________,</w:t>
            </w:r>
          </w:p>
          <w:p w:rsidR="000148F7" w:rsidRPr="00802115" w:rsidRDefault="000148F7" w:rsidP="000148F7">
            <w:pPr>
              <w:pStyle w:val="a5"/>
              <w:shd w:val="clear" w:color="auto" w:fill="FFFFFF" w:themeFill="background1"/>
              <w:jc w:val="both"/>
              <w:rPr>
                <w:i/>
                <w:sz w:val="24"/>
                <w:szCs w:val="24"/>
              </w:rPr>
            </w:pPr>
            <w:proofErr w:type="gramStart"/>
            <w:r w:rsidRPr="00802115">
              <w:rPr>
                <w:i/>
                <w:sz w:val="24"/>
                <w:szCs w:val="24"/>
              </w:rPr>
              <w:t>(указать необходимое:</w:t>
            </w:r>
            <w:proofErr w:type="gramEnd"/>
            <w:r w:rsidRPr="00802115">
              <w:rPr>
                <w:i/>
                <w:sz w:val="24"/>
                <w:szCs w:val="24"/>
              </w:rPr>
              <w:t xml:space="preserve"> </w:t>
            </w:r>
            <w:proofErr w:type="gramStart"/>
            <w:r w:rsidRPr="00802115">
              <w:rPr>
                <w:i/>
                <w:sz w:val="24"/>
                <w:szCs w:val="24"/>
              </w:rPr>
              <w:t xml:space="preserve">Устав, Доверенность, приказ) </w:t>
            </w:r>
            <w:proofErr w:type="gramEnd"/>
          </w:p>
          <w:p w:rsidR="009A6F1A" w:rsidRPr="00802115" w:rsidRDefault="009A6F1A" w:rsidP="000148F7">
            <w:pPr>
              <w:pStyle w:val="a5"/>
              <w:shd w:val="clear" w:color="auto" w:fill="FFFFFF" w:themeFill="background1"/>
              <w:jc w:val="both"/>
              <w:rPr>
                <w:sz w:val="24"/>
                <w:szCs w:val="24"/>
              </w:rPr>
            </w:pPr>
            <w:r w:rsidRPr="00802115">
              <w:rPr>
                <w:sz w:val="24"/>
                <w:szCs w:val="24"/>
              </w:rPr>
              <w:t>с другой стороны, именуемые в дальнейшем «Стороны», а по отдельности «Сторона», заключили настоящий договор на проведение экспертизы принадлежности продукции к  изделиям медицинского назначения и медицинской техники и необходимости государственной регистрации в Республике Казахстан (далее – Договор) о нижеследующем:</w:t>
            </w:r>
          </w:p>
          <w:p w:rsidR="009A6F1A" w:rsidRPr="00802115" w:rsidRDefault="009A6F1A" w:rsidP="00D60CD6">
            <w:pPr>
              <w:pStyle w:val="a5"/>
              <w:shd w:val="clear" w:color="auto" w:fill="FFFFFF" w:themeFill="background1"/>
              <w:jc w:val="both"/>
              <w:rPr>
                <w:rFonts w:eastAsia="Calibri"/>
                <w:sz w:val="24"/>
                <w:szCs w:val="24"/>
                <w:lang w:eastAsia="en-US"/>
              </w:rPr>
            </w:pPr>
          </w:p>
          <w:p w:rsidR="009A6F1A" w:rsidRPr="00802115" w:rsidRDefault="009A6F1A" w:rsidP="00D60CD6">
            <w:pPr>
              <w:pStyle w:val="a5"/>
              <w:shd w:val="clear" w:color="auto" w:fill="FFFFFF" w:themeFill="background1"/>
              <w:jc w:val="center"/>
              <w:rPr>
                <w:b/>
                <w:sz w:val="24"/>
                <w:szCs w:val="24"/>
              </w:rPr>
            </w:pPr>
            <w:r w:rsidRPr="00802115">
              <w:rPr>
                <w:b/>
                <w:sz w:val="24"/>
                <w:szCs w:val="24"/>
              </w:rPr>
              <w:t>1 Предмет договора</w:t>
            </w:r>
          </w:p>
          <w:p w:rsidR="009A6F1A" w:rsidRPr="00802115" w:rsidRDefault="009A6F1A" w:rsidP="00D60CD6">
            <w:pPr>
              <w:pStyle w:val="a5"/>
              <w:shd w:val="clear" w:color="auto" w:fill="FFFFFF" w:themeFill="background1"/>
              <w:jc w:val="both"/>
              <w:rPr>
                <w:sz w:val="24"/>
                <w:szCs w:val="24"/>
              </w:rPr>
            </w:pPr>
            <w:r w:rsidRPr="00802115">
              <w:rPr>
                <w:sz w:val="24"/>
                <w:szCs w:val="24"/>
              </w:rPr>
              <w:t>1.1 Проведение Исполнителем экспертизы  принадлежности продукции к изделиям медицинского назначения и медицинской техники и необходимости их государственной регистрации в Республике Казахстан (далее-Услуги).</w:t>
            </w:r>
          </w:p>
          <w:p w:rsidR="009A6F1A" w:rsidRDefault="009A6F1A" w:rsidP="00D60CD6">
            <w:pPr>
              <w:pStyle w:val="a5"/>
              <w:shd w:val="clear" w:color="auto" w:fill="FFFFFF" w:themeFill="background1"/>
              <w:jc w:val="both"/>
              <w:rPr>
                <w:sz w:val="24"/>
                <w:szCs w:val="24"/>
              </w:rPr>
            </w:pPr>
          </w:p>
          <w:p w:rsidR="00602E59" w:rsidRPr="00802115" w:rsidRDefault="00602E59" w:rsidP="00D60CD6">
            <w:pPr>
              <w:pStyle w:val="a5"/>
              <w:shd w:val="clear" w:color="auto" w:fill="FFFFFF" w:themeFill="background1"/>
              <w:jc w:val="both"/>
              <w:rPr>
                <w:sz w:val="24"/>
                <w:szCs w:val="24"/>
              </w:rPr>
            </w:pPr>
          </w:p>
          <w:p w:rsidR="009A6F1A" w:rsidRPr="00802115" w:rsidRDefault="009A6F1A" w:rsidP="00D60CD6">
            <w:pPr>
              <w:pStyle w:val="a5"/>
              <w:shd w:val="clear" w:color="auto" w:fill="FFFFFF" w:themeFill="background1"/>
              <w:jc w:val="center"/>
              <w:rPr>
                <w:b/>
                <w:sz w:val="24"/>
                <w:szCs w:val="24"/>
              </w:rPr>
            </w:pPr>
            <w:r w:rsidRPr="00802115">
              <w:rPr>
                <w:b/>
                <w:sz w:val="24"/>
                <w:szCs w:val="24"/>
              </w:rPr>
              <w:lastRenderedPageBreak/>
              <w:t>2 Обязанности сторон</w:t>
            </w:r>
          </w:p>
          <w:p w:rsidR="009A6F1A" w:rsidRPr="00802115" w:rsidRDefault="00B240C0" w:rsidP="00D60CD6">
            <w:pPr>
              <w:pStyle w:val="a5"/>
              <w:shd w:val="clear" w:color="auto" w:fill="FFFFFF" w:themeFill="background1"/>
              <w:jc w:val="both"/>
              <w:rPr>
                <w:b/>
                <w:sz w:val="24"/>
                <w:szCs w:val="24"/>
              </w:rPr>
            </w:pPr>
            <w:r>
              <w:rPr>
                <w:b/>
                <w:sz w:val="24"/>
                <w:szCs w:val="24"/>
              </w:rPr>
              <w:t>2.1 «Заявитель»</w:t>
            </w:r>
            <w:r w:rsidR="009A6F1A" w:rsidRPr="00802115">
              <w:rPr>
                <w:b/>
                <w:sz w:val="24"/>
                <w:szCs w:val="24"/>
              </w:rPr>
              <w:t>:</w:t>
            </w:r>
          </w:p>
          <w:p w:rsidR="009A6F1A" w:rsidRPr="00802115" w:rsidRDefault="009A6F1A" w:rsidP="00D60CD6">
            <w:pPr>
              <w:pStyle w:val="a5"/>
              <w:shd w:val="clear" w:color="auto" w:fill="FFFFFF" w:themeFill="background1"/>
              <w:jc w:val="both"/>
              <w:rPr>
                <w:sz w:val="24"/>
                <w:szCs w:val="24"/>
              </w:rPr>
            </w:pPr>
            <w:r w:rsidRPr="00802115">
              <w:rPr>
                <w:sz w:val="24"/>
                <w:szCs w:val="24"/>
              </w:rPr>
              <w:t>2.1.1</w:t>
            </w:r>
            <w:proofErr w:type="gramStart"/>
            <w:r w:rsidRPr="00802115">
              <w:rPr>
                <w:sz w:val="24"/>
                <w:szCs w:val="24"/>
              </w:rPr>
              <w:t xml:space="preserve"> Д</w:t>
            </w:r>
            <w:proofErr w:type="gramEnd"/>
            <w:r w:rsidRPr="00802115">
              <w:rPr>
                <w:sz w:val="24"/>
                <w:szCs w:val="24"/>
              </w:rPr>
              <w:t>ля оказания услуг предоставить Исполнителю  с сопроводительным письмом</w:t>
            </w:r>
            <w:r w:rsidRPr="00802115">
              <w:rPr>
                <w:sz w:val="24"/>
                <w:szCs w:val="24"/>
                <w:lang w:val="kk-KZ"/>
              </w:rPr>
              <w:t xml:space="preserve"> </w:t>
            </w:r>
            <w:r w:rsidRPr="00802115">
              <w:rPr>
                <w:sz w:val="24"/>
                <w:szCs w:val="24"/>
              </w:rPr>
              <w:t>в сроки и в порядке, установленные в соответствии с условиями настоящего Договора, следующие документы и материалы:</w:t>
            </w:r>
          </w:p>
          <w:p w:rsidR="009A6F1A" w:rsidRPr="00802115" w:rsidRDefault="009A6F1A" w:rsidP="00D60CD6">
            <w:pPr>
              <w:pStyle w:val="a5"/>
              <w:shd w:val="clear" w:color="auto" w:fill="FFFFFF" w:themeFill="background1"/>
              <w:jc w:val="both"/>
              <w:rPr>
                <w:sz w:val="24"/>
                <w:szCs w:val="24"/>
              </w:rPr>
            </w:pPr>
            <w:r w:rsidRPr="00802115">
              <w:rPr>
                <w:sz w:val="24"/>
                <w:szCs w:val="24"/>
              </w:rPr>
              <w:t>1) наименование продукции;</w:t>
            </w:r>
          </w:p>
          <w:p w:rsidR="009A6F1A" w:rsidRPr="00802115" w:rsidRDefault="009A6F1A" w:rsidP="00D60CD6">
            <w:pPr>
              <w:pStyle w:val="a5"/>
              <w:shd w:val="clear" w:color="auto" w:fill="FFFFFF" w:themeFill="background1"/>
              <w:jc w:val="both"/>
              <w:rPr>
                <w:sz w:val="24"/>
                <w:szCs w:val="24"/>
              </w:rPr>
            </w:pPr>
            <w:r w:rsidRPr="00802115">
              <w:rPr>
                <w:sz w:val="24"/>
                <w:szCs w:val="24"/>
              </w:rPr>
              <w:t>2) наименование производителя;</w:t>
            </w:r>
          </w:p>
          <w:p w:rsidR="009A6F1A" w:rsidRPr="00802115" w:rsidRDefault="009A6F1A" w:rsidP="00D60CD6">
            <w:pPr>
              <w:pStyle w:val="a5"/>
              <w:shd w:val="clear" w:color="auto" w:fill="FFFFFF" w:themeFill="background1"/>
              <w:jc w:val="both"/>
              <w:rPr>
                <w:sz w:val="24"/>
                <w:szCs w:val="24"/>
              </w:rPr>
            </w:pPr>
            <w:r w:rsidRPr="00802115">
              <w:rPr>
                <w:sz w:val="24"/>
                <w:szCs w:val="24"/>
              </w:rPr>
              <w:t>3) техническое описание, область применения, назначение;</w:t>
            </w:r>
          </w:p>
          <w:p w:rsidR="009A6F1A" w:rsidRPr="00802115" w:rsidRDefault="009A6F1A" w:rsidP="00D60CD6">
            <w:pPr>
              <w:pStyle w:val="a5"/>
              <w:shd w:val="clear" w:color="auto" w:fill="FFFFFF" w:themeFill="background1"/>
              <w:jc w:val="both"/>
              <w:rPr>
                <w:sz w:val="24"/>
                <w:szCs w:val="24"/>
              </w:rPr>
            </w:pPr>
            <w:r w:rsidRPr="00802115">
              <w:rPr>
                <w:sz w:val="24"/>
                <w:szCs w:val="24"/>
              </w:rPr>
              <w:t>4) фотографическое изображение продукции;</w:t>
            </w:r>
          </w:p>
          <w:p w:rsidR="009A6F1A" w:rsidRPr="00802115" w:rsidRDefault="009A6F1A" w:rsidP="00D60CD6">
            <w:pPr>
              <w:pStyle w:val="a5"/>
              <w:shd w:val="clear" w:color="auto" w:fill="FFFFFF" w:themeFill="background1"/>
              <w:jc w:val="both"/>
              <w:rPr>
                <w:sz w:val="24"/>
                <w:szCs w:val="24"/>
              </w:rPr>
            </w:pPr>
            <w:r w:rsidRPr="00802115">
              <w:rPr>
                <w:sz w:val="24"/>
                <w:szCs w:val="24"/>
              </w:rPr>
              <w:t>5) информацию о регистрации в стране производителя или отсутствие необходимости таковой, выданной государственным уполномоченным органом этой страны;</w:t>
            </w:r>
          </w:p>
          <w:p w:rsidR="009A6F1A" w:rsidRPr="00802115" w:rsidRDefault="009A6F1A" w:rsidP="00D60CD6">
            <w:pPr>
              <w:pStyle w:val="a5"/>
              <w:shd w:val="clear" w:color="auto" w:fill="FFFFFF" w:themeFill="background1"/>
              <w:jc w:val="both"/>
              <w:rPr>
                <w:sz w:val="24"/>
                <w:szCs w:val="24"/>
              </w:rPr>
            </w:pPr>
            <w:r w:rsidRPr="00802115">
              <w:rPr>
                <w:sz w:val="24"/>
                <w:szCs w:val="24"/>
              </w:rPr>
              <w:t>6) инструкцию по применению или эксплуатационный документ, образец продукции.</w:t>
            </w:r>
          </w:p>
          <w:p w:rsidR="009A6F1A" w:rsidRPr="00802115" w:rsidRDefault="009A6F1A" w:rsidP="00D60CD6">
            <w:pPr>
              <w:pStyle w:val="a5"/>
              <w:shd w:val="clear" w:color="auto" w:fill="FFFFFF" w:themeFill="background1"/>
              <w:jc w:val="both"/>
              <w:rPr>
                <w:sz w:val="24"/>
                <w:szCs w:val="24"/>
              </w:rPr>
            </w:pPr>
            <w:r w:rsidRPr="00802115">
              <w:rPr>
                <w:sz w:val="24"/>
                <w:szCs w:val="24"/>
              </w:rPr>
              <w:t>2.1.2</w:t>
            </w:r>
            <w:proofErr w:type="gramStart"/>
            <w:r w:rsidRPr="00802115">
              <w:rPr>
                <w:sz w:val="24"/>
                <w:szCs w:val="24"/>
              </w:rPr>
              <w:t xml:space="preserve"> П</w:t>
            </w:r>
            <w:proofErr w:type="gramEnd"/>
            <w:r w:rsidRPr="00802115">
              <w:rPr>
                <w:sz w:val="24"/>
                <w:szCs w:val="24"/>
              </w:rPr>
              <w:t>исьменно информировать о любых изменениях своего юридического статуса, в том числе об изменении места нахождения, наименования и т.д., в срок, не превышающий 10 (десяти) календарных дней с момента возникновения таких изменений.</w:t>
            </w:r>
          </w:p>
          <w:p w:rsidR="009A6F1A" w:rsidRPr="00802115" w:rsidRDefault="00B240C0" w:rsidP="00D60CD6">
            <w:pPr>
              <w:pStyle w:val="a5"/>
              <w:shd w:val="clear" w:color="auto" w:fill="FFFFFF" w:themeFill="background1"/>
              <w:jc w:val="both"/>
              <w:rPr>
                <w:rFonts w:eastAsia="Calibri"/>
                <w:b/>
                <w:sz w:val="24"/>
                <w:szCs w:val="24"/>
              </w:rPr>
            </w:pPr>
            <w:r>
              <w:rPr>
                <w:rFonts w:eastAsia="Calibri"/>
                <w:b/>
                <w:sz w:val="24"/>
                <w:szCs w:val="24"/>
              </w:rPr>
              <w:t>2.2 «Исполнитель»</w:t>
            </w:r>
            <w:r w:rsidR="009A6F1A" w:rsidRPr="00802115">
              <w:rPr>
                <w:rFonts w:eastAsia="Calibri"/>
                <w:b/>
                <w:sz w:val="24"/>
                <w:szCs w:val="24"/>
              </w:rPr>
              <w:t>:</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2.2.1</w:t>
            </w:r>
            <w:proofErr w:type="gramStart"/>
            <w:r w:rsidRPr="00802115">
              <w:rPr>
                <w:rFonts w:eastAsia="Calibri"/>
                <w:sz w:val="24"/>
                <w:szCs w:val="24"/>
              </w:rPr>
              <w:t xml:space="preserve"> </w:t>
            </w:r>
            <w:r w:rsidRPr="00802115">
              <w:rPr>
                <w:sz w:val="24"/>
                <w:szCs w:val="24"/>
              </w:rPr>
              <w:t>О</w:t>
            </w:r>
            <w:proofErr w:type="gramEnd"/>
            <w:r w:rsidRPr="00802115">
              <w:rPr>
                <w:sz w:val="24"/>
                <w:szCs w:val="24"/>
              </w:rPr>
              <w:t>казать Услуги</w:t>
            </w:r>
            <w:r w:rsidRPr="00802115">
              <w:rPr>
                <w:rFonts w:eastAsia="Calibri"/>
                <w:sz w:val="24"/>
                <w:szCs w:val="24"/>
              </w:rPr>
              <w:t xml:space="preserve"> в сроки и в порядке, установленные в соответствии с условиями настоящего Договора.  </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2.2.2</w:t>
            </w:r>
            <w:proofErr w:type="gramStart"/>
            <w:r w:rsidRPr="00802115">
              <w:rPr>
                <w:rFonts w:eastAsia="Calibri"/>
                <w:sz w:val="24"/>
                <w:szCs w:val="24"/>
              </w:rPr>
              <w:t xml:space="preserve"> В</w:t>
            </w:r>
            <w:proofErr w:type="gramEnd"/>
            <w:r w:rsidRPr="00802115">
              <w:rPr>
                <w:rFonts w:eastAsia="Calibri"/>
                <w:sz w:val="24"/>
                <w:szCs w:val="24"/>
              </w:rPr>
              <w:t>ыдать Заявителю письменное заключение в сроки и в порядке, предусмотренном настоящим Договором.</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2.2.3</w:t>
            </w:r>
            <w:proofErr w:type="gramStart"/>
            <w:r w:rsidRPr="00802115">
              <w:rPr>
                <w:rFonts w:eastAsia="Calibri"/>
                <w:sz w:val="24"/>
                <w:szCs w:val="24"/>
              </w:rPr>
              <w:t xml:space="preserve"> С</w:t>
            </w:r>
            <w:proofErr w:type="gramEnd"/>
            <w:r w:rsidRPr="00802115">
              <w:rPr>
                <w:rFonts w:eastAsia="Calibri"/>
                <w:sz w:val="24"/>
                <w:szCs w:val="24"/>
              </w:rPr>
              <w:t>облюдать конфиденциальность информации, получаемой от Заявителя, обеспечить сохранность материалов.</w:t>
            </w:r>
          </w:p>
          <w:p w:rsidR="009A6F1A" w:rsidRPr="00602E59" w:rsidRDefault="009A6F1A" w:rsidP="00602E59">
            <w:pPr>
              <w:pStyle w:val="a5"/>
              <w:shd w:val="clear" w:color="auto" w:fill="FFFFFF" w:themeFill="background1"/>
              <w:jc w:val="both"/>
              <w:rPr>
                <w:rFonts w:eastAsia="Calibri"/>
                <w:sz w:val="24"/>
                <w:szCs w:val="24"/>
              </w:rPr>
            </w:pPr>
            <w:r w:rsidRPr="00802115">
              <w:rPr>
                <w:rFonts w:eastAsia="Calibri"/>
                <w:sz w:val="24"/>
                <w:szCs w:val="24"/>
              </w:rPr>
              <w:t>2.2.4</w:t>
            </w:r>
            <w:proofErr w:type="gramStart"/>
            <w:r w:rsidRPr="00802115">
              <w:rPr>
                <w:rFonts w:eastAsia="Calibri"/>
                <w:sz w:val="24"/>
                <w:szCs w:val="24"/>
              </w:rPr>
              <w:tab/>
              <w:t>О</w:t>
            </w:r>
            <w:proofErr w:type="gramEnd"/>
            <w:r w:rsidRPr="00802115">
              <w:rPr>
                <w:rFonts w:eastAsia="Calibri"/>
                <w:sz w:val="24"/>
                <w:szCs w:val="24"/>
              </w:rPr>
              <w:t>существить выдачу результата Услуг, после осуществления Заявителем 100% оплаты по выставленному счету и предоставления Исполнителю, подписанного с обеих Сторон Акта выполненных работ/оказанных услуг (</w:t>
            </w:r>
            <w:r w:rsidRPr="00802115">
              <w:rPr>
                <w:sz w:val="24"/>
                <w:szCs w:val="24"/>
              </w:rPr>
              <w:t>далее – Акт</w:t>
            </w:r>
            <w:r w:rsidRPr="00802115">
              <w:rPr>
                <w:rFonts w:eastAsia="Calibri"/>
                <w:sz w:val="24"/>
                <w:szCs w:val="24"/>
              </w:rPr>
              <w:t>).</w:t>
            </w: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3 Сроки оказания услуг</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3.1  Срок оказания услуг составляет</w:t>
            </w:r>
            <w:r w:rsidRPr="00802115">
              <w:rPr>
                <w:rFonts w:eastAsia="Calibri"/>
                <w:sz w:val="24"/>
                <w:szCs w:val="24"/>
              </w:rPr>
              <w:softHyphen/>
            </w:r>
            <w:r w:rsidRPr="00802115">
              <w:rPr>
                <w:rFonts w:eastAsia="Calibri"/>
                <w:sz w:val="24"/>
                <w:szCs w:val="24"/>
              </w:rPr>
              <w:softHyphen/>
              <w:t xml:space="preserve"> 15 (пятнадцать) календарных дней.</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3.2 Началом оказания услуг считается дата принятия заявления Исполнителем</w:t>
            </w:r>
            <w:r w:rsidRPr="00802115">
              <w:rPr>
                <w:rFonts w:eastAsia="Calibri"/>
                <w:sz w:val="24"/>
                <w:szCs w:val="24"/>
                <w:lang w:val="kk-KZ"/>
              </w:rPr>
              <w:t xml:space="preserve"> </w:t>
            </w:r>
            <w:r w:rsidRPr="00802115">
              <w:rPr>
                <w:rFonts w:eastAsia="Calibri"/>
                <w:sz w:val="24"/>
                <w:szCs w:val="24"/>
              </w:rPr>
              <w:t>на оказание услуг.</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lastRenderedPageBreak/>
              <w:t>3.3 Окончанием оказания услуг считается  дата выдачи письменного заключения.</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3.4</w:t>
            </w:r>
            <w:proofErr w:type="gramStart"/>
            <w:r w:rsidRPr="00802115">
              <w:rPr>
                <w:rFonts w:eastAsia="Calibri"/>
                <w:sz w:val="24"/>
                <w:szCs w:val="24"/>
              </w:rPr>
              <w:t xml:space="preserve"> П</w:t>
            </w:r>
            <w:proofErr w:type="gramEnd"/>
            <w:r w:rsidRPr="00802115">
              <w:rPr>
                <w:rFonts w:eastAsia="Calibri"/>
                <w:sz w:val="24"/>
                <w:szCs w:val="24"/>
              </w:rPr>
              <w:t>о окончании оказания услуг,</w:t>
            </w:r>
            <w:r w:rsidRPr="00802115">
              <w:rPr>
                <w:rFonts w:eastAsia="Calibri"/>
                <w:sz w:val="24"/>
                <w:szCs w:val="24"/>
                <w:lang w:val="kk-KZ"/>
              </w:rPr>
              <w:t xml:space="preserve"> </w:t>
            </w:r>
            <w:r w:rsidRPr="00802115">
              <w:rPr>
                <w:rFonts w:eastAsia="Calibri"/>
                <w:sz w:val="24"/>
                <w:szCs w:val="24"/>
              </w:rPr>
              <w:t>Стороны оформляют Акт.</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3.5</w:t>
            </w:r>
            <w:proofErr w:type="gramStart"/>
            <w:r w:rsidRPr="00802115">
              <w:rPr>
                <w:rFonts w:eastAsia="Calibri"/>
                <w:sz w:val="24"/>
                <w:szCs w:val="24"/>
              </w:rPr>
              <w:t xml:space="preserve"> П</w:t>
            </w:r>
            <w:proofErr w:type="gramEnd"/>
            <w:r w:rsidRPr="00802115">
              <w:rPr>
                <w:rFonts w:eastAsia="Calibri"/>
                <w:sz w:val="24"/>
                <w:szCs w:val="24"/>
              </w:rPr>
              <w:t>ри не предоставлении Заявителем в течение 3 (трех) рабочих дней  необходимых материалов и документов, предусмотренных п.2.1.1 Договора, заявление на  оказание услуг по Договору снимается с рассмотрения письменным уведомлением Заявителя о мотивированном отказе в дальнейшем оказании услуг. В таком случае сроки оказания услуг отодвигаются соразмерно устранения недостатков по комплектности в материалах и документах.</w:t>
            </w: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4 Стоимость Услуг и порядок расчетов</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 xml:space="preserve">4.1 </w:t>
            </w:r>
            <w:r w:rsidRPr="00802115">
              <w:rPr>
                <w:rFonts w:eastAsia="Calibri"/>
                <w:sz w:val="24"/>
                <w:szCs w:val="24"/>
                <w:lang w:eastAsia="ko-KR"/>
              </w:rPr>
              <w:t>Валюта платежа: Тенге.</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4.2 Стоимость услуг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оказанием услуг по настоящему Договору, устанавливаемые в соответствии с  Приложением №1 к Договору.</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4.3 Исполнитель обязуется предоставить счет на оплату не позднее 5 (пяти) рабочих дней с момента  поступления направления на оплату.</w:t>
            </w:r>
          </w:p>
          <w:p w:rsidR="009A6F1A" w:rsidRPr="00802115" w:rsidRDefault="009A6F1A" w:rsidP="00D60CD6">
            <w:pPr>
              <w:pStyle w:val="a5"/>
              <w:shd w:val="clear" w:color="auto" w:fill="FFFFFF" w:themeFill="background1"/>
              <w:jc w:val="both"/>
              <w:rPr>
                <w:sz w:val="24"/>
                <w:szCs w:val="24"/>
              </w:rPr>
            </w:pPr>
            <w:r w:rsidRPr="00802115">
              <w:rPr>
                <w:sz w:val="24"/>
                <w:szCs w:val="24"/>
              </w:rPr>
              <w:t>4.4 Оплата производится в размере 100 % от стоимости услуг путем перечисления на расчетный счет Исполнителя в течение 5 (пяти) рабочих дней с момента выставления Исполнителем счета на оплату, независимо от окончательных результатов анализа.</w:t>
            </w:r>
          </w:p>
          <w:p w:rsidR="009A6F1A" w:rsidRPr="00802115" w:rsidRDefault="009A6F1A" w:rsidP="00D60CD6">
            <w:pPr>
              <w:pStyle w:val="a5"/>
              <w:shd w:val="clear" w:color="auto" w:fill="FFFFFF" w:themeFill="background1"/>
              <w:jc w:val="both"/>
              <w:rPr>
                <w:sz w:val="24"/>
                <w:szCs w:val="24"/>
              </w:rPr>
            </w:pPr>
            <w:r w:rsidRPr="00802115">
              <w:rPr>
                <w:sz w:val="24"/>
                <w:szCs w:val="24"/>
              </w:rPr>
              <w:t>4.5</w:t>
            </w:r>
            <w:proofErr w:type="gramStart"/>
            <w:r w:rsidRPr="00802115">
              <w:rPr>
                <w:sz w:val="24"/>
                <w:szCs w:val="24"/>
              </w:rPr>
              <w:t xml:space="preserve"> П</w:t>
            </w:r>
            <w:proofErr w:type="gramEnd"/>
            <w:r w:rsidRPr="00802115">
              <w:rPr>
                <w:sz w:val="24"/>
                <w:szCs w:val="24"/>
              </w:rPr>
              <w:t>о окончании оказания услуг, Исполнитель оформляет Акт, Заявитель обязуется подписать и предоставить Акт Исполнителю в течение 5 (пяти) рабочих дней с даты предоставления Исполнителем Акта Заявителю.</w:t>
            </w:r>
          </w:p>
          <w:p w:rsidR="009A6F1A" w:rsidRPr="00802115" w:rsidRDefault="009A6F1A" w:rsidP="00D60CD6">
            <w:pPr>
              <w:pStyle w:val="a5"/>
              <w:shd w:val="clear" w:color="auto" w:fill="FFFFFF" w:themeFill="background1"/>
              <w:jc w:val="both"/>
              <w:rPr>
                <w:sz w:val="24"/>
                <w:szCs w:val="24"/>
              </w:rPr>
            </w:pPr>
            <w:r w:rsidRPr="00802115">
              <w:rPr>
                <w:sz w:val="24"/>
                <w:szCs w:val="24"/>
              </w:rPr>
              <w:t>4.6</w:t>
            </w:r>
            <w:proofErr w:type="gramStart"/>
            <w:r w:rsidRPr="00802115">
              <w:rPr>
                <w:sz w:val="24"/>
                <w:szCs w:val="24"/>
              </w:rPr>
              <w:t xml:space="preserve"> В</w:t>
            </w:r>
            <w:proofErr w:type="gramEnd"/>
            <w:r w:rsidRPr="00802115">
              <w:rPr>
                <w:sz w:val="24"/>
                <w:szCs w:val="24"/>
              </w:rPr>
              <w:t xml:space="preserve"> случае не</w:t>
            </w:r>
            <w:r w:rsidRPr="00802115">
              <w:rPr>
                <w:sz w:val="24"/>
                <w:szCs w:val="24"/>
                <w:lang w:val="kk-KZ"/>
              </w:rPr>
              <w:t xml:space="preserve"> </w:t>
            </w:r>
            <w:r w:rsidRPr="00802115">
              <w:rPr>
                <w:sz w:val="24"/>
                <w:szCs w:val="24"/>
              </w:rPr>
              <w:t>подписания или не</w:t>
            </w:r>
            <w:r w:rsidRPr="00802115">
              <w:rPr>
                <w:sz w:val="24"/>
                <w:szCs w:val="24"/>
                <w:lang w:val="kk-KZ"/>
              </w:rPr>
              <w:t xml:space="preserve"> </w:t>
            </w:r>
            <w:r w:rsidRPr="00802115">
              <w:rPr>
                <w:sz w:val="24"/>
                <w:szCs w:val="24"/>
              </w:rPr>
              <w:t>возврата Заявителем Акта Исполнителю в течение 5 (пяти) рабочих дней с даты 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p>
          <w:p w:rsidR="009A6F1A" w:rsidRDefault="009A6F1A" w:rsidP="00D60CD6">
            <w:pPr>
              <w:pStyle w:val="a5"/>
              <w:shd w:val="clear" w:color="auto" w:fill="FFFFFF" w:themeFill="background1"/>
              <w:jc w:val="both"/>
              <w:rPr>
                <w:sz w:val="24"/>
                <w:szCs w:val="24"/>
              </w:rPr>
            </w:pPr>
            <w:r w:rsidRPr="00802115">
              <w:rPr>
                <w:sz w:val="24"/>
                <w:szCs w:val="24"/>
              </w:rPr>
              <w:t>4.7</w:t>
            </w:r>
            <w:proofErr w:type="gramStart"/>
            <w:r w:rsidRPr="00802115">
              <w:rPr>
                <w:sz w:val="24"/>
                <w:szCs w:val="24"/>
              </w:rPr>
              <w:t xml:space="preserve"> В</w:t>
            </w:r>
            <w:proofErr w:type="gramEnd"/>
            <w:r w:rsidRPr="00802115">
              <w:rPr>
                <w:sz w:val="24"/>
                <w:szCs w:val="24"/>
              </w:rPr>
              <w:t xml:space="preserve"> случае письменного мотивированного отказа в оказании Услуг согласно п.3.5 Договора, оплата за Услуги по настоящему </w:t>
            </w:r>
            <w:r w:rsidRPr="00802115">
              <w:rPr>
                <w:sz w:val="24"/>
                <w:szCs w:val="24"/>
              </w:rPr>
              <w:lastRenderedPageBreak/>
              <w:t>Договору Заявителю/Плательщику не возвращаются.</w:t>
            </w:r>
          </w:p>
          <w:p w:rsidR="00602E59" w:rsidRPr="00802115" w:rsidRDefault="00602E59" w:rsidP="00D60CD6">
            <w:pPr>
              <w:pStyle w:val="a5"/>
              <w:shd w:val="clear" w:color="auto" w:fill="FFFFFF" w:themeFill="background1"/>
              <w:jc w:val="both"/>
              <w:rPr>
                <w:sz w:val="24"/>
                <w:szCs w:val="24"/>
              </w:rPr>
            </w:pP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5 Ответственность Сторон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5.1 Заявитель несет ответственность за достоверность и соответствие  предоставленной информации законодательству Республики Казахстан.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5.2</w:t>
            </w:r>
            <w:proofErr w:type="gramStart"/>
            <w:r w:rsidRPr="00802115">
              <w:rPr>
                <w:rFonts w:eastAsia="Calibri"/>
                <w:sz w:val="24"/>
                <w:szCs w:val="24"/>
              </w:rPr>
              <w:t xml:space="preserve"> З</w:t>
            </w:r>
            <w:proofErr w:type="gramEnd"/>
            <w:r w:rsidRPr="00802115">
              <w:rPr>
                <w:rFonts w:eastAsia="Calibri"/>
                <w:sz w:val="24"/>
                <w:szCs w:val="24"/>
              </w:rPr>
              <w:t>а невыполнение условий Договора Стороны несут ответственность, в соответствии с действующим законодательством Республики Казахстан.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5.3</w:t>
            </w:r>
            <w:proofErr w:type="gramStart"/>
            <w:r w:rsidRPr="00802115">
              <w:rPr>
                <w:rFonts w:eastAsia="Calibri"/>
                <w:sz w:val="24"/>
                <w:szCs w:val="24"/>
              </w:rPr>
              <w:t xml:space="preserve"> </w:t>
            </w:r>
            <w:r w:rsidRPr="00802115">
              <w:rPr>
                <w:rFonts w:eastAsia="Calibri"/>
                <w:sz w:val="24"/>
                <w:szCs w:val="24"/>
                <w:lang w:eastAsia="en-US"/>
              </w:rPr>
              <w:t>П</w:t>
            </w:r>
            <w:proofErr w:type="gramEnd"/>
            <w:r w:rsidRPr="00802115">
              <w:rPr>
                <w:rFonts w:eastAsia="Calibri"/>
                <w:sz w:val="24"/>
                <w:szCs w:val="24"/>
                <w:lang w:eastAsia="en-US"/>
              </w:rPr>
              <w:t>ри возврате денежных средств, Исполнитель удерживает комиссионные услуги банка по переводу денежных средств, согласно тарифам банка.</w:t>
            </w: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6 Форс-мажорные обстоятельства</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6.1</w:t>
            </w:r>
            <w:proofErr w:type="gramStart"/>
            <w:r w:rsidRPr="00802115">
              <w:rPr>
                <w:rFonts w:eastAsia="Calibri"/>
                <w:sz w:val="24"/>
                <w:szCs w:val="24"/>
              </w:rPr>
              <w:t xml:space="preserve"> П</w:t>
            </w:r>
            <w:proofErr w:type="gramEnd"/>
            <w:r w:rsidRPr="00802115">
              <w:rPr>
                <w:rFonts w:eastAsia="Calibri"/>
                <w:sz w:val="24"/>
                <w:szCs w:val="24"/>
              </w:rPr>
              <w:t>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6.2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рабочих дней с момента их наступления или прекращения.</w:t>
            </w:r>
          </w:p>
          <w:p w:rsidR="009A6F1A" w:rsidRDefault="009A6F1A" w:rsidP="00D60CD6">
            <w:pPr>
              <w:pStyle w:val="a5"/>
              <w:shd w:val="clear" w:color="auto" w:fill="FFFFFF" w:themeFill="background1"/>
              <w:jc w:val="both"/>
              <w:rPr>
                <w:rFonts w:eastAsia="Calibri"/>
                <w:sz w:val="24"/>
                <w:szCs w:val="24"/>
              </w:rPr>
            </w:pPr>
            <w:r w:rsidRPr="00802115">
              <w:rPr>
                <w:rFonts w:eastAsia="Calibri"/>
                <w:sz w:val="24"/>
                <w:szCs w:val="24"/>
              </w:rPr>
              <w:t>6.3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w:t>
            </w:r>
          </w:p>
          <w:p w:rsidR="00602E59" w:rsidRPr="00802115" w:rsidRDefault="00602E59" w:rsidP="00D60CD6">
            <w:pPr>
              <w:pStyle w:val="a5"/>
              <w:shd w:val="clear" w:color="auto" w:fill="FFFFFF" w:themeFill="background1"/>
              <w:jc w:val="both"/>
              <w:rPr>
                <w:rFonts w:eastAsia="Calibri"/>
                <w:sz w:val="24"/>
                <w:szCs w:val="24"/>
              </w:rPr>
            </w:pP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7 Противодействие коррупции</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7.1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7.2</w:t>
            </w:r>
            <w:proofErr w:type="gramStart"/>
            <w:r w:rsidRPr="00802115">
              <w:rPr>
                <w:rFonts w:eastAsia="Calibri"/>
                <w:sz w:val="24"/>
                <w:szCs w:val="24"/>
              </w:rPr>
              <w:t xml:space="preserve"> В</w:t>
            </w:r>
            <w:proofErr w:type="gramEnd"/>
            <w:r w:rsidRPr="00802115">
              <w:rPr>
                <w:rFonts w:eastAsia="Calibri"/>
                <w:sz w:val="24"/>
                <w:szCs w:val="24"/>
              </w:rPr>
              <w:t xml:space="preserve"> целях исполнения пункта 7.1 </w:t>
            </w:r>
            <w:r w:rsidRPr="00802115">
              <w:rPr>
                <w:rFonts w:eastAsia="Calibri"/>
                <w:sz w:val="24"/>
                <w:szCs w:val="24"/>
              </w:rPr>
              <w:lastRenderedPageBreak/>
              <w:t>настоящего Договора, Стороны обязуются:</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602E59" w:rsidRDefault="009A6F1A" w:rsidP="00D60CD6">
            <w:pPr>
              <w:pStyle w:val="a5"/>
              <w:shd w:val="clear" w:color="auto" w:fill="FFFFFF" w:themeFill="background1"/>
              <w:jc w:val="both"/>
              <w:rPr>
                <w:rFonts w:eastAsia="Calibri"/>
                <w:sz w:val="24"/>
                <w:szCs w:val="24"/>
              </w:rPr>
            </w:pPr>
            <w:r w:rsidRPr="00802115">
              <w:rPr>
                <w:rFonts w:eastAsia="Calibri"/>
                <w:sz w:val="24"/>
                <w:szCs w:val="24"/>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602E59" w:rsidRPr="00802115" w:rsidRDefault="00602E59" w:rsidP="00D60CD6">
            <w:pPr>
              <w:pStyle w:val="a5"/>
              <w:shd w:val="clear" w:color="auto" w:fill="FFFFFF" w:themeFill="background1"/>
              <w:jc w:val="both"/>
              <w:rPr>
                <w:rFonts w:eastAsia="Calibri"/>
                <w:sz w:val="24"/>
                <w:szCs w:val="24"/>
              </w:rPr>
            </w:pP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8 Срок действия Договора</w:t>
            </w:r>
          </w:p>
          <w:p w:rsidR="009A6F1A" w:rsidRPr="00802115" w:rsidRDefault="009A6F1A" w:rsidP="00D60CD6">
            <w:pPr>
              <w:shd w:val="clear" w:color="auto" w:fill="FFFFFF" w:themeFill="background1"/>
              <w:ind w:right="34"/>
              <w:contextualSpacing/>
              <w:jc w:val="both"/>
              <w:rPr>
                <w:sz w:val="24"/>
                <w:szCs w:val="24"/>
              </w:rPr>
            </w:pPr>
            <w:r w:rsidRPr="00802115">
              <w:rPr>
                <w:sz w:val="24"/>
                <w:szCs w:val="24"/>
              </w:rPr>
              <w:t>8.1 Настоящий Договор вступает в силу с момента заключения настоящего Договора  и действует в течение 12 (двенадцати) месяцев с момента заключения Договора.</w:t>
            </w:r>
          </w:p>
          <w:p w:rsidR="009A6F1A" w:rsidRPr="00802115" w:rsidRDefault="009A6F1A" w:rsidP="00D60CD6">
            <w:pPr>
              <w:pStyle w:val="a5"/>
              <w:shd w:val="clear" w:color="auto" w:fill="FFFFFF" w:themeFill="background1"/>
              <w:jc w:val="both"/>
              <w:rPr>
                <w:sz w:val="24"/>
                <w:szCs w:val="24"/>
              </w:rPr>
            </w:pP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9  Заключительные положения</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9.1</w:t>
            </w:r>
            <w:proofErr w:type="gramStart"/>
            <w:r w:rsidRPr="00802115">
              <w:rPr>
                <w:rFonts w:eastAsia="Calibri"/>
                <w:sz w:val="24"/>
                <w:szCs w:val="24"/>
              </w:rPr>
              <w:t xml:space="preserve"> В</w:t>
            </w:r>
            <w:proofErr w:type="gramEnd"/>
            <w:r w:rsidRPr="00802115">
              <w:rPr>
                <w:rFonts w:eastAsia="Calibri"/>
                <w:sz w:val="24"/>
                <w:szCs w:val="24"/>
              </w:rPr>
              <w:t>се споры и разногласия по настоящему Договору, или в связи с ним, разрешаются путем переговоров между Сторонами или в претензионном порядке. Срок рассмотрения претензии – 15 (пятнадцать) календарных дней.</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9.2</w:t>
            </w:r>
            <w:proofErr w:type="gramStart"/>
            <w:r w:rsidRPr="00802115">
              <w:rPr>
                <w:rFonts w:eastAsia="Calibri"/>
                <w:sz w:val="24"/>
                <w:szCs w:val="24"/>
              </w:rPr>
              <w:t xml:space="preserve"> В</w:t>
            </w:r>
            <w:proofErr w:type="gramEnd"/>
            <w:r w:rsidRPr="00802115">
              <w:rPr>
                <w:rFonts w:eastAsia="Calibri"/>
                <w:sz w:val="24"/>
                <w:szCs w:val="24"/>
              </w:rPr>
              <w:t xml:space="preserve"> случае, если споры и разногласия не могут быть решены путем переговоров или в претензионном порядке, они подлежат рассмотрению в суде по месту нахождения Исполнителя, в соответствии с законодательством Республики Казахстан.</w:t>
            </w:r>
          </w:p>
          <w:p w:rsidR="009A6F1A" w:rsidRPr="00802115" w:rsidRDefault="009A6F1A" w:rsidP="00D60CD6">
            <w:pPr>
              <w:pStyle w:val="a5"/>
              <w:shd w:val="clear" w:color="auto" w:fill="FFFFFF" w:themeFill="background1"/>
              <w:jc w:val="both"/>
              <w:rPr>
                <w:sz w:val="24"/>
                <w:szCs w:val="24"/>
              </w:rPr>
            </w:pPr>
            <w:r w:rsidRPr="00802115">
              <w:rPr>
                <w:sz w:val="24"/>
                <w:szCs w:val="24"/>
              </w:rPr>
              <w:t>9.3 Расторжение Договора может иметь место по соглашению Сторон либо по основаниям, предусмотренным договором или действующим гражданским законодательством Республики Казахстан.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 xml:space="preserve">9.4 </w:t>
            </w:r>
            <w:proofErr w:type="gramStart"/>
            <w:r w:rsidRPr="00802115">
              <w:rPr>
                <w:rFonts w:eastAsia="Calibri"/>
                <w:sz w:val="24"/>
                <w:szCs w:val="24"/>
              </w:rPr>
              <w:t>Договор</w:t>
            </w:r>
            <w:proofErr w:type="gramEnd"/>
            <w:r w:rsidRPr="00802115">
              <w:rPr>
                <w:rFonts w:eastAsia="Calibri"/>
                <w:sz w:val="24"/>
                <w:szCs w:val="24"/>
              </w:rPr>
              <w:t xml:space="preserve"> может быть расторгнут в случае неисполнения одной из Сторон договорных обязательств, предусмотренных настоящим Договором в порядке, предусмотренном законодательством Республики Казахстан.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9.5</w:t>
            </w:r>
            <w:proofErr w:type="gramStart"/>
            <w:r w:rsidRPr="00802115">
              <w:rPr>
                <w:rFonts w:eastAsia="Calibri"/>
                <w:sz w:val="24"/>
                <w:szCs w:val="24"/>
              </w:rPr>
              <w:t xml:space="preserve"> В</w:t>
            </w:r>
            <w:proofErr w:type="gramEnd"/>
            <w:r w:rsidRPr="00802115">
              <w:rPr>
                <w:rFonts w:eastAsia="Calibri"/>
                <w:sz w:val="24"/>
                <w:szCs w:val="24"/>
              </w:rPr>
              <w:t>се изменения и дополнения к настоящему Договору оформляются в письменном виде,  подписываемом уполномоченными представителями обеих Сторон, которые составляют неотъемлемую часть  Договора.</w:t>
            </w:r>
          </w:p>
          <w:p w:rsidR="00602E59" w:rsidRPr="00802115" w:rsidRDefault="009A6F1A" w:rsidP="00D60CD6">
            <w:pPr>
              <w:pStyle w:val="a5"/>
              <w:shd w:val="clear" w:color="auto" w:fill="FFFFFF" w:themeFill="background1"/>
              <w:jc w:val="both"/>
              <w:rPr>
                <w:sz w:val="24"/>
                <w:szCs w:val="24"/>
              </w:rPr>
            </w:pPr>
            <w:r w:rsidRPr="00802115">
              <w:rPr>
                <w:sz w:val="24"/>
                <w:szCs w:val="24"/>
              </w:rPr>
              <w:t xml:space="preserve">9.6 Настоящий Договор составлен в двух экземплярах, на государственном и русском </w:t>
            </w:r>
            <w:r w:rsidRPr="00802115">
              <w:rPr>
                <w:sz w:val="24"/>
                <w:szCs w:val="24"/>
              </w:rPr>
              <w:lastRenderedPageBreak/>
              <w:t>языках, имеющих равную юридическую силу, по одному экземпляру для каждой из Сторон.</w:t>
            </w:r>
          </w:p>
          <w:p w:rsidR="00602E59" w:rsidRPr="00802115" w:rsidRDefault="009A6F1A" w:rsidP="00602E59">
            <w:pPr>
              <w:pStyle w:val="a5"/>
              <w:shd w:val="clear" w:color="auto" w:fill="FFFFFF" w:themeFill="background1"/>
              <w:jc w:val="center"/>
              <w:rPr>
                <w:rFonts w:eastAsia="Calibri"/>
                <w:b/>
                <w:sz w:val="24"/>
                <w:szCs w:val="24"/>
              </w:rPr>
            </w:pPr>
            <w:r w:rsidRPr="00802115">
              <w:rPr>
                <w:rFonts w:eastAsia="Calibri"/>
                <w:b/>
                <w:sz w:val="24"/>
                <w:szCs w:val="24"/>
              </w:rPr>
              <w:t>10 Юридические адреса и реквизиты сторон:</w:t>
            </w:r>
          </w:p>
          <w:p w:rsidR="009A6F1A" w:rsidRPr="00802115" w:rsidRDefault="009A6F1A" w:rsidP="00D60CD6">
            <w:pPr>
              <w:pStyle w:val="a5"/>
              <w:shd w:val="clear" w:color="auto" w:fill="FFFFFF" w:themeFill="background1"/>
              <w:jc w:val="both"/>
              <w:rPr>
                <w:rFonts w:eastAsia="Calibri"/>
                <w:b/>
                <w:sz w:val="24"/>
                <w:szCs w:val="24"/>
              </w:rPr>
            </w:pPr>
            <w:r w:rsidRPr="00802115">
              <w:rPr>
                <w:rFonts w:eastAsia="Calibri"/>
                <w:b/>
                <w:sz w:val="24"/>
                <w:szCs w:val="24"/>
              </w:rPr>
              <w:t>Исполнитель:</w:t>
            </w:r>
          </w:p>
          <w:p w:rsidR="009A6F1A" w:rsidRPr="00802115" w:rsidRDefault="009A6F1A" w:rsidP="00D60CD6">
            <w:pPr>
              <w:pStyle w:val="a5"/>
              <w:shd w:val="clear" w:color="auto" w:fill="FFFFFF" w:themeFill="background1"/>
              <w:jc w:val="both"/>
              <w:rPr>
                <w:rFonts w:eastAsia="Calibri"/>
                <w:b/>
                <w:sz w:val="24"/>
                <w:szCs w:val="24"/>
              </w:rPr>
            </w:pPr>
            <w:r w:rsidRPr="00802115">
              <w:rPr>
                <w:rFonts w:eastAsia="Calibri"/>
                <w:b/>
                <w:sz w:val="24"/>
                <w:szCs w:val="24"/>
              </w:rPr>
              <w:t>РГП на ПХВ «Национальный центр                                                                       экспертизы лекарственных средств,                                                                              изделий медицинского назначения и                                                                           медицинской техники» МЗ РК</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 xml:space="preserve">г. Астана, пр. </w:t>
            </w:r>
            <w:proofErr w:type="spellStart"/>
            <w:r w:rsidRPr="00802115">
              <w:rPr>
                <w:rFonts w:eastAsia="Calibri"/>
                <w:sz w:val="24"/>
                <w:szCs w:val="24"/>
              </w:rPr>
              <w:t>Мангилик</w:t>
            </w:r>
            <w:proofErr w:type="spellEnd"/>
            <w:proofErr w:type="gramStart"/>
            <w:r w:rsidRPr="00802115">
              <w:rPr>
                <w:rFonts w:eastAsia="Calibri"/>
                <w:sz w:val="24"/>
                <w:szCs w:val="24"/>
              </w:rPr>
              <w:t xml:space="preserve"> Е</w:t>
            </w:r>
            <w:proofErr w:type="gramEnd"/>
            <w:r w:rsidRPr="00802115">
              <w:rPr>
                <w:rFonts w:eastAsia="Calibri"/>
                <w:sz w:val="24"/>
                <w:szCs w:val="24"/>
              </w:rPr>
              <w:t xml:space="preserve">л,20. </w:t>
            </w:r>
            <w:r w:rsidRPr="00802115">
              <w:rPr>
                <w:sz w:val="24"/>
                <w:szCs w:val="24"/>
                <w:lang w:eastAsia="en-US"/>
              </w:rPr>
              <w:t xml:space="preserve">                                                                       БИН 980 240 003 251</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Банк получатель:</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 xml:space="preserve">АО «Народный Банк Казахстана» КБЕ 16 Код 601 </w:t>
            </w:r>
            <w:r w:rsidRPr="00802115">
              <w:rPr>
                <w:sz w:val="24"/>
                <w:szCs w:val="24"/>
                <w:lang w:val="en-US" w:eastAsia="en-US"/>
              </w:rPr>
              <w:t>Swift</w:t>
            </w:r>
            <w:r w:rsidRPr="00802115">
              <w:rPr>
                <w:sz w:val="24"/>
                <w:szCs w:val="24"/>
                <w:lang w:eastAsia="en-US"/>
              </w:rPr>
              <w:t xml:space="preserve"> (БИК) </w:t>
            </w:r>
            <w:r w:rsidRPr="00802115">
              <w:rPr>
                <w:sz w:val="24"/>
                <w:szCs w:val="24"/>
                <w:lang w:val="en-US" w:eastAsia="en-US"/>
              </w:rPr>
              <w:t>HSBKKZKX</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val="en-US" w:eastAsia="en-US"/>
              </w:rPr>
              <w:t>KZ</w:t>
            </w:r>
            <w:r w:rsidRPr="00802115">
              <w:rPr>
                <w:sz w:val="24"/>
                <w:szCs w:val="24"/>
                <w:lang w:eastAsia="en-US"/>
              </w:rPr>
              <w:t xml:space="preserve">886010111000074702 </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БИН 940140000385</w:t>
            </w: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shd w:val="clear" w:color="auto" w:fill="FFFFFF" w:themeFill="background1"/>
              <w:jc w:val="both"/>
              <w:rPr>
                <w:b/>
                <w:sz w:val="24"/>
                <w:szCs w:val="24"/>
              </w:rPr>
            </w:pPr>
            <w:r w:rsidRPr="00802115">
              <w:rPr>
                <w:b/>
                <w:sz w:val="24"/>
                <w:szCs w:val="24"/>
                <w:lang w:val="en-US"/>
              </w:rPr>
              <w:t>RUB</w:t>
            </w:r>
          </w:p>
          <w:p w:rsidR="009A6F1A" w:rsidRPr="00802115" w:rsidRDefault="009A6F1A" w:rsidP="00D60CD6">
            <w:pPr>
              <w:shd w:val="clear" w:color="auto" w:fill="FFFFFF" w:themeFill="background1"/>
              <w:jc w:val="both"/>
              <w:rPr>
                <w:sz w:val="24"/>
                <w:szCs w:val="24"/>
              </w:rPr>
            </w:pPr>
            <w:r w:rsidRPr="00802115">
              <w:rPr>
                <w:sz w:val="24"/>
                <w:szCs w:val="24"/>
                <w:lang w:val="en-US"/>
              </w:rPr>
              <w:t>KZ</w:t>
            </w:r>
            <w:r w:rsidRPr="00802115">
              <w:rPr>
                <w:sz w:val="24"/>
                <w:szCs w:val="24"/>
              </w:rPr>
              <w:t>076010111000074705</w:t>
            </w:r>
          </w:p>
          <w:p w:rsidR="009A6F1A" w:rsidRPr="00802115" w:rsidRDefault="009A6F1A" w:rsidP="00D60CD6">
            <w:pPr>
              <w:shd w:val="clear" w:color="auto" w:fill="FFFFFF" w:themeFill="background1"/>
              <w:jc w:val="both"/>
              <w:rPr>
                <w:sz w:val="24"/>
                <w:szCs w:val="24"/>
              </w:rPr>
            </w:pPr>
            <w:r w:rsidRPr="00802115">
              <w:rPr>
                <w:sz w:val="24"/>
                <w:szCs w:val="24"/>
              </w:rPr>
              <w:t>Банк получатель: КБ «</w:t>
            </w:r>
            <w:proofErr w:type="spellStart"/>
            <w:r w:rsidRPr="00802115">
              <w:rPr>
                <w:sz w:val="24"/>
                <w:szCs w:val="24"/>
              </w:rPr>
              <w:t>Москоммерцбанк</w:t>
            </w:r>
            <w:proofErr w:type="spellEnd"/>
            <w:r w:rsidRPr="00802115">
              <w:rPr>
                <w:sz w:val="24"/>
                <w:szCs w:val="24"/>
              </w:rPr>
              <w:t xml:space="preserve">» АО, </w:t>
            </w:r>
            <w:proofErr w:type="spellStart"/>
            <w:r w:rsidRPr="00802115">
              <w:rPr>
                <w:sz w:val="24"/>
                <w:szCs w:val="24"/>
              </w:rPr>
              <w:t>г</w:t>
            </w:r>
            <w:proofErr w:type="gramStart"/>
            <w:r w:rsidRPr="00802115">
              <w:rPr>
                <w:sz w:val="24"/>
                <w:szCs w:val="24"/>
              </w:rPr>
              <w:t>.М</w:t>
            </w:r>
            <w:proofErr w:type="gramEnd"/>
            <w:r w:rsidRPr="00802115">
              <w:rPr>
                <w:sz w:val="24"/>
                <w:szCs w:val="24"/>
              </w:rPr>
              <w:t>осква</w:t>
            </w:r>
            <w:proofErr w:type="spellEnd"/>
            <w:r w:rsidRPr="00802115">
              <w:rPr>
                <w:sz w:val="24"/>
                <w:szCs w:val="24"/>
              </w:rPr>
              <w:t xml:space="preserve">, </w:t>
            </w:r>
          </w:p>
          <w:p w:rsidR="009A6F1A" w:rsidRPr="00802115" w:rsidRDefault="009A6F1A" w:rsidP="00D60CD6">
            <w:pPr>
              <w:shd w:val="clear" w:color="auto" w:fill="FFFFFF" w:themeFill="background1"/>
              <w:jc w:val="both"/>
              <w:rPr>
                <w:sz w:val="24"/>
                <w:szCs w:val="24"/>
              </w:rPr>
            </w:pPr>
            <w:r w:rsidRPr="00802115">
              <w:rPr>
                <w:sz w:val="24"/>
                <w:szCs w:val="24"/>
              </w:rPr>
              <w:t>РФ БИК: 044525951</w:t>
            </w:r>
          </w:p>
          <w:p w:rsidR="009A6F1A" w:rsidRPr="00802115" w:rsidRDefault="009A6F1A" w:rsidP="00D60CD6">
            <w:pPr>
              <w:shd w:val="clear" w:color="auto" w:fill="FFFFFF" w:themeFill="background1"/>
              <w:jc w:val="both"/>
              <w:rPr>
                <w:sz w:val="24"/>
                <w:szCs w:val="24"/>
              </w:rPr>
            </w:pPr>
            <w:r w:rsidRPr="00802115">
              <w:rPr>
                <w:sz w:val="24"/>
                <w:szCs w:val="24"/>
              </w:rPr>
              <w:t>К/С: 3010181004520000951</w:t>
            </w:r>
          </w:p>
          <w:p w:rsidR="009A6F1A" w:rsidRPr="00802115" w:rsidRDefault="009A6F1A" w:rsidP="00D60CD6">
            <w:pPr>
              <w:shd w:val="clear" w:color="auto" w:fill="FFFFFF" w:themeFill="background1"/>
              <w:jc w:val="both"/>
              <w:rPr>
                <w:sz w:val="24"/>
                <w:szCs w:val="24"/>
              </w:rPr>
            </w:pPr>
            <w:r w:rsidRPr="00802115">
              <w:rPr>
                <w:sz w:val="24"/>
                <w:szCs w:val="24"/>
              </w:rPr>
              <w:t>Счет получателя: № 30111810100001046516</w:t>
            </w:r>
          </w:p>
          <w:p w:rsidR="009A6F1A" w:rsidRPr="00802115" w:rsidRDefault="009A6F1A" w:rsidP="00D60CD6">
            <w:pPr>
              <w:shd w:val="clear" w:color="auto" w:fill="FFFFFF" w:themeFill="background1"/>
              <w:jc w:val="both"/>
              <w:rPr>
                <w:sz w:val="24"/>
                <w:szCs w:val="24"/>
              </w:rPr>
            </w:pPr>
            <w:r w:rsidRPr="00802115">
              <w:rPr>
                <w:sz w:val="24"/>
                <w:szCs w:val="24"/>
              </w:rPr>
              <w:t xml:space="preserve">Получатель: АО Народный Банк Казахстана, </w:t>
            </w:r>
            <w:proofErr w:type="spellStart"/>
            <w:r w:rsidRPr="00802115">
              <w:rPr>
                <w:sz w:val="24"/>
                <w:szCs w:val="24"/>
              </w:rPr>
              <w:t>г</w:t>
            </w:r>
            <w:proofErr w:type="gramStart"/>
            <w:r w:rsidRPr="00802115">
              <w:rPr>
                <w:sz w:val="24"/>
                <w:szCs w:val="24"/>
              </w:rPr>
              <w:t>.А</w:t>
            </w:r>
            <w:proofErr w:type="gramEnd"/>
            <w:r w:rsidRPr="00802115">
              <w:rPr>
                <w:sz w:val="24"/>
                <w:szCs w:val="24"/>
              </w:rPr>
              <w:t>лматы</w:t>
            </w:r>
            <w:proofErr w:type="spellEnd"/>
            <w:r w:rsidRPr="00802115">
              <w:rPr>
                <w:sz w:val="24"/>
                <w:szCs w:val="24"/>
              </w:rPr>
              <w:t xml:space="preserve">, Казахстан </w:t>
            </w:r>
          </w:p>
          <w:p w:rsidR="009A6F1A" w:rsidRPr="00802115" w:rsidRDefault="009A6F1A" w:rsidP="00D60CD6">
            <w:pPr>
              <w:shd w:val="clear" w:color="auto" w:fill="FFFFFF" w:themeFill="background1"/>
              <w:jc w:val="both"/>
              <w:rPr>
                <w:sz w:val="24"/>
                <w:szCs w:val="24"/>
                <w:lang w:val="kk-KZ"/>
              </w:rPr>
            </w:pPr>
            <w:r w:rsidRPr="00802115">
              <w:rPr>
                <w:sz w:val="24"/>
                <w:szCs w:val="24"/>
                <w:lang w:val="en-US"/>
              </w:rPr>
              <w:t>ИНН 9909108921</w:t>
            </w:r>
          </w:p>
          <w:p w:rsidR="009A6F1A" w:rsidRPr="00802115" w:rsidRDefault="009A6F1A" w:rsidP="00D60CD6">
            <w:pPr>
              <w:shd w:val="clear" w:color="auto" w:fill="FFFFFF" w:themeFill="background1"/>
              <w:ind w:left="720" w:hanging="720"/>
              <w:jc w:val="both"/>
              <w:rPr>
                <w:b/>
                <w:sz w:val="24"/>
                <w:szCs w:val="24"/>
                <w:lang w:val="en-US"/>
              </w:rPr>
            </w:pPr>
            <w:r w:rsidRPr="00802115">
              <w:rPr>
                <w:b/>
                <w:sz w:val="24"/>
                <w:szCs w:val="24"/>
                <w:lang w:val="en-US"/>
              </w:rPr>
              <w:t>USD</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KZ616010111000074703</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Beneficiary Bank: JSC </w:t>
            </w:r>
            <w:proofErr w:type="spellStart"/>
            <w:r w:rsidRPr="00802115">
              <w:rPr>
                <w:color w:val="000000"/>
                <w:sz w:val="24"/>
                <w:szCs w:val="24"/>
                <w:lang w:val="en-US"/>
              </w:rPr>
              <w:t>Halyk</w:t>
            </w:r>
            <w:proofErr w:type="spellEnd"/>
            <w:r w:rsidRPr="00802115">
              <w:rPr>
                <w:color w:val="000000"/>
                <w:sz w:val="24"/>
                <w:szCs w:val="24"/>
                <w:lang w:val="en-US"/>
              </w:rPr>
              <w:t xml:space="preserve"> Bank,</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Correspondent account: 8900372605</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Correspondent Bank: THE BANK OF NEW YORK MELLON NEW YORK,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NY US SWIFT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BIC:IRVTUS3NXXX</w:t>
            </w:r>
          </w:p>
          <w:p w:rsidR="009A6F1A" w:rsidRPr="00802115" w:rsidRDefault="009A6F1A" w:rsidP="00D60CD6">
            <w:pPr>
              <w:shd w:val="clear" w:color="auto" w:fill="FFFFFF" w:themeFill="background1"/>
              <w:ind w:left="720" w:hanging="720"/>
              <w:jc w:val="both"/>
              <w:rPr>
                <w:b/>
                <w:sz w:val="24"/>
                <w:szCs w:val="24"/>
                <w:lang w:val="en-US"/>
              </w:rPr>
            </w:pPr>
            <w:r w:rsidRPr="00802115">
              <w:rPr>
                <w:b/>
                <w:sz w:val="24"/>
                <w:szCs w:val="24"/>
                <w:lang w:val="en-US"/>
              </w:rPr>
              <w:t>EUR</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KZ346010111000074704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Beneficiary Bank: JSC </w:t>
            </w:r>
            <w:proofErr w:type="spellStart"/>
            <w:r w:rsidRPr="00802115">
              <w:rPr>
                <w:color w:val="000000"/>
                <w:sz w:val="24"/>
                <w:szCs w:val="24"/>
                <w:lang w:val="en-US"/>
              </w:rPr>
              <w:t>Halyk</w:t>
            </w:r>
            <w:proofErr w:type="spellEnd"/>
            <w:r w:rsidRPr="00802115">
              <w:rPr>
                <w:color w:val="000000"/>
                <w:sz w:val="24"/>
                <w:szCs w:val="24"/>
                <w:lang w:val="en-US"/>
              </w:rPr>
              <w:t xml:space="preserve"> Bank,</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Correspondent account: 400886460501</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Correspondent Bank: COMMERZBANK AG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Frankfurt-am-Main 1, Germany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SWIFT BIC: COBADEFF</w:t>
            </w:r>
          </w:p>
          <w:p w:rsidR="009A6F1A" w:rsidRPr="00802115" w:rsidRDefault="009A6F1A" w:rsidP="00D60CD6">
            <w:pPr>
              <w:pStyle w:val="a5"/>
              <w:shd w:val="clear" w:color="auto" w:fill="FFFFFF" w:themeFill="background1"/>
              <w:jc w:val="both"/>
              <w:rPr>
                <w:b/>
                <w:sz w:val="24"/>
                <w:szCs w:val="24"/>
                <w:lang w:val="en-US" w:eastAsia="en-US"/>
              </w:rPr>
            </w:pPr>
          </w:p>
          <w:p w:rsidR="00471ED5" w:rsidRPr="00802115" w:rsidRDefault="00602E59" w:rsidP="00471ED5">
            <w:pPr>
              <w:pStyle w:val="a5"/>
              <w:shd w:val="clear" w:color="auto" w:fill="FFFFFF" w:themeFill="background1"/>
              <w:jc w:val="both"/>
              <w:rPr>
                <w:b/>
                <w:sz w:val="24"/>
                <w:szCs w:val="24"/>
                <w:lang w:eastAsia="en-US"/>
              </w:rPr>
            </w:pPr>
            <w:r>
              <w:rPr>
                <w:b/>
                <w:sz w:val="24"/>
                <w:szCs w:val="24"/>
                <w:lang w:eastAsia="en-US"/>
              </w:rPr>
              <w:t>З</w:t>
            </w:r>
            <w:r w:rsidRPr="00602E59">
              <w:rPr>
                <w:b/>
                <w:sz w:val="24"/>
                <w:szCs w:val="24"/>
                <w:lang w:eastAsia="en-US"/>
              </w:rPr>
              <w:t xml:space="preserve">аместитель руководителя Центра по обслуживанию заявителей </w:t>
            </w:r>
          </w:p>
          <w:p w:rsidR="00471ED5" w:rsidRPr="00802115" w:rsidRDefault="00471ED5" w:rsidP="00471ED5">
            <w:pPr>
              <w:pStyle w:val="a5"/>
              <w:shd w:val="clear" w:color="auto" w:fill="FFFFFF" w:themeFill="background1"/>
              <w:jc w:val="both"/>
              <w:rPr>
                <w:b/>
                <w:sz w:val="24"/>
                <w:szCs w:val="24"/>
                <w:lang w:eastAsia="en-US"/>
              </w:rPr>
            </w:pPr>
          </w:p>
          <w:p w:rsidR="00471ED5" w:rsidRPr="00802115" w:rsidRDefault="0024546B" w:rsidP="00471ED5">
            <w:pPr>
              <w:pStyle w:val="a5"/>
              <w:shd w:val="clear" w:color="auto" w:fill="FFFFFF" w:themeFill="background1"/>
              <w:jc w:val="both"/>
              <w:rPr>
                <w:b/>
                <w:sz w:val="24"/>
                <w:szCs w:val="24"/>
                <w:lang w:eastAsia="en-US"/>
              </w:rPr>
            </w:pPr>
            <w:r w:rsidRPr="00802115">
              <w:rPr>
                <w:b/>
                <w:sz w:val="24"/>
                <w:szCs w:val="24"/>
                <w:lang w:eastAsia="en-US"/>
              </w:rPr>
              <w:t>____________</w:t>
            </w:r>
            <w:r w:rsidR="00471ED5" w:rsidRPr="00802115">
              <w:rPr>
                <w:b/>
                <w:sz w:val="24"/>
                <w:szCs w:val="24"/>
                <w:lang w:eastAsia="en-US"/>
              </w:rPr>
              <w:t xml:space="preserve">____ </w:t>
            </w:r>
            <w:r w:rsidR="00602E59" w:rsidRPr="00602E59">
              <w:rPr>
                <w:b/>
                <w:sz w:val="24"/>
                <w:szCs w:val="24"/>
                <w:lang w:eastAsia="en-US"/>
              </w:rPr>
              <w:t>Гребенникова В.Ю.</w:t>
            </w:r>
          </w:p>
          <w:p w:rsidR="00471ED5" w:rsidRPr="00802115" w:rsidRDefault="00471ED5" w:rsidP="00471ED5">
            <w:pPr>
              <w:pStyle w:val="a5"/>
              <w:shd w:val="clear" w:color="auto" w:fill="FFFFFF" w:themeFill="background1"/>
              <w:jc w:val="both"/>
              <w:rPr>
                <w:i/>
                <w:sz w:val="24"/>
                <w:szCs w:val="24"/>
                <w:lang w:eastAsia="en-US"/>
              </w:rPr>
            </w:pPr>
            <w:r w:rsidRPr="00802115">
              <w:rPr>
                <w:i/>
                <w:sz w:val="24"/>
                <w:szCs w:val="24"/>
                <w:lang w:eastAsia="en-US"/>
              </w:rPr>
              <w:t xml:space="preserve">             подпись</w:t>
            </w:r>
          </w:p>
          <w:p w:rsidR="009A6F1A" w:rsidRPr="00802115" w:rsidRDefault="009A6F1A" w:rsidP="00D60CD6">
            <w:pPr>
              <w:pStyle w:val="a5"/>
              <w:shd w:val="clear" w:color="auto" w:fill="FFFFFF" w:themeFill="background1"/>
              <w:jc w:val="both"/>
              <w:rPr>
                <w:b/>
                <w:sz w:val="24"/>
                <w:szCs w:val="24"/>
                <w:lang w:eastAsia="en-US"/>
              </w:rPr>
            </w:pPr>
            <w:r w:rsidRPr="00802115">
              <w:rPr>
                <w:i/>
                <w:sz w:val="24"/>
                <w:szCs w:val="24"/>
                <w:lang w:eastAsia="en-US"/>
              </w:rPr>
              <w:t xml:space="preserve">              </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М.П.</w:t>
            </w:r>
          </w:p>
          <w:p w:rsidR="009A6F1A" w:rsidRPr="00802115" w:rsidRDefault="009A6F1A" w:rsidP="00D60CD6">
            <w:pPr>
              <w:pStyle w:val="a5"/>
              <w:shd w:val="clear" w:color="auto" w:fill="FFFFFF" w:themeFill="background1"/>
              <w:jc w:val="both"/>
              <w:rPr>
                <w:sz w:val="24"/>
                <w:szCs w:val="24"/>
                <w:lang w:eastAsia="en-US"/>
              </w:rPr>
            </w:pPr>
          </w:p>
          <w:p w:rsidR="009A6F1A" w:rsidRPr="00802115" w:rsidRDefault="009A6F1A" w:rsidP="00D60CD6">
            <w:pPr>
              <w:pStyle w:val="a5"/>
              <w:shd w:val="clear" w:color="auto" w:fill="FFFFFF" w:themeFill="background1"/>
              <w:jc w:val="both"/>
              <w:rPr>
                <w:b/>
                <w:sz w:val="24"/>
                <w:szCs w:val="24"/>
                <w:lang w:eastAsia="en-US"/>
              </w:rPr>
            </w:pPr>
            <w:r w:rsidRPr="00802115">
              <w:rPr>
                <w:b/>
                <w:sz w:val="24"/>
                <w:szCs w:val="24"/>
                <w:lang w:eastAsia="en-US"/>
              </w:rPr>
              <w:lastRenderedPageBreak/>
              <w:t>Заявитель:</w:t>
            </w:r>
          </w:p>
          <w:p w:rsidR="009A6F1A" w:rsidRPr="00802115" w:rsidRDefault="009A6F1A" w:rsidP="00D60CD6">
            <w:pPr>
              <w:pStyle w:val="a5"/>
              <w:shd w:val="clear" w:color="auto" w:fill="FFFFFF" w:themeFill="background1"/>
              <w:jc w:val="both"/>
              <w:rPr>
                <w:i/>
                <w:sz w:val="24"/>
                <w:szCs w:val="24"/>
                <w:lang w:eastAsia="en-US"/>
              </w:rPr>
            </w:pPr>
            <w:r w:rsidRPr="00802115">
              <w:rPr>
                <w:i/>
                <w:sz w:val="24"/>
                <w:szCs w:val="24"/>
                <w:lang w:eastAsia="en-US"/>
              </w:rPr>
              <w:t>(</w:t>
            </w:r>
            <w:r w:rsidR="002103A1" w:rsidRPr="00802115">
              <w:rPr>
                <w:i/>
                <w:sz w:val="24"/>
                <w:szCs w:val="24"/>
                <w:lang w:eastAsia="en-US"/>
              </w:rPr>
              <w:t xml:space="preserve">наименование и </w:t>
            </w:r>
            <w:r w:rsidRPr="00802115">
              <w:rPr>
                <w:i/>
                <w:sz w:val="24"/>
                <w:szCs w:val="24"/>
                <w:lang w:eastAsia="en-US"/>
              </w:rPr>
              <w:t>реквизиты заявителя)</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Юридический адрес:</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БИН</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Банковские реквизиты:</w:t>
            </w:r>
          </w:p>
          <w:p w:rsidR="009A6F1A" w:rsidRPr="00802115" w:rsidRDefault="009A6F1A" w:rsidP="00D60CD6">
            <w:pPr>
              <w:pStyle w:val="a5"/>
              <w:shd w:val="clear" w:color="auto" w:fill="FFFFFF" w:themeFill="background1"/>
              <w:jc w:val="both"/>
              <w:rPr>
                <w:sz w:val="24"/>
                <w:szCs w:val="24"/>
                <w:lang w:eastAsia="en-US"/>
              </w:rPr>
            </w:pPr>
            <w:proofErr w:type="spellStart"/>
            <w:r w:rsidRPr="00802115">
              <w:rPr>
                <w:sz w:val="24"/>
                <w:szCs w:val="24"/>
                <w:lang w:eastAsia="en-US"/>
              </w:rPr>
              <w:t>Swift</w:t>
            </w:r>
            <w:proofErr w:type="spellEnd"/>
            <w:r w:rsidRPr="00802115">
              <w:rPr>
                <w:sz w:val="24"/>
                <w:szCs w:val="24"/>
                <w:lang w:eastAsia="en-US"/>
              </w:rPr>
              <w:t xml:space="preserve"> (БИК)</w:t>
            </w:r>
          </w:p>
          <w:p w:rsidR="009A6F1A" w:rsidRPr="00802115" w:rsidRDefault="009A6F1A" w:rsidP="00D60CD6">
            <w:pPr>
              <w:pStyle w:val="a5"/>
              <w:shd w:val="clear" w:color="auto" w:fill="FFFFFF" w:themeFill="background1"/>
              <w:jc w:val="both"/>
              <w:rPr>
                <w:sz w:val="24"/>
                <w:szCs w:val="24"/>
                <w:lang w:eastAsia="en-US"/>
              </w:rPr>
            </w:pPr>
            <w:proofErr w:type="gramStart"/>
            <w:r w:rsidRPr="00802115">
              <w:rPr>
                <w:sz w:val="24"/>
                <w:szCs w:val="24"/>
                <w:lang w:eastAsia="en-US"/>
              </w:rPr>
              <w:t>Р</w:t>
            </w:r>
            <w:proofErr w:type="gramEnd"/>
            <w:r w:rsidRPr="00802115">
              <w:rPr>
                <w:sz w:val="24"/>
                <w:szCs w:val="24"/>
                <w:lang w:eastAsia="en-US"/>
              </w:rPr>
              <w:t>/С:</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Телефон:</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ab/>
            </w:r>
          </w:p>
          <w:p w:rsidR="00401DF5" w:rsidRPr="00802115" w:rsidRDefault="00401DF5" w:rsidP="00D60CD6">
            <w:pPr>
              <w:pStyle w:val="a5"/>
              <w:shd w:val="clear" w:color="auto" w:fill="FFFFFF" w:themeFill="background1"/>
              <w:jc w:val="both"/>
              <w:rPr>
                <w:sz w:val="24"/>
                <w:szCs w:val="24"/>
                <w:lang w:eastAsia="en-US"/>
              </w:rPr>
            </w:pPr>
          </w:p>
          <w:p w:rsidR="009A6F1A" w:rsidRPr="00A8248E" w:rsidRDefault="00602E59" w:rsidP="00D60CD6">
            <w:pPr>
              <w:pStyle w:val="a5"/>
              <w:shd w:val="clear" w:color="auto" w:fill="FFFFFF" w:themeFill="background1"/>
              <w:jc w:val="both"/>
              <w:rPr>
                <w:i/>
                <w:sz w:val="24"/>
                <w:szCs w:val="24"/>
                <w:lang w:eastAsia="en-US"/>
              </w:rPr>
            </w:pPr>
            <w:r w:rsidRPr="00A8248E">
              <w:rPr>
                <w:i/>
                <w:sz w:val="24"/>
                <w:szCs w:val="24"/>
                <w:lang w:eastAsia="en-US"/>
              </w:rPr>
              <w:t>(</w:t>
            </w:r>
            <w:r w:rsidR="00F74216">
              <w:rPr>
                <w:i/>
                <w:sz w:val="24"/>
                <w:szCs w:val="24"/>
                <w:lang w:eastAsia="en-US"/>
              </w:rPr>
              <w:t>у</w:t>
            </w:r>
            <w:r w:rsidR="00C36B64" w:rsidRPr="00C36B64">
              <w:rPr>
                <w:i/>
                <w:sz w:val="24"/>
                <w:szCs w:val="24"/>
                <w:lang w:val="kk-KZ" w:eastAsia="en-US"/>
              </w:rPr>
              <w:t>казать д</w:t>
            </w:r>
            <w:proofErr w:type="spellStart"/>
            <w:r w:rsidR="009A6F1A" w:rsidRPr="00C36B64">
              <w:rPr>
                <w:i/>
                <w:sz w:val="24"/>
                <w:szCs w:val="24"/>
                <w:lang w:eastAsia="en-US"/>
              </w:rPr>
              <w:t>олжность</w:t>
            </w:r>
            <w:proofErr w:type="spellEnd"/>
            <w:r w:rsidR="009A6F1A" w:rsidRPr="00C36B64">
              <w:rPr>
                <w:i/>
                <w:sz w:val="24"/>
                <w:szCs w:val="24"/>
                <w:lang w:eastAsia="en-US"/>
              </w:rPr>
              <w:t xml:space="preserve"> уполномоченного лица</w:t>
            </w:r>
            <w:r w:rsidRPr="00A8248E">
              <w:rPr>
                <w:i/>
                <w:sz w:val="24"/>
                <w:szCs w:val="24"/>
                <w:lang w:eastAsia="en-US"/>
              </w:rPr>
              <w:t>)</w:t>
            </w:r>
          </w:p>
          <w:p w:rsidR="009A6F1A" w:rsidRPr="00802115" w:rsidRDefault="009A6F1A" w:rsidP="00D60CD6">
            <w:pPr>
              <w:pStyle w:val="a5"/>
              <w:shd w:val="clear" w:color="auto" w:fill="FFFFFF" w:themeFill="background1"/>
              <w:jc w:val="both"/>
              <w:rPr>
                <w:b/>
                <w:sz w:val="24"/>
                <w:szCs w:val="24"/>
                <w:lang w:eastAsia="en-US"/>
              </w:rPr>
            </w:pPr>
          </w:p>
          <w:p w:rsidR="009A6F1A" w:rsidRPr="00802115" w:rsidRDefault="009A6F1A" w:rsidP="00D60CD6">
            <w:pPr>
              <w:pStyle w:val="a5"/>
              <w:shd w:val="clear" w:color="auto" w:fill="FFFFFF" w:themeFill="background1"/>
              <w:jc w:val="both"/>
              <w:rPr>
                <w:b/>
                <w:sz w:val="24"/>
                <w:szCs w:val="24"/>
                <w:lang w:eastAsia="en-US"/>
              </w:rPr>
            </w:pPr>
            <w:r w:rsidRPr="00802115">
              <w:rPr>
                <w:b/>
                <w:sz w:val="24"/>
                <w:szCs w:val="24"/>
                <w:lang w:eastAsia="en-US"/>
              </w:rPr>
              <w:t xml:space="preserve">  ___________________ </w:t>
            </w:r>
            <w:proofErr w:type="spellStart"/>
            <w:r w:rsidRPr="00802115">
              <w:rPr>
                <w:b/>
                <w:sz w:val="24"/>
                <w:szCs w:val="24"/>
                <w:lang w:eastAsia="en-US"/>
              </w:rPr>
              <w:t>И.Фамилия</w:t>
            </w:r>
            <w:proofErr w:type="spellEnd"/>
          </w:p>
          <w:p w:rsidR="009A6F1A" w:rsidRPr="00802115" w:rsidRDefault="00602E59" w:rsidP="00D60CD6">
            <w:pPr>
              <w:pStyle w:val="a5"/>
              <w:shd w:val="clear" w:color="auto" w:fill="FFFFFF" w:themeFill="background1"/>
              <w:jc w:val="both"/>
              <w:rPr>
                <w:i/>
                <w:sz w:val="24"/>
                <w:szCs w:val="24"/>
                <w:lang w:eastAsia="en-US"/>
              </w:rPr>
            </w:pPr>
            <w:r w:rsidRPr="00A8248E">
              <w:rPr>
                <w:i/>
                <w:sz w:val="24"/>
                <w:szCs w:val="24"/>
                <w:lang w:eastAsia="en-US"/>
              </w:rPr>
              <w:t xml:space="preserve">         </w:t>
            </w:r>
            <w:r w:rsidR="009A6F1A" w:rsidRPr="00802115">
              <w:rPr>
                <w:i/>
                <w:sz w:val="24"/>
                <w:szCs w:val="24"/>
                <w:lang w:eastAsia="en-US"/>
              </w:rPr>
              <w:t>подпись</w:t>
            </w:r>
          </w:p>
          <w:p w:rsidR="009A6F1A" w:rsidRPr="00802115" w:rsidRDefault="009A6F1A" w:rsidP="00D60CD6">
            <w:pPr>
              <w:pStyle w:val="a5"/>
              <w:shd w:val="clear" w:color="auto" w:fill="FFFFFF" w:themeFill="background1"/>
              <w:jc w:val="both"/>
              <w:rPr>
                <w:sz w:val="24"/>
                <w:szCs w:val="24"/>
                <w:lang w:eastAsia="en-US"/>
              </w:rPr>
            </w:pPr>
          </w:p>
          <w:p w:rsidR="009A6F1A" w:rsidRPr="00802115" w:rsidRDefault="009A6F1A" w:rsidP="00D60CD6">
            <w:pPr>
              <w:pStyle w:val="a5"/>
              <w:shd w:val="clear" w:color="auto" w:fill="FFFFFF" w:themeFill="background1"/>
              <w:ind w:left="34" w:hanging="34"/>
              <w:jc w:val="both"/>
              <w:rPr>
                <w:sz w:val="24"/>
                <w:szCs w:val="24"/>
                <w:lang w:eastAsia="en-US"/>
              </w:rPr>
            </w:pPr>
            <w:r w:rsidRPr="00802115">
              <w:rPr>
                <w:sz w:val="24"/>
                <w:szCs w:val="24"/>
                <w:lang w:eastAsia="en-US"/>
              </w:rPr>
              <w:t>М.П.</w:t>
            </w:r>
          </w:p>
        </w:tc>
      </w:tr>
    </w:tbl>
    <w:p w:rsidR="00245135" w:rsidRDefault="00245135"/>
    <w:p w:rsidR="0041161A" w:rsidRDefault="0041161A"/>
    <w:p w:rsidR="0041161A" w:rsidRDefault="0041161A"/>
    <w:p w:rsidR="0041161A" w:rsidRDefault="0041161A"/>
    <w:p w:rsidR="0041161A" w:rsidRDefault="0041161A">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Pr="00802115" w:rsidRDefault="00802115">
      <w:pPr>
        <w:rPr>
          <w:lang w:val="kk-KZ"/>
        </w:rPr>
      </w:pPr>
    </w:p>
    <w:p w:rsidR="0041161A" w:rsidRDefault="0041161A"/>
    <w:p w:rsidR="0024546B" w:rsidRDefault="0024546B"/>
    <w:p w:rsidR="00750931" w:rsidRDefault="00750931"/>
    <w:p w:rsidR="00750931" w:rsidRDefault="00750931"/>
    <w:p w:rsidR="00750931" w:rsidRDefault="00750931"/>
    <w:p w:rsidR="00750931" w:rsidRDefault="00750931"/>
    <w:p w:rsidR="00750931" w:rsidRDefault="00750931"/>
    <w:p w:rsidR="00750931" w:rsidRDefault="00750931"/>
    <w:p w:rsidR="00750931" w:rsidRDefault="00750931"/>
    <w:p w:rsidR="00750931" w:rsidRDefault="00750931"/>
    <w:p w:rsidR="00750931" w:rsidRDefault="00750931"/>
    <w:p w:rsidR="0024546B" w:rsidRDefault="0024546B"/>
    <w:p w:rsidR="0024546B" w:rsidRDefault="0024546B"/>
    <w:p w:rsidR="0024546B" w:rsidRDefault="0024546B"/>
    <w:p w:rsidR="0024546B" w:rsidRDefault="0024546B"/>
    <w:p w:rsidR="0041161A" w:rsidRPr="00812326" w:rsidRDefault="0041161A">
      <w:pPr>
        <w:rPr>
          <w:sz w:val="28"/>
          <w:szCs w:val="28"/>
        </w:rPr>
      </w:pPr>
    </w:p>
    <w:p w:rsidR="0041161A" w:rsidRPr="00812326" w:rsidRDefault="0041161A">
      <w:pPr>
        <w:rPr>
          <w:sz w:val="28"/>
          <w:szCs w:val="28"/>
        </w:rPr>
      </w:pPr>
    </w:p>
    <w:p w:rsidR="0041161A" w:rsidRPr="00802115" w:rsidRDefault="0041161A" w:rsidP="0041161A">
      <w:pPr>
        <w:shd w:val="clear" w:color="auto" w:fill="FFFFFF" w:themeFill="background1"/>
        <w:ind w:left="4111"/>
        <w:jc w:val="right"/>
        <w:rPr>
          <w:sz w:val="24"/>
          <w:szCs w:val="24"/>
          <w:lang w:val="kk-KZ"/>
        </w:rPr>
      </w:pPr>
      <w:r w:rsidRPr="00802115">
        <w:rPr>
          <w:sz w:val="24"/>
          <w:szCs w:val="24"/>
          <w:lang w:val="kk-KZ"/>
        </w:rPr>
        <w:lastRenderedPageBreak/>
        <w:t>Өнімнің медициналық мақсаттағы бұйымдарға және медициналық техникаға тиістілігіне және Қазақстан Республикасында мемлекеттік тіркеу</w:t>
      </w:r>
    </w:p>
    <w:p w:rsidR="0041161A" w:rsidRPr="00802115" w:rsidRDefault="0041161A" w:rsidP="0041161A">
      <w:pPr>
        <w:shd w:val="clear" w:color="auto" w:fill="FFFFFF" w:themeFill="background1"/>
        <w:ind w:left="4111"/>
        <w:jc w:val="right"/>
        <w:rPr>
          <w:sz w:val="24"/>
          <w:szCs w:val="24"/>
          <w:lang w:val="kk-KZ"/>
        </w:rPr>
      </w:pPr>
      <w:r w:rsidRPr="00802115">
        <w:rPr>
          <w:sz w:val="24"/>
          <w:szCs w:val="24"/>
          <w:lang w:val="kk-KZ"/>
        </w:rPr>
        <w:t>қажеттілігіне сараптама жүргізуге__________</w:t>
      </w:r>
    </w:p>
    <w:p w:rsidR="0041161A" w:rsidRPr="00802115" w:rsidRDefault="0041161A" w:rsidP="0041161A">
      <w:pPr>
        <w:shd w:val="clear" w:color="auto" w:fill="FFFFFF" w:themeFill="background1"/>
        <w:ind w:left="4111"/>
        <w:jc w:val="right"/>
        <w:rPr>
          <w:sz w:val="24"/>
          <w:szCs w:val="24"/>
          <w:lang w:val="kk-KZ"/>
        </w:rPr>
      </w:pPr>
      <w:r w:rsidRPr="00802115">
        <w:rPr>
          <w:sz w:val="24"/>
          <w:szCs w:val="24"/>
          <w:lang w:val="kk-KZ"/>
        </w:rPr>
        <w:t xml:space="preserve">«     »  __________2019 жылғы </w:t>
      </w:r>
    </w:p>
    <w:p w:rsidR="0041161A" w:rsidRPr="00802115" w:rsidRDefault="004E6834" w:rsidP="00812326">
      <w:pPr>
        <w:shd w:val="clear" w:color="auto" w:fill="FFFFFF" w:themeFill="background1"/>
        <w:ind w:left="4111"/>
        <w:jc w:val="center"/>
        <w:rPr>
          <w:color w:val="000000"/>
          <w:sz w:val="24"/>
          <w:szCs w:val="24"/>
          <w:lang w:val="kk-KZ"/>
        </w:rPr>
      </w:pPr>
      <w:r w:rsidRPr="00802115">
        <w:rPr>
          <w:sz w:val="24"/>
          <w:szCs w:val="24"/>
          <w:lang w:val="kk-KZ"/>
        </w:rPr>
        <w:t>№  DG</w:t>
      </w:r>
      <w:r w:rsidRPr="00802115">
        <w:rPr>
          <w:b/>
          <w:sz w:val="24"/>
          <w:szCs w:val="24"/>
          <w:lang w:val="kk-KZ"/>
        </w:rPr>
        <w:t xml:space="preserve"> </w:t>
      </w:r>
      <w:r w:rsidR="0041161A" w:rsidRPr="00802115">
        <w:rPr>
          <w:sz w:val="24"/>
          <w:szCs w:val="24"/>
          <w:lang w:val="kk-KZ"/>
        </w:rPr>
        <w:t xml:space="preserve">_____________________ </w:t>
      </w:r>
      <w:r w:rsidR="0041161A" w:rsidRPr="00802115">
        <w:rPr>
          <w:color w:val="000000"/>
          <w:sz w:val="24"/>
          <w:szCs w:val="24"/>
          <w:lang w:val="kk-KZ"/>
        </w:rPr>
        <w:t>Шартқа</w:t>
      </w:r>
    </w:p>
    <w:p w:rsidR="0041161A" w:rsidRPr="00802115" w:rsidRDefault="0041161A" w:rsidP="0041161A">
      <w:pPr>
        <w:shd w:val="clear" w:color="auto" w:fill="FFFFFF" w:themeFill="background1"/>
        <w:ind w:left="4111"/>
        <w:jc w:val="right"/>
        <w:rPr>
          <w:color w:val="000000"/>
          <w:sz w:val="24"/>
          <w:szCs w:val="24"/>
          <w:lang w:val="kk-KZ"/>
        </w:rPr>
      </w:pPr>
      <w:r w:rsidRPr="00802115">
        <w:rPr>
          <w:color w:val="000000"/>
          <w:sz w:val="24"/>
          <w:szCs w:val="24"/>
          <w:lang w:val="kk-KZ"/>
        </w:rPr>
        <w:t>1-қосымша</w:t>
      </w:r>
    </w:p>
    <w:p w:rsidR="0041161A" w:rsidRPr="00802115" w:rsidRDefault="0041161A" w:rsidP="0041161A">
      <w:pPr>
        <w:shd w:val="clear" w:color="auto" w:fill="FFFFFF" w:themeFill="background1"/>
        <w:ind w:left="4111"/>
        <w:jc w:val="right"/>
        <w:rPr>
          <w:color w:val="000000"/>
          <w:sz w:val="24"/>
          <w:szCs w:val="24"/>
          <w:lang w:val="kk-KZ"/>
        </w:rPr>
      </w:pPr>
    </w:p>
    <w:p w:rsidR="0041161A" w:rsidRPr="00802115" w:rsidRDefault="0041161A" w:rsidP="0041161A">
      <w:pPr>
        <w:shd w:val="clear" w:color="auto" w:fill="FFFFFF" w:themeFill="background1"/>
        <w:ind w:left="4111"/>
        <w:jc w:val="right"/>
        <w:rPr>
          <w:color w:val="000000"/>
          <w:sz w:val="24"/>
          <w:szCs w:val="24"/>
        </w:rPr>
      </w:pPr>
      <w:r w:rsidRPr="00802115">
        <w:rPr>
          <w:color w:val="000000"/>
          <w:sz w:val="24"/>
          <w:szCs w:val="24"/>
        </w:rPr>
        <w:t>Приложение 1</w:t>
      </w:r>
    </w:p>
    <w:p w:rsidR="0041161A" w:rsidRPr="00802115" w:rsidRDefault="0041161A" w:rsidP="0041161A">
      <w:pPr>
        <w:shd w:val="clear" w:color="auto" w:fill="FFFFFF" w:themeFill="background1"/>
        <w:ind w:left="4111"/>
        <w:jc w:val="right"/>
        <w:rPr>
          <w:sz w:val="24"/>
          <w:szCs w:val="24"/>
        </w:rPr>
      </w:pPr>
      <w:r w:rsidRPr="00802115">
        <w:rPr>
          <w:color w:val="000000"/>
          <w:sz w:val="24"/>
          <w:szCs w:val="24"/>
        </w:rPr>
        <w:t>к Договору</w:t>
      </w:r>
      <w:r w:rsidRPr="00802115">
        <w:rPr>
          <w:color w:val="000000"/>
          <w:sz w:val="24"/>
          <w:szCs w:val="24"/>
          <w:lang w:val="kk-KZ"/>
        </w:rPr>
        <w:t xml:space="preserve"> </w:t>
      </w:r>
      <w:r w:rsidRPr="00802115">
        <w:rPr>
          <w:sz w:val="24"/>
          <w:szCs w:val="24"/>
        </w:rPr>
        <w:t>на проведение экспертизы принадлежности продукции к  изделиям медицинского назначения и медицинской техники и необходимости государственной регистрации в Республике Казахстан</w:t>
      </w:r>
    </w:p>
    <w:p w:rsidR="0041161A" w:rsidRPr="00802115" w:rsidRDefault="0041161A" w:rsidP="0041161A">
      <w:pPr>
        <w:shd w:val="clear" w:color="auto" w:fill="FFFFFF" w:themeFill="background1"/>
        <w:ind w:left="4111"/>
        <w:jc w:val="right"/>
        <w:rPr>
          <w:sz w:val="24"/>
          <w:szCs w:val="24"/>
        </w:rPr>
      </w:pPr>
      <w:r w:rsidRPr="00802115">
        <w:rPr>
          <w:sz w:val="24"/>
          <w:szCs w:val="24"/>
        </w:rPr>
        <w:t xml:space="preserve">№  </w:t>
      </w:r>
      <w:r w:rsidR="004E6834" w:rsidRPr="00802115">
        <w:rPr>
          <w:sz w:val="24"/>
          <w:szCs w:val="24"/>
        </w:rPr>
        <w:t>DG</w:t>
      </w:r>
      <w:r w:rsidR="004E6834" w:rsidRPr="00802115">
        <w:rPr>
          <w:b/>
          <w:sz w:val="24"/>
          <w:szCs w:val="24"/>
        </w:rPr>
        <w:t xml:space="preserve"> </w:t>
      </w:r>
      <w:r w:rsidRPr="00802115">
        <w:rPr>
          <w:sz w:val="24"/>
          <w:szCs w:val="24"/>
        </w:rPr>
        <w:t xml:space="preserve">_________________________ </w:t>
      </w:r>
    </w:p>
    <w:p w:rsidR="0041161A" w:rsidRPr="00802115" w:rsidRDefault="0041161A" w:rsidP="00812326">
      <w:pPr>
        <w:shd w:val="clear" w:color="auto" w:fill="FFFFFF" w:themeFill="background1"/>
        <w:ind w:left="4111"/>
        <w:jc w:val="right"/>
        <w:rPr>
          <w:sz w:val="24"/>
          <w:szCs w:val="24"/>
          <w:lang w:val="kk-KZ"/>
        </w:rPr>
      </w:pPr>
      <w:r w:rsidRPr="00802115">
        <w:rPr>
          <w:sz w:val="24"/>
          <w:szCs w:val="24"/>
        </w:rPr>
        <w:t>от «     »   _______________2019 года</w:t>
      </w:r>
    </w:p>
    <w:p w:rsidR="0041161A" w:rsidRPr="00802115" w:rsidRDefault="0041161A" w:rsidP="0041161A">
      <w:pPr>
        <w:contextualSpacing/>
        <w:rPr>
          <w:sz w:val="24"/>
          <w:szCs w:val="24"/>
        </w:rPr>
      </w:pPr>
    </w:p>
    <w:p w:rsidR="0041161A" w:rsidRPr="00802115" w:rsidRDefault="0041161A" w:rsidP="0041161A">
      <w:pPr>
        <w:contextualSpacing/>
        <w:rPr>
          <w:sz w:val="24"/>
          <w:szCs w:val="24"/>
          <w:lang w:val="kk-KZ"/>
        </w:rPr>
      </w:pPr>
      <w:r w:rsidRPr="00802115">
        <w:rPr>
          <w:sz w:val="24"/>
          <w:szCs w:val="24"/>
        </w:rPr>
        <w:tab/>
      </w:r>
      <w:r w:rsidRPr="00802115">
        <w:rPr>
          <w:sz w:val="24"/>
          <w:szCs w:val="24"/>
          <w:lang w:val="kk-KZ"/>
        </w:rPr>
        <w:t> </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2997"/>
        <w:gridCol w:w="1827"/>
        <w:gridCol w:w="4055"/>
      </w:tblGrid>
      <w:tr w:rsidR="0041161A" w:rsidRPr="00802115" w:rsidTr="005B44CE">
        <w:trPr>
          <w:jc w:val="center"/>
        </w:trPr>
        <w:tc>
          <w:tcPr>
            <w:tcW w:w="242" w:type="pct"/>
            <w:tcMar>
              <w:top w:w="0" w:type="dxa"/>
              <w:left w:w="108" w:type="dxa"/>
              <w:bottom w:w="0" w:type="dxa"/>
              <w:right w:w="108" w:type="dxa"/>
            </w:tcMar>
            <w:vAlign w:val="center"/>
          </w:tcPr>
          <w:p w:rsidR="0041161A" w:rsidRPr="00802115" w:rsidRDefault="0041161A" w:rsidP="005B44CE">
            <w:pPr>
              <w:contextualSpacing/>
              <w:jc w:val="center"/>
              <w:rPr>
                <w:b/>
                <w:sz w:val="24"/>
                <w:szCs w:val="24"/>
              </w:rPr>
            </w:pPr>
            <w:r w:rsidRPr="00802115">
              <w:rPr>
                <w:b/>
                <w:sz w:val="24"/>
                <w:szCs w:val="24"/>
              </w:rPr>
              <w:t>№</w:t>
            </w:r>
          </w:p>
        </w:tc>
        <w:tc>
          <w:tcPr>
            <w:tcW w:w="1606" w:type="pct"/>
            <w:tcMar>
              <w:top w:w="0" w:type="dxa"/>
              <w:left w:w="108" w:type="dxa"/>
              <w:bottom w:w="0" w:type="dxa"/>
              <w:right w:w="108" w:type="dxa"/>
            </w:tcMar>
            <w:vAlign w:val="center"/>
          </w:tcPr>
          <w:p w:rsidR="0041161A" w:rsidRPr="00802115" w:rsidRDefault="0041161A" w:rsidP="005B44CE">
            <w:pPr>
              <w:contextualSpacing/>
              <w:jc w:val="center"/>
              <w:rPr>
                <w:b/>
                <w:sz w:val="24"/>
                <w:szCs w:val="24"/>
              </w:rPr>
            </w:pPr>
            <w:r w:rsidRPr="00802115">
              <w:rPr>
                <w:b/>
                <w:sz w:val="24"/>
                <w:szCs w:val="24"/>
                <w:lang w:val="kk-KZ"/>
              </w:rPr>
              <w:t xml:space="preserve">Тауарлар, жұмыстар, қызметтер атауы / </w:t>
            </w:r>
            <w:r w:rsidRPr="00802115">
              <w:rPr>
                <w:b/>
                <w:sz w:val="24"/>
                <w:szCs w:val="24"/>
              </w:rPr>
              <w:t xml:space="preserve">Наименование </w:t>
            </w:r>
            <w:r w:rsidRPr="00802115">
              <w:rPr>
                <w:b/>
                <w:sz w:val="24"/>
                <w:szCs w:val="24"/>
                <w:lang w:val="kk-KZ"/>
              </w:rPr>
              <w:t>т</w:t>
            </w:r>
            <w:proofErr w:type="spellStart"/>
            <w:r w:rsidRPr="00802115">
              <w:rPr>
                <w:b/>
                <w:sz w:val="24"/>
                <w:szCs w:val="24"/>
              </w:rPr>
              <w:t>оваров</w:t>
            </w:r>
            <w:proofErr w:type="spellEnd"/>
            <w:r w:rsidRPr="00802115">
              <w:rPr>
                <w:b/>
                <w:sz w:val="24"/>
                <w:szCs w:val="24"/>
              </w:rPr>
              <w:t xml:space="preserve">, </w:t>
            </w:r>
            <w:r w:rsidRPr="00802115">
              <w:rPr>
                <w:b/>
                <w:sz w:val="24"/>
                <w:szCs w:val="24"/>
                <w:lang w:val="kk-KZ"/>
              </w:rPr>
              <w:t>работ, услуг</w:t>
            </w:r>
          </w:p>
        </w:tc>
        <w:tc>
          <w:tcPr>
            <w:tcW w:w="979" w:type="pct"/>
            <w:vAlign w:val="center"/>
          </w:tcPr>
          <w:p w:rsidR="0041161A" w:rsidRPr="00802115" w:rsidRDefault="0041161A" w:rsidP="005B44CE">
            <w:pPr>
              <w:contextualSpacing/>
              <w:jc w:val="center"/>
              <w:rPr>
                <w:b/>
                <w:sz w:val="24"/>
                <w:szCs w:val="24"/>
                <w:lang w:val="kk-KZ"/>
              </w:rPr>
            </w:pPr>
            <w:r w:rsidRPr="00802115">
              <w:rPr>
                <w:b/>
                <w:sz w:val="24"/>
                <w:szCs w:val="24"/>
                <w:lang w:val="kk-KZ"/>
              </w:rPr>
              <w:t>Саны/ Количество</w:t>
            </w:r>
          </w:p>
        </w:tc>
        <w:tc>
          <w:tcPr>
            <w:tcW w:w="2173" w:type="pct"/>
            <w:tcMar>
              <w:top w:w="0" w:type="dxa"/>
              <w:left w:w="108" w:type="dxa"/>
              <w:bottom w:w="0" w:type="dxa"/>
              <w:right w:w="108" w:type="dxa"/>
            </w:tcMar>
            <w:vAlign w:val="center"/>
          </w:tcPr>
          <w:p w:rsidR="0041161A" w:rsidRPr="00802115" w:rsidRDefault="0041161A" w:rsidP="005B44CE">
            <w:pPr>
              <w:contextualSpacing/>
              <w:jc w:val="center"/>
              <w:rPr>
                <w:b/>
                <w:sz w:val="24"/>
                <w:szCs w:val="24"/>
                <w:lang w:val="kk-KZ"/>
              </w:rPr>
            </w:pPr>
            <w:r w:rsidRPr="00802115">
              <w:rPr>
                <w:b/>
                <w:sz w:val="24"/>
                <w:szCs w:val="24"/>
                <w:lang w:val="kk-KZ"/>
              </w:rPr>
              <w:t>Тауар, жұмыс, қызметтерге жұмсалған шығындар қорытындысы ҚҚС-мен /</w:t>
            </w:r>
          </w:p>
          <w:p w:rsidR="0041161A" w:rsidRPr="00802115" w:rsidRDefault="0041161A" w:rsidP="005B44CE">
            <w:pPr>
              <w:contextualSpacing/>
              <w:jc w:val="center"/>
              <w:rPr>
                <w:b/>
                <w:sz w:val="24"/>
                <w:szCs w:val="24"/>
                <w:lang w:val="kk-KZ"/>
              </w:rPr>
            </w:pPr>
            <w:r w:rsidRPr="00802115">
              <w:rPr>
                <w:b/>
                <w:sz w:val="24"/>
                <w:szCs w:val="24"/>
                <w:lang w:val="kk-KZ"/>
              </w:rPr>
              <w:t>Расходы  на т</w:t>
            </w:r>
            <w:proofErr w:type="spellStart"/>
            <w:r w:rsidRPr="00802115">
              <w:rPr>
                <w:b/>
                <w:sz w:val="24"/>
                <w:szCs w:val="24"/>
              </w:rPr>
              <w:t>овары</w:t>
            </w:r>
            <w:proofErr w:type="spellEnd"/>
            <w:r w:rsidRPr="00802115">
              <w:rPr>
                <w:b/>
                <w:sz w:val="24"/>
                <w:szCs w:val="24"/>
              </w:rPr>
              <w:t xml:space="preserve">, </w:t>
            </w:r>
            <w:r w:rsidRPr="00802115">
              <w:rPr>
                <w:b/>
                <w:sz w:val="24"/>
                <w:szCs w:val="24"/>
                <w:lang w:val="kk-KZ"/>
              </w:rPr>
              <w:t>работы, услуги с НДС</w:t>
            </w:r>
          </w:p>
        </w:tc>
      </w:tr>
      <w:tr w:rsidR="0041161A" w:rsidRPr="00802115" w:rsidTr="005B44CE">
        <w:trPr>
          <w:jc w:val="center"/>
        </w:trPr>
        <w:tc>
          <w:tcPr>
            <w:tcW w:w="242" w:type="pct"/>
            <w:tcMar>
              <w:top w:w="0" w:type="dxa"/>
              <w:left w:w="108" w:type="dxa"/>
              <w:bottom w:w="0" w:type="dxa"/>
              <w:right w:w="108" w:type="dxa"/>
            </w:tcMar>
          </w:tcPr>
          <w:p w:rsidR="0041161A" w:rsidRPr="00802115" w:rsidRDefault="0041161A" w:rsidP="005B44CE">
            <w:pPr>
              <w:contextualSpacing/>
              <w:jc w:val="center"/>
              <w:rPr>
                <w:b/>
                <w:sz w:val="24"/>
                <w:szCs w:val="24"/>
              </w:rPr>
            </w:pPr>
            <w:r w:rsidRPr="00802115">
              <w:rPr>
                <w:b/>
                <w:sz w:val="24"/>
                <w:szCs w:val="24"/>
              </w:rPr>
              <w:t>1</w:t>
            </w:r>
          </w:p>
        </w:tc>
        <w:tc>
          <w:tcPr>
            <w:tcW w:w="1606" w:type="pct"/>
            <w:tcMar>
              <w:top w:w="0" w:type="dxa"/>
              <w:left w:w="108" w:type="dxa"/>
              <w:bottom w:w="0" w:type="dxa"/>
              <w:right w:w="108" w:type="dxa"/>
            </w:tcMar>
          </w:tcPr>
          <w:p w:rsidR="0041161A" w:rsidRPr="00802115" w:rsidRDefault="0041161A" w:rsidP="005B44CE">
            <w:pPr>
              <w:contextualSpacing/>
              <w:jc w:val="center"/>
              <w:rPr>
                <w:b/>
                <w:sz w:val="24"/>
                <w:szCs w:val="24"/>
              </w:rPr>
            </w:pPr>
            <w:r w:rsidRPr="00802115">
              <w:rPr>
                <w:b/>
                <w:sz w:val="24"/>
                <w:szCs w:val="24"/>
              </w:rPr>
              <w:t>2</w:t>
            </w:r>
          </w:p>
        </w:tc>
        <w:tc>
          <w:tcPr>
            <w:tcW w:w="979" w:type="pct"/>
          </w:tcPr>
          <w:p w:rsidR="0041161A" w:rsidRPr="00802115" w:rsidRDefault="0041161A" w:rsidP="005B44CE">
            <w:pPr>
              <w:contextualSpacing/>
              <w:jc w:val="center"/>
              <w:rPr>
                <w:b/>
                <w:sz w:val="24"/>
                <w:szCs w:val="24"/>
              </w:rPr>
            </w:pPr>
            <w:r w:rsidRPr="00802115">
              <w:rPr>
                <w:b/>
                <w:sz w:val="24"/>
                <w:szCs w:val="24"/>
              </w:rPr>
              <w:t>3</w:t>
            </w:r>
          </w:p>
        </w:tc>
        <w:tc>
          <w:tcPr>
            <w:tcW w:w="2173" w:type="pct"/>
            <w:tcMar>
              <w:top w:w="0" w:type="dxa"/>
              <w:left w:w="108" w:type="dxa"/>
              <w:bottom w:w="0" w:type="dxa"/>
              <w:right w:w="108" w:type="dxa"/>
            </w:tcMar>
          </w:tcPr>
          <w:p w:rsidR="0041161A" w:rsidRPr="00802115" w:rsidRDefault="0041161A" w:rsidP="005B44CE">
            <w:pPr>
              <w:contextualSpacing/>
              <w:jc w:val="center"/>
              <w:rPr>
                <w:b/>
                <w:sz w:val="24"/>
                <w:szCs w:val="24"/>
              </w:rPr>
            </w:pPr>
            <w:r w:rsidRPr="00802115">
              <w:rPr>
                <w:b/>
                <w:sz w:val="24"/>
                <w:szCs w:val="24"/>
              </w:rPr>
              <w:t>4</w:t>
            </w:r>
          </w:p>
        </w:tc>
      </w:tr>
      <w:tr w:rsidR="0041161A" w:rsidRPr="00802115" w:rsidTr="005B44CE">
        <w:trPr>
          <w:jc w:val="center"/>
        </w:trPr>
        <w:tc>
          <w:tcPr>
            <w:tcW w:w="242" w:type="pct"/>
            <w:tcMar>
              <w:top w:w="0" w:type="dxa"/>
              <w:left w:w="108" w:type="dxa"/>
              <w:bottom w:w="0" w:type="dxa"/>
              <w:right w:w="108" w:type="dxa"/>
            </w:tcMar>
          </w:tcPr>
          <w:p w:rsidR="0041161A" w:rsidRPr="00802115" w:rsidRDefault="0041161A" w:rsidP="005B44CE">
            <w:pPr>
              <w:contextualSpacing/>
              <w:jc w:val="center"/>
              <w:rPr>
                <w:sz w:val="24"/>
                <w:szCs w:val="24"/>
              </w:rPr>
            </w:pPr>
            <w:r w:rsidRPr="00802115">
              <w:rPr>
                <w:sz w:val="24"/>
                <w:szCs w:val="24"/>
              </w:rPr>
              <w:t>1</w:t>
            </w:r>
          </w:p>
        </w:tc>
        <w:tc>
          <w:tcPr>
            <w:tcW w:w="1606" w:type="pct"/>
            <w:tcMar>
              <w:top w:w="0" w:type="dxa"/>
              <w:left w:w="108" w:type="dxa"/>
              <w:bottom w:w="0" w:type="dxa"/>
              <w:right w:w="108" w:type="dxa"/>
            </w:tcMar>
          </w:tcPr>
          <w:p w:rsidR="0041161A" w:rsidRPr="00802115" w:rsidRDefault="0041161A" w:rsidP="005B44CE">
            <w:pPr>
              <w:contextualSpacing/>
              <w:jc w:val="both"/>
              <w:rPr>
                <w:sz w:val="24"/>
                <w:szCs w:val="24"/>
              </w:rPr>
            </w:pPr>
          </w:p>
        </w:tc>
        <w:tc>
          <w:tcPr>
            <w:tcW w:w="979" w:type="pct"/>
          </w:tcPr>
          <w:p w:rsidR="0041161A" w:rsidRPr="00802115" w:rsidRDefault="0041161A" w:rsidP="005B44CE">
            <w:pPr>
              <w:contextualSpacing/>
              <w:jc w:val="center"/>
              <w:rPr>
                <w:sz w:val="24"/>
                <w:szCs w:val="24"/>
              </w:rPr>
            </w:pPr>
          </w:p>
        </w:tc>
        <w:tc>
          <w:tcPr>
            <w:tcW w:w="2173" w:type="pct"/>
            <w:tcMar>
              <w:top w:w="0" w:type="dxa"/>
              <w:left w:w="108" w:type="dxa"/>
              <w:bottom w:w="0" w:type="dxa"/>
              <w:right w:w="108" w:type="dxa"/>
            </w:tcMar>
          </w:tcPr>
          <w:p w:rsidR="0041161A" w:rsidRPr="00802115" w:rsidRDefault="0041161A" w:rsidP="005B44CE">
            <w:pPr>
              <w:contextualSpacing/>
              <w:jc w:val="center"/>
              <w:rPr>
                <w:sz w:val="24"/>
                <w:szCs w:val="24"/>
              </w:rPr>
            </w:pPr>
          </w:p>
        </w:tc>
      </w:tr>
      <w:tr w:rsidR="0041161A" w:rsidRPr="00802115" w:rsidTr="005B44CE">
        <w:trPr>
          <w:jc w:val="center"/>
        </w:trPr>
        <w:tc>
          <w:tcPr>
            <w:tcW w:w="242" w:type="pct"/>
            <w:tcMar>
              <w:top w:w="0" w:type="dxa"/>
              <w:left w:w="108" w:type="dxa"/>
              <w:bottom w:w="0" w:type="dxa"/>
              <w:right w:w="108" w:type="dxa"/>
            </w:tcMar>
          </w:tcPr>
          <w:p w:rsidR="0041161A" w:rsidRPr="00802115" w:rsidRDefault="0041161A" w:rsidP="005B44CE">
            <w:pPr>
              <w:contextualSpacing/>
              <w:jc w:val="center"/>
              <w:rPr>
                <w:sz w:val="24"/>
                <w:szCs w:val="24"/>
              </w:rPr>
            </w:pPr>
            <w:r w:rsidRPr="00802115">
              <w:rPr>
                <w:sz w:val="24"/>
                <w:szCs w:val="24"/>
              </w:rPr>
              <w:t>2</w:t>
            </w:r>
          </w:p>
        </w:tc>
        <w:tc>
          <w:tcPr>
            <w:tcW w:w="1606" w:type="pct"/>
            <w:tcMar>
              <w:top w:w="0" w:type="dxa"/>
              <w:left w:w="108" w:type="dxa"/>
              <w:bottom w:w="0" w:type="dxa"/>
              <w:right w:w="108" w:type="dxa"/>
            </w:tcMar>
          </w:tcPr>
          <w:p w:rsidR="0041161A" w:rsidRPr="00802115" w:rsidRDefault="0041161A" w:rsidP="005B44CE">
            <w:pPr>
              <w:contextualSpacing/>
              <w:jc w:val="both"/>
              <w:rPr>
                <w:sz w:val="24"/>
                <w:szCs w:val="24"/>
              </w:rPr>
            </w:pPr>
          </w:p>
        </w:tc>
        <w:tc>
          <w:tcPr>
            <w:tcW w:w="979" w:type="pct"/>
          </w:tcPr>
          <w:p w:rsidR="0041161A" w:rsidRPr="00802115" w:rsidRDefault="0041161A" w:rsidP="005B44CE">
            <w:pPr>
              <w:contextualSpacing/>
              <w:jc w:val="center"/>
              <w:rPr>
                <w:sz w:val="24"/>
                <w:szCs w:val="24"/>
              </w:rPr>
            </w:pPr>
          </w:p>
        </w:tc>
        <w:tc>
          <w:tcPr>
            <w:tcW w:w="2173" w:type="pct"/>
            <w:tcMar>
              <w:top w:w="0" w:type="dxa"/>
              <w:left w:w="108" w:type="dxa"/>
              <w:bottom w:w="0" w:type="dxa"/>
              <w:right w:w="108" w:type="dxa"/>
            </w:tcMar>
          </w:tcPr>
          <w:p w:rsidR="0041161A" w:rsidRPr="00802115" w:rsidRDefault="0041161A" w:rsidP="005B44CE">
            <w:pPr>
              <w:contextualSpacing/>
              <w:jc w:val="center"/>
              <w:rPr>
                <w:sz w:val="24"/>
                <w:szCs w:val="24"/>
              </w:rPr>
            </w:pPr>
          </w:p>
        </w:tc>
      </w:tr>
      <w:tr w:rsidR="0041161A" w:rsidRPr="00802115" w:rsidTr="005B44CE">
        <w:trPr>
          <w:jc w:val="center"/>
        </w:trPr>
        <w:tc>
          <w:tcPr>
            <w:tcW w:w="242" w:type="pct"/>
            <w:tcMar>
              <w:top w:w="0" w:type="dxa"/>
              <w:left w:w="108" w:type="dxa"/>
              <w:bottom w:w="0" w:type="dxa"/>
              <w:right w:w="108" w:type="dxa"/>
            </w:tcMar>
          </w:tcPr>
          <w:p w:rsidR="0041161A" w:rsidRPr="00802115" w:rsidRDefault="0041161A" w:rsidP="005B44CE">
            <w:pPr>
              <w:contextualSpacing/>
              <w:jc w:val="center"/>
              <w:rPr>
                <w:sz w:val="24"/>
                <w:szCs w:val="24"/>
              </w:rPr>
            </w:pPr>
            <w:r w:rsidRPr="00802115">
              <w:rPr>
                <w:sz w:val="24"/>
                <w:szCs w:val="24"/>
              </w:rPr>
              <w:t>3</w:t>
            </w:r>
          </w:p>
        </w:tc>
        <w:tc>
          <w:tcPr>
            <w:tcW w:w="1606" w:type="pct"/>
            <w:tcMar>
              <w:top w:w="0" w:type="dxa"/>
              <w:left w:w="108" w:type="dxa"/>
              <w:bottom w:w="0" w:type="dxa"/>
              <w:right w:w="108" w:type="dxa"/>
            </w:tcMar>
          </w:tcPr>
          <w:p w:rsidR="0041161A" w:rsidRPr="00802115" w:rsidRDefault="0041161A" w:rsidP="005B44CE">
            <w:pPr>
              <w:contextualSpacing/>
              <w:jc w:val="both"/>
              <w:rPr>
                <w:sz w:val="24"/>
                <w:szCs w:val="24"/>
              </w:rPr>
            </w:pPr>
          </w:p>
        </w:tc>
        <w:tc>
          <w:tcPr>
            <w:tcW w:w="979" w:type="pct"/>
          </w:tcPr>
          <w:p w:rsidR="0041161A" w:rsidRPr="00802115" w:rsidRDefault="0041161A" w:rsidP="005B44CE">
            <w:pPr>
              <w:contextualSpacing/>
              <w:jc w:val="center"/>
              <w:rPr>
                <w:sz w:val="24"/>
                <w:szCs w:val="24"/>
              </w:rPr>
            </w:pPr>
          </w:p>
        </w:tc>
        <w:tc>
          <w:tcPr>
            <w:tcW w:w="2173" w:type="pct"/>
            <w:tcMar>
              <w:top w:w="0" w:type="dxa"/>
              <w:left w:w="108" w:type="dxa"/>
              <w:bottom w:w="0" w:type="dxa"/>
              <w:right w:w="108" w:type="dxa"/>
            </w:tcMar>
          </w:tcPr>
          <w:p w:rsidR="0041161A" w:rsidRPr="00802115" w:rsidRDefault="0041161A" w:rsidP="005B44CE">
            <w:pPr>
              <w:contextualSpacing/>
              <w:jc w:val="center"/>
              <w:rPr>
                <w:sz w:val="24"/>
                <w:szCs w:val="24"/>
              </w:rPr>
            </w:pPr>
          </w:p>
        </w:tc>
      </w:tr>
      <w:tr w:rsidR="0041161A" w:rsidRPr="00802115" w:rsidTr="005B44CE">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61A" w:rsidRPr="00802115" w:rsidRDefault="0041161A" w:rsidP="005B44CE">
            <w:pPr>
              <w:contextualSpacing/>
              <w:jc w:val="center"/>
              <w:rPr>
                <w:sz w:val="24"/>
                <w:szCs w:val="24"/>
              </w:rPr>
            </w:pPr>
            <w:r w:rsidRPr="00802115">
              <w:rPr>
                <w:sz w:val="24"/>
                <w:szCs w:val="24"/>
              </w:rPr>
              <w:t>…</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61A" w:rsidRPr="00802115" w:rsidRDefault="0041161A" w:rsidP="005B44CE">
            <w:pPr>
              <w:contextualSpacing/>
              <w:jc w:val="both"/>
              <w:rPr>
                <w:sz w:val="24"/>
                <w:szCs w:val="24"/>
              </w:rPr>
            </w:pPr>
          </w:p>
        </w:tc>
        <w:tc>
          <w:tcPr>
            <w:tcW w:w="979" w:type="pct"/>
            <w:tcBorders>
              <w:top w:val="single" w:sz="4" w:space="0" w:color="auto"/>
              <w:left w:val="single" w:sz="4" w:space="0" w:color="auto"/>
              <w:bottom w:val="single" w:sz="4" w:space="0" w:color="auto"/>
              <w:right w:val="single" w:sz="4" w:space="0" w:color="auto"/>
            </w:tcBorders>
          </w:tcPr>
          <w:p w:rsidR="0041161A" w:rsidRPr="00802115" w:rsidRDefault="0041161A" w:rsidP="005B44CE">
            <w:pPr>
              <w:contextualSpacing/>
              <w:jc w:val="center"/>
              <w:rPr>
                <w:sz w:val="24"/>
                <w:szCs w:val="24"/>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61A" w:rsidRPr="00802115" w:rsidRDefault="0041161A" w:rsidP="005B44CE">
            <w:pPr>
              <w:contextualSpacing/>
              <w:jc w:val="center"/>
              <w:rPr>
                <w:sz w:val="24"/>
                <w:szCs w:val="24"/>
              </w:rPr>
            </w:pPr>
          </w:p>
        </w:tc>
      </w:tr>
    </w:tbl>
    <w:p w:rsidR="0041161A" w:rsidRPr="00802115" w:rsidRDefault="0041161A" w:rsidP="0041161A">
      <w:pPr>
        <w:ind w:firstLine="400"/>
        <w:contextualSpacing/>
        <w:jc w:val="both"/>
        <w:rPr>
          <w:sz w:val="24"/>
          <w:szCs w:val="24"/>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671"/>
      </w:tblGrid>
      <w:tr w:rsidR="0041161A" w:rsidRPr="00802115" w:rsidTr="005B44CE">
        <w:tc>
          <w:tcPr>
            <w:tcW w:w="2560" w:type="pct"/>
          </w:tcPr>
          <w:p w:rsidR="0041161A" w:rsidRPr="00802115" w:rsidRDefault="0041161A" w:rsidP="005B44CE">
            <w:pPr>
              <w:rPr>
                <w:rFonts w:eastAsiaTheme="minorHAnsi"/>
                <w:b/>
                <w:sz w:val="24"/>
                <w:szCs w:val="24"/>
                <w:lang w:eastAsia="en-US"/>
              </w:rPr>
            </w:pPr>
            <w:proofErr w:type="spellStart"/>
            <w:r w:rsidRPr="00802115">
              <w:rPr>
                <w:rFonts w:eastAsiaTheme="minorHAnsi"/>
                <w:b/>
                <w:sz w:val="24"/>
                <w:szCs w:val="24"/>
                <w:lang w:eastAsia="en-US"/>
              </w:rPr>
              <w:t>Орындаушы</w:t>
            </w:r>
            <w:proofErr w:type="spellEnd"/>
            <w:r w:rsidRPr="00802115">
              <w:rPr>
                <w:rFonts w:eastAsiaTheme="minorHAnsi"/>
                <w:b/>
                <w:sz w:val="24"/>
                <w:szCs w:val="24"/>
                <w:lang w:eastAsia="en-US"/>
              </w:rPr>
              <w:t xml:space="preserve"> / Исполнитель</w:t>
            </w:r>
          </w:p>
          <w:p w:rsidR="0041161A" w:rsidRPr="00802115" w:rsidRDefault="0041161A" w:rsidP="005B44CE">
            <w:pPr>
              <w:rPr>
                <w:rFonts w:eastAsiaTheme="minorHAnsi"/>
                <w:b/>
                <w:sz w:val="24"/>
                <w:szCs w:val="24"/>
                <w:lang w:eastAsia="en-US"/>
              </w:rPr>
            </w:pPr>
          </w:p>
          <w:p w:rsidR="0041161A" w:rsidRPr="00802115" w:rsidRDefault="00750931" w:rsidP="005B44CE">
            <w:pPr>
              <w:spacing w:after="200" w:line="276" w:lineRule="auto"/>
              <w:rPr>
                <w:rFonts w:eastAsiaTheme="minorHAnsi"/>
                <w:b/>
                <w:sz w:val="24"/>
                <w:szCs w:val="24"/>
                <w:lang w:val="kk-KZ" w:eastAsia="en-US"/>
              </w:rPr>
            </w:pPr>
            <w:r w:rsidRPr="00750931">
              <w:rPr>
                <w:rFonts w:eastAsiaTheme="minorHAnsi"/>
                <w:b/>
                <w:sz w:val="24"/>
                <w:szCs w:val="24"/>
                <w:lang w:val="kk-KZ" w:eastAsia="en-US"/>
              </w:rPr>
              <w:t xml:space="preserve">Өтініш берушілерге қызмет көрсету орталығы басшысының орынбасары  </w:t>
            </w:r>
            <w:r w:rsidR="00D13E07" w:rsidRPr="00802115">
              <w:rPr>
                <w:rFonts w:eastAsiaTheme="minorHAnsi"/>
                <w:b/>
                <w:sz w:val="24"/>
                <w:szCs w:val="24"/>
                <w:lang w:val="kk-KZ" w:eastAsia="en-US"/>
              </w:rPr>
              <w:t xml:space="preserve">/  </w:t>
            </w:r>
            <w:r w:rsidRPr="00750931">
              <w:rPr>
                <w:rFonts w:eastAsiaTheme="minorHAnsi"/>
                <w:b/>
                <w:sz w:val="24"/>
                <w:szCs w:val="24"/>
                <w:lang w:val="kk-KZ" w:eastAsia="en-US"/>
              </w:rPr>
              <w:t xml:space="preserve">Заместитель руководителя Центра по обслуживанию заявителей </w:t>
            </w:r>
            <w:bookmarkStart w:id="0" w:name="_GoBack"/>
            <w:bookmarkEnd w:id="0"/>
          </w:p>
          <w:p w:rsidR="0041161A" w:rsidRPr="00802115" w:rsidRDefault="00812326" w:rsidP="005B44CE">
            <w:pPr>
              <w:spacing w:line="276" w:lineRule="auto"/>
              <w:rPr>
                <w:rFonts w:eastAsiaTheme="minorHAnsi"/>
                <w:sz w:val="24"/>
                <w:szCs w:val="24"/>
                <w:lang w:eastAsia="en-US"/>
              </w:rPr>
            </w:pPr>
            <w:r w:rsidRPr="00802115">
              <w:rPr>
                <w:rFonts w:eastAsiaTheme="minorHAnsi"/>
                <w:b/>
                <w:sz w:val="24"/>
                <w:szCs w:val="24"/>
                <w:lang w:eastAsia="en-US"/>
              </w:rPr>
              <w:t xml:space="preserve">____________ </w:t>
            </w:r>
            <w:r w:rsidR="00750931" w:rsidRPr="00750931">
              <w:rPr>
                <w:rFonts w:eastAsiaTheme="minorHAnsi"/>
                <w:b/>
                <w:sz w:val="24"/>
                <w:szCs w:val="24"/>
                <w:lang w:eastAsia="en-US"/>
              </w:rPr>
              <w:t>Гребенникова В.Ю.</w:t>
            </w:r>
          </w:p>
          <w:p w:rsidR="00CD44EE" w:rsidRPr="00802115" w:rsidRDefault="0041161A" w:rsidP="005B44CE">
            <w:pPr>
              <w:spacing w:after="200" w:line="276" w:lineRule="auto"/>
              <w:rPr>
                <w:rFonts w:eastAsiaTheme="minorHAnsi"/>
                <w:i/>
                <w:sz w:val="24"/>
                <w:szCs w:val="24"/>
                <w:lang w:eastAsia="en-US"/>
              </w:rPr>
            </w:pPr>
            <w:proofErr w:type="spellStart"/>
            <w:r w:rsidRPr="00802115">
              <w:rPr>
                <w:rFonts w:eastAsiaTheme="minorHAnsi"/>
                <w:i/>
                <w:sz w:val="24"/>
                <w:szCs w:val="24"/>
                <w:lang w:eastAsia="en-US"/>
              </w:rPr>
              <w:t>қолы</w:t>
            </w:r>
            <w:proofErr w:type="spellEnd"/>
            <w:r w:rsidRPr="00802115">
              <w:rPr>
                <w:rFonts w:eastAsiaTheme="minorHAnsi"/>
                <w:i/>
                <w:sz w:val="24"/>
                <w:szCs w:val="24"/>
                <w:lang w:eastAsia="en-US"/>
              </w:rPr>
              <w:t xml:space="preserve"> / подпись</w:t>
            </w:r>
          </w:p>
          <w:p w:rsidR="0041161A" w:rsidRPr="00802115" w:rsidRDefault="0041161A" w:rsidP="005B44CE">
            <w:pPr>
              <w:spacing w:after="200" w:line="276" w:lineRule="auto"/>
              <w:rPr>
                <w:rFonts w:eastAsiaTheme="minorHAnsi"/>
                <w:i/>
                <w:sz w:val="24"/>
                <w:szCs w:val="24"/>
                <w:lang w:eastAsia="en-US"/>
              </w:rPr>
            </w:pPr>
            <w:r w:rsidRPr="00802115">
              <w:rPr>
                <w:rFonts w:eastAsiaTheme="minorHAnsi"/>
                <w:sz w:val="24"/>
                <w:szCs w:val="24"/>
                <w:lang w:eastAsia="en-US"/>
              </w:rPr>
              <w:t>М.</w:t>
            </w:r>
            <w:r w:rsidRPr="00802115">
              <w:rPr>
                <w:rFonts w:eastAsiaTheme="minorHAnsi"/>
                <w:sz w:val="24"/>
                <w:szCs w:val="24"/>
                <w:lang w:val="kk-KZ" w:eastAsia="en-US"/>
              </w:rPr>
              <w:t>О</w:t>
            </w:r>
            <w:r w:rsidRPr="00802115">
              <w:rPr>
                <w:rFonts w:eastAsiaTheme="minorHAnsi"/>
                <w:sz w:val="24"/>
                <w:szCs w:val="24"/>
                <w:lang w:eastAsia="en-US"/>
              </w:rPr>
              <w:t>. / М.П.</w:t>
            </w:r>
          </w:p>
        </w:tc>
        <w:tc>
          <w:tcPr>
            <w:tcW w:w="2440" w:type="pct"/>
          </w:tcPr>
          <w:p w:rsidR="0041161A" w:rsidRPr="00802115" w:rsidRDefault="0041161A" w:rsidP="005B44CE">
            <w:pPr>
              <w:spacing w:after="200" w:line="276" w:lineRule="auto"/>
              <w:rPr>
                <w:rFonts w:eastAsiaTheme="minorHAnsi"/>
                <w:b/>
                <w:sz w:val="24"/>
                <w:szCs w:val="24"/>
                <w:lang w:eastAsia="en-US"/>
              </w:rPr>
            </w:pPr>
            <w:proofErr w:type="spellStart"/>
            <w:r w:rsidRPr="00802115">
              <w:rPr>
                <w:rFonts w:eastAsiaTheme="minorHAnsi"/>
                <w:b/>
                <w:sz w:val="24"/>
                <w:szCs w:val="24"/>
                <w:lang w:eastAsia="en-US"/>
              </w:rPr>
              <w:t>Өтіні</w:t>
            </w:r>
            <w:proofErr w:type="gramStart"/>
            <w:r w:rsidRPr="00802115">
              <w:rPr>
                <w:rFonts w:eastAsiaTheme="minorHAnsi"/>
                <w:b/>
                <w:sz w:val="24"/>
                <w:szCs w:val="24"/>
                <w:lang w:eastAsia="en-US"/>
              </w:rPr>
              <w:t>м</w:t>
            </w:r>
            <w:proofErr w:type="spellEnd"/>
            <w:proofErr w:type="gramEnd"/>
            <w:r w:rsidRPr="00802115">
              <w:rPr>
                <w:rFonts w:eastAsiaTheme="minorHAnsi"/>
                <w:b/>
                <w:sz w:val="24"/>
                <w:szCs w:val="24"/>
                <w:lang w:eastAsia="en-US"/>
              </w:rPr>
              <w:t xml:space="preserve"> </w:t>
            </w:r>
            <w:proofErr w:type="spellStart"/>
            <w:r w:rsidRPr="00802115">
              <w:rPr>
                <w:rFonts w:eastAsiaTheme="minorHAnsi"/>
                <w:b/>
                <w:sz w:val="24"/>
                <w:szCs w:val="24"/>
                <w:lang w:eastAsia="en-US"/>
              </w:rPr>
              <w:t>беруші</w:t>
            </w:r>
            <w:proofErr w:type="spellEnd"/>
            <w:r w:rsidRPr="00802115">
              <w:rPr>
                <w:rFonts w:eastAsiaTheme="minorHAnsi"/>
                <w:b/>
                <w:sz w:val="24"/>
                <w:szCs w:val="24"/>
                <w:lang w:eastAsia="en-US"/>
              </w:rPr>
              <w:t xml:space="preserve"> / Заявитель</w:t>
            </w:r>
          </w:p>
          <w:p w:rsidR="0041161A" w:rsidRPr="00C36B64" w:rsidRDefault="00750931" w:rsidP="005B44CE">
            <w:pPr>
              <w:spacing w:line="276" w:lineRule="auto"/>
              <w:rPr>
                <w:rFonts w:eastAsiaTheme="minorHAnsi"/>
                <w:i/>
                <w:sz w:val="24"/>
                <w:szCs w:val="24"/>
                <w:lang w:val="kk-KZ" w:eastAsia="en-US"/>
              </w:rPr>
            </w:pPr>
            <w:r>
              <w:rPr>
                <w:rFonts w:eastAsiaTheme="minorHAnsi"/>
                <w:i/>
                <w:sz w:val="24"/>
                <w:szCs w:val="24"/>
                <w:lang w:val="kk-KZ" w:eastAsia="en-US"/>
              </w:rPr>
              <w:t>(</w:t>
            </w:r>
            <w:r w:rsidR="00F74216">
              <w:rPr>
                <w:rFonts w:eastAsiaTheme="minorHAnsi"/>
                <w:i/>
                <w:sz w:val="24"/>
                <w:szCs w:val="24"/>
                <w:lang w:val="kk-KZ" w:eastAsia="en-US"/>
              </w:rPr>
              <w:t>у</w:t>
            </w:r>
            <w:r w:rsidR="0041161A" w:rsidRPr="00C36B64">
              <w:rPr>
                <w:rFonts w:eastAsiaTheme="minorHAnsi"/>
                <w:i/>
                <w:sz w:val="24"/>
                <w:szCs w:val="24"/>
                <w:lang w:val="kk-KZ" w:eastAsia="en-US"/>
              </w:rPr>
              <w:t>әкілетті тұлғаның лауазымы</w:t>
            </w:r>
            <w:r w:rsidR="00C36B64" w:rsidRPr="00C36B64">
              <w:rPr>
                <w:rFonts w:eastAsiaTheme="minorHAnsi"/>
                <w:i/>
                <w:sz w:val="24"/>
                <w:szCs w:val="24"/>
                <w:lang w:val="kk-KZ" w:eastAsia="en-US"/>
              </w:rPr>
              <w:t>н көрсету</w:t>
            </w:r>
            <w:r>
              <w:rPr>
                <w:rFonts w:eastAsiaTheme="minorHAnsi"/>
                <w:i/>
                <w:sz w:val="24"/>
                <w:szCs w:val="24"/>
                <w:lang w:val="kk-KZ" w:eastAsia="en-US"/>
              </w:rPr>
              <w:t>)</w:t>
            </w:r>
            <w:r w:rsidR="0041161A" w:rsidRPr="00C36B64">
              <w:rPr>
                <w:rFonts w:eastAsiaTheme="minorHAnsi"/>
                <w:i/>
                <w:sz w:val="24"/>
                <w:szCs w:val="24"/>
                <w:lang w:val="kk-KZ" w:eastAsia="en-US"/>
              </w:rPr>
              <w:t xml:space="preserve">/ </w:t>
            </w:r>
          </w:p>
          <w:p w:rsidR="0041161A" w:rsidRPr="00C36B64" w:rsidRDefault="00750931" w:rsidP="005B44CE">
            <w:pPr>
              <w:spacing w:after="200" w:line="276" w:lineRule="auto"/>
              <w:rPr>
                <w:rFonts w:eastAsiaTheme="minorHAnsi"/>
                <w:i/>
                <w:sz w:val="24"/>
                <w:szCs w:val="24"/>
                <w:lang w:eastAsia="en-US"/>
              </w:rPr>
            </w:pPr>
            <w:r>
              <w:rPr>
                <w:rFonts w:eastAsiaTheme="minorHAnsi"/>
                <w:i/>
                <w:sz w:val="24"/>
                <w:szCs w:val="24"/>
                <w:lang w:val="kk-KZ" w:eastAsia="en-US"/>
              </w:rPr>
              <w:t>(</w:t>
            </w:r>
            <w:r w:rsidR="00F74216">
              <w:rPr>
                <w:rFonts w:eastAsiaTheme="minorHAnsi"/>
                <w:i/>
                <w:sz w:val="24"/>
                <w:szCs w:val="24"/>
                <w:lang w:val="kk-KZ" w:eastAsia="en-US"/>
              </w:rPr>
              <w:t>у</w:t>
            </w:r>
            <w:r w:rsidR="0041161A" w:rsidRPr="00C36B64">
              <w:rPr>
                <w:rFonts w:eastAsiaTheme="minorHAnsi"/>
                <w:i/>
                <w:sz w:val="24"/>
                <w:szCs w:val="24"/>
                <w:lang w:val="kk-KZ" w:eastAsia="en-US"/>
              </w:rPr>
              <w:t>казать должность уполномоченного лица</w:t>
            </w:r>
            <w:r>
              <w:rPr>
                <w:rFonts w:eastAsiaTheme="minorHAnsi"/>
                <w:i/>
                <w:sz w:val="24"/>
                <w:szCs w:val="24"/>
                <w:lang w:val="kk-KZ" w:eastAsia="en-US"/>
              </w:rPr>
              <w:t>)</w:t>
            </w:r>
            <w:r w:rsidR="0041161A" w:rsidRPr="00C36B64">
              <w:rPr>
                <w:rFonts w:eastAsiaTheme="minorHAnsi"/>
                <w:i/>
                <w:sz w:val="24"/>
                <w:szCs w:val="24"/>
                <w:lang w:val="kk-KZ" w:eastAsia="en-US"/>
              </w:rPr>
              <w:t xml:space="preserve"> </w:t>
            </w:r>
          </w:p>
          <w:p w:rsidR="00AD0822" w:rsidRDefault="0041161A" w:rsidP="005B44CE">
            <w:pPr>
              <w:spacing w:line="276" w:lineRule="auto"/>
              <w:rPr>
                <w:rFonts w:eastAsiaTheme="minorHAnsi"/>
                <w:b/>
                <w:sz w:val="24"/>
                <w:szCs w:val="24"/>
                <w:lang w:val="kk-KZ" w:eastAsia="en-US"/>
              </w:rPr>
            </w:pPr>
            <w:r w:rsidRPr="00802115">
              <w:rPr>
                <w:rFonts w:eastAsiaTheme="minorHAnsi"/>
                <w:b/>
                <w:sz w:val="24"/>
                <w:szCs w:val="24"/>
                <w:lang w:eastAsia="en-US"/>
              </w:rPr>
              <w:t xml:space="preserve">__________________ </w:t>
            </w:r>
            <w:r w:rsidRPr="00802115">
              <w:rPr>
                <w:rFonts w:eastAsiaTheme="minorHAnsi"/>
                <w:b/>
                <w:sz w:val="24"/>
                <w:szCs w:val="24"/>
                <w:lang w:val="kk-KZ" w:eastAsia="en-US"/>
              </w:rPr>
              <w:t xml:space="preserve">Аты-жөні / </w:t>
            </w:r>
          </w:p>
          <w:p w:rsidR="0041161A" w:rsidRPr="00802115" w:rsidRDefault="0041161A" w:rsidP="005B44CE">
            <w:pPr>
              <w:spacing w:line="276" w:lineRule="auto"/>
              <w:rPr>
                <w:rFonts w:eastAsiaTheme="minorHAnsi"/>
                <w:sz w:val="24"/>
                <w:szCs w:val="24"/>
                <w:lang w:eastAsia="en-US"/>
              </w:rPr>
            </w:pPr>
            <w:r w:rsidRPr="00802115">
              <w:rPr>
                <w:rFonts w:eastAsiaTheme="minorHAnsi"/>
                <w:b/>
                <w:sz w:val="24"/>
                <w:szCs w:val="24"/>
                <w:lang w:val="kk-KZ" w:eastAsia="en-US"/>
              </w:rPr>
              <w:t>И. Фамилия</w:t>
            </w:r>
          </w:p>
          <w:p w:rsidR="0041161A" w:rsidRPr="00802115" w:rsidRDefault="0041161A" w:rsidP="005B44CE">
            <w:pPr>
              <w:spacing w:after="200" w:line="276" w:lineRule="auto"/>
              <w:rPr>
                <w:rFonts w:eastAsiaTheme="minorHAnsi"/>
                <w:i/>
                <w:sz w:val="24"/>
                <w:szCs w:val="24"/>
                <w:lang w:eastAsia="en-US"/>
              </w:rPr>
            </w:pPr>
            <w:proofErr w:type="spellStart"/>
            <w:r w:rsidRPr="00802115">
              <w:rPr>
                <w:rFonts w:eastAsiaTheme="minorHAnsi"/>
                <w:i/>
                <w:sz w:val="24"/>
                <w:szCs w:val="24"/>
                <w:lang w:eastAsia="en-US"/>
              </w:rPr>
              <w:t>қолы</w:t>
            </w:r>
            <w:proofErr w:type="spellEnd"/>
            <w:r w:rsidRPr="00802115">
              <w:rPr>
                <w:rFonts w:eastAsiaTheme="minorHAnsi"/>
                <w:i/>
                <w:sz w:val="24"/>
                <w:szCs w:val="24"/>
                <w:lang w:eastAsia="en-US"/>
              </w:rPr>
              <w:t xml:space="preserve"> / подпись</w:t>
            </w:r>
          </w:p>
          <w:p w:rsidR="0041161A" w:rsidRPr="00802115" w:rsidRDefault="0041161A" w:rsidP="005B44CE">
            <w:pPr>
              <w:spacing w:after="200" w:line="276" w:lineRule="auto"/>
              <w:rPr>
                <w:rFonts w:eastAsiaTheme="minorHAnsi"/>
                <w:sz w:val="24"/>
                <w:szCs w:val="24"/>
                <w:lang w:eastAsia="en-US"/>
              </w:rPr>
            </w:pPr>
            <w:r w:rsidRPr="00802115">
              <w:rPr>
                <w:rFonts w:eastAsiaTheme="minorHAnsi"/>
                <w:sz w:val="24"/>
                <w:szCs w:val="24"/>
                <w:lang w:eastAsia="en-US"/>
              </w:rPr>
              <w:t>М.</w:t>
            </w:r>
            <w:r w:rsidRPr="00802115">
              <w:rPr>
                <w:rFonts w:eastAsiaTheme="minorHAnsi"/>
                <w:sz w:val="24"/>
                <w:szCs w:val="24"/>
                <w:lang w:val="kk-KZ" w:eastAsia="en-US"/>
              </w:rPr>
              <w:t>О</w:t>
            </w:r>
            <w:r w:rsidRPr="00802115">
              <w:rPr>
                <w:rFonts w:eastAsiaTheme="minorHAnsi"/>
                <w:sz w:val="24"/>
                <w:szCs w:val="24"/>
                <w:lang w:eastAsia="en-US"/>
              </w:rPr>
              <w:t>. / М.П.</w:t>
            </w:r>
          </w:p>
        </w:tc>
      </w:tr>
    </w:tbl>
    <w:p w:rsidR="0041161A" w:rsidRPr="00812326" w:rsidRDefault="0041161A" w:rsidP="0041161A">
      <w:pPr>
        <w:pStyle w:val="a5"/>
        <w:contextualSpacing/>
        <w:jc w:val="both"/>
        <w:rPr>
          <w:sz w:val="28"/>
          <w:szCs w:val="28"/>
        </w:rPr>
      </w:pPr>
    </w:p>
    <w:p w:rsidR="0041161A" w:rsidRPr="00812326" w:rsidRDefault="0041161A" w:rsidP="0041161A">
      <w:pPr>
        <w:pStyle w:val="a5"/>
        <w:contextualSpacing/>
        <w:jc w:val="both"/>
        <w:rPr>
          <w:sz w:val="28"/>
          <w:szCs w:val="28"/>
        </w:rPr>
      </w:pPr>
    </w:p>
    <w:p w:rsidR="0041161A" w:rsidRPr="00812326" w:rsidRDefault="0041161A" w:rsidP="0041161A">
      <w:pPr>
        <w:pStyle w:val="a5"/>
        <w:contextualSpacing/>
        <w:jc w:val="both"/>
        <w:rPr>
          <w:sz w:val="28"/>
          <w:szCs w:val="28"/>
        </w:rPr>
      </w:pPr>
    </w:p>
    <w:p w:rsidR="0041161A" w:rsidRPr="00812326" w:rsidRDefault="0041161A">
      <w:pPr>
        <w:rPr>
          <w:sz w:val="28"/>
          <w:szCs w:val="28"/>
        </w:rPr>
      </w:pPr>
    </w:p>
    <w:sectPr w:rsidR="0041161A" w:rsidRPr="008123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BB" w:rsidRDefault="00464CBB" w:rsidP="00812326">
      <w:r>
        <w:separator/>
      </w:r>
    </w:p>
  </w:endnote>
  <w:endnote w:type="continuationSeparator" w:id="0">
    <w:p w:rsidR="00464CBB" w:rsidRDefault="00464CBB" w:rsidP="0081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BB" w:rsidRDefault="00464CBB" w:rsidP="00812326">
      <w:r>
        <w:separator/>
      </w:r>
    </w:p>
  </w:footnote>
  <w:footnote w:type="continuationSeparator" w:id="0">
    <w:p w:rsidR="00464CBB" w:rsidRDefault="00464CBB" w:rsidP="00812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1A"/>
    <w:rsid w:val="000148F7"/>
    <w:rsid w:val="002103A1"/>
    <w:rsid w:val="00213311"/>
    <w:rsid w:val="00245135"/>
    <w:rsid w:val="0024546B"/>
    <w:rsid w:val="002F5D2D"/>
    <w:rsid w:val="00367550"/>
    <w:rsid w:val="00401DF5"/>
    <w:rsid w:val="0041161A"/>
    <w:rsid w:val="004130FC"/>
    <w:rsid w:val="00452C64"/>
    <w:rsid w:val="00464CBB"/>
    <w:rsid w:val="00471ED5"/>
    <w:rsid w:val="004C3247"/>
    <w:rsid w:val="004E6834"/>
    <w:rsid w:val="005A272B"/>
    <w:rsid w:val="00602E59"/>
    <w:rsid w:val="006C6500"/>
    <w:rsid w:val="00750931"/>
    <w:rsid w:val="007E5025"/>
    <w:rsid w:val="00802115"/>
    <w:rsid w:val="00812326"/>
    <w:rsid w:val="008A42F3"/>
    <w:rsid w:val="009378B1"/>
    <w:rsid w:val="009A6F1A"/>
    <w:rsid w:val="00A030C2"/>
    <w:rsid w:val="00A0781C"/>
    <w:rsid w:val="00A80912"/>
    <w:rsid w:val="00A8248E"/>
    <w:rsid w:val="00A9402D"/>
    <w:rsid w:val="00AB5521"/>
    <w:rsid w:val="00AD0822"/>
    <w:rsid w:val="00B05E1E"/>
    <w:rsid w:val="00B240C0"/>
    <w:rsid w:val="00B26C75"/>
    <w:rsid w:val="00B51910"/>
    <w:rsid w:val="00B7374B"/>
    <w:rsid w:val="00B84507"/>
    <w:rsid w:val="00BD47BA"/>
    <w:rsid w:val="00C36B64"/>
    <w:rsid w:val="00CD44EE"/>
    <w:rsid w:val="00D13E07"/>
    <w:rsid w:val="00F74216"/>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F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6F1A"/>
    <w:pPr>
      <w:ind w:left="720"/>
      <w:contextualSpacing/>
    </w:pPr>
  </w:style>
  <w:style w:type="paragraph" w:styleId="a5">
    <w:name w:val="No Spacing"/>
    <w:uiPriority w:val="1"/>
    <w:qFormat/>
    <w:rsid w:val="009A6F1A"/>
    <w:pPr>
      <w:spacing w:after="0" w:line="240" w:lineRule="auto"/>
    </w:pPr>
    <w:rPr>
      <w:rFonts w:ascii="Times New Roman" w:eastAsia="Times New Roman" w:hAnsi="Times New Roman" w:cs="Times New Roman"/>
      <w:sz w:val="20"/>
      <w:szCs w:val="20"/>
      <w:lang w:eastAsia="ru-RU"/>
    </w:rPr>
  </w:style>
  <w:style w:type="character" w:styleId="a6">
    <w:name w:val="annotation reference"/>
    <w:basedOn w:val="a0"/>
    <w:uiPriority w:val="99"/>
    <w:semiHidden/>
    <w:unhideWhenUsed/>
    <w:rsid w:val="009A6F1A"/>
    <w:rPr>
      <w:sz w:val="16"/>
      <w:szCs w:val="16"/>
    </w:rPr>
  </w:style>
  <w:style w:type="paragraph" w:styleId="a7">
    <w:name w:val="annotation text"/>
    <w:basedOn w:val="a"/>
    <w:link w:val="a8"/>
    <w:uiPriority w:val="99"/>
    <w:semiHidden/>
    <w:unhideWhenUsed/>
    <w:rsid w:val="009A6F1A"/>
  </w:style>
  <w:style w:type="character" w:customStyle="1" w:styleId="a8">
    <w:name w:val="Текст примечания Знак"/>
    <w:basedOn w:val="a0"/>
    <w:link w:val="a7"/>
    <w:uiPriority w:val="99"/>
    <w:semiHidden/>
    <w:rsid w:val="009A6F1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A6F1A"/>
    <w:rPr>
      <w:rFonts w:ascii="Tahoma" w:hAnsi="Tahoma" w:cs="Tahoma"/>
      <w:sz w:val="16"/>
      <w:szCs w:val="16"/>
    </w:rPr>
  </w:style>
  <w:style w:type="character" w:customStyle="1" w:styleId="aa">
    <w:name w:val="Текст выноски Знак"/>
    <w:basedOn w:val="a0"/>
    <w:link w:val="a9"/>
    <w:uiPriority w:val="99"/>
    <w:semiHidden/>
    <w:rsid w:val="009A6F1A"/>
    <w:rPr>
      <w:rFonts w:ascii="Tahoma" w:eastAsia="Times New Roman" w:hAnsi="Tahoma" w:cs="Tahoma"/>
      <w:sz w:val="16"/>
      <w:szCs w:val="16"/>
      <w:lang w:eastAsia="ru-RU"/>
    </w:rPr>
  </w:style>
  <w:style w:type="paragraph" w:styleId="ab">
    <w:name w:val="Revision"/>
    <w:hidden/>
    <w:uiPriority w:val="99"/>
    <w:semiHidden/>
    <w:rsid w:val="009A6F1A"/>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59"/>
    <w:rsid w:val="0041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12326"/>
    <w:pPr>
      <w:tabs>
        <w:tab w:val="center" w:pos="4677"/>
        <w:tab w:val="right" w:pos="9355"/>
      </w:tabs>
    </w:pPr>
  </w:style>
  <w:style w:type="character" w:customStyle="1" w:styleId="ad">
    <w:name w:val="Верхний колонтитул Знак"/>
    <w:basedOn w:val="a0"/>
    <w:link w:val="ac"/>
    <w:uiPriority w:val="99"/>
    <w:rsid w:val="0081232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12326"/>
    <w:pPr>
      <w:tabs>
        <w:tab w:val="center" w:pos="4677"/>
        <w:tab w:val="right" w:pos="9355"/>
      </w:tabs>
    </w:pPr>
  </w:style>
  <w:style w:type="character" w:customStyle="1" w:styleId="af">
    <w:name w:val="Нижний колонтитул Знак"/>
    <w:basedOn w:val="a0"/>
    <w:link w:val="ae"/>
    <w:uiPriority w:val="99"/>
    <w:rsid w:val="008123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F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6F1A"/>
    <w:pPr>
      <w:ind w:left="720"/>
      <w:contextualSpacing/>
    </w:pPr>
  </w:style>
  <w:style w:type="paragraph" w:styleId="a5">
    <w:name w:val="No Spacing"/>
    <w:uiPriority w:val="1"/>
    <w:qFormat/>
    <w:rsid w:val="009A6F1A"/>
    <w:pPr>
      <w:spacing w:after="0" w:line="240" w:lineRule="auto"/>
    </w:pPr>
    <w:rPr>
      <w:rFonts w:ascii="Times New Roman" w:eastAsia="Times New Roman" w:hAnsi="Times New Roman" w:cs="Times New Roman"/>
      <w:sz w:val="20"/>
      <w:szCs w:val="20"/>
      <w:lang w:eastAsia="ru-RU"/>
    </w:rPr>
  </w:style>
  <w:style w:type="character" w:styleId="a6">
    <w:name w:val="annotation reference"/>
    <w:basedOn w:val="a0"/>
    <w:uiPriority w:val="99"/>
    <w:semiHidden/>
    <w:unhideWhenUsed/>
    <w:rsid w:val="009A6F1A"/>
    <w:rPr>
      <w:sz w:val="16"/>
      <w:szCs w:val="16"/>
    </w:rPr>
  </w:style>
  <w:style w:type="paragraph" w:styleId="a7">
    <w:name w:val="annotation text"/>
    <w:basedOn w:val="a"/>
    <w:link w:val="a8"/>
    <w:uiPriority w:val="99"/>
    <w:semiHidden/>
    <w:unhideWhenUsed/>
    <w:rsid w:val="009A6F1A"/>
  </w:style>
  <w:style w:type="character" w:customStyle="1" w:styleId="a8">
    <w:name w:val="Текст примечания Знак"/>
    <w:basedOn w:val="a0"/>
    <w:link w:val="a7"/>
    <w:uiPriority w:val="99"/>
    <w:semiHidden/>
    <w:rsid w:val="009A6F1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A6F1A"/>
    <w:rPr>
      <w:rFonts w:ascii="Tahoma" w:hAnsi="Tahoma" w:cs="Tahoma"/>
      <w:sz w:val="16"/>
      <w:szCs w:val="16"/>
    </w:rPr>
  </w:style>
  <w:style w:type="character" w:customStyle="1" w:styleId="aa">
    <w:name w:val="Текст выноски Знак"/>
    <w:basedOn w:val="a0"/>
    <w:link w:val="a9"/>
    <w:uiPriority w:val="99"/>
    <w:semiHidden/>
    <w:rsid w:val="009A6F1A"/>
    <w:rPr>
      <w:rFonts w:ascii="Tahoma" w:eastAsia="Times New Roman" w:hAnsi="Tahoma" w:cs="Tahoma"/>
      <w:sz w:val="16"/>
      <w:szCs w:val="16"/>
      <w:lang w:eastAsia="ru-RU"/>
    </w:rPr>
  </w:style>
  <w:style w:type="paragraph" w:styleId="ab">
    <w:name w:val="Revision"/>
    <w:hidden/>
    <w:uiPriority w:val="99"/>
    <w:semiHidden/>
    <w:rsid w:val="009A6F1A"/>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59"/>
    <w:rsid w:val="0041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12326"/>
    <w:pPr>
      <w:tabs>
        <w:tab w:val="center" w:pos="4677"/>
        <w:tab w:val="right" w:pos="9355"/>
      </w:tabs>
    </w:pPr>
  </w:style>
  <w:style w:type="character" w:customStyle="1" w:styleId="ad">
    <w:name w:val="Верхний колонтитул Знак"/>
    <w:basedOn w:val="a0"/>
    <w:link w:val="ac"/>
    <w:uiPriority w:val="99"/>
    <w:rsid w:val="0081232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12326"/>
    <w:pPr>
      <w:tabs>
        <w:tab w:val="center" w:pos="4677"/>
        <w:tab w:val="right" w:pos="9355"/>
      </w:tabs>
    </w:pPr>
  </w:style>
  <w:style w:type="character" w:customStyle="1" w:styleId="af">
    <w:name w:val="Нижний колонтитул Знак"/>
    <w:basedOn w:val="a0"/>
    <w:link w:val="ae"/>
    <w:uiPriority w:val="99"/>
    <w:rsid w:val="008123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3355-1463-4211-A24A-6D62D946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3172</Words>
  <Characters>18086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Кабылкаирова Айгерим Ерлановна</dc:creator>
  <cp:lastModifiedBy>Кабылкаирова Айгерим Ерлановна</cp:lastModifiedBy>
  <cp:revision>31</cp:revision>
  <dcterms:created xsi:type="dcterms:W3CDTF">2019-01-17T05:30:00Z</dcterms:created>
  <dcterms:modified xsi:type="dcterms:W3CDTF">2019-03-20T09:28:00Z</dcterms:modified>
</cp:coreProperties>
</file>