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1" w:rsidRPr="004B186D" w:rsidRDefault="007052D1" w:rsidP="007E2E76">
      <w:pPr>
        <w:rPr>
          <w:rFonts w:ascii="Times New Roman" w:hAnsi="Times New Roman" w:cs="Times New Roman"/>
          <w:sz w:val="24"/>
          <w:szCs w:val="24"/>
        </w:rPr>
      </w:pPr>
    </w:p>
    <w:p w:rsidR="00766B9D" w:rsidRDefault="00D62A66">
      <w:pPr>
        <w:spacing w:before="120" w:after="120" w:line="240" w:lineRule="auto"/>
        <w:jc w:val="right"/>
      </w:pPr>
      <w:bookmarkStart w:id="0" w:name="_GoBack"/>
      <w:r>
        <w:rPr>
          <w:rFonts w:ascii="Times New Roman" w:hAnsi="Times New Roman"/>
          <w:b/>
          <w:color w:val="808080"/>
          <w:sz w:val="24"/>
        </w:rPr>
        <w:t xml:space="preserve">ИС </w:t>
      </w:r>
      <w:proofErr w:type="spellStart"/>
      <w:r>
        <w:rPr>
          <w:rFonts w:ascii="Times New Roman" w:hAnsi="Times New Roman"/>
          <w:b/>
          <w:color w:val="808080"/>
          <w:sz w:val="24"/>
        </w:rPr>
        <w:t>BestProfi</w:t>
      </w:r>
      <w:proofErr w:type="spellEnd"/>
      <w:r>
        <w:rPr>
          <w:rFonts w:ascii="Times New Roman" w:hAnsi="Times New Roman"/>
          <w:b/>
          <w:color w:val="808080"/>
          <w:sz w:val="24"/>
        </w:rPr>
        <w:t xml:space="preserve"> © 16.05.2019</w:t>
      </w:r>
    </w:p>
    <w:p w:rsidR="00766B9D" w:rsidRDefault="00D62A66">
      <w:pPr>
        <w:spacing w:after="0" w:line="240" w:lineRule="auto"/>
        <w:jc w:val="center"/>
      </w:pPr>
      <w:bookmarkStart w:id="1" w:name="477967519"/>
      <w:r>
        <w:rPr>
          <w:rFonts w:ascii="Times New Roman" w:hAnsi="Times New Roman"/>
          <w:b/>
          <w:color w:val="000000"/>
          <w:sz w:val="24"/>
        </w:rPr>
        <w:t>Об утверждении Правил проведения экспертизы лекарственных средств и медици</w:t>
      </w:r>
      <w:r>
        <w:rPr>
          <w:rFonts w:ascii="Times New Roman" w:hAnsi="Times New Roman"/>
          <w:b/>
          <w:color w:val="000000"/>
          <w:sz w:val="24"/>
        </w:rPr>
        <w:t>н</w:t>
      </w:r>
      <w:r>
        <w:rPr>
          <w:rFonts w:ascii="Times New Roman" w:hAnsi="Times New Roman"/>
          <w:b/>
          <w:color w:val="000000"/>
          <w:sz w:val="24"/>
        </w:rPr>
        <w:t>ских изделий</w:t>
      </w:r>
      <w:r>
        <w:br/>
      </w:r>
      <w:r>
        <w:rPr>
          <w:rFonts w:ascii="Times New Roman" w:hAnsi="Times New Roman"/>
          <w:b/>
          <w:color w:val="000000"/>
          <w:sz w:val="24"/>
        </w:rPr>
        <w:t>Приказ Министра здравоохранения Республики Казахстан от 18 ноября 2009 года № 736.</w:t>
      </w:r>
    </w:p>
    <w:p w:rsidR="00766B9D" w:rsidRDefault="00D62A66">
      <w:pPr>
        <w:spacing w:after="0" w:line="240" w:lineRule="auto"/>
        <w:jc w:val="center"/>
      </w:pPr>
      <w:r>
        <w:rPr>
          <w:rFonts w:ascii="Times New Roman" w:hAnsi="Times New Roman"/>
          <w:b/>
          <w:i/>
          <w:color w:val="FF0000"/>
          <w:sz w:val="24"/>
        </w:rPr>
        <w:t>Заголовок Настоящего Приказа изложен в новой редакции Приказа Министра здрав</w:t>
      </w:r>
      <w:r>
        <w:rPr>
          <w:rFonts w:ascii="Times New Roman" w:hAnsi="Times New Roman"/>
          <w:b/>
          <w:i/>
          <w:color w:val="FF0000"/>
          <w:sz w:val="24"/>
        </w:rPr>
        <w:t>о</w:t>
      </w:r>
      <w:r>
        <w:rPr>
          <w:rFonts w:ascii="Times New Roman" w:hAnsi="Times New Roman"/>
          <w:b/>
          <w:i/>
          <w:color w:val="FF0000"/>
          <w:sz w:val="24"/>
        </w:rPr>
        <w:t>охранения РК от 19.04.2019 г. № Қ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ДСМ-43 (см. редакцию от </w:t>
      </w:r>
      <w:hyperlink r:id="rId8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(изменение вводится в действие с 15.05.2019 г.)</w:t>
      </w:r>
    </w:p>
    <w:p w:rsidR="00766B9D" w:rsidRDefault="00D62A66">
      <w:pPr>
        <w:spacing w:after="0" w:line="240" w:lineRule="auto"/>
        <w:jc w:val="center"/>
      </w:pPr>
      <w:bookmarkStart w:id="2" w:name="564764592"/>
      <w:bookmarkEnd w:id="1"/>
      <w:r>
        <w:rPr>
          <w:rFonts w:ascii="Times New Roman" w:hAnsi="Times New Roman"/>
          <w:i/>
          <w:color w:val="FF0000"/>
          <w:sz w:val="24"/>
        </w:rPr>
        <w:t>Редакция с изменениями и дополнениями по состоянию на 15.05.2019 г.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" w:name="542309451"/>
      <w:bookmarkEnd w:id="2"/>
      <w:r>
        <w:rPr>
          <w:rFonts w:ascii="Times New Roman" w:hAnsi="Times New Roman"/>
          <w:color w:val="000000"/>
          <w:sz w:val="24"/>
        </w:rPr>
        <w:t xml:space="preserve">В соответствии со статьями </w:t>
      </w:r>
      <w:hyperlink r:id="rId9">
        <w:r>
          <w:rPr>
            <w:rFonts w:ascii="Times New Roman" w:hAnsi="Times New Roman"/>
            <w:color w:val="007FCC"/>
            <w:sz w:val="24"/>
            <w:u w:val="single"/>
          </w:rPr>
          <w:t>63</w:t>
        </w:r>
      </w:hyperlink>
      <w:r>
        <w:rPr>
          <w:rFonts w:ascii="Times New Roman" w:hAnsi="Times New Roman"/>
          <w:color w:val="000000"/>
          <w:sz w:val="24"/>
        </w:rPr>
        <w:t xml:space="preserve"> и </w:t>
      </w:r>
      <w:hyperlink r:id="rId10">
        <w:r>
          <w:rPr>
            <w:rFonts w:ascii="Times New Roman" w:hAnsi="Times New Roman"/>
            <w:color w:val="007FCC"/>
            <w:sz w:val="24"/>
            <w:u w:val="single"/>
          </w:rPr>
          <w:t>71</w:t>
        </w:r>
      </w:hyperlink>
      <w:r>
        <w:rPr>
          <w:rFonts w:ascii="Times New Roman" w:hAnsi="Times New Roman"/>
          <w:color w:val="000000"/>
          <w:sz w:val="24"/>
        </w:rPr>
        <w:t xml:space="preserve"> Кодекса Республики Казахстан от 18 сентября 2009 года "</w:t>
      </w:r>
      <w:hyperlink r:id="rId11">
        <w:r>
          <w:rPr>
            <w:rFonts w:ascii="Times New Roman" w:hAnsi="Times New Roman"/>
            <w:color w:val="007FCC"/>
            <w:sz w:val="24"/>
            <w:u w:val="single"/>
          </w:rPr>
          <w:t>О здоровье народа и системе здравоохранения</w:t>
        </w:r>
      </w:hyperlink>
      <w:r>
        <w:rPr>
          <w:rFonts w:ascii="Times New Roman" w:hAnsi="Times New Roman"/>
          <w:color w:val="000000"/>
          <w:sz w:val="24"/>
        </w:rPr>
        <w:t>" ПРИКАЗЫВАЮ:</w:t>
      </w:r>
    </w:p>
    <w:p w:rsidR="00766B9D" w:rsidRDefault="00D62A66">
      <w:pPr>
        <w:spacing w:after="0" w:line="240" w:lineRule="auto"/>
        <w:ind w:firstLine="500"/>
        <w:jc w:val="both"/>
      </w:pPr>
      <w:bookmarkStart w:id="4" w:name="542309452"/>
      <w:bookmarkEnd w:id="3"/>
      <w:r>
        <w:rPr>
          <w:rFonts w:ascii="Times New Roman" w:hAnsi="Times New Roman"/>
          <w:color w:val="000000"/>
          <w:sz w:val="24"/>
        </w:rPr>
        <w:t>1. Утвердить:</w:t>
      </w:r>
    </w:p>
    <w:p w:rsidR="00766B9D" w:rsidRDefault="00D62A66">
      <w:pPr>
        <w:spacing w:after="0" w:line="240" w:lineRule="auto"/>
        <w:jc w:val="both"/>
      </w:pPr>
      <w:r>
        <w:rPr>
          <w:rFonts w:ascii="Times New Roman" w:hAnsi="Times New Roman"/>
          <w:i/>
          <w:color w:val="FF0000"/>
          <w:sz w:val="24"/>
        </w:rPr>
        <w:t>Пункт 1 изложен в новой редакции Приказа Министра здравоохранения РК от 19.04.2019 г. № Қ</w:t>
      </w:r>
      <w:proofErr w:type="gramStart"/>
      <w:r>
        <w:rPr>
          <w:rFonts w:ascii="Times New Roman" w:hAnsi="Times New Roman"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i/>
          <w:color w:val="FF0000"/>
          <w:sz w:val="24"/>
        </w:rPr>
        <w:t xml:space="preserve"> ДСМ-43 (см. редакцию от </w:t>
      </w:r>
      <w:hyperlink r:id="rId12">
        <w:r>
          <w:rPr>
            <w:rFonts w:ascii="Times New Roman" w:hAnsi="Times New Roman"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i/>
          <w:color w:val="FF0000"/>
          <w:sz w:val="24"/>
        </w:rPr>
        <w:t xml:space="preserve"> г.) (изменение вводится в действие с 15.05.2019 г.)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" w:name="542309453"/>
      <w:bookmarkEnd w:id="4"/>
      <w:r>
        <w:rPr>
          <w:rFonts w:ascii="Times New Roman" w:hAnsi="Times New Roman"/>
          <w:color w:val="000000"/>
          <w:sz w:val="24"/>
        </w:rPr>
        <w:t xml:space="preserve">1) Правила проведения экспертизы лекарственных средств согласно </w:t>
      </w:r>
      <w:hyperlink r:id="rId13">
        <w:r>
          <w:rPr>
            <w:rFonts w:ascii="Times New Roman" w:hAnsi="Times New Roman"/>
            <w:color w:val="007FCC"/>
            <w:sz w:val="24"/>
            <w:u w:val="single"/>
          </w:rPr>
          <w:t>приложению 1</w:t>
        </w:r>
      </w:hyperlink>
      <w:r>
        <w:rPr>
          <w:rFonts w:ascii="Times New Roman" w:hAnsi="Times New Roman"/>
          <w:color w:val="000000"/>
          <w:sz w:val="24"/>
        </w:rPr>
        <w:t xml:space="preserve"> к настоящему приказу;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" w:name="542309454"/>
      <w:bookmarkEnd w:id="5"/>
      <w:r>
        <w:rPr>
          <w:rFonts w:ascii="Times New Roman" w:hAnsi="Times New Roman"/>
          <w:color w:val="000000"/>
          <w:sz w:val="24"/>
        </w:rPr>
        <w:t xml:space="preserve">2) Правила проведения экспертизы медицинских изделий согласно </w:t>
      </w:r>
      <w:hyperlink r:id="rId14">
        <w:r>
          <w:rPr>
            <w:rFonts w:ascii="Times New Roman" w:hAnsi="Times New Roman"/>
            <w:color w:val="007FCC"/>
            <w:sz w:val="24"/>
            <w:u w:val="single"/>
          </w:rPr>
          <w:t>приложению 2</w:t>
        </w:r>
      </w:hyperlink>
      <w:r>
        <w:rPr>
          <w:rFonts w:ascii="Times New Roman" w:hAnsi="Times New Roman"/>
          <w:color w:val="000000"/>
          <w:sz w:val="24"/>
        </w:rPr>
        <w:t xml:space="preserve"> к настоящему приказу.</w:t>
      </w:r>
    </w:p>
    <w:p w:rsidR="00766B9D" w:rsidRDefault="00D62A66">
      <w:pPr>
        <w:spacing w:after="0" w:line="240" w:lineRule="auto"/>
        <w:ind w:firstLine="500"/>
        <w:jc w:val="both"/>
      </w:pPr>
      <w:bookmarkStart w:id="7" w:name="542309455"/>
      <w:bookmarkEnd w:id="6"/>
      <w:r>
        <w:rPr>
          <w:rFonts w:ascii="Times New Roman" w:hAnsi="Times New Roman"/>
          <w:color w:val="000000"/>
          <w:sz w:val="24"/>
        </w:rPr>
        <w:t>2. Определить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Министерства здравоохранения Республики Казахстан государственной экспертной орган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зацией в сфере обращения лекарственных средств и медицинских изделий для проведения экспертизы при государственной регистрации, перерегистрации и внесении изменений в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гистрационное досье лекарственных средств и медицинских изделий.</w:t>
      </w:r>
    </w:p>
    <w:p w:rsidR="00766B9D" w:rsidRDefault="00D62A66">
      <w:pPr>
        <w:spacing w:after="0" w:line="240" w:lineRule="auto"/>
        <w:jc w:val="both"/>
      </w:pPr>
      <w:r>
        <w:rPr>
          <w:rFonts w:ascii="Times New Roman" w:hAnsi="Times New Roman"/>
          <w:i/>
          <w:color w:val="FF0000"/>
          <w:sz w:val="24"/>
        </w:rPr>
        <w:t>Пункт 2 изложен в новой редакции Приказа Министра здравоохранения РК от 19.04.2019 г. № Қ</w:t>
      </w:r>
      <w:proofErr w:type="gramStart"/>
      <w:r>
        <w:rPr>
          <w:rFonts w:ascii="Times New Roman" w:hAnsi="Times New Roman"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i/>
          <w:color w:val="FF0000"/>
          <w:sz w:val="24"/>
        </w:rPr>
        <w:t xml:space="preserve"> ДСМ-43 (см. редакцию от </w:t>
      </w:r>
      <w:hyperlink r:id="rId15">
        <w:r>
          <w:rPr>
            <w:rFonts w:ascii="Times New Roman" w:hAnsi="Times New Roman"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i/>
          <w:color w:val="FF0000"/>
          <w:sz w:val="24"/>
        </w:rPr>
        <w:t xml:space="preserve"> г.) (изменение вводится в действие с 15.05.2019 г.)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" w:name="542309456"/>
      <w:bookmarkEnd w:id="7"/>
      <w:r>
        <w:rPr>
          <w:rFonts w:ascii="Times New Roman" w:hAnsi="Times New Roman"/>
          <w:color w:val="000000"/>
          <w:sz w:val="24"/>
        </w:rPr>
        <w:t>3.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Республики Казахстан порядке государственную регистрацию настоящего приказа в Мин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стерстве юстиции Республики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" w:name="542309457"/>
      <w:bookmarkEnd w:id="8"/>
      <w:r>
        <w:rPr>
          <w:rFonts w:ascii="Times New Roman" w:hAnsi="Times New Roman"/>
          <w:color w:val="000000"/>
          <w:sz w:val="24"/>
        </w:rPr>
        <w:t>4. Департаменту административно-правовой работы (</w:t>
      </w:r>
      <w:proofErr w:type="spellStart"/>
      <w:r>
        <w:rPr>
          <w:rFonts w:ascii="Times New Roman" w:hAnsi="Times New Roman"/>
          <w:color w:val="000000"/>
          <w:sz w:val="24"/>
        </w:rPr>
        <w:t>Бисмильдин</w:t>
      </w:r>
      <w:proofErr w:type="spellEnd"/>
      <w:r>
        <w:rPr>
          <w:rFonts w:ascii="Times New Roman" w:hAnsi="Times New Roman"/>
          <w:color w:val="000000"/>
          <w:sz w:val="24"/>
        </w:rPr>
        <w:t xml:space="preserve"> Ф.Б.) обеспечить в установленном </w:t>
      </w:r>
      <w:hyperlink r:id="rId16">
        <w:r>
          <w:rPr>
            <w:rFonts w:ascii="Times New Roman" w:hAnsi="Times New Roman"/>
            <w:color w:val="007FCC"/>
            <w:sz w:val="24"/>
            <w:u w:val="single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" w:name="542309458"/>
      <w:bookmarkEnd w:id="9"/>
      <w:r>
        <w:rPr>
          <w:rFonts w:ascii="Times New Roman" w:hAnsi="Times New Roman"/>
          <w:color w:val="000000"/>
          <w:sz w:val="24"/>
        </w:rPr>
        <w:t xml:space="preserve">5. Контроль за исполнением настоящего приказа возложить на </w:t>
      </w:r>
      <w:proofErr w:type="gramStart"/>
      <w:r>
        <w:rPr>
          <w:rFonts w:ascii="Times New Roman" w:hAnsi="Times New Roman"/>
          <w:color w:val="000000"/>
          <w:sz w:val="24"/>
        </w:rPr>
        <w:t>Вице-министра</w:t>
      </w:r>
      <w:proofErr w:type="gramEnd"/>
      <w:r>
        <w:rPr>
          <w:rFonts w:ascii="Times New Roman" w:hAnsi="Times New Roman"/>
          <w:color w:val="000000"/>
          <w:sz w:val="24"/>
        </w:rPr>
        <w:t xml:space="preserve"> здрав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охранения Республики Казахстан </w:t>
      </w:r>
      <w:proofErr w:type="spellStart"/>
      <w:r>
        <w:rPr>
          <w:rFonts w:ascii="Times New Roman" w:hAnsi="Times New Roman"/>
          <w:color w:val="000000"/>
          <w:sz w:val="24"/>
        </w:rPr>
        <w:t>Биртанова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Е.А.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" w:name="542309459"/>
      <w:bookmarkEnd w:id="10"/>
      <w:r>
        <w:rPr>
          <w:rFonts w:ascii="Times New Roman" w:hAnsi="Times New Roman"/>
          <w:color w:val="000000"/>
          <w:sz w:val="24"/>
        </w:rPr>
        <w:t>6.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" w:name="542309460"/>
      <w:bookmarkEnd w:id="11"/>
      <w:r>
        <w:rPr>
          <w:rFonts w:ascii="Times New Roman" w:hAnsi="Times New Roman"/>
          <w:color w:val="000000"/>
          <w:sz w:val="24"/>
        </w:rPr>
        <w:t xml:space="preserve">Министр Ж. </w:t>
      </w:r>
      <w:proofErr w:type="spellStart"/>
      <w:r>
        <w:rPr>
          <w:rFonts w:ascii="Times New Roman" w:hAnsi="Times New Roman"/>
          <w:color w:val="000000"/>
          <w:sz w:val="24"/>
        </w:rPr>
        <w:t>Доскалиев</w:t>
      </w:r>
      <w:proofErr w:type="spellEnd"/>
    </w:p>
    <w:p w:rsidR="00766B9D" w:rsidRDefault="00D62A66">
      <w:pPr>
        <w:spacing w:after="0" w:line="240" w:lineRule="auto"/>
        <w:jc w:val="right"/>
      </w:pPr>
      <w:bookmarkStart w:id="13" w:name="611800071"/>
      <w:bookmarkEnd w:id="12"/>
      <w:bookmarkEnd w:id="0"/>
      <w:r>
        <w:rPr>
          <w:rFonts w:ascii="Times New Roman" w:hAnsi="Times New Roman"/>
          <w:b/>
          <w:color w:val="000000"/>
          <w:sz w:val="24"/>
        </w:rPr>
        <w:t>Приложение 1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приказу Министра здравоохранения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lastRenderedPageBreak/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от 19 ноября 2009 года № 736</w:t>
      </w:r>
    </w:p>
    <w:p w:rsidR="00766B9D" w:rsidRDefault="00D62A66">
      <w:pPr>
        <w:spacing w:after="0" w:line="240" w:lineRule="auto"/>
        <w:jc w:val="right"/>
      </w:pPr>
      <w:r>
        <w:rPr>
          <w:rFonts w:ascii="Times New Roman" w:hAnsi="Times New Roman"/>
          <w:b/>
          <w:i/>
          <w:color w:val="FF0000"/>
          <w:sz w:val="24"/>
        </w:rPr>
        <w:t xml:space="preserve">Приложение 1 </w:t>
      </w:r>
      <w:proofErr w:type="spellStart"/>
      <w:r>
        <w:rPr>
          <w:rFonts w:ascii="Times New Roman" w:hAnsi="Times New Roman"/>
          <w:b/>
          <w:i/>
          <w:color w:val="FF0000"/>
          <w:sz w:val="24"/>
        </w:rPr>
        <w:t>изл</w:t>
      </w:r>
      <w:proofErr w:type="spellEnd"/>
      <w:r>
        <w:rPr>
          <w:rFonts w:ascii="Times New Roman" w:hAnsi="Times New Roman"/>
          <w:b/>
          <w:i/>
          <w:color w:val="FF0000"/>
          <w:sz w:val="24"/>
        </w:rPr>
        <w:t xml:space="preserve">. в редакции на основании приказа Министра здравоохранения РК от 28.09.2012 г. № 664 (см. редакцию от </w:t>
      </w:r>
      <w:hyperlink r:id="rId17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28.10.2011</w:t>
        </w:r>
      </w:hyperlink>
      <w:r>
        <w:rPr>
          <w:rFonts w:ascii="Times New Roman" w:hAnsi="Times New Roman"/>
          <w:b/>
          <w:i/>
          <w:color w:val="FF0000"/>
          <w:sz w:val="24"/>
        </w:rPr>
        <w:t>) (подлежит введению в действие по и</w:t>
      </w:r>
      <w:r>
        <w:rPr>
          <w:rFonts w:ascii="Times New Roman" w:hAnsi="Times New Roman"/>
          <w:b/>
          <w:i/>
          <w:color w:val="FF0000"/>
          <w:sz w:val="24"/>
        </w:rPr>
        <w:t>с</w:t>
      </w:r>
      <w:r>
        <w:rPr>
          <w:rFonts w:ascii="Times New Roman" w:hAnsi="Times New Roman"/>
          <w:b/>
          <w:i/>
          <w:color w:val="FF0000"/>
          <w:sz w:val="24"/>
        </w:rPr>
        <w:t>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Республиканской газете „Казахстанская правда” от 05.11.2013 г. № 302 (27576)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1 </w:t>
      </w:r>
      <w:proofErr w:type="spellStart"/>
      <w:r>
        <w:rPr>
          <w:rFonts w:ascii="Times New Roman" w:hAnsi="Times New Roman"/>
          <w:b/>
          <w:i/>
          <w:color w:val="FF0000"/>
          <w:sz w:val="24"/>
        </w:rPr>
        <w:t>изл</w:t>
      </w:r>
      <w:proofErr w:type="spellEnd"/>
      <w:r>
        <w:rPr>
          <w:rFonts w:ascii="Times New Roman" w:hAnsi="Times New Roman"/>
          <w:b/>
          <w:i/>
          <w:color w:val="FF0000"/>
          <w:sz w:val="24"/>
        </w:rPr>
        <w:t xml:space="preserve">. в редакции на основании приказа Министра здравоохранения РК от 28.10.2011 г. № 745 (см. редакцию от </w:t>
      </w:r>
      <w:hyperlink r:id="rId18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18.11.2009</w:t>
        </w:r>
      </w:hyperlink>
      <w:r>
        <w:rPr>
          <w:rFonts w:ascii="Times New Roman" w:hAnsi="Times New Roman"/>
          <w:b/>
          <w:i/>
          <w:color w:val="FF0000"/>
          <w:sz w:val="24"/>
        </w:rPr>
        <w:t>) (подлежит введению в действие по и</w:t>
      </w:r>
      <w:r>
        <w:rPr>
          <w:rFonts w:ascii="Times New Roman" w:hAnsi="Times New Roman"/>
          <w:b/>
          <w:i/>
          <w:color w:val="FF0000"/>
          <w:sz w:val="24"/>
        </w:rPr>
        <w:t>с</w:t>
      </w:r>
      <w:r>
        <w:rPr>
          <w:rFonts w:ascii="Times New Roman" w:hAnsi="Times New Roman"/>
          <w:b/>
          <w:i/>
          <w:color w:val="FF0000"/>
          <w:sz w:val="24"/>
        </w:rPr>
        <w:t>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 xml:space="preserve">Приложение 1 изменено Приказом Министра здравоохранения РК от 11.04.2014 г. № 186 (см. редакцию от </w:t>
      </w:r>
      <w:hyperlink r:id="rId19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28.09.2012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(подлежит введению в действие по истечении 10 (д</w:t>
      </w:r>
      <w:r>
        <w:rPr>
          <w:rFonts w:ascii="Times New Roman" w:hAnsi="Times New Roman"/>
          <w:b/>
          <w:i/>
          <w:color w:val="FF0000"/>
          <w:sz w:val="24"/>
        </w:rPr>
        <w:t>е</w:t>
      </w:r>
      <w:r>
        <w:rPr>
          <w:rFonts w:ascii="Times New Roman" w:hAnsi="Times New Roman"/>
          <w:b/>
          <w:i/>
          <w:color w:val="FF0000"/>
          <w:sz w:val="24"/>
        </w:rPr>
        <w:t>сяти) календарных дней после первого официального опубликования)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Республиканской газете "Казахстанская Правда" от 13.08.2014 г.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1 изложено в новой редакции Приказа Министра здравоохранения и соц</w:t>
      </w:r>
      <w:r>
        <w:rPr>
          <w:rFonts w:ascii="Times New Roman" w:hAnsi="Times New Roman"/>
          <w:b/>
          <w:i/>
          <w:color w:val="FF0000"/>
          <w:sz w:val="24"/>
        </w:rPr>
        <w:t>и</w:t>
      </w:r>
      <w:r>
        <w:rPr>
          <w:rFonts w:ascii="Times New Roman" w:hAnsi="Times New Roman"/>
          <w:b/>
          <w:i/>
          <w:color w:val="FF0000"/>
          <w:sz w:val="24"/>
        </w:rPr>
        <w:t xml:space="preserve">ального развития РК от 14.01.2015 г. № 10 (см. редакцию от </w:t>
      </w:r>
      <w:hyperlink r:id="rId20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11.04.2014</w:t>
        </w:r>
        <w:proofErr w:type="gramEnd"/>
      </w:hyperlink>
      <w:r>
        <w:rPr>
          <w:rFonts w:ascii="Times New Roman" w:hAnsi="Times New Roman"/>
          <w:b/>
          <w:i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г.) (подлежит введению в действие по истечении 10 (десяти) календарных дней после первого офиц</w:t>
      </w:r>
      <w:r>
        <w:rPr>
          <w:rFonts w:ascii="Times New Roman" w:hAnsi="Times New Roman"/>
          <w:b/>
          <w:i/>
          <w:color w:val="FF0000"/>
          <w:sz w:val="24"/>
        </w:rPr>
        <w:t>и</w:t>
      </w:r>
      <w:r>
        <w:rPr>
          <w:rFonts w:ascii="Times New Roman" w:hAnsi="Times New Roman"/>
          <w:b/>
          <w:i/>
          <w:color w:val="FF0000"/>
          <w:sz w:val="24"/>
        </w:rPr>
        <w:t>ального опубликования)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ИПС нормативных правовых актов РК «</w:t>
      </w:r>
      <w:proofErr w:type="spellStart"/>
      <w:r>
        <w:rPr>
          <w:rFonts w:ascii="Times New Roman" w:hAnsi="Times New Roman"/>
          <w:b/>
          <w:i/>
          <w:color w:val="FF0000"/>
          <w:sz w:val="24"/>
        </w:rPr>
        <w:t>Әділет</w:t>
      </w:r>
      <w:proofErr w:type="spellEnd"/>
      <w:r>
        <w:rPr>
          <w:rFonts w:ascii="Times New Roman" w:hAnsi="Times New Roman"/>
          <w:b/>
          <w:i/>
          <w:color w:val="FF0000"/>
          <w:sz w:val="24"/>
        </w:rPr>
        <w:t>» 28.03.2015 г.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1 изменено в соответствии с Приказом Министра здравоохранения и с</w:t>
      </w:r>
      <w:r>
        <w:rPr>
          <w:rFonts w:ascii="Times New Roman" w:hAnsi="Times New Roman"/>
          <w:b/>
          <w:i/>
          <w:color w:val="FF0000"/>
          <w:sz w:val="24"/>
        </w:rPr>
        <w:t>о</w:t>
      </w:r>
      <w:r>
        <w:rPr>
          <w:rFonts w:ascii="Times New Roman" w:hAnsi="Times New Roman"/>
          <w:b/>
          <w:i/>
          <w:color w:val="FF0000"/>
          <w:sz w:val="24"/>
        </w:rPr>
        <w:t xml:space="preserve">циального развития РК от 26.06.2015 г. № 524 (см. редакцию от </w:t>
      </w:r>
      <w:hyperlink r:id="rId21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14.01.2015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(подлежит введению в действие по истечении 10 (десяти) календарных дней после первого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офиц</w:t>
      </w:r>
      <w:r>
        <w:rPr>
          <w:rFonts w:ascii="Times New Roman" w:hAnsi="Times New Roman"/>
          <w:b/>
          <w:i/>
          <w:color w:val="FF0000"/>
          <w:sz w:val="24"/>
        </w:rPr>
        <w:t>и</w:t>
      </w:r>
      <w:r>
        <w:rPr>
          <w:rFonts w:ascii="Times New Roman" w:hAnsi="Times New Roman"/>
          <w:b/>
          <w:i/>
          <w:color w:val="FF0000"/>
          <w:sz w:val="24"/>
        </w:rPr>
        <w:t>ального опубликования)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ИПС нормативных правовых актов РК «</w:t>
      </w:r>
      <w:proofErr w:type="spellStart"/>
      <w:r>
        <w:rPr>
          <w:rFonts w:ascii="Times New Roman" w:hAnsi="Times New Roman"/>
          <w:b/>
          <w:i/>
          <w:color w:val="FF0000"/>
          <w:sz w:val="24"/>
        </w:rPr>
        <w:t>Әділет</w:t>
      </w:r>
      <w:proofErr w:type="spellEnd"/>
      <w:r>
        <w:rPr>
          <w:rFonts w:ascii="Times New Roman" w:hAnsi="Times New Roman"/>
          <w:b/>
          <w:i/>
          <w:color w:val="FF0000"/>
          <w:sz w:val="24"/>
        </w:rPr>
        <w:t>» 10.08.2015 г.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1 изложено в новой редакции Приказа Министра здравоохранения РК от 15.06.2018 г. № 374 (см. редакцию от </w:t>
      </w:r>
      <w:hyperlink r:id="rId22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26.06.2015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(подлежит введению в действие по истечении 10 (десяти) календарных дней после дня его первого официального опублик</w:t>
      </w:r>
      <w:r>
        <w:rPr>
          <w:rFonts w:ascii="Times New Roman" w:hAnsi="Times New Roman"/>
          <w:b/>
          <w:i/>
          <w:color w:val="FF0000"/>
          <w:sz w:val="24"/>
        </w:rPr>
        <w:t>о</w:t>
      </w:r>
      <w:r>
        <w:rPr>
          <w:rFonts w:ascii="Times New Roman" w:hAnsi="Times New Roman"/>
          <w:b/>
          <w:i/>
          <w:color w:val="FF0000"/>
          <w:sz w:val="24"/>
        </w:rPr>
        <w:t>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ИС "Эталонный контрольный банк НПА РК в электронном виде" от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17.08.2018 г.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 xml:space="preserve"> Приложение 1 изложено в новой редакции Приказа Министра здравоохранения РК от 19.04.2019 г. № Қ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ДСМ-43 (см. редакцию от </w:t>
      </w:r>
      <w:hyperlink r:id="rId23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15.06.2018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(изменение вводится в де</w:t>
      </w:r>
      <w:r>
        <w:rPr>
          <w:rFonts w:ascii="Times New Roman" w:hAnsi="Times New Roman"/>
          <w:b/>
          <w:i/>
          <w:color w:val="FF0000"/>
          <w:sz w:val="24"/>
        </w:rPr>
        <w:t>й</w:t>
      </w:r>
      <w:r>
        <w:rPr>
          <w:rFonts w:ascii="Times New Roman" w:hAnsi="Times New Roman"/>
          <w:b/>
          <w:i/>
          <w:color w:val="FF0000"/>
          <w:sz w:val="24"/>
        </w:rPr>
        <w:t>ствие с 15.05.2019 г.)</w:t>
      </w:r>
    </w:p>
    <w:p w:rsidR="00766B9D" w:rsidRDefault="00D62A66">
      <w:pPr>
        <w:spacing w:before="120" w:after="120" w:line="240" w:lineRule="auto"/>
        <w:jc w:val="center"/>
      </w:pPr>
      <w:bookmarkStart w:id="14" w:name="611800072"/>
      <w:bookmarkEnd w:id="13"/>
      <w:r>
        <w:rPr>
          <w:rFonts w:ascii="Times New Roman" w:hAnsi="Times New Roman"/>
          <w:b/>
          <w:color w:val="000000"/>
          <w:sz w:val="24"/>
        </w:rPr>
        <w:t>Правила проведения 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15" w:name="2176065557"/>
      <w:bookmarkEnd w:id="14"/>
      <w:r>
        <w:rPr>
          <w:rFonts w:ascii="Times New Roman" w:hAnsi="Times New Roman"/>
          <w:b/>
          <w:color w:val="000000"/>
          <w:sz w:val="24"/>
        </w:rPr>
        <w:t>Глава 1. Общие положения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" w:name="2176065558"/>
      <w:bookmarkEnd w:id="15"/>
      <w:r>
        <w:rPr>
          <w:rFonts w:ascii="Times New Roman" w:hAnsi="Times New Roman"/>
          <w:color w:val="000000"/>
          <w:sz w:val="24"/>
        </w:rPr>
        <w:t xml:space="preserve">1. Настоящие Правила проведения экспертизы лекарственных средств (далее – Правила) разработаны в соответствии со </w:t>
      </w:r>
      <w:hyperlink r:id="rId24">
        <w:r>
          <w:rPr>
            <w:rFonts w:ascii="Times New Roman" w:hAnsi="Times New Roman"/>
            <w:color w:val="007FCC"/>
            <w:sz w:val="24"/>
            <w:u w:val="single"/>
          </w:rPr>
          <w:t>статьей 63</w:t>
        </w:r>
      </w:hyperlink>
      <w:r>
        <w:rPr>
          <w:rFonts w:ascii="Times New Roman" w:hAnsi="Times New Roman"/>
          <w:color w:val="000000"/>
          <w:sz w:val="24"/>
        </w:rPr>
        <w:t xml:space="preserve"> Кодекса Республики Казахстан от 18 сентября 2009 года «О здоровье народа и системе здравоохранения» (далее – Кодекс) и определяют порядок проведения экспертизы лекарственного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" w:name="2176065559"/>
      <w:bookmarkEnd w:id="16"/>
      <w:r>
        <w:rPr>
          <w:rFonts w:ascii="Times New Roman" w:hAnsi="Times New Roman"/>
          <w:color w:val="000000"/>
          <w:sz w:val="24"/>
        </w:rPr>
        <w:t>2. Экспертиза лекарственных сре</w:t>
      </w:r>
      <w:proofErr w:type="gramStart"/>
      <w:r>
        <w:rPr>
          <w:rFonts w:ascii="Times New Roman" w:hAnsi="Times New Roman"/>
          <w:color w:val="000000"/>
          <w:sz w:val="24"/>
        </w:rPr>
        <w:t>дств в с</w:t>
      </w:r>
      <w:proofErr w:type="gramEnd"/>
      <w:r>
        <w:rPr>
          <w:rFonts w:ascii="Times New Roman" w:hAnsi="Times New Roman"/>
          <w:color w:val="000000"/>
          <w:sz w:val="24"/>
        </w:rPr>
        <w:t xml:space="preserve">оответствии с </w:t>
      </w:r>
      <w:hyperlink r:id="rId25">
        <w:r>
          <w:rPr>
            <w:rFonts w:ascii="Times New Roman" w:hAnsi="Times New Roman"/>
            <w:color w:val="007FCC"/>
            <w:sz w:val="24"/>
            <w:u w:val="single"/>
          </w:rPr>
          <w:t>пунктом 2</w:t>
        </w:r>
      </w:hyperlink>
      <w:r>
        <w:rPr>
          <w:rFonts w:ascii="Times New Roman" w:hAnsi="Times New Roman"/>
          <w:color w:val="000000"/>
          <w:sz w:val="24"/>
        </w:rPr>
        <w:t xml:space="preserve"> статьи 63 Кодекса проводится государственной экспертной организацией в сфере обращения лекарственных средств и медицинских изделий (далее – государственная экспертная организация), ос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ществляющим производственно-хозяйственную деятельность в области здравоохранения по обеспечению безопасности, эффективности и качества лекарственных средств.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" w:name="2176065560"/>
      <w:bookmarkEnd w:id="17"/>
      <w:r>
        <w:rPr>
          <w:rFonts w:ascii="Times New Roman" w:hAnsi="Times New Roman"/>
          <w:color w:val="000000"/>
          <w:sz w:val="24"/>
        </w:rPr>
        <w:t>3. Экспертизе подлежат произведенные в Республике Казахстан, а также ввозимые на ее территорию лекарственные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" w:name="2176065561"/>
      <w:bookmarkEnd w:id="18"/>
      <w:r>
        <w:rPr>
          <w:rFonts w:ascii="Times New Roman" w:hAnsi="Times New Roman"/>
          <w:color w:val="000000"/>
          <w:sz w:val="24"/>
        </w:rPr>
        <w:lastRenderedPageBreak/>
        <w:t xml:space="preserve">4. Экспертиза не проводится на лекарственные средства под одним наименованием, имеющим разный состав активных веществ. Экспертиза на </w:t>
      </w:r>
      <w:proofErr w:type="gramStart"/>
      <w:r>
        <w:rPr>
          <w:rFonts w:ascii="Times New Roman" w:hAnsi="Times New Roman"/>
          <w:color w:val="000000"/>
          <w:sz w:val="24"/>
        </w:rPr>
        <w:t>лекарственные средства, прои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веденные в Республике Казахстан для экспорта проводится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 решению производителей Республики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" w:name="2176065562"/>
      <w:bookmarkEnd w:id="19"/>
      <w:r>
        <w:rPr>
          <w:rFonts w:ascii="Times New Roman" w:hAnsi="Times New Roman"/>
          <w:color w:val="000000"/>
          <w:sz w:val="24"/>
        </w:rPr>
        <w:t xml:space="preserve">5. До подачи заявления на экспертизу заявитель по собственной инициативе получает в государственной экспертной организации научные и </w:t>
      </w:r>
      <w:proofErr w:type="spellStart"/>
      <w:r>
        <w:rPr>
          <w:rFonts w:ascii="Times New Roman" w:hAnsi="Times New Roman"/>
          <w:color w:val="000000"/>
          <w:sz w:val="24"/>
        </w:rPr>
        <w:t>предрегистрационные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консультации по вопросам, связанным с проведением экспертизы.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" w:name="2176065563"/>
      <w:bookmarkEnd w:id="20"/>
      <w:r>
        <w:rPr>
          <w:rFonts w:ascii="Times New Roman" w:hAnsi="Times New Roman"/>
          <w:color w:val="000000"/>
          <w:sz w:val="24"/>
        </w:rPr>
        <w:t>6.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ций, осуществляющих деятельность в сфере службы крови.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" w:name="2176065564"/>
      <w:bookmarkEnd w:id="21"/>
      <w:r>
        <w:rPr>
          <w:rFonts w:ascii="Times New Roman" w:hAnsi="Times New Roman"/>
          <w:color w:val="000000"/>
          <w:sz w:val="24"/>
        </w:rPr>
        <w:t>7. В настоящих Правилах используются следующие термины и определения: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" w:name="2176065565"/>
      <w:bookmarkEnd w:id="22"/>
      <w:r>
        <w:rPr>
          <w:rFonts w:ascii="Times New Roman" w:hAnsi="Times New Roman"/>
          <w:color w:val="000000"/>
          <w:sz w:val="24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лекарственный препарат (</w:t>
      </w:r>
      <w:proofErr w:type="spellStart"/>
      <w:r>
        <w:rPr>
          <w:rFonts w:ascii="Times New Roman" w:hAnsi="Times New Roman"/>
          <w:color w:val="000000"/>
          <w:sz w:val="24"/>
        </w:rPr>
        <w:t>биоаналог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биоподобный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лекарственный препарат, </w:t>
      </w:r>
      <w:proofErr w:type="spellStart"/>
      <w:r>
        <w:rPr>
          <w:rFonts w:ascii="Times New Roman" w:hAnsi="Times New Roman"/>
          <w:color w:val="000000"/>
          <w:sz w:val="24"/>
        </w:rPr>
        <w:t>биосимиляр</w:t>
      </w:r>
      <w:proofErr w:type="spellEnd"/>
      <w:r>
        <w:rPr>
          <w:rFonts w:ascii="Times New Roman" w:hAnsi="Times New Roman"/>
          <w:color w:val="000000"/>
          <w:sz w:val="24"/>
        </w:rPr>
        <w:t>) – биологический лекарственный препарат, который содержит версию действующего вещества зарегистрированного биологического оригинального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го препарата или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лекарственного препарата и по которому продемонстриров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но сходство (подобие) на основе сравнительных исследований по показателям качества, би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логической активности, безопасности и эффективности;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" w:name="2176065566"/>
      <w:bookmarkEnd w:id="23"/>
      <w:r>
        <w:rPr>
          <w:rFonts w:ascii="Times New Roman" w:hAnsi="Times New Roman"/>
          <w:color w:val="000000"/>
          <w:sz w:val="24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скорость и степень, с которой активное вещество всасывается из лекарственной формы и становится доступным в месте действия;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" w:name="2176065567"/>
      <w:bookmarkEnd w:id="24"/>
      <w:r>
        <w:rPr>
          <w:rFonts w:ascii="Times New Roman" w:hAnsi="Times New Roman"/>
          <w:color w:val="000000"/>
          <w:sz w:val="24"/>
        </w:rPr>
        <w:t>3) биологический лекарственный препарат – лекарственный препарат, действующее 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щество которого произведено или выделено из биологического источника и для описания свойств и </w:t>
      </w:r>
      <w:proofErr w:type="gramStart"/>
      <w:r>
        <w:rPr>
          <w:rFonts w:ascii="Times New Roman" w:hAnsi="Times New Roman"/>
          <w:color w:val="000000"/>
          <w:sz w:val="24"/>
        </w:rPr>
        <w:t>контроля</w:t>
      </w:r>
      <w:proofErr w:type="gramEnd"/>
      <w:r>
        <w:rPr>
          <w:rFonts w:ascii="Times New Roman" w:hAnsi="Times New Roman"/>
          <w:color w:val="000000"/>
          <w:sz w:val="24"/>
        </w:rPr>
        <w:t xml:space="preserve"> качества которого необходимо сочетание биологических и физико-химических методов анализа с оценкой производственного процесса и методов его контроля;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6" w:name="2176065568"/>
      <w:bookmarkEnd w:id="25"/>
      <w:r>
        <w:rPr>
          <w:rFonts w:ascii="Times New Roman" w:hAnsi="Times New Roman"/>
          <w:color w:val="000000"/>
          <w:sz w:val="24"/>
        </w:rPr>
        <w:t>4) биотехнологический лекарственный препарат – лекарственный препарат, произв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денный при помощи биотехнологических процессов и применения методов с использован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 технологии рекомбинантной дезоксирибонуклеиновой кислоты, контролируемой экспре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сии генов, кодирующих выработку биологически активных белков, </w:t>
      </w:r>
      <w:proofErr w:type="spellStart"/>
      <w:r>
        <w:rPr>
          <w:rFonts w:ascii="Times New Roman" w:hAnsi="Times New Roman"/>
          <w:color w:val="000000"/>
          <w:sz w:val="24"/>
        </w:rPr>
        <w:t>гибридомных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технол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гий, </w:t>
      </w:r>
      <w:proofErr w:type="spellStart"/>
      <w:r>
        <w:rPr>
          <w:rFonts w:ascii="Times New Roman" w:hAnsi="Times New Roman"/>
          <w:color w:val="000000"/>
          <w:sz w:val="24"/>
        </w:rPr>
        <w:t>моноклональных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антител или других биотехнологических процессов;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7" w:name="2176065569"/>
      <w:bookmarkEnd w:id="26"/>
      <w:r>
        <w:rPr>
          <w:rFonts w:ascii="Times New Roman" w:hAnsi="Times New Roman"/>
          <w:color w:val="000000"/>
          <w:sz w:val="24"/>
        </w:rPr>
        <w:t>5) биофармацевтическая система классификации (далее - БСК) – научная система кла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сификации активных веществ на основе их растворимости в средах с определенным показ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телем кислотности/щелочности (</w:t>
      </w:r>
      <w:proofErr w:type="spellStart"/>
      <w:r>
        <w:rPr>
          <w:rFonts w:ascii="Times New Roman" w:hAnsi="Times New Roman"/>
          <w:color w:val="000000"/>
          <w:sz w:val="24"/>
        </w:rPr>
        <w:t>pH</w:t>
      </w:r>
      <w:proofErr w:type="spellEnd"/>
      <w:r>
        <w:rPr>
          <w:rFonts w:ascii="Times New Roman" w:hAnsi="Times New Roman"/>
          <w:color w:val="000000"/>
          <w:sz w:val="24"/>
        </w:rPr>
        <w:t>) и степени проникания через стенку кишечника;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" w:name="2176065570"/>
      <w:bookmarkEnd w:id="27"/>
      <w:r>
        <w:rPr>
          <w:rFonts w:ascii="Times New Roman" w:hAnsi="Times New Roman"/>
          <w:color w:val="000000"/>
          <w:sz w:val="24"/>
        </w:rPr>
        <w:t>6) биологическая эквивалентность (биоэквивалентность) – отсутствие значимых разл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" w:name="2176065571"/>
      <w:bookmarkEnd w:id="28"/>
      <w:r>
        <w:rPr>
          <w:rFonts w:ascii="Times New Roman" w:hAnsi="Times New Roman"/>
          <w:color w:val="000000"/>
          <w:sz w:val="24"/>
        </w:rPr>
        <w:t>7) оригинальный лекарственный препарат – лекарственный препарат с новым действ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ющим веществом, который был первым зарегистрирован и размещен на мировом фармаце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тическом </w:t>
      </w:r>
      <w:proofErr w:type="gramStart"/>
      <w:r>
        <w:rPr>
          <w:rFonts w:ascii="Times New Roman" w:hAnsi="Times New Roman"/>
          <w:color w:val="000000"/>
          <w:sz w:val="24"/>
        </w:rPr>
        <w:t>рынке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основании досье, содержащего результаты полных доклинических (н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клинических) и клинических исследований, подтверждающих его безопасность, качество и эффективность;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" w:name="2176065572"/>
      <w:bookmarkEnd w:id="29"/>
      <w:r>
        <w:rPr>
          <w:rFonts w:ascii="Times New Roman" w:hAnsi="Times New Roman"/>
          <w:color w:val="000000"/>
          <w:sz w:val="24"/>
        </w:rPr>
        <w:t>8) процедура «</w:t>
      </w:r>
      <w:proofErr w:type="spellStart"/>
      <w:r>
        <w:rPr>
          <w:rFonts w:ascii="Times New Roman" w:hAnsi="Times New Roman"/>
          <w:color w:val="000000"/>
          <w:sz w:val="24"/>
        </w:rPr>
        <w:t>биовейвер</w:t>
      </w:r>
      <w:proofErr w:type="spellEnd"/>
      <w:r>
        <w:rPr>
          <w:rFonts w:ascii="Times New Roman" w:hAnsi="Times New Roman"/>
          <w:color w:val="000000"/>
          <w:sz w:val="24"/>
        </w:rPr>
        <w:t>» – процедура, в соответствии с которой определение эквив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лентности воспроизведенного лекарственного средства (</w:t>
      </w:r>
      <w:proofErr w:type="spellStart"/>
      <w:r>
        <w:rPr>
          <w:rFonts w:ascii="Times New Roman" w:hAnsi="Times New Roman"/>
          <w:color w:val="000000"/>
          <w:sz w:val="24"/>
        </w:rPr>
        <w:t>генерика</w:t>
      </w:r>
      <w:proofErr w:type="spellEnd"/>
      <w:r>
        <w:rPr>
          <w:rFonts w:ascii="Times New Roman" w:hAnsi="Times New Roman"/>
          <w:color w:val="000000"/>
          <w:sz w:val="24"/>
        </w:rPr>
        <w:t>) проводится на основании биофармацевтической системы классификации и результатов сравнительных исследований вне организма (ин-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) с использованием испытания «Растворение» и применяется для </w:t>
      </w:r>
      <w:r>
        <w:rPr>
          <w:rFonts w:ascii="Times New Roman" w:hAnsi="Times New Roman"/>
          <w:color w:val="000000"/>
          <w:sz w:val="24"/>
        </w:rPr>
        <w:lastRenderedPageBreak/>
        <w:t>твердых лекарственных форм немедленного высвобождения (1 и 3 класс по биофармацевт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ческой системе классификации);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" w:name="2176065573"/>
      <w:bookmarkEnd w:id="30"/>
      <w:r>
        <w:rPr>
          <w:rFonts w:ascii="Times New Roman" w:hAnsi="Times New Roman"/>
          <w:color w:val="000000"/>
          <w:sz w:val="24"/>
        </w:rPr>
        <w:t>9) гибридный лекарственный препарат - лекарственный препарат, не подпадающий под определение воспроизведенного лекарственного препарата при невозможности подтвержд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ния его биоэквивалентности с помощью исследований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>, а также в случае, 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ли в данном препарате произошли изменения действующего вещества (веществ), показаний к применению, дозировки, лекарственной формы или пути введения по сравнению с ориг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нальным препаратом;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" w:name="2176065574"/>
      <w:bookmarkEnd w:id="31"/>
      <w:r>
        <w:rPr>
          <w:rFonts w:ascii="Times New Roman" w:hAnsi="Times New Roman"/>
          <w:color w:val="000000"/>
          <w:sz w:val="24"/>
        </w:rPr>
        <w:t>10) гомеопатический лекарственный препарат – лекарственный препарат, произведе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ный по гомеопатической технологии с использованием гомеопатического сырья в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ствии с требованиями фармакопей Республики Казахстан и (или) Евразийского экономич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ского союза или в случае их отсутствия в соответствии с требованиями гомеопатических фармакопей;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" w:name="2176065575"/>
      <w:bookmarkEnd w:id="32"/>
      <w:r>
        <w:rPr>
          <w:rFonts w:ascii="Times New Roman" w:hAnsi="Times New Roman"/>
          <w:color w:val="000000"/>
          <w:sz w:val="24"/>
        </w:rPr>
        <w:t>11) лекарственное средство – средство, представляющее собой или содержащее вещ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ство либо комбинацию веществ, вступающее в контакт с организмом человека, предназн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гического либо метаболического воздействия, или для диагностики заболеваний и состояния человека;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" w:name="2176065576"/>
      <w:bookmarkEnd w:id="33"/>
      <w:r>
        <w:rPr>
          <w:rFonts w:ascii="Times New Roman" w:hAnsi="Times New Roman"/>
          <w:color w:val="000000"/>
          <w:sz w:val="24"/>
        </w:rPr>
        <w:t>12) заключение о безопасности, эффективности и качестве лекарственного средства – документ, содержащий результаты экспертизы заявленного на государственную регистр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цию, перерегистрацию или внесение изменений в регистрационное досье лекарственного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" w:name="2176065577"/>
      <w:bookmarkEnd w:id="34"/>
      <w:r>
        <w:rPr>
          <w:rFonts w:ascii="Times New Roman" w:hAnsi="Times New Roman"/>
          <w:color w:val="000000"/>
          <w:sz w:val="24"/>
        </w:rPr>
        <w:t>13) нерациональная комбинация состава лекарственных средств – состав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средства, не соответствующий предполагаемым фармакологическим свойствам и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ствию;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" w:name="2176065578"/>
      <w:bookmarkEnd w:id="35"/>
      <w:r>
        <w:rPr>
          <w:rFonts w:ascii="Times New Roman" w:hAnsi="Times New Roman"/>
          <w:color w:val="000000"/>
          <w:sz w:val="24"/>
        </w:rPr>
        <w:t>14) инструкция по медицинскому применению лекарственного средства (листок-вкладыш) – документ, содержащий информацию для потребителя и сопровождающий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ственный препарат в упаковке;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" w:name="2176065579"/>
      <w:bookmarkEnd w:id="36"/>
      <w:r>
        <w:rPr>
          <w:rFonts w:ascii="Times New Roman" w:hAnsi="Times New Roman"/>
          <w:color w:val="000000"/>
          <w:sz w:val="24"/>
        </w:rPr>
        <w:t>15) нормативный документ по качеству лекарственного средства – документ, устана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спецификацию, описание аналитических методик и испытаний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средства или ссылки на такие испытания, а также соответствующие критерии приемлем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 для показателей качества;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" w:name="2176065580"/>
      <w:bookmarkEnd w:id="37"/>
      <w:r>
        <w:rPr>
          <w:rFonts w:ascii="Times New Roman" w:hAnsi="Times New Roman"/>
          <w:color w:val="000000"/>
          <w:sz w:val="24"/>
        </w:rPr>
        <w:t>16) стандартные образцы лекарственных субстанций и их примесей – вещества сравн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ния, используемые при проведении экспертизы испытуемых лекарственных средств;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" w:name="2176065581"/>
      <w:bookmarkEnd w:id="38"/>
      <w:r>
        <w:rPr>
          <w:rFonts w:ascii="Times New Roman" w:hAnsi="Times New Roman"/>
          <w:color w:val="000000"/>
          <w:sz w:val="24"/>
        </w:rPr>
        <w:t>17) производитель лекарственных средств – организация, осуществляющая деятел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ность по производству лекарственных средств и имеющая лицензию на производство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средств;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" w:name="2176065582"/>
      <w:bookmarkEnd w:id="39"/>
      <w:r>
        <w:rPr>
          <w:rFonts w:ascii="Times New Roman" w:hAnsi="Times New Roman"/>
          <w:color w:val="000000"/>
          <w:sz w:val="24"/>
        </w:rPr>
        <w:t>18) лекарственное растительное сырье – свежие или высушенные растения, водоросли, грибы или лишайники либо их части, цельные или измельченные, используемые для прои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водства лекарственных средств;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" w:name="2176065583"/>
      <w:bookmarkEnd w:id="40"/>
      <w:r>
        <w:rPr>
          <w:rFonts w:ascii="Times New Roman" w:hAnsi="Times New Roman"/>
          <w:color w:val="000000"/>
          <w:sz w:val="24"/>
        </w:rPr>
        <w:t>19) общая характеристика лекарственного средства - документ, утверждаемый уполн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моченным органом при государственной регистрации лекарственного средства, содержащий </w:t>
      </w:r>
      <w:r>
        <w:rPr>
          <w:rFonts w:ascii="Times New Roman" w:hAnsi="Times New Roman"/>
          <w:color w:val="000000"/>
          <w:sz w:val="24"/>
        </w:rPr>
        <w:lastRenderedPageBreak/>
        <w:t>информацию для медицинских работников о безопасном и эффективном применении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ственного препарата;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" w:name="2176065584"/>
      <w:bookmarkEnd w:id="41"/>
      <w:proofErr w:type="gramStart"/>
      <w:r>
        <w:rPr>
          <w:rFonts w:ascii="Times New Roman" w:hAnsi="Times New Roman"/>
          <w:color w:val="000000"/>
          <w:sz w:val="24"/>
        </w:rPr>
        <w:t>20) лекарственный препарат с хорошо изученным медицинским применением –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ственный препарат, действующее вещество которого хорошо изучено в ходе медицинского применения, при этом признаны его эффективность и приемлемая степень безопасности, подтвержденные подробными библиографическими ссылками на опубликованные данные о пострегистрационных и (или) эпидемиологических исследованиях, и прошло не менее 10 лет с даты первого систематического и документированного применения действующего вещ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ства (действующих веществ) данного лекарственного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" w:name="2176065585"/>
      <w:bookmarkEnd w:id="42"/>
      <w:r>
        <w:rPr>
          <w:rFonts w:ascii="Times New Roman" w:hAnsi="Times New Roman"/>
          <w:color w:val="000000"/>
          <w:sz w:val="24"/>
        </w:rPr>
        <w:t>21) высокотехнологический лекарственный препарат – лекарственный препарат, явл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ющийся </w:t>
      </w:r>
      <w:proofErr w:type="spellStart"/>
      <w:r>
        <w:rPr>
          <w:rFonts w:ascii="Times New Roman" w:hAnsi="Times New Roman"/>
          <w:color w:val="000000"/>
          <w:sz w:val="24"/>
        </w:rPr>
        <w:t>генотерапевтическим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лекарственным препаратом, лекарственным препаратом на основе соматических клеток или препаратом тканевой инженерии;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" w:name="2176065586"/>
      <w:bookmarkEnd w:id="43"/>
      <w:r>
        <w:rPr>
          <w:rFonts w:ascii="Times New Roman" w:hAnsi="Times New Roman"/>
          <w:color w:val="000000"/>
          <w:sz w:val="24"/>
        </w:rPr>
        <w:t xml:space="preserve">22) иммунологический лекарственный препарат (иммунобиологический лекарственный препарат) – лекарственный препарат, предназначенный для формирования активного или пассивного иммунитета или диагностики наличия иммунитета, или диагностики (выработки) специфического приобретенного изменения иммунологического ответа на </w:t>
      </w:r>
      <w:proofErr w:type="spellStart"/>
      <w:r>
        <w:rPr>
          <w:rFonts w:ascii="Times New Roman" w:hAnsi="Times New Roman"/>
          <w:color w:val="000000"/>
          <w:sz w:val="24"/>
        </w:rPr>
        <w:t>аллергизирующие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" w:name="2176065587"/>
      <w:bookmarkEnd w:id="44"/>
      <w:r>
        <w:rPr>
          <w:rFonts w:ascii="Times New Roman" w:hAnsi="Times New Roman"/>
          <w:color w:val="000000"/>
          <w:sz w:val="24"/>
        </w:rPr>
        <w:t>23) план управления рисками – подробное описание системы управления рисками;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" w:name="2176065588"/>
      <w:bookmarkEnd w:id="45"/>
      <w:r>
        <w:rPr>
          <w:rFonts w:ascii="Times New Roman" w:hAnsi="Times New Roman"/>
          <w:color w:val="000000"/>
          <w:sz w:val="24"/>
        </w:rPr>
        <w:t>24) периодический обновляемый отчет по безопасности – отчет держателя регистрац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«польза – риск» лекарственного препарата;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" w:name="2176065589"/>
      <w:bookmarkEnd w:id="46"/>
      <w:r>
        <w:rPr>
          <w:rFonts w:ascii="Times New Roman" w:hAnsi="Times New Roman"/>
          <w:color w:val="000000"/>
          <w:sz w:val="24"/>
        </w:rPr>
        <w:t>25) воспроизведенный лекарственный препарат (</w:t>
      </w:r>
      <w:proofErr w:type="spellStart"/>
      <w:r>
        <w:rPr>
          <w:rFonts w:ascii="Times New Roman" w:hAnsi="Times New Roman"/>
          <w:color w:val="000000"/>
          <w:sz w:val="24"/>
        </w:rPr>
        <w:t>генерик</w:t>
      </w:r>
      <w:proofErr w:type="spellEnd"/>
      <w:r>
        <w:rPr>
          <w:rFonts w:ascii="Times New Roman" w:hAnsi="Times New Roman"/>
          <w:color w:val="000000"/>
          <w:sz w:val="24"/>
        </w:rPr>
        <w:t>) – лекарственный препарат, который имеет такой же количественный и качественный состав действующих веществ и ту же лекарственную форму, что и оригинальный лекарственный препарат, и биоэквивален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ность которого оригинальному лекарственному препарату подтверждается соответствующ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ми исследованиями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>. Различные соли, эфиры, изомеры, смеси изомеров, комплексы или производные действующего вещества признаются одним и тем же действ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ющим веществом, если их безопасность и эффективность существенно не отличаются. Ра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личные лекарственные формы для приема внутрь с немедленным высвобождением веще</w:t>
      </w:r>
      <w:proofErr w:type="gramStart"/>
      <w:r>
        <w:rPr>
          <w:rFonts w:ascii="Times New Roman" w:hAnsi="Times New Roman"/>
          <w:color w:val="000000"/>
          <w:sz w:val="24"/>
        </w:rPr>
        <w:t>ств пр</w:t>
      </w:r>
      <w:proofErr w:type="gramEnd"/>
      <w:r>
        <w:rPr>
          <w:rFonts w:ascii="Times New Roman" w:hAnsi="Times New Roman"/>
          <w:color w:val="000000"/>
          <w:sz w:val="24"/>
        </w:rPr>
        <w:t xml:space="preserve">изнаются в рамках исследований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одной и той же лекарственной формой;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" w:name="2176065590"/>
      <w:bookmarkEnd w:id="47"/>
      <w:r>
        <w:rPr>
          <w:rFonts w:ascii="Times New Roman" w:hAnsi="Times New Roman"/>
          <w:color w:val="000000"/>
          <w:sz w:val="24"/>
        </w:rPr>
        <w:t>26) страны региона Международной конференции по гармонизации технических треб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ваний к регистрации лекарственных препаратов для медицинского применения (ICH) (</w:t>
      </w:r>
      <w:proofErr w:type="spellStart"/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СиЭйч</w:t>
      </w:r>
      <w:proofErr w:type="spellEnd"/>
      <w:r>
        <w:rPr>
          <w:rFonts w:ascii="Times New Roman" w:hAnsi="Times New Roman"/>
          <w:color w:val="000000"/>
          <w:sz w:val="24"/>
        </w:rPr>
        <w:t>) – государства, регуляторные органы которых входят в состав учредителей и пост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янных членов ICH (страны Европейского союза, Соединенные Штаты Америки, Япония, Швейцария, Канада) (далее – страны региона ICH (</w:t>
      </w:r>
      <w:proofErr w:type="spellStart"/>
      <w:r>
        <w:rPr>
          <w:rFonts w:ascii="Times New Roman" w:hAnsi="Times New Roman"/>
          <w:color w:val="000000"/>
          <w:sz w:val="24"/>
        </w:rPr>
        <w:t>АйСиЭйч</w:t>
      </w:r>
      <w:proofErr w:type="spellEnd"/>
      <w:r>
        <w:rPr>
          <w:rFonts w:ascii="Times New Roman" w:hAnsi="Times New Roman"/>
          <w:color w:val="000000"/>
          <w:sz w:val="24"/>
        </w:rPr>
        <w:t>));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" w:name="2176065591"/>
      <w:bookmarkEnd w:id="48"/>
      <w:r>
        <w:rPr>
          <w:rFonts w:ascii="Times New Roman" w:hAnsi="Times New Roman"/>
          <w:color w:val="000000"/>
          <w:sz w:val="24"/>
        </w:rPr>
        <w:t>27) Экспертный совет государственной экспертной организации (далее – Экспертный совет)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рицательных заключений по эффективности, безопасности и качеству лекарственных средств, изделий медицинского назначения и медицинской техники и принятию окончател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ного решения;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" w:name="2176065592"/>
      <w:bookmarkEnd w:id="49"/>
      <w:r>
        <w:rPr>
          <w:rFonts w:ascii="Times New Roman" w:hAnsi="Times New Roman"/>
          <w:color w:val="000000"/>
          <w:sz w:val="24"/>
        </w:rPr>
        <w:t xml:space="preserve">28) </w:t>
      </w:r>
      <w:proofErr w:type="spellStart"/>
      <w:r>
        <w:rPr>
          <w:rFonts w:ascii="Times New Roman" w:hAnsi="Times New Roman"/>
          <w:color w:val="000000"/>
          <w:sz w:val="24"/>
        </w:rPr>
        <w:t>орфанный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(редкий) лекарственный препарат – лекарственный препарат, предназн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ченный для диагностики, </w:t>
      </w:r>
      <w:proofErr w:type="spellStart"/>
      <w:r>
        <w:rPr>
          <w:rFonts w:ascii="Times New Roman" w:hAnsi="Times New Roman"/>
          <w:color w:val="000000"/>
          <w:sz w:val="24"/>
        </w:rPr>
        <w:t>этиопатогенетического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или патогенетического лечения </w:t>
      </w:r>
      <w:proofErr w:type="spellStart"/>
      <w:r>
        <w:rPr>
          <w:rFonts w:ascii="Times New Roman" w:hAnsi="Times New Roman"/>
          <w:color w:val="000000"/>
          <w:sz w:val="24"/>
        </w:rPr>
        <w:t>орфанных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(редких) заболеваний, частота которых не превышает официально определенного уровня в Республике Казахстан;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" w:name="2176065593"/>
      <w:bookmarkEnd w:id="50"/>
      <w:r>
        <w:rPr>
          <w:rFonts w:ascii="Times New Roman" w:hAnsi="Times New Roman"/>
          <w:color w:val="000000"/>
          <w:sz w:val="24"/>
        </w:rPr>
        <w:lastRenderedPageBreak/>
        <w:t>29) производственная площадка – территориально обособленный комплекс производ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теля лекарственных средств, медицинских изделий, предназначенный для выполнения всего процесса производства лекарственных средств, медицинских изделий или его определенных стадий;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2" w:name="2176065594"/>
      <w:bookmarkEnd w:id="51"/>
      <w:r>
        <w:rPr>
          <w:rFonts w:ascii="Times New Roman" w:hAnsi="Times New Roman"/>
          <w:color w:val="000000"/>
          <w:sz w:val="24"/>
        </w:rPr>
        <w:t>30) заявитель – разработчик, производитель, держатель регистрационного удостовер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или их доверенное лицо, уполномоченное подавать заявление, документы и материалы и выполнять действия, предусмотренные доверенностью доверителя на проведение экспертизы при регистрации, перерегистрации и внесении изменений в регистрационное досье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средств;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3" w:name="2176065595"/>
      <w:bookmarkEnd w:id="52"/>
      <w:r>
        <w:rPr>
          <w:rFonts w:ascii="Times New Roman" w:hAnsi="Times New Roman"/>
          <w:color w:val="000000"/>
          <w:sz w:val="24"/>
        </w:rPr>
        <w:t>31) радиофармацевтический лекарственный препарат – лекарственный препарат, соде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жащий в готовом для применения состоянии один или несколько радионуклидов (радиоа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тивных изотопов) в качестве действующего вещества или в составе действующего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4" w:name="2176065596"/>
      <w:bookmarkEnd w:id="53"/>
      <w:r>
        <w:rPr>
          <w:rFonts w:ascii="Times New Roman" w:hAnsi="Times New Roman"/>
          <w:color w:val="000000"/>
          <w:sz w:val="24"/>
        </w:rPr>
        <w:t xml:space="preserve">32)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лекарственный препарат – лекарственный препарат, который испол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зуется в качестве препарата сравнения и является эталоном, по которому определяются (нормируются) свойства лекарственного препарата;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5" w:name="2176065597"/>
      <w:bookmarkEnd w:id="54"/>
      <w:r>
        <w:rPr>
          <w:rFonts w:ascii="Times New Roman" w:hAnsi="Times New Roman"/>
          <w:color w:val="000000"/>
          <w:sz w:val="24"/>
        </w:rPr>
        <w:t>33) надлежащая производственная практика – составная часть системы обеспечения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чества, гарантирующая производство и контроль качества лекарственных средств по ста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дартам в соответствии с их предназначением и требованиями регистрационного досье;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" w:name="2176065598"/>
      <w:bookmarkEnd w:id="55"/>
      <w:r>
        <w:rPr>
          <w:rFonts w:ascii="Times New Roman" w:hAnsi="Times New Roman"/>
          <w:color w:val="000000"/>
          <w:sz w:val="24"/>
        </w:rPr>
        <w:t>34) регистрационное досье – комплект документов и материалов установленного соде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жания, представляемый к заявлению на экспертизу;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" w:name="2176065599"/>
      <w:bookmarkEnd w:id="56"/>
      <w:r>
        <w:rPr>
          <w:rFonts w:ascii="Times New Roman" w:hAnsi="Times New Roman"/>
          <w:color w:val="000000"/>
          <w:sz w:val="24"/>
        </w:rPr>
        <w:t>35) держатель регистрационного удостоверения – юридическое лицо, на имя которого выдано регистрационное удостоверение на лекарственный препарат;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" w:name="2176065600"/>
      <w:bookmarkEnd w:id="57"/>
      <w:r>
        <w:rPr>
          <w:rFonts w:ascii="Times New Roman" w:hAnsi="Times New Roman"/>
          <w:color w:val="000000"/>
          <w:sz w:val="24"/>
        </w:rPr>
        <w:t>36) внесение изменений в регистрационное досье – изменения, вносимые заявителем в регистрационное досье в течение действия регистрационного удостоверения, не влияющие отрицательно на безопасность, эффективность и качество лекарственного средства и подл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жащие экспертизе в соответствии с настоящими Правилами;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" w:name="2176065601"/>
      <w:bookmarkEnd w:id="58"/>
      <w:r>
        <w:rPr>
          <w:rFonts w:ascii="Times New Roman" w:hAnsi="Times New Roman"/>
          <w:color w:val="000000"/>
          <w:sz w:val="24"/>
        </w:rPr>
        <w:t>37) фармацевтическая субстанция (активная фармацевтическая субстанция) –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ственное средство, предназначенное для производства и изготовления лекарственных преп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ратов;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" w:name="2176065602"/>
      <w:bookmarkEnd w:id="59"/>
      <w:r>
        <w:rPr>
          <w:rFonts w:ascii="Times New Roman" w:hAnsi="Times New Roman"/>
          <w:color w:val="000000"/>
          <w:sz w:val="24"/>
        </w:rPr>
        <w:t xml:space="preserve">38) исследование эквивалентности – исследование, которое определяет эквивалентность между </w:t>
      </w:r>
      <w:proofErr w:type="spellStart"/>
      <w:r>
        <w:rPr>
          <w:rFonts w:ascii="Times New Roman" w:hAnsi="Times New Roman"/>
          <w:color w:val="000000"/>
          <w:sz w:val="24"/>
        </w:rPr>
        <w:t>генериком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оригинальным (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>) лекарственным средством при использ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вании исследований ин-</w:t>
      </w:r>
      <w:proofErr w:type="spellStart"/>
      <w:r>
        <w:rPr>
          <w:rFonts w:ascii="Times New Roman" w:hAnsi="Times New Roman"/>
          <w:color w:val="000000"/>
          <w:sz w:val="24"/>
        </w:rPr>
        <w:t>виво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(внутри организма) и (или)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(вне организма).</w:t>
      </w:r>
    </w:p>
    <w:p w:rsidR="00766B9D" w:rsidRDefault="00D62A66">
      <w:pPr>
        <w:spacing w:before="120" w:after="120" w:line="240" w:lineRule="auto"/>
        <w:jc w:val="center"/>
      </w:pPr>
      <w:bookmarkStart w:id="61" w:name="2176065603"/>
      <w:bookmarkEnd w:id="60"/>
      <w:r>
        <w:rPr>
          <w:rFonts w:ascii="Times New Roman" w:hAnsi="Times New Roman"/>
          <w:b/>
          <w:color w:val="000000"/>
          <w:sz w:val="24"/>
        </w:rPr>
        <w:t>Глава 2. Порядок предоставления регистрационного досье для проведения 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" w:name="2176065604"/>
      <w:bookmarkEnd w:id="61"/>
      <w:r>
        <w:rPr>
          <w:rFonts w:ascii="Times New Roman" w:hAnsi="Times New Roman"/>
          <w:color w:val="000000"/>
          <w:sz w:val="24"/>
        </w:rPr>
        <w:t>8. Для проведения экспертизы в целях государственной регистрации, перерегистрации и внесения изменений в регистрационное досье лекарственного средства заявитель заключает с государственной экспертной организацией договор на проведение экспертизы и предоста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ляет в Центр обслуживания заявителей государственной экспертной организации (далее – ЦОЗ) следующие документы и материалы: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" w:name="2176065605"/>
      <w:bookmarkEnd w:id="62"/>
      <w:r>
        <w:rPr>
          <w:rFonts w:ascii="Times New Roman" w:hAnsi="Times New Roman"/>
          <w:color w:val="000000"/>
          <w:sz w:val="24"/>
        </w:rPr>
        <w:t>1) заявление на проведение экспертизы лекарственного средства (далее – заявление) по форме согласно приложению 1 к настоящим Правилам;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4" w:name="2176065606"/>
      <w:bookmarkEnd w:id="63"/>
      <w:r>
        <w:rPr>
          <w:rFonts w:ascii="Times New Roman" w:hAnsi="Times New Roman"/>
          <w:color w:val="000000"/>
          <w:sz w:val="24"/>
        </w:rPr>
        <w:t>2) регистрационное досье на электронном носителе: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5" w:name="2176065607"/>
      <w:bookmarkEnd w:id="64"/>
      <w:r>
        <w:rPr>
          <w:rFonts w:ascii="Times New Roman" w:hAnsi="Times New Roman"/>
          <w:color w:val="000000"/>
          <w:sz w:val="24"/>
        </w:rPr>
        <w:t>перечень документов, предоставляемых для экспертизы производителями Республики Казахстан по форме согласно приложению 2 к настоящим Правилам;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6" w:name="2176065608"/>
      <w:bookmarkEnd w:id="65"/>
      <w:r>
        <w:rPr>
          <w:rFonts w:ascii="Times New Roman" w:hAnsi="Times New Roman"/>
          <w:color w:val="000000"/>
          <w:sz w:val="24"/>
        </w:rPr>
        <w:lastRenderedPageBreak/>
        <w:t>перечень документов, предоставляемых в формате Общего технического документа, по форме согласно приложению 3 к настоящим Правилам;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7" w:name="2176065609"/>
      <w:bookmarkEnd w:id="66"/>
      <w:r>
        <w:rPr>
          <w:rFonts w:ascii="Times New Roman" w:hAnsi="Times New Roman"/>
          <w:color w:val="000000"/>
          <w:sz w:val="24"/>
        </w:rPr>
        <w:t>3) образцы лекарственных средств, стандартные образцы химических веществ, ста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дартные образцы биологических препаратов, </w:t>
      </w:r>
      <w:proofErr w:type="gramStart"/>
      <w:r>
        <w:rPr>
          <w:rFonts w:ascii="Times New Roman" w:hAnsi="Times New Roman"/>
          <w:color w:val="000000"/>
          <w:sz w:val="24"/>
        </w:rPr>
        <w:t>тест-штаммы</w:t>
      </w:r>
      <w:proofErr w:type="gramEnd"/>
      <w:r>
        <w:rPr>
          <w:rFonts w:ascii="Times New Roman" w:hAnsi="Times New Roman"/>
          <w:color w:val="000000"/>
          <w:sz w:val="24"/>
        </w:rPr>
        <w:t xml:space="preserve"> микроорганизмов, культуры кл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ток, в количествах, достаточных для трехкратных лабораторных испытаний с остаточным сроком годности не менее шести месяцев (за исключением случаев, не требующих провед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лабораторных испытаний);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" w:name="2176065610"/>
      <w:bookmarkEnd w:id="67"/>
      <w:r>
        <w:rPr>
          <w:rFonts w:ascii="Times New Roman" w:hAnsi="Times New Roman"/>
          <w:color w:val="000000"/>
          <w:sz w:val="24"/>
        </w:rPr>
        <w:t>4) специфические реагенты, расходные материалы, применяемые при проведении лаб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раторных испытаний лекарственных средств;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9" w:name="2176065611"/>
      <w:bookmarkEnd w:id="68"/>
      <w:r>
        <w:rPr>
          <w:rFonts w:ascii="Times New Roman" w:hAnsi="Times New Roman"/>
          <w:color w:val="000000"/>
          <w:sz w:val="24"/>
        </w:rPr>
        <w:t>5) копию документа, подтверждающего оплату заявителем суммы для проведения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 на расчетный счет государственной экспертной организации.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0" w:name="2176065612"/>
      <w:bookmarkEnd w:id="69"/>
      <w:r>
        <w:rPr>
          <w:rFonts w:ascii="Times New Roman" w:hAnsi="Times New Roman"/>
          <w:color w:val="000000"/>
          <w:sz w:val="24"/>
        </w:rPr>
        <w:t>Формирование заявления на проведение экспертизы лекарственных сре</w:t>
      </w:r>
      <w:proofErr w:type="gramStart"/>
      <w:r>
        <w:rPr>
          <w:rFonts w:ascii="Times New Roman" w:hAnsi="Times New Roman"/>
          <w:color w:val="000000"/>
          <w:sz w:val="24"/>
        </w:rPr>
        <w:t>дств с пр</w:t>
      </w:r>
      <w:proofErr w:type="gramEnd"/>
      <w:r>
        <w:rPr>
          <w:rFonts w:ascii="Times New Roman" w:hAnsi="Times New Roman"/>
          <w:color w:val="000000"/>
          <w:sz w:val="24"/>
        </w:rPr>
        <w:t>илож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нием перечня документов, предоставляемых для экспертизы производителями Республики Казахстан, согласно приложению 2 к настоящим Правилам или перечня документов, пред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ставляемых в формате Общего технического документа согласно приложению 3 к насто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щим Правилам осуществляется заявителем в информационной системе государственной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пертной организации по индивидуальному паролю.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" w:name="2176065613"/>
      <w:bookmarkEnd w:id="70"/>
      <w:r>
        <w:rPr>
          <w:rFonts w:ascii="Times New Roman" w:hAnsi="Times New Roman"/>
          <w:color w:val="000000"/>
          <w:sz w:val="24"/>
        </w:rPr>
        <w:t>9. Перечень предоставляемых материалов регистрационного досье в зависимости от 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да лекарственного средства соответствует приложению 4 настоящих Правил.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2" w:name="2176065614"/>
      <w:bookmarkEnd w:id="71"/>
      <w:r>
        <w:rPr>
          <w:rFonts w:ascii="Times New Roman" w:hAnsi="Times New Roman"/>
          <w:color w:val="000000"/>
          <w:sz w:val="24"/>
        </w:rPr>
        <w:t>10. Специалист ЦОЗ в течение одного рабочего дня после приема документов, пред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смотренных пунктом 8 настоящих Правил: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3" w:name="2176065615"/>
      <w:bookmarkEnd w:id="72"/>
      <w:r>
        <w:rPr>
          <w:rFonts w:ascii="Times New Roman" w:hAnsi="Times New Roman"/>
          <w:color w:val="000000"/>
          <w:sz w:val="24"/>
        </w:rPr>
        <w:t>1) осуществляет регистрацию заявления в программном обеспечении;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" w:name="2176065616"/>
      <w:bookmarkEnd w:id="73"/>
      <w:r>
        <w:rPr>
          <w:rFonts w:ascii="Times New Roman" w:hAnsi="Times New Roman"/>
          <w:color w:val="000000"/>
          <w:sz w:val="24"/>
        </w:rPr>
        <w:t>2) размещает информацию на официальном сайте государственной экспертной орган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зации о поданных на экспертизу лекарственных средствах (торговое наименование, межд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народное непатентованное наименование, лекарственная форма, дозировка, концентрация, организация-производитель, страна);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5" w:name="2176065617"/>
      <w:bookmarkEnd w:id="74"/>
      <w:r>
        <w:rPr>
          <w:rFonts w:ascii="Times New Roman" w:hAnsi="Times New Roman"/>
          <w:color w:val="000000"/>
          <w:sz w:val="24"/>
        </w:rPr>
        <w:t xml:space="preserve">3) проверяет остаточный срок годности образцов лекарственных средств, стандартных образцов химических веществ, стандартных образцов биологических препаратов, </w:t>
      </w:r>
      <w:proofErr w:type="gramStart"/>
      <w:r>
        <w:rPr>
          <w:rFonts w:ascii="Times New Roman" w:hAnsi="Times New Roman"/>
          <w:color w:val="000000"/>
          <w:sz w:val="24"/>
        </w:rPr>
        <w:t>тест-штаммов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микроорганизмов, культур клеток, специфических реагентов, расходных матери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лов, необходимых для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лабораторных испытаний лекарственного средства и вносит данные в программное обеспечение.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" w:name="2176065618"/>
      <w:bookmarkEnd w:id="75"/>
      <w:r>
        <w:rPr>
          <w:rFonts w:ascii="Times New Roman" w:hAnsi="Times New Roman"/>
          <w:color w:val="000000"/>
          <w:sz w:val="24"/>
        </w:rPr>
        <w:t>Для соблюдения условий хранения (температурный режим, влажность) образцы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ственных средств, в том числе наркотических средств, психотропных веществ и </w:t>
      </w:r>
      <w:proofErr w:type="spellStart"/>
      <w:r>
        <w:rPr>
          <w:rFonts w:ascii="Times New Roman" w:hAnsi="Times New Roman"/>
          <w:color w:val="000000"/>
          <w:sz w:val="24"/>
        </w:rPr>
        <w:t>прекурсоров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предоставляются непосредственно в испытательную лабораторию.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7" w:name="2176065619"/>
      <w:bookmarkEnd w:id="76"/>
      <w:r>
        <w:rPr>
          <w:rFonts w:ascii="Times New Roman" w:hAnsi="Times New Roman"/>
          <w:color w:val="000000"/>
          <w:sz w:val="24"/>
        </w:rPr>
        <w:t>11.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ственную форму.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8" w:name="2176065620"/>
      <w:bookmarkEnd w:id="77"/>
      <w:r>
        <w:rPr>
          <w:rFonts w:ascii="Times New Roman" w:hAnsi="Times New Roman"/>
          <w:color w:val="000000"/>
          <w:sz w:val="24"/>
        </w:rPr>
        <w:t xml:space="preserve">12. </w:t>
      </w:r>
      <w:proofErr w:type="gramStart"/>
      <w:r>
        <w:rPr>
          <w:rFonts w:ascii="Times New Roman" w:hAnsi="Times New Roman"/>
          <w:color w:val="000000"/>
          <w:sz w:val="24"/>
        </w:rPr>
        <w:t>При условии одновременной подачи на экспертизу лекарственного препарата в 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ной лекарственной форме, с различной дозировкой, концентрацией, объемом заполнения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явитель представляет одно заявление и регистрационное досье с приложением макетов уп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ковок и этикеток на каждую дозировку, концентрацию, объем заполнения и количество доз в упаковке, а также нормативного документа по качеству в случае различия в методиках ко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троля.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79" w:name="2176065621"/>
      <w:bookmarkEnd w:id="78"/>
      <w:r>
        <w:rPr>
          <w:rFonts w:ascii="Times New Roman" w:hAnsi="Times New Roman"/>
          <w:color w:val="000000"/>
          <w:sz w:val="24"/>
        </w:rPr>
        <w:lastRenderedPageBreak/>
        <w:t xml:space="preserve">13. В случае предоставления воспроизведенного,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лекарственного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парата отечественным производителем на экспертизу без данных исследований эквивален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ности, заявитель в регистрационном досье предоставляет проект протокола и гарантийное письмо в произвольной форме о предоставлении отчета клинических исследований. При этом срок проведения исследований не входит в срок проведения экспертизы при регистр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0" w:name="2176065622"/>
      <w:bookmarkEnd w:id="79"/>
      <w:r>
        <w:rPr>
          <w:rFonts w:ascii="Times New Roman" w:hAnsi="Times New Roman"/>
          <w:color w:val="000000"/>
          <w:sz w:val="24"/>
        </w:rPr>
        <w:t xml:space="preserve">14. </w:t>
      </w:r>
      <w:proofErr w:type="gramStart"/>
      <w:r>
        <w:rPr>
          <w:rFonts w:ascii="Times New Roman" w:hAnsi="Times New Roman"/>
          <w:color w:val="000000"/>
          <w:sz w:val="24"/>
        </w:rPr>
        <w:t xml:space="preserve">При экспертизе </w:t>
      </w:r>
      <w:proofErr w:type="spellStart"/>
      <w:r>
        <w:rPr>
          <w:rFonts w:ascii="Times New Roman" w:hAnsi="Times New Roman"/>
          <w:color w:val="000000"/>
          <w:sz w:val="24"/>
        </w:rPr>
        <w:t>орфанных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лекарственных препаратов заявитель предоставляет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грамму исследований, результаты которых будут являться основанием для переоценки соо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ношения «польза-риск», с соблюдением применения лекарственного препарата под строгим наблюдением врача и немедленным предоставлением карт-сообщений о нежелательных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акциях, серьезных нежелательных реакциях и об отсутствии эффективности лекарственного препарата в соответствии с порядком установленным пунктом 3 статьи 85 Кодекса.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81" w:name="2176065623"/>
      <w:bookmarkEnd w:id="80"/>
      <w:r>
        <w:rPr>
          <w:rFonts w:ascii="Times New Roman" w:hAnsi="Times New Roman"/>
          <w:color w:val="000000"/>
          <w:sz w:val="24"/>
        </w:rPr>
        <w:t>15. В случаях представления заявителем неполного пакета документов, а также не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блюдения условий, предусмотренных пунктом 8 настоящих Правил специалист ЦОЗ отказ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вает в приеме заявления.</w:t>
      </w:r>
    </w:p>
    <w:p w:rsidR="00766B9D" w:rsidRDefault="00D62A66">
      <w:pPr>
        <w:spacing w:before="120" w:after="120" w:line="240" w:lineRule="auto"/>
        <w:jc w:val="center"/>
      </w:pPr>
      <w:bookmarkStart w:id="82" w:name="2176065624"/>
      <w:bookmarkEnd w:id="81"/>
      <w:r>
        <w:rPr>
          <w:rFonts w:ascii="Times New Roman" w:hAnsi="Times New Roman"/>
          <w:b/>
          <w:color w:val="000000"/>
          <w:sz w:val="24"/>
        </w:rPr>
        <w:t>Глава 3. Порядок проведения 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83" w:name="2176065625"/>
      <w:bookmarkEnd w:id="82"/>
      <w:r>
        <w:rPr>
          <w:rFonts w:ascii="Times New Roman" w:hAnsi="Times New Roman"/>
          <w:b/>
          <w:color w:val="000000"/>
          <w:sz w:val="24"/>
        </w:rPr>
        <w:t>Параграф 1. Этапы проведения 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4" w:name="2176065626"/>
      <w:bookmarkEnd w:id="83"/>
      <w:r>
        <w:rPr>
          <w:rFonts w:ascii="Times New Roman" w:hAnsi="Times New Roman"/>
          <w:color w:val="000000"/>
          <w:sz w:val="24"/>
        </w:rPr>
        <w:t>16. Экспертиза лекарственного средства состоит из следующих этапов: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5" w:name="2176065627"/>
      <w:bookmarkEnd w:id="84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6" w:name="2176065628"/>
      <w:bookmarkEnd w:id="85"/>
      <w:r>
        <w:rPr>
          <w:rFonts w:ascii="Times New Roman" w:hAnsi="Times New Roman"/>
          <w:color w:val="000000"/>
          <w:sz w:val="24"/>
        </w:rPr>
        <w:t>2) специализированная экспертиза;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7" w:name="2176065629"/>
      <w:bookmarkEnd w:id="86"/>
      <w:r>
        <w:rPr>
          <w:rFonts w:ascii="Times New Roman" w:hAnsi="Times New Roman"/>
          <w:color w:val="000000"/>
          <w:sz w:val="24"/>
        </w:rPr>
        <w:t>3) лабораторные испытания.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8" w:name="2176065630"/>
      <w:bookmarkEnd w:id="87"/>
      <w:r>
        <w:rPr>
          <w:rFonts w:ascii="Times New Roman" w:hAnsi="Times New Roman"/>
          <w:color w:val="000000"/>
          <w:sz w:val="24"/>
        </w:rPr>
        <w:t>17. Экспертиза проводится с использованием электронной программы государственной экспертной организации, интегрированной с единой базой данных «Система управления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карственного обеспечения» Единой информационной системы здравоохранения.</w:t>
      </w:r>
    </w:p>
    <w:p w:rsidR="00766B9D" w:rsidRDefault="00D62A66">
      <w:pPr>
        <w:spacing w:before="120" w:after="120" w:line="240" w:lineRule="auto"/>
        <w:jc w:val="center"/>
      </w:pPr>
      <w:bookmarkStart w:id="89" w:name="2176065631"/>
      <w:bookmarkEnd w:id="88"/>
      <w:r>
        <w:rPr>
          <w:rFonts w:ascii="Times New Roman" w:hAnsi="Times New Roman"/>
          <w:b/>
          <w:color w:val="000000"/>
          <w:sz w:val="24"/>
        </w:rPr>
        <w:t>Параграф 2. Порядок проведения начальной экспертизы (</w:t>
      </w:r>
      <w:proofErr w:type="spellStart"/>
      <w:r>
        <w:rPr>
          <w:rFonts w:ascii="Times New Roman" w:hAnsi="Times New Roman"/>
          <w:b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регистрационного досье) лекарственного средства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0" w:name="2176065632"/>
      <w:bookmarkEnd w:id="89"/>
      <w:r>
        <w:rPr>
          <w:rFonts w:ascii="Times New Roman" w:hAnsi="Times New Roman"/>
          <w:color w:val="000000"/>
          <w:sz w:val="24"/>
        </w:rPr>
        <w:t>18. После приема заявления экспертом проводится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гистрационного досье) лекарственного средства в сроки, предусмотренные главой 6 насто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щих Правил.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1" w:name="2176065633"/>
      <w:bookmarkEnd w:id="90"/>
      <w:r>
        <w:rPr>
          <w:rFonts w:ascii="Times New Roman" w:hAnsi="Times New Roman"/>
          <w:color w:val="000000"/>
          <w:sz w:val="24"/>
        </w:rPr>
        <w:t>19. При начальной экспертизе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проводится оценка полноты, комплектности и правильности оформления докуме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тов, представленных заявителем в регистрационном досье в отношении доказательств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опасности, эффективности и качества лекарственного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2" w:name="2176065634"/>
      <w:bookmarkEnd w:id="91"/>
      <w:r>
        <w:rPr>
          <w:rFonts w:ascii="Times New Roman" w:hAnsi="Times New Roman"/>
          <w:color w:val="000000"/>
          <w:sz w:val="24"/>
        </w:rPr>
        <w:t>20. В случае наличия замечаний к документам регистрационного досье заявителю через информационную систему направляется письмо, заверенное электронно-цифровой подп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сью, с указанием выявленных замечаний и необходимости их устранения в срок, не прев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шающий шестьдесят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3" w:name="2176065635"/>
      <w:bookmarkEnd w:id="92"/>
      <w:r>
        <w:rPr>
          <w:rFonts w:ascii="Times New Roman" w:hAnsi="Times New Roman"/>
          <w:color w:val="000000"/>
          <w:sz w:val="24"/>
        </w:rPr>
        <w:t>21. При не устранении замечаний государственная экспертная организация направляет заявителю уведомление (в произвольной форме) о прекращении экспертизы лекарственного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4" w:name="2176065636"/>
      <w:bookmarkEnd w:id="93"/>
      <w:r>
        <w:rPr>
          <w:rFonts w:ascii="Times New Roman" w:hAnsi="Times New Roman"/>
          <w:color w:val="000000"/>
          <w:sz w:val="24"/>
        </w:rPr>
        <w:t>22. По результатам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ственного средства с учетом выставленных замечаний составляется отчет начальной экспе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согласно приложению 5 к настоящим Правилам или отчет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lastRenderedPageBreak/>
        <w:t>сье) изменений, вносимых в регистрационное досье лекарственного средства согласно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ложению 6 к настоящим Правилам.</w:t>
      </w:r>
    </w:p>
    <w:p w:rsidR="00766B9D" w:rsidRDefault="00D62A66">
      <w:pPr>
        <w:spacing w:before="120" w:after="120" w:line="240" w:lineRule="auto"/>
        <w:jc w:val="center"/>
      </w:pPr>
      <w:bookmarkStart w:id="95" w:name="2176065637"/>
      <w:bookmarkEnd w:id="94"/>
      <w:r>
        <w:rPr>
          <w:rFonts w:ascii="Times New Roman" w:hAnsi="Times New Roman"/>
          <w:b/>
          <w:color w:val="000000"/>
          <w:sz w:val="24"/>
        </w:rPr>
        <w:t>Параграф 3. Порядок проведения специализированной 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6" w:name="2176065638"/>
      <w:bookmarkEnd w:id="95"/>
      <w:r>
        <w:rPr>
          <w:rFonts w:ascii="Times New Roman" w:hAnsi="Times New Roman"/>
          <w:color w:val="000000"/>
          <w:sz w:val="24"/>
        </w:rPr>
        <w:t>23. Положительный результат 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сье) лекарственного средства является основанием для проведения специализированной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 лекарственного средства в сроки, предусмотренные главой 6 настоящих Правил.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7" w:name="2176065639"/>
      <w:bookmarkEnd w:id="96"/>
      <w:r>
        <w:rPr>
          <w:rFonts w:ascii="Times New Roman" w:hAnsi="Times New Roman"/>
          <w:color w:val="000000"/>
          <w:sz w:val="24"/>
        </w:rPr>
        <w:t xml:space="preserve">24. </w:t>
      </w:r>
      <w:proofErr w:type="gramStart"/>
      <w:r>
        <w:rPr>
          <w:rFonts w:ascii="Times New Roman" w:hAnsi="Times New Roman"/>
          <w:color w:val="000000"/>
          <w:sz w:val="24"/>
        </w:rPr>
        <w:t>Специализированная экспертиза лекарственного средства включает оценку качества, безопасности, эффективности и соотношения польза-риск лекарственного средства на осн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вании анализа и экспертизы данных в документах регистрационного досье, в том числе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зультатов лабораторных испытаний образцов лекарственного средства, а также оценку рац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ональности комбинации действующих веществ в составе лекарственного средства в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ствии с Перечнем нерациональных комбинаций лекарственных средств согласно прилож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нию 7 к настоящим Правилам.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98" w:name="2176065640"/>
      <w:bookmarkEnd w:id="97"/>
      <w:r>
        <w:rPr>
          <w:rFonts w:ascii="Times New Roman" w:hAnsi="Times New Roman"/>
          <w:color w:val="000000"/>
          <w:sz w:val="24"/>
        </w:rPr>
        <w:t>25. Специализированная экспертиза лекарственного средства осуществляется группой экспертов государственной экспертной организации с привлечением (при необходимости) внештатных профильных экспертов.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99" w:name="2176065641"/>
      <w:bookmarkEnd w:id="98"/>
      <w:r>
        <w:rPr>
          <w:rFonts w:ascii="Times New Roman" w:hAnsi="Times New Roman"/>
          <w:color w:val="000000"/>
          <w:sz w:val="24"/>
        </w:rPr>
        <w:t>26. По результатам изучения документов регистрационного досье на этапе специализ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рованной экспертизы заявителю направляется сводный запрос (в произвольной форме) по безопасности, эффективности и качеству лекарственного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0" w:name="2176065642"/>
      <w:bookmarkEnd w:id="99"/>
      <w:proofErr w:type="gramStart"/>
      <w:r>
        <w:rPr>
          <w:rFonts w:ascii="Times New Roman" w:hAnsi="Times New Roman"/>
          <w:color w:val="000000"/>
          <w:sz w:val="24"/>
        </w:rPr>
        <w:t>Сводный запрос, заверенный посредством электронно-цифровой подписи направляется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через информационную систему.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1" w:name="2176065643"/>
      <w:bookmarkEnd w:id="100"/>
      <w:r>
        <w:rPr>
          <w:rFonts w:ascii="Times New Roman" w:hAnsi="Times New Roman"/>
          <w:color w:val="000000"/>
          <w:sz w:val="24"/>
        </w:rPr>
        <w:t>27. Заявитель в течение шестидесяти календарных дней направляет ответ и необход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мые материалы на запрос государственной экспертной организации.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2" w:name="2176065644"/>
      <w:bookmarkEnd w:id="101"/>
      <w:r>
        <w:rPr>
          <w:rFonts w:ascii="Times New Roman" w:hAnsi="Times New Roman"/>
          <w:color w:val="000000"/>
          <w:sz w:val="24"/>
        </w:rPr>
        <w:t>В случае возникновения дополнительных вопросов, касающихся сведений, предста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ленных заявителем в ответе на предшествующий запрос, заявитель в течение тридцати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лендарных дней с момента получения запроса направляет ответ и необходимые материалы на дополнительный запрос государственной экспертной организации.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3" w:name="2176065645"/>
      <w:bookmarkEnd w:id="102"/>
      <w:r>
        <w:rPr>
          <w:rFonts w:ascii="Times New Roman" w:hAnsi="Times New Roman"/>
          <w:color w:val="000000"/>
          <w:sz w:val="24"/>
        </w:rPr>
        <w:t>28. При не предоставлении заявителем ответов на запрос государственной экспертной организации в установленный срок согласно пункту 27 настоящих Правил, а также пред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ставлении неполного ответа и необходимых материалов составляется отрицательный сво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ный отчет экспертов по оценке лекарственного </w:t>
      </w:r>
      <w:proofErr w:type="gramStart"/>
      <w:r>
        <w:rPr>
          <w:rFonts w:ascii="Times New Roman" w:hAnsi="Times New Roman"/>
          <w:color w:val="000000"/>
          <w:sz w:val="24"/>
        </w:rPr>
        <w:t>препарата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материалы направляются в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пертный совет для принятия решения об отказе и прекращении экспертизы лекарственного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4" w:name="2176065646"/>
      <w:bookmarkEnd w:id="103"/>
      <w:r>
        <w:rPr>
          <w:rFonts w:ascii="Times New Roman" w:hAnsi="Times New Roman"/>
          <w:color w:val="000000"/>
          <w:sz w:val="24"/>
        </w:rPr>
        <w:t xml:space="preserve">Экспертный совет рассматривает поступившие материалы </w:t>
      </w:r>
      <w:proofErr w:type="gramStart"/>
      <w:r>
        <w:rPr>
          <w:rFonts w:ascii="Times New Roman" w:hAnsi="Times New Roman"/>
          <w:color w:val="000000"/>
          <w:sz w:val="24"/>
        </w:rPr>
        <w:t>ежемесячно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результаты решения направляются заявителю в течение десяти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5" w:name="2176065647"/>
      <w:bookmarkEnd w:id="104"/>
      <w:r>
        <w:rPr>
          <w:rFonts w:ascii="Times New Roman" w:hAnsi="Times New Roman"/>
          <w:color w:val="000000"/>
          <w:sz w:val="24"/>
        </w:rPr>
        <w:t>29. По результатам специализированной экспертизы составляется Сводный отчет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пертов по оценке лекарственного препарата по форме согласно приложению 8 к настоящим Правилам и Сводный отчет экспертов по оценке лекарственного препарата при изменениях, вносимых в регистрационное досье согласно приложению 9 к настоящим Правилам. В отчете экспертов по оценке лекарственного препарата отражаются все аспекты безопасности, э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фективности и качества лекарственного препарата.</w:t>
      </w:r>
    </w:p>
    <w:p w:rsidR="00766B9D" w:rsidRDefault="00D62A66">
      <w:pPr>
        <w:spacing w:before="120" w:after="120" w:line="240" w:lineRule="auto"/>
        <w:jc w:val="center"/>
      </w:pPr>
      <w:bookmarkStart w:id="106" w:name="2176065648"/>
      <w:bookmarkEnd w:id="105"/>
      <w:r>
        <w:rPr>
          <w:rFonts w:ascii="Times New Roman" w:hAnsi="Times New Roman"/>
          <w:b/>
          <w:color w:val="000000"/>
          <w:sz w:val="24"/>
        </w:rPr>
        <w:t>Параграф 4. Порядок проведения лабораторных испытаний лекарственных средств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7" w:name="2176065649"/>
      <w:bookmarkEnd w:id="106"/>
      <w:r>
        <w:rPr>
          <w:rFonts w:ascii="Times New Roman" w:hAnsi="Times New Roman"/>
          <w:color w:val="000000"/>
          <w:sz w:val="24"/>
        </w:rPr>
        <w:lastRenderedPageBreak/>
        <w:t>30. В случае положительного отчета специализированной экспертизы проводятся лаб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раторные испытания лекарственного средства в сроки, предусмотренные главой 6 настоящих Правил.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8" w:name="2176065650"/>
      <w:bookmarkEnd w:id="107"/>
      <w:r>
        <w:rPr>
          <w:rFonts w:ascii="Times New Roman" w:hAnsi="Times New Roman"/>
          <w:color w:val="000000"/>
          <w:sz w:val="24"/>
        </w:rPr>
        <w:t>31. Лабораторные испытания лекарственного средства осуществляются в испытател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ных лабораториях государственной экспертной организации в целях подтверждения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ствия показателей безопасности и качества лекарственного средства и включают: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09" w:name="2176065651"/>
      <w:bookmarkEnd w:id="108"/>
      <w:r>
        <w:rPr>
          <w:rFonts w:ascii="Times New Roman" w:hAnsi="Times New Roman"/>
          <w:color w:val="000000"/>
          <w:sz w:val="24"/>
        </w:rPr>
        <w:t>1) испытание образцов лекарственного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0" w:name="2176065652"/>
      <w:bookmarkEnd w:id="109"/>
      <w:r>
        <w:rPr>
          <w:rFonts w:ascii="Times New Roman" w:hAnsi="Times New Roman"/>
          <w:color w:val="000000"/>
          <w:sz w:val="24"/>
        </w:rPr>
        <w:t xml:space="preserve">2) определение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анализа.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1" w:name="2176065653"/>
      <w:bookmarkEnd w:id="110"/>
      <w:r>
        <w:rPr>
          <w:rFonts w:ascii="Times New Roman" w:hAnsi="Times New Roman"/>
          <w:color w:val="000000"/>
          <w:sz w:val="24"/>
        </w:rPr>
        <w:t xml:space="preserve">Испытание образцов лекарственных средств с использованием комплекса физико-химических, биологических исследований направлено на определение количественного и качественного содержания действующих и вспомогательных веществ, примесей, а также степени биологической безопасности (микробиологическая чистота, токсичность, </w:t>
      </w:r>
      <w:proofErr w:type="spellStart"/>
      <w:r>
        <w:rPr>
          <w:rFonts w:ascii="Times New Roman" w:hAnsi="Times New Roman"/>
          <w:color w:val="000000"/>
          <w:sz w:val="24"/>
        </w:rPr>
        <w:t>пироге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ность</w:t>
      </w:r>
      <w:proofErr w:type="spellEnd"/>
      <w:r>
        <w:rPr>
          <w:rFonts w:ascii="Times New Roman" w:hAnsi="Times New Roman"/>
          <w:color w:val="000000"/>
          <w:sz w:val="24"/>
        </w:rPr>
        <w:t>).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2" w:name="2176065654"/>
      <w:bookmarkEnd w:id="111"/>
      <w:r>
        <w:rPr>
          <w:rFonts w:ascii="Times New Roman" w:hAnsi="Times New Roman"/>
          <w:color w:val="000000"/>
          <w:sz w:val="24"/>
        </w:rPr>
        <w:t xml:space="preserve">Определение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анализа по контролю качества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средства осуществляется в целях подтверждения их соответствия, предусмотренных но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мативным документом по качеству.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3" w:name="2176065655"/>
      <w:bookmarkEnd w:id="112"/>
      <w:r>
        <w:rPr>
          <w:rFonts w:ascii="Times New Roman" w:hAnsi="Times New Roman"/>
          <w:color w:val="000000"/>
          <w:sz w:val="24"/>
        </w:rPr>
        <w:t xml:space="preserve">32. Лабораторные испытания не проводятся </w:t>
      </w:r>
      <w:proofErr w:type="gramStart"/>
      <w:r>
        <w:rPr>
          <w:rFonts w:ascii="Times New Roman" w:hAnsi="Times New Roman"/>
          <w:color w:val="000000"/>
          <w:sz w:val="24"/>
        </w:rPr>
        <w:t>при</w:t>
      </w:r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4" w:name="2176065656"/>
      <w:bookmarkEnd w:id="113"/>
      <w:proofErr w:type="gramStart"/>
      <w:r>
        <w:rPr>
          <w:rFonts w:ascii="Times New Roman" w:hAnsi="Times New Roman"/>
          <w:color w:val="000000"/>
          <w:sz w:val="24"/>
        </w:rPr>
        <w:t xml:space="preserve">1) продлении срока действия регистрационного удостоверения лекарственного средства (в случае отсутствия рекламаций на качество лекарственного средства и по результатам </w:t>
      </w:r>
      <w:proofErr w:type="spellStart"/>
      <w:r>
        <w:rPr>
          <w:rFonts w:ascii="Times New Roman" w:hAnsi="Times New Roman"/>
          <w:color w:val="000000"/>
          <w:sz w:val="24"/>
        </w:rPr>
        <w:t>фа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безопасность лекарственного средства), произведенного в условиях надл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жащей производственной практики и присутствующего на фармацевтическом рынке Респу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лики Казахстан не менее восьми лет;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115" w:name="2176065657"/>
      <w:bookmarkEnd w:id="114"/>
      <w:r>
        <w:rPr>
          <w:rFonts w:ascii="Times New Roman" w:hAnsi="Times New Roman"/>
          <w:color w:val="000000"/>
          <w:sz w:val="24"/>
        </w:rPr>
        <w:t>2) экспертизе лекарственного средства, произведенного в странах региона ICH (</w:t>
      </w:r>
      <w:proofErr w:type="spellStart"/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СиЭйч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6" w:name="2176065658"/>
      <w:bookmarkEnd w:id="115"/>
      <w:r>
        <w:rPr>
          <w:rFonts w:ascii="Times New Roman" w:hAnsi="Times New Roman"/>
          <w:color w:val="000000"/>
          <w:sz w:val="24"/>
        </w:rPr>
        <w:t xml:space="preserve">3) экспертизе лекарственных средств, </w:t>
      </w:r>
      <w:proofErr w:type="spellStart"/>
      <w:r>
        <w:rPr>
          <w:rFonts w:ascii="Times New Roman" w:hAnsi="Times New Roman"/>
          <w:color w:val="000000"/>
          <w:sz w:val="24"/>
        </w:rPr>
        <w:t>преквалифицированных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Всемирной организацией здравоохранения;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7" w:name="2176065659"/>
      <w:bookmarkEnd w:id="116"/>
      <w:r>
        <w:rPr>
          <w:rFonts w:ascii="Times New Roman" w:hAnsi="Times New Roman"/>
          <w:color w:val="000000"/>
          <w:sz w:val="24"/>
        </w:rPr>
        <w:t xml:space="preserve">4) </w:t>
      </w:r>
      <w:proofErr w:type="gramStart"/>
      <w:r>
        <w:rPr>
          <w:rFonts w:ascii="Times New Roman" w:hAnsi="Times New Roman"/>
          <w:color w:val="000000"/>
          <w:sz w:val="24"/>
        </w:rPr>
        <w:t>продлении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срока действия регистрационного удостоверения лекарственного средства, произведенного в Республике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8" w:name="2176065660"/>
      <w:bookmarkEnd w:id="117"/>
      <w:r>
        <w:rPr>
          <w:rFonts w:ascii="Times New Roman" w:hAnsi="Times New Roman"/>
          <w:color w:val="000000"/>
          <w:sz w:val="24"/>
        </w:rPr>
        <w:t>33.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срок, не превышающий девяноста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19" w:name="2176065661"/>
      <w:bookmarkEnd w:id="118"/>
      <w:r>
        <w:rPr>
          <w:rFonts w:ascii="Times New Roman" w:hAnsi="Times New Roman"/>
          <w:color w:val="000000"/>
          <w:sz w:val="24"/>
        </w:rPr>
        <w:t>34.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33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0" w:name="2176065662"/>
      <w:bookmarkEnd w:id="119"/>
      <w:r>
        <w:rPr>
          <w:rFonts w:ascii="Times New Roman" w:hAnsi="Times New Roman"/>
          <w:color w:val="000000"/>
          <w:sz w:val="24"/>
        </w:rPr>
        <w:t>35. По результатам лабораторных испытаний лекарственного средства испытательной лабораторией составляется протокол испытаний по форме согласно приложению 10 к наст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ящим Правилам.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1" w:name="2176065663"/>
      <w:bookmarkEnd w:id="120"/>
      <w:r>
        <w:rPr>
          <w:rFonts w:ascii="Times New Roman" w:hAnsi="Times New Roman"/>
          <w:color w:val="000000"/>
          <w:sz w:val="24"/>
        </w:rPr>
        <w:t xml:space="preserve">36. </w:t>
      </w:r>
      <w:proofErr w:type="gramStart"/>
      <w:r>
        <w:rPr>
          <w:rFonts w:ascii="Times New Roman" w:hAnsi="Times New Roman"/>
          <w:color w:val="000000"/>
          <w:sz w:val="24"/>
        </w:rPr>
        <w:t>В случаях невозможности проведения лабораторных испытаний образцов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ственных средств в испытательной лаборатории государственной экспертной организации, в том числе при их отнесении к категории </w:t>
      </w:r>
      <w:proofErr w:type="spellStart"/>
      <w:r>
        <w:rPr>
          <w:rFonts w:ascii="Times New Roman" w:hAnsi="Times New Roman"/>
          <w:color w:val="000000"/>
          <w:sz w:val="24"/>
        </w:rPr>
        <w:t>орфанных</w:t>
      </w:r>
      <w:proofErr w:type="spellEnd"/>
      <w:r>
        <w:rPr>
          <w:rFonts w:ascii="Times New Roman" w:hAnsi="Times New Roman"/>
          <w:color w:val="000000"/>
          <w:sz w:val="24"/>
        </w:rPr>
        <w:t>, наркотических, психотропных или пре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назначенных для лечения </w:t>
      </w:r>
      <w:proofErr w:type="spellStart"/>
      <w:r>
        <w:rPr>
          <w:rFonts w:ascii="Times New Roman" w:hAnsi="Times New Roman"/>
          <w:color w:val="000000"/>
          <w:sz w:val="24"/>
        </w:rPr>
        <w:t>высокозатратных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нозологий вследствие их высокой стоимости, 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возможности соблюдения условий транспортировки указанных образцов на территорию Ре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lastRenderedPageBreak/>
        <w:t>публики Казахстан и (или) их хранении, отсутствии специального оборудования и расхо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ных материалов в экспертной организации и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случаях, если нормативными документами по качеству продукции установлены испытания, связанные с большими затратами сре</w:t>
      </w:r>
      <w:proofErr w:type="gramStart"/>
      <w:r>
        <w:rPr>
          <w:rFonts w:ascii="Times New Roman" w:hAnsi="Times New Roman"/>
          <w:color w:val="000000"/>
          <w:sz w:val="24"/>
        </w:rPr>
        <w:t>дств пр</w:t>
      </w:r>
      <w:proofErr w:type="gramEnd"/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изводителя, дороговизной образцов, с образцами, требующими особых условий транспорт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ровки,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лаборатории, используемой производителем.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2" w:name="2176065664"/>
      <w:bookmarkEnd w:id="121"/>
      <w:r>
        <w:rPr>
          <w:rFonts w:ascii="Times New Roman" w:hAnsi="Times New Roman"/>
          <w:color w:val="000000"/>
          <w:sz w:val="24"/>
        </w:rPr>
        <w:t>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ной лаборатории, используемой производителем согласно приложению 11 к настоящим 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вилам.</w:t>
      </w:r>
    </w:p>
    <w:p w:rsidR="00766B9D" w:rsidRDefault="00D62A66">
      <w:pPr>
        <w:spacing w:before="120" w:after="120" w:line="240" w:lineRule="auto"/>
        <w:jc w:val="center"/>
      </w:pPr>
      <w:bookmarkStart w:id="123" w:name="2176065665"/>
      <w:bookmarkEnd w:id="122"/>
      <w:r>
        <w:rPr>
          <w:rFonts w:ascii="Times New Roman" w:hAnsi="Times New Roman"/>
          <w:b/>
          <w:color w:val="000000"/>
          <w:sz w:val="24"/>
        </w:rPr>
        <w:t>Глава 4. Порядок формирования результатов проведенной 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4" w:name="2176065666"/>
      <w:bookmarkEnd w:id="123"/>
      <w:r>
        <w:rPr>
          <w:rFonts w:ascii="Times New Roman" w:hAnsi="Times New Roman"/>
          <w:color w:val="000000"/>
          <w:sz w:val="24"/>
        </w:rPr>
        <w:t xml:space="preserve">37. </w:t>
      </w:r>
      <w:proofErr w:type="gramStart"/>
      <w:r>
        <w:rPr>
          <w:rFonts w:ascii="Times New Roman" w:hAnsi="Times New Roman"/>
          <w:color w:val="000000"/>
          <w:sz w:val="24"/>
        </w:rPr>
        <w:t>По окончании экспертизы (начальной экспертизы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сье), специализированной экспертизы и лабораторных испытаний) заявитель в течение три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цати календарных дней, не входящих в срок проведения экспертизы согласовывает с гос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дарственной экспертной организацией общие (административные) сведения о лекарственном препарате, итоговые документы (нормативный документ по качеству, инструкцию по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цинскому применению и маркировки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).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125" w:name="2176065667"/>
      <w:bookmarkEnd w:id="124"/>
      <w:r>
        <w:rPr>
          <w:rFonts w:ascii="Times New Roman" w:hAnsi="Times New Roman"/>
          <w:color w:val="000000"/>
          <w:sz w:val="24"/>
        </w:rPr>
        <w:t>Согласование осуществляется в электронном виде по индивидуальному паролю через личный кабинет или путем предоставления листа согласования.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6" w:name="2176065668"/>
      <w:bookmarkEnd w:id="125"/>
      <w:r>
        <w:rPr>
          <w:rFonts w:ascii="Times New Roman" w:hAnsi="Times New Roman"/>
          <w:color w:val="000000"/>
          <w:sz w:val="24"/>
        </w:rPr>
        <w:t>38. По результатам проведенной экспертизы лекарственного средства государственная экспертная организация составляет заключение о безопасности, эффективности и качестве лекарственного средства, заявленного на экспертизу согласно приложению 12 к настоящим Правилам и заключение о безопасности эффективности и качестве лекарственного средства заявленного на экспертизу изменений, вносимых в регистрационное досье согласно прил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жению 13 к настоящим Правилам.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7" w:name="2176065669"/>
      <w:bookmarkEnd w:id="126"/>
      <w:r>
        <w:rPr>
          <w:rFonts w:ascii="Times New Roman" w:hAnsi="Times New Roman"/>
          <w:color w:val="000000"/>
          <w:sz w:val="24"/>
        </w:rPr>
        <w:t>39. Государственная экспертная организация направляет в электронном виде с эле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тронно-цифровой подписью руководителя (или уполномоченного лица) и ответственных лиц, проводивших экспертизу, в государственный орган: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8" w:name="2176065670"/>
      <w:bookmarkEnd w:id="127"/>
      <w:r>
        <w:rPr>
          <w:rFonts w:ascii="Times New Roman" w:hAnsi="Times New Roman"/>
          <w:color w:val="000000"/>
          <w:sz w:val="24"/>
        </w:rPr>
        <w:t>заключение о безопасности, эффективности и качестве лекарственного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29" w:name="2176065671"/>
      <w:bookmarkEnd w:id="128"/>
      <w:r>
        <w:rPr>
          <w:rFonts w:ascii="Times New Roman" w:hAnsi="Times New Roman"/>
          <w:color w:val="000000"/>
          <w:sz w:val="24"/>
        </w:rPr>
        <w:t>общую характеристику лекарственного средства, зарегистрированную инструкцию по медицинскому применению лекарственного препарата (листок-вкладыш) на казахском и ру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ском языках, разрабатываемую в соответствии с порядком установленным пунктом 5 статьи 75 Кодекса и согласованную экспертной организацией;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0" w:name="2176065672"/>
      <w:bookmarkEnd w:id="129"/>
      <w:r>
        <w:rPr>
          <w:rFonts w:ascii="Times New Roman" w:hAnsi="Times New Roman"/>
          <w:color w:val="000000"/>
          <w:sz w:val="24"/>
        </w:rPr>
        <w:t xml:space="preserve">макеты упаковок,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лекарственного средства, на казахском и русском языках, согласованные экспертной организацией.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1" w:name="2176065673"/>
      <w:bookmarkEnd w:id="130"/>
      <w:r>
        <w:rPr>
          <w:rFonts w:ascii="Times New Roman" w:hAnsi="Times New Roman"/>
          <w:color w:val="000000"/>
          <w:sz w:val="24"/>
        </w:rPr>
        <w:t>40. Заключение о безопасности, эффективности и качестве лекарственного средства действительно сто восемьдесят календарных дней. В случае истечения срока действия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ключения, заявитель повторно подает заявление, документы и материалы на проведение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 лекарственного средства, предусмотренных в пункте 8 настоящих Правил.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2" w:name="2176065674"/>
      <w:bookmarkEnd w:id="131"/>
      <w:r>
        <w:rPr>
          <w:rFonts w:ascii="Times New Roman" w:hAnsi="Times New Roman"/>
          <w:color w:val="000000"/>
          <w:sz w:val="24"/>
        </w:rPr>
        <w:t>41. Для лекарственных средств отечественного производства, производимых для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порта и внутреннего рынка страны под разными торговыми названиями, экспертиза пров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дится с выдачей одного заключения о безопасности, эффективности и качестве.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3" w:name="2176065675"/>
      <w:bookmarkEnd w:id="132"/>
      <w:r>
        <w:rPr>
          <w:rFonts w:ascii="Times New Roman" w:hAnsi="Times New Roman"/>
          <w:color w:val="000000"/>
          <w:sz w:val="24"/>
        </w:rPr>
        <w:lastRenderedPageBreak/>
        <w:t>42. Основаниями выдачи отрицательного заключения о безопасности, эффективности и качестве лекарственного средства являются: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4" w:name="2176065676"/>
      <w:bookmarkEnd w:id="133"/>
      <w:r>
        <w:rPr>
          <w:rFonts w:ascii="Times New Roman" w:hAnsi="Times New Roman"/>
          <w:color w:val="000000"/>
          <w:sz w:val="24"/>
        </w:rPr>
        <w:t>1) непредставление полного комплекта регистрационного досье после выдачи замеч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ний заявителю в процессе проведения экспертизы в сроки, установленные настоящими 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вилами;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5" w:name="2176065677"/>
      <w:bookmarkEnd w:id="134"/>
      <w:r>
        <w:rPr>
          <w:rFonts w:ascii="Times New Roman" w:hAnsi="Times New Roman"/>
          <w:color w:val="000000"/>
          <w:sz w:val="24"/>
        </w:rPr>
        <w:t>2) представление заявителем недостоверных сведений;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6" w:name="2176065678"/>
      <w:bookmarkEnd w:id="135"/>
      <w:r>
        <w:rPr>
          <w:rFonts w:ascii="Times New Roman" w:hAnsi="Times New Roman"/>
          <w:color w:val="000000"/>
          <w:sz w:val="24"/>
        </w:rPr>
        <w:t>3) отношение ожидаемой пользы к возможным рискам, связанным с применением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карственного препарата, не является благоприятным;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7" w:name="2176065679"/>
      <w:bookmarkEnd w:id="136"/>
      <w:r>
        <w:rPr>
          <w:rFonts w:ascii="Times New Roman" w:hAnsi="Times New Roman"/>
          <w:color w:val="000000"/>
          <w:sz w:val="24"/>
        </w:rPr>
        <w:t>4) более низкие показатели качества и безопасности, регламентированные Госуда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ственной фармакопеей Республики Казахстан или фармакопеями, признанными действу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щими на территории Республики Казахстан, или в сравнении с ранее зарегистрированными аналогами;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8" w:name="2176065680"/>
      <w:bookmarkEnd w:id="137"/>
      <w:r>
        <w:rPr>
          <w:rFonts w:ascii="Times New Roman" w:hAnsi="Times New Roman"/>
          <w:color w:val="000000"/>
          <w:sz w:val="24"/>
        </w:rPr>
        <w:t>5) наличие в составе лекарственного средства веществ и материалов, запрещенных к применению в Республике Казахстан;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39" w:name="2176065681"/>
      <w:bookmarkEnd w:id="138"/>
      <w:r>
        <w:rPr>
          <w:rFonts w:ascii="Times New Roman" w:hAnsi="Times New Roman"/>
          <w:color w:val="000000"/>
          <w:sz w:val="24"/>
        </w:rPr>
        <w:t>6) наличие в составе твердых лекарственных форм консервантов;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0" w:name="2176065682"/>
      <w:bookmarkEnd w:id="139"/>
      <w:r>
        <w:rPr>
          <w:rFonts w:ascii="Times New Roman" w:hAnsi="Times New Roman"/>
          <w:color w:val="000000"/>
          <w:sz w:val="24"/>
        </w:rPr>
        <w:t>7) получение отрицательных результатов одного из этапов экспертизы и (или) отриц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тельных заключений экспертов профильных организаций;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1" w:name="2176065683"/>
      <w:bookmarkEnd w:id="140"/>
      <w:r>
        <w:rPr>
          <w:rFonts w:ascii="Times New Roman" w:hAnsi="Times New Roman"/>
          <w:color w:val="000000"/>
          <w:sz w:val="24"/>
        </w:rPr>
        <w:t>8) несоответствие фактических условий производства и системы обеспечения качества условиям, обеспечивающим заявленную безопасность, эффективность и качество по резул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татам оценки производства и системы обеспечения качества;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2" w:name="2176065684"/>
      <w:bookmarkEnd w:id="141"/>
      <w:r>
        <w:rPr>
          <w:rFonts w:ascii="Times New Roman" w:hAnsi="Times New Roman"/>
          <w:color w:val="000000"/>
          <w:sz w:val="24"/>
        </w:rPr>
        <w:t>9) отказ заявителя от организации посещения предприятия (производственной площа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ки) с целью оценки условий производства и системы обеспечения качества, в соответствии с требованиями законодательства Республики Казахстан;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3" w:name="2176065685"/>
      <w:bookmarkEnd w:id="142"/>
      <w:r>
        <w:rPr>
          <w:rFonts w:ascii="Times New Roman" w:hAnsi="Times New Roman"/>
          <w:color w:val="000000"/>
          <w:sz w:val="24"/>
        </w:rPr>
        <w:t>10) выявление нерациональных комбинаций лекарственных средств;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4" w:name="2176065686"/>
      <w:bookmarkEnd w:id="143"/>
      <w:r>
        <w:rPr>
          <w:rFonts w:ascii="Times New Roman" w:hAnsi="Times New Roman"/>
          <w:color w:val="000000"/>
          <w:sz w:val="24"/>
        </w:rPr>
        <w:t>11) заявителем не доказана клиническая эффективность и безопасность лекарственного препарата;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5" w:name="2176065687"/>
      <w:bookmarkEnd w:id="144"/>
      <w:r>
        <w:rPr>
          <w:rFonts w:ascii="Times New Roman" w:hAnsi="Times New Roman"/>
          <w:color w:val="000000"/>
          <w:sz w:val="24"/>
        </w:rPr>
        <w:t>12) качество лекарственного препарата не подтверждено;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6" w:name="2176065688"/>
      <w:bookmarkEnd w:id="145"/>
      <w:r>
        <w:rPr>
          <w:rFonts w:ascii="Times New Roman" w:hAnsi="Times New Roman"/>
          <w:color w:val="000000"/>
          <w:sz w:val="24"/>
        </w:rPr>
        <w:t>13) доказанное неблагоприятное соотношение «польза-риск» или выявленное отсу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ствие терапевтической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 в пострегистрационный период;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7" w:name="2176065689"/>
      <w:bookmarkEnd w:id="146"/>
      <w:r>
        <w:rPr>
          <w:rFonts w:ascii="Times New Roman" w:hAnsi="Times New Roman"/>
          <w:color w:val="000000"/>
          <w:sz w:val="24"/>
        </w:rPr>
        <w:t xml:space="preserve">14) установленные по данным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факты, указывающие на неблагоприя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ное соотношение «польза-риск», в том числе значительное превышение частоты </w:t>
      </w:r>
      <w:proofErr w:type="spellStart"/>
      <w:r>
        <w:rPr>
          <w:rFonts w:ascii="Times New Roman" w:hAnsi="Times New Roman"/>
          <w:color w:val="000000"/>
          <w:sz w:val="24"/>
        </w:rPr>
        <w:t>репортир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нежелательных реакций по сравнению с данными, указанными в утвержденной общей характеристике лекарственного препарата;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8" w:name="2176065690"/>
      <w:bookmarkEnd w:id="147"/>
      <w:r>
        <w:rPr>
          <w:rFonts w:ascii="Times New Roman" w:hAnsi="Times New Roman"/>
          <w:color w:val="000000"/>
          <w:sz w:val="24"/>
        </w:rPr>
        <w:t xml:space="preserve">15) несоответствие качественного и количественного состава препарата </w:t>
      </w:r>
      <w:proofErr w:type="gramStart"/>
      <w:r>
        <w:rPr>
          <w:rFonts w:ascii="Times New Roman" w:hAnsi="Times New Roman"/>
          <w:color w:val="000000"/>
          <w:sz w:val="24"/>
        </w:rPr>
        <w:t>заявленному</w:t>
      </w:r>
      <w:proofErr w:type="gramEnd"/>
      <w:r>
        <w:rPr>
          <w:rFonts w:ascii="Times New Roman" w:hAnsi="Times New Roman"/>
          <w:color w:val="000000"/>
          <w:sz w:val="24"/>
        </w:rPr>
        <w:t xml:space="preserve"> или неоднократное несоответствие качества лекарственного препарата в период его обращ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на рынке заявленному на момент его регистрации;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49" w:name="2176065691"/>
      <w:bookmarkEnd w:id="148"/>
      <w:r>
        <w:rPr>
          <w:rFonts w:ascii="Times New Roman" w:hAnsi="Times New Roman"/>
          <w:color w:val="000000"/>
          <w:sz w:val="24"/>
        </w:rPr>
        <w:t xml:space="preserve">16) невыполнение держателем регистрационного удостоверения обязательств по </w:t>
      </w:r>
      <w:proofErr w:type="spellStart"/>
      <w:r>
        <w:rPr>
          <w:rFonts w:ascii="Times New Roman" w:hAnsi="Times New Roman"/>
          <w:color w:val="000000"/>
          <w:sz w:val="24"/>
        </w:rPr>
        <w:t>фарм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конадзору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или обязательств в рамках процедуры регистрации;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0" w:name="2176065692"/>
      <w:bookmarkEnd w:id="149"/>
      <w:r>
        <w:rPr>
          <w:rFonts w:ascii="Times New Roman" w:hAnsi="Times New Roman"/>
          <w:color w:val="000000"/>
          <w:sz w:val="24"/>
        </w:rPr>
        <w:t>17) вносимые изменения оказывают отрицательное влияние на соотношение «польза-риск» лекарственного препарата.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1" w:name="2176065693"/>
      <w:bookmarkEnd w:id="150"/>
      <w:r>
        <w:rPr>
          <w:rFonts w:ascii="Times New Roman" w:hAnsi="Times New Roman"/>
          <w:color w:val="000000"/>
          <w:sz w:val="24"/>
        </w:rPr>
        <w:lastRenderedPageBreak/>
        <w:t>43. В случаях отрицательного заключения о безопасности, эффективности и качестве лекарственного средства или отзыва заявителем заявления на экспертизу после начала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ведения экспертизы, стоимость проведения экспертных работ заявителю не возвращается.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2" w:name="2176065694"/>
      <w:bookmarkEnd w:id="151"/>
      <w:r>
        <w:rPr>
          <w:rFonts w:ascii="Times New Roman" w:hAnsi="Times New Roman"/>
          <w:color w:val="000000"/>
          <w:sz w:val="24"/>
        </w:rPr>
        <w:t>44. По результатам экспертизы государственная экспертная организация формирует сводный отчет по безопасности, эффективности и качеству лекарственного препарата в соо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ветствии с приложением 14 к настоящим Правилам, часть которого размещает на </w:t>
      </w:r>
      <w:proofErr w:type="spellStart"/>
      <w:r>
        <w:rPr>
          <w:rFonts w:ascii="Times New Roman" w:hAnsi="Times New Roman"/>
          <w:color w:val="000000"/>
          <w:sz w:val="24"/>
        </w:rPr>
        <w:t>интернет-ресурсе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государственной экспертной организации.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3" w:name="2176065695"/>
      <w:bookmarkEnd w:id="152"/>
      <w:r>
        <w:rPr>
          <w:rFonts w:ascii="Times New Roman" w:hAnsi="Times New Roman"/>
          <w:color w:val="000000"/>
          <w:sz w:val="24"/>
        </w:rPr>
        <w:t xml:space="preserve">45. </w:t>
      </w:r>
      <w:proofErr w:type="gramStart"/>
      <w:r>
        <w:rPr>
          <w:rFonts w:ascii="Times New Roman" w:hAnsi="Times New Roman"/>
          <w:color w:val="000000"/>
          <w:sz w:val="24"/>
        </w:rPr>
        <w:t>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док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менты и материалы результата экспертизы (дополнительные материалы, представленные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явителем по запросу государственной экспертной организации, заключение начальной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 (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досье), заключительный сводный отчет экспертов по критической оценке лекарственного препарата, протоколы испытательной лаборатории),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ключение о безопасности, эффективности и качестве, зарегистрированную инструкцию по медицинскому применению, нормативный документ по</w:t>
      </w:r>
      <w:proofErr w:type="gramEnd"/>
      <w:r>
        <w:rPr>
          <w:rFonts w:ascii="Times New Roman" w:hAnsi="Times New Roman"/>
          <w:color w:val="000000"/>
          <w:sz w:val="24"/>
        </w:rPr>
        <w:t xml:space="preserve"> качеству лекарственных средств,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регистрированные макеты упаковок,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хранящиеся в электронном архиве.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4" w:name="2176065696"/>
      <w:bookmarkEnd w:id="153"/>
      <w:r>
        <w:rPr>
          <w:rFonts w:ascii="Times New Roman" w:hAnsi="Times New Roman"/>
          <w:color w:val="000000"/>
          <w:sz w:val="24"/>
        </w:rPr>
        <w:t>Во время действия регистрационного удостоверения архивное регистрационное досье, дополняется регистрационным досье, поданным на внесение изменений, содержащим док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менты и материалы результатов экспертизы.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5" w:name="2176065697"/>
      <w:bookmarkEnd w:id="154"/>
      <w:r>
        <w:rPr>
          <w:rFonts w:ascii="Times New Roman" w:hAnsi="Times New Roman"/>
          <w:color w:val="000000"/>
          <w:sz w:val="24"/>
        </w:rPr>
        <w:t>Регистрационное досье хранится в электронном архиве на электронном носителе в 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чение десяти лет.</w:t>
      </w:r>
    </w:p>
    <w:p w:rsidR="00766B9D" w:rsidRDefault="00D62A66">
      <w:pPr>
        <w:spacing w:before="120" w:after="120" w:line="240" w:lineRule="auto"/>
        <w:jc w:val="center"/>
      </w:pPr>
      <w:bookmarkStart w:id="156" w:name="2176065698"/>
      <w:bookmarkEnd w:id="155"/>
      <w:r>
        <w:rPr>
          <w:rFonts w:ascii="Times New Roman" w:hAnsi="Times New Roman"/>
          <w:b/>
          <w:color w:val="000000"/>
          <w:sz w:val="24"/>
        </w:rPr>
        <w:t>Глава 5. Особенности проведения экспертизы лекарственного средства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7" w:name="2176065699"/>
      <w:bookmarkEnd w:id="156"/>
      <w:r>
        <w:rPr>
          <w:rFonts w:ascii="Times New Roman" w:hAnsi="Times New Roman"/>
          <w:color w:val="000000"/>
          <w:sz w:val="24"/>
        </w:rPr>
        <w:t>46. Разъяснения или уточнения, возникающие в период проведения экспертизы между государственной экспертной организацией и заявителем, осуществляются через ЦОЗ путем формирования электронного документа по индивидуальному паролю заявителя через 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формационную систему с электронно-цифровой подписью заявителя и государственной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пертной организации или на бумажных носителях.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8" w:name="2176065700"/>
      <w:bookmarkEnd w:id="157"/>
      <w:r>
        <w:rPr>
          <w:rFonts w:ascii="Times New Roman" w:hAnsi="Times New Roman"/>
          <w:color w:val="000000"/>
          <w:sz w:val="24"/>
        </w:rPr>
        <w:t>На время предоставления заявителем запрашиваемых документов экспертиза приост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навливается.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59" w:name="2176065701"/>
      <w:bookmarkEnd w:id="158"/>
      <w:r>
        <w:rPr>
          <w:rFonts w:ascii="Times New Roman" w:hAnsi="Times New Roman"/>
          <w:color w:val="000000"/>
          <w:sz w:val="24"/>
        </w:rPr>
        <w:t>47. В рамках экспертизы государственная экспертная организация осуществляет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верку аутентичности перевода на казахский язык общей характеристики лекарственного средства, инструкции по медицинскому применению (листок-вкладыш), маркировки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0" w:name="2176065702"/>
      <w:bookmarkEnd w:id="159"/>
      <w:r>
        <w:rPr>
          <w:rFonts w:ascii="Times New Roman" w:hAnsi="Times New Roman"/>
          <w:color w:val="000000"/>
          <w:sz w:val="24"/>
        </w:rPr>
        <w:t>48. Информация в инструкции по медицинскому применению (листок-вкладыш) ориг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нального лекарственного препарата, предлагаемой для Республики Казахстан соответствует информации, изложенной в общей характеристике лекарственного препарата.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1" w:name="2176065703"/>
      <w:bookmarkEnd w:id="160"/>
      <w:r>
        <w:rPr>
          <w:rFonts w:ascii="Times New Roman" w:hAnsi="Times New Roman"/>
          <w:color w:val="000000"/>
          <w:sz w:val="24"/>
        </w:rPr>
        <w:t>В общей характеристике лекарственного средства, инструкции по медицинскому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менению лекарственного препарата (листок-вкладыш) отражается информация о вспомог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тельных веществах, номинальном их содержании в лекарственных препаратах, а также огр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ничения применения лекарственного препарата согласно приложению 15 к настоящим 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вилам.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2" w:name="2176065704"/>
      <w:bookmarkEnd w:id="161"/>
      <w:r>
        <w:rPr>
          <w:rFonts w:ascii="Times New Roman" w:hAnsi="Times New Roman"/>
          <w:color w:val="000000"/>
          <w:sz w:val="24"/>
        </w:rPr>
        <w:t>49. Общая характеристика лекарственного средства, инструкция по медицинскому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менению (листок-вкладыш) воспроизведенного,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лекарственного препарата соответствует общей характеристике оригинального лекарственного препарата. В случае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личия в инструкции по медицинскому применению (листок-вкладыш) воспроизведенного, </w:t>
      </w:r>
      <w:proofErr w:type="spellStart"/>
      <w:r>
        <w:rPr>
          <w:rFonts w:ascii="Times New Roman" w:hAnsi="Times New Roman"/>
          <w:color w:val="000000"/>
          <w:sz w:val="24"/>
        </w:rPr>
        <w:lastRenderedPageBreak/>
        <w:t>биоаналогичного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лекарственного препарата от оригинального препарата по показаниям к применению в сторону расширения, или режима дозирования или пути введения предоста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ляются результаты соответствующих клинических исследований.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3" w:name="2176065705"/>
      <w:bookmarkEnd w:id="162"/>
      <w:r>
        <w:rPr>
          <w:rFonts w:ascii="Times New Roman" w:hAnsi="Times New Roman"/>
          <w:color w:val="000000"/>
          <w:sz w:val="24"/>
        </w:rPr>
        <w:t>50. Держатель регистрационного удостоверения оригинального препарата подает зая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ление на внесение изменений в инструкцию по медицинскому применению (листок-вкладыш) в течение девяноста календарных дней после обновления общей характеристики лекарственного средства в стране производителя или держателя регистрационного удостов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4" w:name="2176065706"/>
      <w:bookmarkEnd w:id="163"/>
      <w:r>
        <w:rPr>
          <w:rFonts w:ascii="Times New Roman" w:hAnsi="Times New Roman"/>
          <w:color w:val="000000"/>
          <w:sz w:val="24"/>
        </w:rPr>
        <w:t xml:space="preserve">51. </w:t>
      </w:r>
      <w:proofErr w:type="gramStart"/>
      <w:r>
        <w:rPr>
          <w:rFonts w:ascii="Times New Roman" w:hAnsi="Times New Roman"/>
          <w:color w:val="000000"/>
          <w:sz w:val="24"/>
        </w:rPr>
        <w:t>Государственная экспертная организация после внесения изменений в инструкцию оригинального лекарственного препарата или при выявлении по международным источн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кам и результатам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 изменениях в общей характеристике оригинального лекарственного препарата извещает через информационные ресурсы всех держателей 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страционных удостоверений </w:t>
      </w:r>
      <w:proofErr w:type="spellStart"/>
      <w:r>
        <w:rPr>
          <w:rFonts w:ascii="Times New Roman" w:hAnsi="Times New Roman"/>
          <w:color w:val="000000"/>
          <w:sz w:val="24"/>
        </w:rPr>
        <w:t>генерических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препаратов о необходимости внесения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ствующих изменений в инструкцию по медицинскому применению (листок-вкладыш) и 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щую характеристику лекарственного средства через процедуру внесения изменений в 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страционное</w:t>
      </w:r>
      <w:proofErr w:type="gramEnd"/>
      <w:r>
        <w:rPr>
          <w:rFonts w:ascii="Times New Roman" w:hAnsi="Times New Roman"/>
          <w:color w:val="000000"/>
          <w:sz w:val="24"/>
        </w:rPr>
        <w:t xml:space="preserve"> досье в течение девяноста календарных дней после внесения изменений в 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струкцию оригинального препарата информации по безопасности и в течени</w:t>
      </w:r>
      <w:proofErr w:type="gramStart"/>
      <w:r>
        <w:rPr>
          <w:rFonts w:ascii="Times New Roman" w:hAnsi="Times New Roman"/>
          <w:color w:val="000000"/>
          <w:sz w:val="24"/>
        </w:rPr>
        <w:t>и</w:t>
      </w:r>
      <w:proofErr w:type="gramEnd"/>
      <w:r>
        <w:rPr>
          <w:rFonts w:ascii="Times New Roman" w:hAnsi="Times New Roman"/>
          <w:color w:val="000000"/>
          <w:sz w:val="24"/>
        </w:rPr>
        <w:t xml:space="preserve"> двенадцати месяцев в остальных случаях. Держатель регистрационного удостоверения оригинального препарата вносит изменения в инструкцию по медицинскому применению (листок-вкладыш) и общую характеристику лекарственного средства на основании уведомления (в произвол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ной форме) от государственной экспертной организации по несоответствиям, выявленным в результате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по официальным международным источникам в течение дев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носта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5" w:name="2176065707"/>
      <w:bookmarkEnd w:id="164"/>
      <w:r>
        <w:rPr>
          <w:rFonts w:ascii="Times New Roman" w:hAnsi="Times New Roman"/>
          <w:color w:val="000000"/>
          <w:sz w:val="24"/>
        </w:rPr>
        <w:t>52. При невыполнении условия, указанного в пунктах 50 и 51 настоящих Правил, гос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дарственная экспертная организация уведомляет (в произвольной форме) государственный орган в сфере обращения лекарственных средств и медицинских изделий (далее – госуда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ственный орган) о необходимости приостановления действия регистрационного удостовер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6" w:name="2176065708"/>
      <w:bookmarkEnd w:id="165"/>
      <w:r>
        <w:rPr>
          <w:rFonts w:ascii="Times New Roman" w:hAnsi="Times New Roman"/>
          <w:color w:val="000000"/>
          <w:sz w:val="24"/>
        </w:rPr>
        <w:t xml:space="preserve">53. На лекарственные средства, имеющие бессрочное регистрационное удостоверение государственная экспертная организация осуществляет периодическую оценку соотношения «польза-риск» на основании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7" w:name="2176065709"/>
      <w:bookmarkEnd w:id="166"/>
      <w:r>
        <w:rPr>
          <w:rFonts w:ascii="Times New Roman" w:hAnsi="Times New Roman"/>
          <w:color w:val="000000"/>
          <w:sz w:val="24"/>
        </w:rPr>
        <w:t>54. Экспертиза изменений, вносимых в регистрационное досье, осуществляется на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карственное средство в период действия регистрационного удостоверения и не оказывает отрицательного влияния на соотношение польза-риск лекарственного препарата.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8" w:name="2176065710"/>
      <w:bookmarkEnd w:id="167"/>
      <w:r>
        <w:rPr>
          <w:rFonts w:ascii="Times New Roman" w:hAnsi="Times New Roman"/>
          <w:color w:val="000000"/>
          <w:sz w:val="24"/>
        </w:rPr>
        <w:t>55. Изменения классифицируются в соответствии с Перечнем изменений, вносимых в регистрационное досье лекарственного средства согласно приложению 16 к настоящим 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вилам </w:t>
      </w:r>
      <w:proofErr w:type="gramStart"/>
      <w:r>
        <w:rPr>
          <w:rFonts w:ascii="Times New Roman" w:hAnsi="Times New Roman"/>
          <w:color w:val="000000"/>
          <w:sz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69" w:name="2176065711"/>
      <w:bookmarkEnd w:id="168"/>
      <w:r>
        <w:rPr>
          <w:rFonts w:ascii="Times New Roman" w:hAnsi="Times New Roman"/>
          <w:color w:val="000000"/>
          <w:sz w:val="24"/>
        </w:rPr>
        <w:t>1) изменения типа IA - не требующие новой регистрации (незначительные изменения, которые оказывают незначительное влияние или не оказывают влияния на качество,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опасность и эффективность лекарственного препарата, и касаются внесения поправок в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держание материалов регистрационного досье, поданных в период действия регистрацио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удостоверения лекарственного препарата);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0" w:name="2176065712"/>
      <w:bookmarkEnd w:id="169"/>
      <w:r>
        <w:rPr>
          <w:rFonts w:ascii="Times New Roman" w:hAnsi="Times New Roman"/>
          <w:color w:val="000000"/>
          <w:sz w:val="24"/>
        </w:rPr>
        <w:t xml:space="preserve">2) изменения типа 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>Б - не требующие новой регистрации (незначительные изменения, которые не являются изменениями типа IA и типа II);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1" w:name="2176065713"/>
      <w:bookmarkEnd w:id="170"/>
      <w:r>
        <w:rPr>
          <w:rFonts w:ascii="Times New Roman" w:hAnsi="Times New Roman"/>
          <w:color w:val="000000"/>
          <w:sz w:val="24"/>
        </w:rPr>
        <w:lastRenderedPageBreak/>
        <w:t>3) изменения типа II - любые изменения к материалам регистрационного досье, не тр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бующие новой регистрации лекарственного препарата и которые могут оказывать знач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тельное влияние на его качество, безопасность и эффективность;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2" w:name="2176065714"/>
      <w:bookmarkEnd w:id="171"/>
      <w:r>
        <w:rPr>
          <w:rFonts w:ascii="Times New Roman" w:hAnsi="Times New Roman"/>
          <w:color w:val="000000"/>
          <w:sz w:val="24"/>
        </w:rPr>
        <w:t>4) срочные изменения, касающиеся безопасности лекарственного средства - срочные временные ограничения, связанные с безопасностью использования лекарственного препар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та, которые внедряются заявителем в случае выявления риска для общественного здоровья при применении зарегистрированного (перерегистрированного) лекарственного препарата. Держатель регистрационного удостоверения в течение двадцати четырех часов уведомляет о вводимых им ограничениях государственный орган. Если в течение двадцати четырех часов после получения этой информации от государственного органа не поступило возражений, экстренные ограничения, связанные с безопасностью, считаются принятыми. Сроки реализ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ограничений оговариваются держателем регистрационного удостоверения и госуда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ственным органом.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3" w:name="2176065715"/>
      <w:bookmarkEnd w:id="172"/>
      <w:r>
        <w:rPr>
          <w:rFonts w:ascii="Times New Roman" w:hAnsi="Times New Roman"/>
          <w:color w:val="000000"/>
          <w:sz w:val="24"/>
        </w:rPr>
        <w:t>Экстренные ограничения, связанные с безопасностью инициируются государственным органом при наличии риска для жизни и здоровья человека.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4" w:name="2176065716"/>
      <w:bookmarkEnd w:id="173"/>
      <w:r>
        <w:rPr>
          <w:rFonts w:ascii="Times New Roman" w:hAnsi="Times New Roman"/>
          <w:color w:val="000000"/>
          <w:sz w:val="24"/>
        </w:rPr>
        <w:t>Заявление на внесение изменений, касающихся введения экстренных ограничений (инициированных держателем регистрационного удостоверения или государственным орг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ном), подается держателем регистрационного удостоверения на рассмотрение не позднее, чем в течение шестидесяти календарных дней с момента уведомления.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5" w:name="2176065717"/>
      <w:bookmarkEnd w:id="174"/>
      <w:r>
        <w:rPr>
          <w:rFonts w:ascii="Times New Roman" w:hAnsi="Times New Roman"/>
          <w:color w:val="000000"/>
          <w:sz w:val="24"/>
        </w:rPr>
        <w:t>56. Экспертизе подлежит каждое конкретное изменение, даже при условии одновреме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их внесения.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6" w:name="2176065718"/>
      <w:bookmarkEnd w:id="175"/>
      <w:r>
        <w:rPr>
          <w:rFonts w:ascii="Times New Roman" w:hAnsi="Times New Roman"/>
          <w:color w:val="000000"/>
          <w:sz w:val="24"/>
        </w:rPr>
        <w:t>57. В случае внесения изменения, которое не классифицировано в настоящих правилах, заявитель обращается в государственную экспертную организацию через процедуру ко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сультации с целью получения рекомендации по классификации изменения.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7" w:name="2176065719"/>
      <w:bookmarkEnd w:id="176"/>
      <w:r>
        <w:rPr>
          <w:rFonts w:ascii="Times New Roman" w:hAnsi="Times New Roman"/>
          <w:color w:val="000000"/>
          <w:sz w:val="24"/>
        </w:rPr>
        <w:t>Государственная экспертная организация в течение тридцати календарных дней после получения запроса направляет ответ заявителю в электронном и (или) бумажном виде.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8" w:name="2176065720"/>
      <w:bookmarkEnd w:id="177"/>
      <w:r>
        <w:rPr>
          <w:rFonts w:ascii="Times New Roman" w:hAnsi="Times New Roman"/>
          <w:color w:val="000000"/>
          <w:sz w:val="24"/>
        </w:rPr>
        <w:t xml:space="preserve">58. При внесении изменений типа 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>А: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79" w:name="2176065721"/>
      <w:bookmarkEnd w:id="178"/>
      <w:r>
        <w:rPr>
          <w:rFonts w:ascii="Times New Roman" w:hAnsi="Times New Roman"/>
          <w:color w:val="000000"/>
          <w:sz w:val="24"/>
        </w:rPr>
        <w:t xml:space="preserve">1) изменения типа 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 xml:space="preserve">А подлежат оценке государственной экспертной организацией без проведения специализированной экспертизы. Заявитель представляет заявление по форме согласно приложению 1 к настоящим Правилами и документы, подтверждающие внесенные изменения в течение двенадцати месяцев </w:t>
      </w:r>
      <w:proofErr w:type="gramStart"/>
      <w:r>
        <w:rPr>
          <w:rFonts w:ascii="Times New Roman" w:hAnsi="Times New Roman"/>
          <w:color w:val="000000"/>
          <w:sz w:val="24"/>
        </w:rPr>
        <w:t>с даты внесения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соответствующих изменений в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ответствии с приложением 16 к настоящим Правилам;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0" w:name="2176065722"/>
      <w:bookmarkEnd w:id="179"/>
      <w:r>
        <w:rPr>
          <w:rFonts w:ascii="Times New Roman" w:hAnsi="Times New Roman"/>
          <w:color w:val="000000"/>
          <w:sz w:val="24"/>
        </w:rPr>
        <w:t xml:space="preserve">2) заявитель извещает государственную экспертную организацию в случае изменений типа IА, </w:t>
      </w:r>
      <w:proofErr w:type="gramStart"/>
      <w:r>
        <w:rPr>
          <w:rFonts w:ascii="Times New Roman" w:hAnsi="Times New Roman"/>
          <w:color w:val="000000"/>
          <w:sz w:val="24"/>
        </w:rPr>
        <w:t>требующее</w:t>
      </w:r>
      <w:proofErr w:type="gramEnd"/>
      <w:r>
        <w:rPr>
          <w:rFonts w:ascii="Times New Roman" w:hAnsi="Times New Roman"/>
          <w:color w:val="000000"/>
          <w:sz w:val="24"/>
        </w:rPr>
        <w:t xml:space="preserve"> немедленного извещения с целью непрерывного контроля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1" w:name="2176065723"/>
      <w:bookmarkEnd w:id="180"/>
      <w:r>
        <w:rPr>
          <w:rFonts w:ascii="Times New Roman" w:hAnsi="Times New Roman"/>
          <w:color w:val="000000"/>
          <w:sz w:val="24"/>
        </w:rPr>
        <w:t xml:space="preserve">3) держатель регистрационного удостоверения в рамках одного заявления указывает о нескольких незначительных изменениях типа 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>А, касающихся одного регистрационного уд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стоверения;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2" w:name="2176065724"/>
      <w:bookmarkEnd w:id="181"/>
      <w:r>
        <w:rPr>
          <w:rFonts w:ascii="Times New Roman" w:hAnsi="Times New Roman"/>
          <w:color w:val="000000"/>
          <w:sz w:val="24"/>
        </w:rPr>
        <w:t>4) государственная экспертная организация в течение тридцати календарных с момента поступления оплаты проводит оценку изменений типа IА и уведомляет держателя регистр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ционного удостоверения о своем </w:t>
      </w:r>
      <w:proofErr w:type="gramStart"/>
      <w:r>
        <w:rPr>
          <w:rFonts w:ascii="Times New Roman" w:hAnsi="Times New Roman"/>
          <w:color w:val="000000"/>
          <w:sz w:val="24"/>
        </w:rPr>
        <w:t>заключении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безопасности эффективности и качестве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карственного средства заявленного на экспертизу для целей внесения изменений в регистр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ционное досье по форме согласно приложению 13 к настоящим Правилам;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3" w:name="2176065725"/>
      <w:bookmarkEnd w:id="182"/>
      <w:r>
        <w:rPr>
          <w:rFonts w:ascii="Times New Roman" w:hAnsi="Times New Roman"/>
          <w:color w:val="000000"/>
          <w:sz w:val="24"/>
        </w:rPr>
        <w:lastRenderedPageBreak/>
        <w:t>5) в случае внесения изменений, требующих изменения данных регистрационного уд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стоверения,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4" w:name="2176065726"/>
      <w:bookmarkEnd w:id="183"/>
      <w:r>
        <w:rPr>
          <w:rFonts w:ascii="Times New Roman" w:hAnsi="Times New Roman"/>
          <w:color w:val="000000"/>
          <w:sz w:val="24"/>
        </w:rPr>
        <w:t xml:space="preserve">59. При внесении изменений типа 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>Б: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5" w:name="2176065727"/>
      <w:bookmarkEnd w:id="184"/>
      <w:r>
        <w:rPr>
          <w:rFonts w:ascii="Times New Roman" w:hAnsi="Times New Roman"/>
          <w:color w:val="000000"/>
          <w:sz w:val="24"/>
        </w:rPr>
        <w:t>1) заявитель представляет заявление по форме согласно приложению 1 к настоящим Правилам и документы согласно приложению 16 к настоящим Правилам;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6" w:name="2176065728"/>
      <w:bookmarkEnd w:id="185"/>
      <w:proofErr w:type="gramStart"/>
      <w:r>
        <w:rPr>
          <w:rFonts w:ascii="Times New Roman" w:hAnsi="Times New Roman"/>
          <w:color w:val="000000"/>
          <w:sz w:val="24"/>
        </w:rPr>
        <w:t>2) держатели регистрационного удостоверения в рамках одного заявления могут увед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мить о нескольких изменениях типа IБ, касающихся одного регистрационного удостовер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ния, или сгруппировать одно или несколько изменений типа IБ с другими изменениями типа IА, связанными с одним регистрационным удостоверением, при условии, что такая групп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ровка соответствует условиям, перечисленным в приложении 16 к настоящим Правилам;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187" w:name="2176065729"/>
      <w:bookmarkEnd w:id="186"/>
      <w:r>
        <w:rPr>
          <w:rFonts w:ascii="Times New Roman" w:hAnsi="Times New Roman"/>
          <w:color w:val="000000"/>
          <w:sz w:val="24"/>
        </w:rPr>
        <w:t>3) в случае внесения изменений требующих изменения данных регистрационного уд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стоверения,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8" w:name="2176065730"/>
      <w:bookmarkEnd w:id="187"/>
      <w:r>
        <w:rPr>
          <w:rFonts w:ascii="Times New Roman" w:hAnsi="Times New Roman"/>
          <w:color w:val="000000"/>
          <w:sz w:val="24"/>
        </w:rPr>
        <w:t xml:space="preserve">60. В случае внесения изменения типа 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>Б, влекущего за собой другие последовательные изменения типа IА и типа IБ, подается одно заявление, содержащее все последовательные изменения типа I.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89" w:name="2176065731"/>
      <w:bookmarkEnd w:id="188"/>
      <w:r>
        <w:rPr>
          <w:rFonts w:ascii="Times New Roman" w:hAnsi="Times New Roman"/>
          <w:color w:val="000000"/>
          <w:sz w:val="24"/>
        </w:rPr>
        <w:t>61. В случае внесения значительных изменений типа II: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0" w:name="2176065732"/>
      <w:bookmarkEnd w:id="189"/>
      <w:r>
        <w:rPr>
          <w:rFonts w:ascii="Times New Roman" w:hAnsi="Times New Roman"/>
          <w:color w:val="000000"/>
          <w:sz w:val="24"/>
        </w:rPr>
        <w:t>1) заявитель представляет заявление по форме согласно приложению 1 к настоящим Правилам и документы согласно приложению 16 к настоящим Правилам;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1" w:name="2176065733"/>
      <w:bookmarkEnd w:id="190"/>
      <w:r>
        <w:rPr>
          <w:rFonts w:ascii="Times New Roman" w:hAnsi="Times New Roman"/>
          <w:color w:val="000000"/>
          <w:sz w:val="24"/>
        </w:rPr>
        <w:t>2) заявление содержит одно изменение типа II. В случае внесения нескольких измен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ний типа II, отдельное заявление подается относительно каждого изменения, каждое заявл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содержит ссылки на другое заявление;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2" w:name="2176065734"/>
      <w:bookmarkEnd w:id="191"/>
      <w:r>
        <w:rPr>
          <w:rFonts w:ascii="Times New Roman" w:hAnsi="Times New Roman"/>
          <w:color w:val="000000"/>
          <w:sz w:val="24"/>
        </w:rPr>
        <w:t>3) в случае если изменение типа II приводит к другим последовательным изменениям типа II, одно заявление включает все последовательные изменения вместе с описанием соо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ветствий между такими последовательными изменениями типа II.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3" w:name="2176065735"/>
      <w:bookmarkEnd w:id="192"/>
      <w:r>
        <w:rPr>
          <w:rFonts w:ascii="Times New Roman" w:hAnsi="Times New Roman"/>
          <w:color w:val="000000"/>
          <w:sz w:val="24"/>
        </w:rPr>
        <w:t>Государственная экспертная организация при внесении изменений типа II в течение 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вяноста календарных дней после принятия заявления проводит экспертизу документов.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4" w:name="2176065736"/>
      <w:bookmarkEnd w:id="193"/>
      <w:r>
        <w:rPr>
          <w:rFonts w:ascii="Times New Roman" w:hAnsi="Times New Roman"/>
          <w:color w:val="000000"/>
          <w:sz w:val="24"/>
        </w:rPr>
        <w:t>62. Сводный отчет по оценке вносимых изменений лекарственного препарата при изм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нениях, вносимых в регистрационное досье типа I и II, не требующих новой регистрации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ставляется по форме согласно приложению 9 к настоящим Правилам.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5" w:name="2176065737"/>
      <w:bookmarkEnd w:id="194"/>
      <w:r>
        <w:rPr>
          <w:rFonts w:ascii="Times New Roman" w:hAnsi="Times New Roman"/>
          <w:color w:val="000000"/>
          <w:sz w:val="24"/>
        </w:rPr>
        <w:t>63. По результатам проведенной экспертизы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изменений, вносимых в регистрационное досье по форме согла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 приложению 13 к настоящим Правилам.</w:t>
      </w:r>
    </w:p>
    <w:p w:rsidR="00766B9D" w:rsidRDefault="00D62A66">
      <w:pPr>
        <w:spacing w:before="120" w:after="120" w:line="240" w:lineRule="auto"/>
        <w:jc w:val="center"/>
      </w:pPr>
      <w:bookmarkStart w:id="196" w:name="2176065738"/>
      <w:bookmarkEnd w:id="195"/>
      <w:r>
        <w:rPr>
          <w:rFonts w:ascii="Times New Roman" w:hAnsi="Times New Roman"/>
          <w:b/>
          <w:color w:val="000000"/>
          <w:sz w:val="24"/>
        </w:rPr>
        <w:t>Глава 6. Сроки проведения экспертизы лекарственного средства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7" w:name="2176065739"/>
      <w:bookmarkEnd w:id="196"/>
      <w:r>
        <w:rPr>
          <w:rFonts w:ascii="Times New Roman" w:hAnsi="Times New Roman"/>
          <w:color w:val="000000"/>
          <w:sz w:val="24"/>
        </w:rPr>
        <w:t>64. Экспертиза лекарственного средства, за исключением лекарственных средств,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изведенных в Республике Казахстан или странах региона ICH (</w:t>
      </w:r>
      <w:proofErr w:type="spellStart"/>
      <w:r>
        <w:rPr>
          <w:rFonts w:ascii="Times New Roman" w:hAnsi="Times New Roman"/>
          <w:color w:val="000000"/>
          <w:sz w:val="24"/>
        </w:rPr>
        <w:t>АйСиЭйч</w:t>
      </w:r>
      <w:proofErr w:type="spellEnd"/>
      <w:r>
        <w:rPr>
          <w:rFonts w:ascii="Times New Roman" w:hAnsi="Times New Roman"/>
          <w:color w:val="000000"/>
          <w:sz w:val="24"/>
        </w:rPr>
        <w:t>), проводится в срок, не превышающий двухсот десяти календарных дней,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8" w:name="2176065740"/>
      <w:bookmarkEnd w:id="197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- тридцать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199" w:name="2176065741"/>
      <w:bookmarkEnd w:id="198"/>
      <w:r>
        <w:rPr>
          <w:rFonts w:ascii="Times New Roman" w:hAnsi="Times New Roman"/>
          <w:color w:val="000000"/>
          <w:sz w:val="24"/>
        </w:rPr>
        <w:lastRenderedPageBreak/>
        <w:t xml:space="preserve">2) специализированная экспертиза - девяносто календарных дней (в том числе, проверка аутентичности или перевод на казахский язык инструкции по медицинскому применению, маркировки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в течение двадцати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0" w:name="2176065742"/>
      <w:bookmarkEnd w:id="199"/>
      <w:r>
        <w:rPr>
          <w:rFonts w:ascii="Times New Roman" w:hAnsi="Times New Roman"/>
          <w:color w:val="000000"/>
          <w:sz w:val="24"/>
        </w:rPr>
        <w:t>3) лабораторные испытания - семьдесят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1" w:name="2176065743"/>
      <w:bookmarkEnd w:id="200"/>
      <w:r>
        <w:rPr>
          <w:rFonts w:ascii="Times New Roman" w:hAnsi="Times New Roman"/>
          <w:color w:val="000000"/>
          <w:sz w:val="24"/>
        </w:rPr>
        <w:t>4) формирование заключения о безопасности, эффективности и качестве – двадцать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2" w:name="2176065744"/>
      <w:bookmarkEnd w:id="201"/>
      <w:r>
        <w:rPr>
          <w:rFonts w:ascii="Times New Roman" w:hAnsi="Times New Roman"/>
          <w:color w:val="000000"/>
          <w:sz w:val="24"/>
        </w:rPr>
        <w:t>65. Экспертиза лекарственного средства при продлении срока действия регистрацио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удостоверения проводится в течение ста двадцати календарных дней,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3" w:name="2176065745"/>
      <w:bookmarkEnd w:id="202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- двадцать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4" w:name="2176065746"/>
      <w:bookmarkEnd w:id="203"/>
      <w:r>
        <w:rPr>
          <w:rFonts w:ascii="Times New Roman" w:hAnsi="Times New Roman"/>
          <w:color w:val="000000"/>
          <w:sz w:val="24"/>
        </w:rPr>
        <w:t>2) специализированная экспертиза - девяноста календарных дней, в том числе лабор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торные испытания (в том числе, подтверждение аутентичности или перевод на казахский язык инструкции по медицинскому применению,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в течение пятнадцати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5" w:name="2176065747"/>
      <w:bookmarkEnd w:id="204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6" w:name="2176065748"/>
      <w:bookmarkEnd w:id="205"/>
      <w:r>
        <w:rPr>
          <w:rFonts w:ascii="Times New Roman" w:hAnsi="Times New Roman"/>
          <w:color w:val="000000"/>
          <w:sz w:val="24"/>
        </w:rPr>
        <w:t>66.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ІА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проводится в срок, не превышающий тридцать календарных дней из них: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7" w:name="2176065749"/>
      <w:bookmarkEnd w:id="206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десять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8" w:name="2176065750"/>
      <w:bookmarkEnd w:id="207"/>
      <w:r>
        <w:rPr>
          <w:rFonts w:ascii="Times New Roman" w:hAnsi="Times New Roman"/>
          <w:color w:val="000000"/>
          <w:sz w:val="24"/>
        </w:rPr>
        <w:t>2) подтверждение аутентичности или перевод на казахский язык инструкции по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цинскому применению,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09" w:name="2176065751"/>
      <w:bookmarkEnd w:id="208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0" w:name="2176065752"/>
      <w:bookmarkEnd w:id="209"/>
      <w:r>
        <w:rPr>
          <w:rFonts w:ascii="Times New Roman" w:hAnsi="Times New Roman"/>
          <w:color w:val="000000"/>
          <w:sz w:val="24"/>
        </w:rPr>
        <w:t>67.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ІБ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типа II пров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дится в срок, не превышающий девяносто календарных дней с этапом проведения лабор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торных испытаний,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1" w:name="2176065753"/>
      <w:bookmarkEnd w:id="210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пятнадцать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2" w:name="2176065754"/>
      <w:bookmarkEnd w:id="211"/>
      <w:r>
        <w:rPr>
          <w:rFonts w:ascii="Times New Roman" w:hAnsi="Times New Roman"/>
          <w:color w:val="000000"/>
          <w:sz w:val="24"/>
        </w:rPr>
        <w:t>2) специализированная экспертиза – шестьдесят пять календарных дней, в том числе 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бораторные испытания (в том числе, подтверждение аутентичности или перевод на каза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>ский язык инструкции по медицинскому применению, макетов маркировки упаковки, этик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десять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3" w:name="2176065755"/>
      <w:bookmarkEnd w:id="212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4" w:name="2176065756"/>
      <w:bookmarkEnd w:id="213"/>
      <w:r>
        <w:rPr>
          <w:rFonts w:ascii="Times New Roman" w:hAnsi="Times New Roman"/>
          <w:color w:val="000000"/>
          <w:sz w:val="24"/>
        </w:rPr>
        <w:t>68.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ІБ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типа II пров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дится в срок не превышающий шестидесяти календарных дней без этапа проведения лабор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торных испытаний,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5" w:name="2176065757"/>
      <w:bookmarkEnd w:id="214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десять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6" w:name="2176065758"/>
      <w:bookmarkEnd w:id="215"/>
      <w:r>
        <w:rPr>
          <w:rFonts w:ascii="Times New Roman" w:hAnsi="Times New Roman"/>
          <w:color w:val="000000"/>
          <w:sz w:val="24"/>
        </w:rPr>
        <w:t>2) специализированная экспертиза – сорок календарных дней (в том числе, подтвержд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аутентичности или перевод на казахский язык инструкции по медицинскому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lastRenderedPageBreak/>
        <w:t xml:space="preserve">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в течение десяти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7" w:name="2176065759"/>
      <w:bookmarkEnd w:id="216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8" w:name="2176065760"/>
      <w:bookmarkEnd w:id="217"/>
      <w:r>
        <w:rPr>
          <w:rFonts w:ascii="Times New Roman" w:hAnsi="Times New Roman"/>
          <w:color w:val="000000"/>
          <w:sz w:val="24"/>
        </w:rPr>
        <w:t>69. Экспертиза лекарственного средства, произведенного в Республике Казахстан,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водится в течение ста восьмидесяти календарных дней,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19" w:name="2176065761"/>
      <w:bookmarkEnd w:id="218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двадцать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0" w:name="2176065762"/>
      <w:bookmarkEnd w:id="219"/>
      <w:r>
        <w:rPr>
          <w:rFonts w:ascii="Times New Roman" w:hAnsi="Times New Roman"/>
          <w:color w:val="000000"/>
          <w:sz w:val="24"/>
        </w:rPr>
        <w:t>2) специализированная экспертиза – девяноста пять календарных дней (в том числе, проверка аутентичности или перевод на казахский язык инструкции по медицинскому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менению, маркировки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течение двадцати календа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1" w:name="2176065763"/>
      <w:bookmarkEnd w:id="220"/>
      <w:r>
        <w:rPr>
          <w:rFonts w:ascii="Times New Roman" w:hAnsi="Times New Roman"/>
          <w:color w:val="000000"/>
          <w:sz w:val="24"/>
        </w:rPr>
        <w:t>3) лабораторные испытания – пятьдесят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2" w:name="2176065764"/>
      <w:bookmarkEnd w:id="221"/>
      <w:r>
        <w:rPr>
          <w:rFonts w:ascii="Times New Roman" w:hAnsi="Times New Roman"/>
          <w:color w:val="000000"/>
          <w:sz w:val="24"/>
        </w:rPr>
        <w:t>4) формирование заключения о безопасности, эффективности и качестве – пятнадцать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3" w:name="2176065765"/>
      <w:bookmarkEnd w:id="222"/>
      <w:r>
        <w:rPr>
          <w:rFonts w:ascii="Times New Roman" w:hAnsi="Times New Roman"/>
          <w:color w:val="000000"/>
          <w:sz w:val="24"/>
        </w:rPr>
        <w:t>70. Экспертиза лекарственного средства, произведенного в Республике Казахстан, при продлении срока действии регистрационного удостоверения проводится в течение ста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4" w:name="2176065766"/>
      <w:bookmarkEnd w:id="223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пятнадцать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5" w:name="2176065767"/>
      <w:bookmarkEnd w:id="224"/>
      <w:r>
        <w:rPr>
          <w:rFonts w:ascii="Times New Roman" w:hAnsi="Times New Roman"/>
          <w:color w:val="000000"/>
          <w:sz w:val="24"/>
        </w:rPr>
        <w:t>2) специализированная экспертиза – семьдесят календарных дней (в том числе подтве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ждение аутентичности или перевод на казахский язык инструкции по медицинскому прим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нению,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течение пятнадцати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6" w:name="2176065768"/>
      <w:bookmarkEnd w:id="225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пятнадцать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7" w:name="2176065769"/>
      <w:bookmarkEnd w:id="226"/>
      <w:r>
        <w:rPr>
          <w:rFonts w:ascii="Times New Roman" w:hAnsi="Times New Roman"/>
          <w:color w:val="000000"/>
          <w:sz w:val="24"/>
        </w:rPr>
        <w:t>71.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ІА</w:t>
      </w:r>
      <w:proofErr w:type="gramEnd"/>
      <w:r>
        <w:rPr>
          <w:rFonts w:ascii="Times New Roman" w:hAnsi="Times New Roman"/>
          <w:color w:val="000000"/>
          <w:sz w:val="24"/>
        </w:rPr>
        <w:t xml:space="preserve"> для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средства, произведенного в Республике Казахстан, проводится в срок, не превышающий тридцать календарных дней из них: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8" w:name="2176065770"/>
      <w:bookmarkEnd w:id="227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десять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29" w:name="2176065771"/>
      <w:bookmarkEnd w:id="228"/>
      <w:r>
        <w:rPr>
          <w:rFonts w:ascii="Times New Roman" w:hAnsi="Times New Roman"/>
          <w:color w:val="000000"/>
          <w:sz w:val="24"/>
        </w:rPr>
        <w:t xml:space="preserve">2) формирование заключения о безопасности, эффективности и качестве (в том числе, подтверждение аутентичности или перевод на казахский язык инструкции по медицинскому применению,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) – двадцать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0" w:name="2176065772"/>
      <w:bookmarkEnd w:id="229"/>
      <w:r>
        <w:rPr>
          <w:rFonts w:ascii="Times New Roman" w:hAnsi="Times New Roman"/>
          <w:color w:val="000000"/>
          <w:sz w:val="24"/>
        </w:rPr>
        <w:t>72.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ІБ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типа II для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карственного средства, произведенного в Республике Казахстан, проводится в течение дев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носто календарных дней с этапом проведения лабораторных испытаний,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1" w:name="2176065773"/>
      <w:bookmarkEnd w:id="230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пятнадцать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2" w:name="2176065774"/>
      <w:bookmarkEnd w:id="231"/>
      <w:r>
        <w:rPr>
          <w:rFonts w:ascii="Times New Roman" w:hAnsi="Times New Roman"/>
          <w:color w:val="000000"/>
          <w:sz w:val="24"/>
        </w:rPr>
        <w:t>2) специализированная экспертиза – шестьдесят календарных дней, в том числе лабор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торные испытания (в том числе, подтверждение аутентичности или перевод на казахский </w:t>
      </w:r>
      <w:r>
        <w:rPr>
          <w:rFonts w:ascii="Times New Roman" w:hAnsi="Times New Roman"/>
          <w:color w:val="000000"/>
          <w:sz w:val="24"/>
        </w:rPr>
        <w:lastRenderedPageBreak/>
        <w:t xml:space="preserve">язык инструкции по медицинскому применению,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в течение десяти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3" w:name="2176065775"/>
      <w:bookmarkEnd w:id="232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пятнадцать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4" w:name="2176065776"/>
      <w:bookmarkEnd w:id="233"/>
      <w:r>
        <w:rPr>
          <w:rFonts w:ascii="Times New Roman" w:hAnsi="Times New Roman"/>
          <w:color w:val="000000"/>
          <w:sz w:val="24"/>
        </w:rPr>
        <w:t>73.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ІБ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типа II для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карственного средства, произведенного в Республике Казахстан, проводится в течение 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стидесяти календарных дней без этапа проведения лабораторных испытаний,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5" w:name="2176065777"/>
      <w:bookmarkEnd w:id="234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десять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6" w:name="2176065778"/>
      <w:bookmarkEnd w:id="235"/>
      <w:r>
        <w:rPr>
          <w:rFonts w:ascii="Times New Roman" w:hAnsi="Times New Roman"/>
          <w:color w:val="000000"/>
          <w:sz w:val="24"/>
        </w:rPr>
        <w:t>2) специализированная экспертиза – сорок календарных дней (в том числе, подтвержд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аутентичности или перевод на казахский язык инструкции по медицинскому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течение десяти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7" w:name="2176065779"/>
      <w:bookmarkEnd w:id="236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8" w:name="2176065780"/>
      <w:bookmarkEnd w:id="237"/>
      <w:r>
        <w:rPr>
          <w:rFonts w:ascii="Times New Roman" w:hAnsi="Times New Roman"/>
          <w:color w:val="000000"/>
          <w:sz w:val="24"/>
        </w:rPr>
        <w:t>74. Экспертиза лекарственных средств, произведенных в странах региона ICH (</w:t>
      </w:r>
      <w:proofErr w:type="spellStart"/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СиЭйч</w:t>
      </w:r>
      <w:proofErr w:type="spellEnd"/>
      <w:r>
        <w:rPr>
          <w:rFonts w:ascii="Times New Roman" w:hAnsi="Times New Roman"/>
          <w:color w:val="000000"/>
          <w:sz w:val="24"/>
        </w:rPr>
        <w:t>) проводится в течение ста восьмидесяти календарных дней,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39" w:name="2176065781"/>
      <w:bookmarkEnd w:id="238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тридцать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0" w:name="2176065782"/>
      <w:bookmarkEnd w:id="239"/>
      <w:r>
        <w:rPr>
          <w:rFonts w:ascii="Times New Roman" w:hAnsi="Times New Roman"/>
          <w:color w:val="000000"/>
          <w:sz w:val="24"/>
        </w:rPr>
        <w:t>2) специализированная экспертиза – сто двадцать календарных дней (в том числе,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верка аутентичности или перевода на казахский язык инструкции по медицинскому прим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нению, маркировки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в течение двадцати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1" w:name="2176065783"/>
      <w:bookmarkEnd w:id="240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тридцать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2" w:name="2176065784"/>
      <w:bookmarkEnd w:id="241"/>
      <w:r>
        <w:rPr>
          <w:rFonts w:ascii="Times New Roman" w:hAnsi="Times New Roman"/>
          <w:color w:val="000000"/>
          <w:sz w:val="24"/>
        </w:rPr>
        <w:t>75. Экспертиза лекарственных средств, произведенных в странах региона ICH (</w:t>
      </w:r>
      <w:proofErr w:type="spellStart"/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СиЭйч</w:t>
      </w:r>
      <w:proofErr w:type="spellEnd"/>
      <w:r>
        <w:rPr>
          <w:rFonts w:ascii="Times New Roman" w:hAnsi="Times New Roman"/>
          <w:color w:val="000000"/>
          <w:sz w:val="24"/>
        </w:rPr>
        <w:t>), при продлении срока действия регистрационного удостоверения проводится в теч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ста календарных дней,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3" w:name="2176065785"/>
      <w:bookmarkEnd w:id="242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двадцать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4" w:name="2176065786"/>
      <w:bookmarkEnd w:id="243"/>
      <w:r>
        <w:rPr>
          <w:rFonts w:ascii="Times New Roman" w:hAnsi="Times New Roman"/>
          <w:color w:val="000000"/>
          <w:sz w:val="24"/>
        </w:rPr>
        <w:t>2) специализированная экспертиза – семьдесят календарных дней (в том числе, 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тверждение аутентичности или перевода на казахский язык инструкции по медицинскому применению,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в течение пятнадцати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5" w:name="2176065787"/>
      <w:bookmarkEnd w:id="244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6" w:name="2176065788"/>
      <w:bookmarkEnd w:id="245"/>
      <w:r>
        <w:rPr>
          <w:rFonts w:ascii="Times New Roman" w:hAnsi="Times New Roman"/>
          <w:color w:val="000000"/>
          <w:sz w:val="24"/>
        </w:rPr>
        <w:t>76.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ІА</w:t>
      </w:r>
      <w:proofErr w:type="gramEnd"/>
      <w:r>
        <w:rPr>
          <w:rFonts w:ascii="Times New Roman" w:hAnsi="Times New Roman"/>
          <w:color w:val="000000"/>
          <w:sz w:val="24"/>
        </w:rPr>
        <w:t xml:space="preserve"> для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 средств, произведенных в странах региона ICH (</w:t>
      </w:r>
      <w:proofErr w:type="spellStart"/>
      <w:r>
        <w:rPr>
          <w:rFonts w:ascii="Times New Roman" w:hAnsi="Times New Roman"/>
          <w:color w:val="000000"/>
          <w:sz w:val="24"/>
        </w:rPr>
        <w:t>АйСиЭйч</w:t>
      </w:r>
      <w:proofErr w:type="spellEnd"/>
      <w:r>
        <w:rPr>
          <w:rFonts w:ascii="Times New Roman" w:hAnsi="Times New Roman"/>
          <w:color w:val="000000"/>
          <w:sz w:val="24"/>
        </w:rPr>
        <w:t>) проводится в течение три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цати календарных дней, из них: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7" w:name="2176065789"/>
      <w:bookmarkEnd w:id="246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десять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8" w:name="2176065790"/>
      <w:bookmarkEnd w:id="247"/>
      <w:r>
        <w:rPr>
          <w:rFonts w:ascii="Times New Roman" w:hAnsi="Times New Roman"/>
          <w:color w:val="000000"/>
          <w:sz w:val="24"/>
        </w:rPr>
        <w:t>2) выдача заключения о безопасности, эффективности и качестве (в том числе, подтве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ждение аутентичности или перевод на казахский язык инструкции по медицинскому прим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нению,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) – двадцать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49" w:name="2176065791"/>
      <w:bookmarkEnd w:id="248"/>
      <w:r>
        <w:rPr>
          <w:rFonts w:ascii="Times New Roman" w:hAnsi="Times New Roman"/>
          <w:color w:val="000000"/>
          <w:sz w:val="24"/>
        </w:rPr>
        <w:lastRenderedPageBreak/>
        <w:t>77. Экспертиза изменений, вносимых в регистрационное досье типа</w:t>
      </w:r>
      <w:proofErr w:type="gramStart"/>
      <w:r>
        <w:rPr>
          <w:rFonts w:ascii="Times New Roman" w:hAnsi="Times New Roman"/>
          <w:color w:val="000000"/>
          <w:sz w:val="24"/>
        </w:rPr>
        <w:t xml:space="preserve"> ІБ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типа II для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карственных средств, произведенных в странах региона ICH (</w:t>
      </w:r>
      <w:proofErr w:type="spellStart"/>
      <w:r>
        <w:rPr>
          <w:rFonts w:ascii="Times New Roman" w:hAnsi="Times New Roman"/>
          <w:color w:val="000000"/>
          <w:sz w:val="24"/>
        </w:rPr>
        <w:t>АйСиЭйч</w:t>
      </w:r>
      <w:proofErr w:type="spellEnd"/>
      <w:r>
        <w:rPr>
          <w:rFonts w:ascii="Times New Roman" w:hAnsi="Times New Roman"/>
          <w:color w:val="000000"/>
          <w:sz w:val="24"/>
        </w:rPr>
        <w:t>), проводится в теч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шестидесяти календарных дней без этапа проведения лабораторных испытаний,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0" w:name="2176065792"/>
      <w:bookmarkEnd w:id="249"/>
      <w:r>
        <w:rPr>
          <w:rFonts w:ascii="Times New Roman" w:hAnsi="Times New Roman"/>
          <w:color w:val="000000"/>
          <w:sz w:val="24"/>
        </w:rPr>
        <w:t>1) начальная экспертиза (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регистрационного досье) лекарственного средства – десять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1" w:name="2176065793"/>
      <w:bookmarkEnd w:id="250"/>
      <w:r>
        <w:rPr>
          <w:rFonts w:ascii="Times New Roman" w:hAnsi="Times New Roman"/>
          <w:color w:val="000000"/>
          <w:sz w:val="24"/>
        </w:rPr>
        <w:t>2) специализированная экспертиза – сорок календарных дней (в том числе, подтвержд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аутентичности или перевод на казахский язык инструкции по медицинскому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нию, макетов маркировки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в течение десяти календарных дней);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2" w:name="2176065794"/>
      <w:bookmarkEnd w:id="251"/>
      <w:r>
        <w:rPr>
          <w:rFonts w:ascii="Times New Roman" w:hAnsi="Times New Roman"/>
          <w:color w:val="000000"/>
          <w:sz w:val="24"/>
        </w:rPr>
        <w:t>3) формирование заключения о безопасности, эффективности и качестве – десять кале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3" w:name="2176065795"/>
      <w:bookmarkEnd w:id="252"/>
      <w:r>
        <w:rPr>
          <w:rFonts w:ascii="Times New Roman" w:hAnsi="Times New Roman"/>
          <w:color w:val="000000"/>
          <w:sz w:val="24"/>
        </w:rPr>
        <w:t>78. Ускоренная экспертиза лекарственного средства проводится в сроки, не превыша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щие ста двадцати календарных дней, в том числе: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4" w:name="2176065796"/>
      <w:bookmarkEnd w:id="253"/>
      <w:r>
        <w:rPr>
          <w:rFonts w:ascii="Times New Roman" w:hAnsi="Times New Roman"/>
          <w:color w:val="000000"/>
          <w:sz w:val="24"/>
        </w:rPr>
        <w:t>1) начальная экспертиза - не более двадцати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5" w:name="2176065797"/>
      <w:bookmarkEnd w:id="254"/>
      <w:r>
        <w:rPr>
          <w:rFonts w:ascii="Times New Roman" w:hAnsi="Times New Roman"/>
          <w:color w:val="000000"/>
          <w:sz w:val="24"/>
        </w:rPr>
        <w:t>2) лабораторные испытания - не более пятидесяти календарных дней;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6" w:name="2176065798"/>
      <w:bookmarkEnd w:id="255"/>
      <w:r>
        <w:rPr>
          <w:rFonts w:ascii="Times New Roman" w:hAnsi="Times New Roman"/>
          <w:color w:val="000000"/>
          <w:sz w:val="24"/>
        </w:rPr>
        <w:t xml:space="preserve">3) специализированная экспертиза - не </w:t>
      </w:r>
      <w:proofErr w:type="gramStart"/>
      <w:r>
        <w:rPr>
          <w:rFonts w:ascii="Times New Roman" w:hAnsi="Times New Roman"/>
          <w:color w:val="000000"/>
          <w:sz w:val="24"/>
        </w:rPr>
        <w:t>более сорока</w:t>
      </w:r>
      <w:proofErr w:type="gramEnd"/>
      <w:r>
        <w:rPr>
          <w:rFonts w:ascii="Times New Roman" w:hAnsi="Times New Roman"/>
          <w:color w:val="000000"/>
          <w:sz w:val="24"/>
        </w:rPr>
        <w:t xml:space="preserve"> календарных дней, в том числе подтверждение аутентичности перевода маркировки макетов упаковки, этикеток, </w:t>
      </w:r>
      <w:proofErr w:type="spellStart"/>
      <w:r>
        <w:rPr>
          <w:rFonts w:ascii="Times New Roman" w:hAnsi="Times New Roman"/>
          <w:color w:val="000000"/>
          <w:sz w:val="24"/>
        </w:rPr>
        <w:t>стикеров</w:t>
      </w:r>
      <w:proofErr w:type="spellEnd"/>
      <w:r>
        <w:rPr>
          <w:rFonts w:ascii="Times New Roman" w:hAnsi="Times New Roman"/>
          <w:color w:val="000000"/>
          <w:sz w:val="24"/>
        </w:rPr>
        <w:t>, общей характеристики лекарственного средства, инструкции по медицинскому применению (листок-вкладыш) (не более десяти календарных дней)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7" w:name="2176065799"/>
      <w:bookmarkEnd w:id="256"/>
      <w:r>
        <w:rPr>
          <w:rFonts w:ascii="Times New Roman" w:hAnsi="Times New Roman"/>
          <w:color w:val="000000"/>
          <w:sz w:val="24"/>
        </w:rPr>
        <w:t>4) формирование заключения о безопасности, эффективности и качестве лекарственного средства, проектов итоговых документов экспертизы лекарственных средств - не более дес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ти календарных дней.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8" w:name="2176065800"/>
      <w:bookmarkEnd w:id="257"/>
      <w:r>
        <w:rPr>
          <w:rFonts w:ascii="Times New Roman" w:hAnsi="Times New Roman"/>
          <w:color w:val="000000"/>
          <w:sz w:val="24"/>
        </w:rPr>
        <w:t>79. В сроки проведения экспертизы лекарственного средства не входит: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59" w:name="2176065801"/>
      <w:bookmarkEnd w:id="258"/>
      <w:r>
        <w:rPr>
          <w:rFonts w:ascii="Times New Roman" w:hAnsi="Times New Roman"/>
          <w:color w:val="000000"/>
          <w:sz w:val="24"/>
        </w:rPr>
        <w:t>1) время восполнения некомплектности регистрационного досье;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60" w:name="2176065802"/>
      <w:bookmarkEnd w:id="259"/>
      <w:r>
        <w:rPr>
          <w:rFonts w:ascii="Times New Roman" w:hAnsi="Times New Roman"/>
          <w:color w:val="000000"/>
          <w:sz w:val="24"/>
        </w:rPr>
        <w:t>2) время предоставления заявителем документов и материалов по запросу на любом из этапов экспертизы;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61" w:name="2176065803"/>
      <w:bookmarkEnd w:id="260"/>
      <w:r>
        <w:rPr>
          <w:rFonts w:ascii="Times New Roman" w:hAnsi="Times New Roman"/>
          <w:color w:val="000000"/>
          <w:sz w:val="24"/>
        </w:rPr>
        <w:t xml:space="preserve">3) время </w:t>
      </w:r>
      <w:proofErr w:type="gramStart"/>
      <w:r>
        <w:rPr>
          <w:rFonts w:ascii="Times New Roman" w:hAnsi="Times New Roman"/>
          <w:color w:val="000000"/>
          <w:sz w:val="24"/>
        </w:rPr>
        <w:t>организации проведения оценки условий производства</w:t>
      </w:r>
      <w:proofErr w:type="gramEnd"/>
      <w:r>
        <w:rPr>
          <w:rFonts w:ascii="Times New Roman" w:hAnsi="Times New Roman"/>
          <w:color w:val="000000"/>
          <w:sz w:val="24"/>
        </w:rPr>
        <w:t xml:space="preserve"> и системы обеспечения качества организации-производителя, условий проведения доклинических и (или) клинич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ских исследований, системы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держателя регистрационного удостоверения;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62" w:name="2176065804"/>
      <w:bookmarkEnd w:id="261"/>
      <w:r>
        <w:rPr>
          <w:rFonts w:ascii="Times New Roman" w:hAnsi="Times New Roman"/>
          <w:color w:val="000000"/>
          <w:sz w:val="24"/>
        </w:rPr>
        <w:t xml:space="preserve">4) сроки предоставления отчета клинических исследований при соблюдении условий, определенных пунктом 13 настоящих Правил. При этом сроки предоставления отчета не превышают ста восьмидесяти календарных дней </w:t>
      </w:r>
      <w:proofErr w:type="gramStart"/>
      <w:r>
        <w:rPr>
          <w:rFonts w:ascii="Times New Roman" w:hAnsi="Times New Roman"/>
          <w:color w:val="000000"/>
          <w:sz w:val="24"/>
        </w:rPr>
        <w:t>с даты</w:t>
      </w:r>
      <w:proofErr w:type="gramEnd"/>
      <w:r>
        <w:rPr>
          <w:rFonts w:ascii="Times New Roman" w:hAnsi="Times New Roman"/>
          <w:color w:val="000000"/>
          <w:sz w:val="24"/>
        </w:rPr>
        <w:t xml:space="preserve"> запланированного завершения кл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нического исследования, указанной в утвержденном протоколе клинического исследования;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63" w:name="2176065805"/>
      <w:bookmarkEnd w:id="262"/>
      <w:r>
        <w:rPr>
          <w:rFonts w:ascii="Times New Roman" w:hAnsi="Times New Roman"/>
          <w:color w:val="000000"/>
          <w:sz w:val="24"/>
        </w:rPr>
        <w:t>5) организация и проведение Экспертного совета;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64" w:name="2176065806"/>
      <w:bookmarkEnd w:id="263"/>
      <w:r>
        <w:rPr>
          <w:rFonts w:ascii="Times New Roman" w:hAnsi="Times New Roman"/>
          <w:color w:val="000000"/>
          <w:sz w:val="24"/>
        </w:rPr>
        <w:t>6) согласования заявителем итоговых документов.</w:t>
      </w:r>
    </w:p>
    <w:p w:rsidR="00766B9D" w:rsidRDefault="00D62A66">
      <w:pPr>
        <w:spacing w:before="120" w:after="120" w:line="240" w:lineRule="auto"/>
        <w:jc w:val="right"/>
      </w:pPr>
      <w:bookmarkStart w:id="265" w:name="2176065807"/>
      <w:bookmarkEnd w:id="264"/>
      <w:r>
        <w:rPr>
          <w:rFonts w:ascii="Times New Roman" w:hAnsi="Times New Roman"/>
          <w:b/>
          <w:color w:val="000000"/>
          <w:sz w:val="24"/>
        </w:rPr>
        <w:t>Приложение 1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266" w:name="2176065808"/>
      <w:bookmarkEnd w:id="265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jc w:val="center"/>
      </w:pPr>
      <w:bookmarkStart w:id="267" w:name="2176065809"/>
      <w:bookmarkEnd w:id="266"/>
      <w:r>
        <w:rPr>
          <w:rFonts w:ascii="Times New Roman" w:hAnsi="Times New Roman"/>
          <w:b/>
          <w:color w:val="000000"/>
          <w:sz w:val="24"/>
        </w:rPr>
        <w:t>Заявление на проведение экспертизы лекарственного средства*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4"/>
        <w:gridCol w:w="654"/>
        <w:gridCol w:w="216"/>
        <w:gridCol w:w="216"/>
        <w:gridCol w:w="515"/>
        <w:gridCol w:w="268"/>
        <w:gridCol w:w="317"/>
        <w:gridCol w:w="305"/>
        <w:gridCol w:w="296"/>
        <w:gridCol w:w="216"/>
        <w:gridCol w:w="216"/>
        <w:gridCol w:w="600"/>
        <w:gridCol w:w="299"/>
        <w:gridCol w:w="291"/>
        <w:gridCol w:w="249"/>
        <w:gridCol w:w="247"/>
        <w:gridCol w:w="217"/>
        <w:gridCol w:w="217"/>
        <w:gridCol w:w="378"/>
        <w:gridCol w:w="411"/>
        <w:gridCol w:w="281"/>
        <w:gridCol w:w="248"/>
        <w:gridCol w:w="242"/>
        <w:gridCol w:w="225"/>
        <w:gridCol w:w="235"/>
        <w:gridCol w:w="299"/>
        <w:gridCol w:w="281"/>
        <w:gridCol w:w="269"/>
        <w:gridCol w:w="259"/>
        <w:gridCol w:w="216"/>
        <w:gridCol w:w="216"/>
        <w:gridCol w:w="216"/>
        <w:gridCol w:w="445"/>
      </w:tblGrid>
      <w:tr w:rsidR="00766B9D">
        <w:trPr>
          <w:trHeight w:val="15"/>
          <w:tblCellSpacing w:w="0" w:type="auto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268" w:name="2176065810"/>
            <w:bookmarkEnd w:id="267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Торговое название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казахском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англи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название на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порт (для отечественных производителей)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казахском языке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английском языке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непатент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ванное название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казахском 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англи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Лекарственная форма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казахском 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русском языке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  <w:gridSpan w:val="1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Дозировка/ концентрация (Заполняется при наличии.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Объем заполняется в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ковке)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Концентр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 указыв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ется для жи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ких, мягких и газообразных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форм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</w:p>
        </w:tc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 на каза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языке</w:t>
            </w:r>
          </w:p>
        </w:tc>
        <w:tc>
          <w:tcPr>
            <w:tcW w:w="0" w:type="auto"/>
            <w:gridSpan w:val="17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языке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лекарственного средства (заполняется для соответствующего лекарственного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рата)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Оригинальный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Однокомпонентный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Многокомпонентный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биологический лекарственный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Активная фармацевтическая субстанция, произведенная не в условиях GMP или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ственное растительное сырье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Воспроизведенный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Однокомпонентный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Многокомпонентный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Оригинальный лекарственный препарат: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(компания, на имя которой выдано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гистрационное удостоверение), дата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страции, номер регистрационного удост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Референтный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препарат для отечественного производителя, который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пользовался в исследованиях эквивалентности (если таковые проводились):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(компания, на имя которой выдано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гистрационное удостоверение), дата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страции, номер регистрационного удост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верения, государство, где зарегистрирован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референтный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привести обоснования использования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ферентного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препарата при его отличии от оригинального препарата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Примечание. Раздел необходимо заполнять для каждого лекарственного препарата,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рый использовался в исследованиях эквивалентности.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Биоаналогичный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препарат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Биоаналог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Оригинальный биологический лекарственный препарат: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(компания, на имя которой выдано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гистрационное удостоверение), дата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страции, номер регистрационного удост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Референтный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биологический лекарственный препарат: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ния, дата регистрации, номер регистрац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онного удостоверения, государство, где зарегистрирован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референтный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по сравнению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референтным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биологическим лекарственным препар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том (если таковые имеются):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различия в исходном материале;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различия в производственном процессе;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другие показания к применению;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различия в лекарственной форме;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другая дозировка;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(количественные изменения активной фармацевтической субстанции);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другой способ введения;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другие отличия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Гибридный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Однокомпонентный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Многокомпонентный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Оригинальный лекарственный препарат: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ния, дата регистрации, номер регистрац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онного удостоверения, государство, где зарегистрирован оригинальный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изменения активной фармацевтической субстанции;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другая лекарственная форма;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дозировка(и) (количественные изменения активной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станции);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другой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спосо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ы) введения;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другая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(включая другую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биодоступность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другое показание к применению;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другие отличия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Комбинированный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известная комбинация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новая комбинация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Оригинальный лекарственный препарат (в случае известной комбинации)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ния, дата регистрации, номер регистрац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онного удостоверения, государство, где зарегистрирован оригинальный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Лекарственный препарат с хорошо изученным медицинским применением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ния, дата регистрации, номер регистрац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онного удостоверения.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Радиофармацевтический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радиофармацевтический набор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прекурсор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радионуклида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 радионуклида (первичный и вт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ричный) (при наличии)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генератор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Гомеопатический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новый гомеопатический препарат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гомеопатический препарат, включенный в фармакопеи и монографии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Растительный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 происхождения сырья (лабор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торный код)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части производящего растения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(определение) субстанции раст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происхождения и другие назв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 (синонимы, указанные в Фармакопеях)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10)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Присвоен ли лекарственному препарату статус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 в Республике Казахстан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☐В процессе рассмотрения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номер регистрационного удостоверения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Отказано в присвоении статуса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Номер решения</w:t>
            </w:r>
          </w:p>
        </w:tc>
        <w:tc>
          <w:tcPr>
            <w:tcW w:w="0" w:type="auto"/>
            <w:gridSpan w:val="1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 на присвоение статуса отозвано: дата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 отпуска в стране заявителя</w:t>
            </w:r>
          </w:p>
        </w:tc>
        <w:tc>
          <w:tcPr>
            <w:tcW w:w="0" w:type="auto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 рецепту врача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 рецепта врача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введения</w:t>
            </w:r>
          </w:p>
        </w:tc>
        <w:tc>
          <w:tcPr>
            <w:tcW w:w="0" w:type="auto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по устро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ствам ввода</w:t>
            </w:r>
          </w:p>
        </w:tc>
        <w:tc>
          <w:tcPr>
            <w:tcW w:w="0" w:type="auto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Упаковка (заполняется список значений)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первичная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или вт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ричная)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Размер (при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Объем (при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Кол-во единиц в упаковке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опис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Вторичная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Штрих-код вторичной упаковки (GTIN)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Указать штрих-код для каждой дозировки/концентрации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Полный качественный и количественный состав (заполняется список значений)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ное или вспом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гател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ное)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енование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ство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единицу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формы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мент, регл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мент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щий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или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копея с указ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нием года изд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тель, 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адрес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площадки (для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ных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руе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ся ме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народным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том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лю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наркот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ками (о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чае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ся 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Наличие ядовитых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(отмеч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ется при наличии)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Дикорастущее или культив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руемое (для лекарственн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сырья) и место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растания</w:t>
            </w:r>
          </w:p>
        </w:tc>
        <w:tc>
          <w:tcPr>
            <w:tcW w:w="1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изнак человеческого или животного происхождения (отмечается при 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аличии)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таб.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таб.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 таб.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 список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 список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тельное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  <w:gridSpan w:val="2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активной фармацевтической субстанции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хранения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средства</w:t>
            </w:r>
          </w:p>
        </w:tc>
        <w:tc>
          <w:tcPr>
            <w:tcW w:w="0" w:type="auto"/>
            <w:gridSpan w:val="2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предлагаемый срок хранения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2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предлагаемый период применения (после первого вскрытия контейнера)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2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предлагаемый период применения (после раствор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или разведения)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транспо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тирования</w:t>
            </w:r>
          </w:p>
        </w:tc>
        <w:tc>
          <w:tcPr>
            <w:tcW w:w="0" w:type="auto"/>
            <w:gridSpan w:val="2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хранения</w:t>
            </w:r>
          </w:p>
        </w:tc>
        <w:tc>
          <w:tcPr>
            <w:tcW w:w="0" w:type="auto"/>
            <w:gridSpan w:val="2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предлагаемые условия хранения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gridSpan w:val="2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предлагаемые условия хранения после первого вскрытия упаковки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Регистрация в стране-производителе и других странах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страны</w:t>
            </w:r>
          </w:p>
        </w:tc>
        <w:tc>
          <w:tcPr>
            <w:tcW w:w="0" w:type="auto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регистрационного удостоверения (указывается при наличии)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дачи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  <w:gridSpan w:val="3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охранного документа на изобретение или полезную модель, товарный знак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охранн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документа</w:t>
            </w:r>
          </w:p>
        </w:tc>
        <w:tc>
          <w:tcPr>
            <w:tcW w:w="0" w:type="auto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охранного документа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дачи</w:t>
            </w:r>
          </w:p>
        </w:tc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выдачи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ство</w:t>
            </w:r>
          </w:p>
        </w:tc>
        <w:tc>
          <w:tcPr>
            <w:tcW w:w="0" w:type="auto"/>
            <w:gridSpan w:val="2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 Полностью на данном производстве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 Частично на данном производстве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3) Полностью на другом производстве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0" w:type="auto"/>
            <w:gridSpan w:val="3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 (и) лекарственного препарата и участок (и) производства (вкл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 участки производства любого компонента (в том числе растворителя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формы), который является частью лекарственного препарата)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теля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нование, страна (на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захском, русском, англи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языках)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№, дата и срок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ствия разр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шител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ческий адрес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ский адрес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фон, факс, 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mail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наличии), должность 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ководителя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лия, имя, отч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(при 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чии), дол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ность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ного лица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 лице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зии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цензии на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ство,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уполн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ганом страны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ля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ного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рения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тие-уп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ковщик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 или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ство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дов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ченное лицо по ос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щест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надз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ке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269" w:name="2176065811"/>
            <w:bookmarkEnd w:id="268"/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Лаборатория страны-производителя по контролю качества препаратов крови и ва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цин, ответственная за контроль качества/выпуск серии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лаборатории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адрес места осуществления деятельности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телефон/факс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почта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регистрационного удостоверения выданного в Республике Казахстан (при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длении срока действия регистрационного удостоверения)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Изменения, вносимые в регистрационное досье лекарственного средства (указать вносимые изменения)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изменения</w:t>
            </w:r>
          </w:p>
        </w:tc>
        <w:tc>
          <w:tcPr>
            <w:tcW w:w="4000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Редакция до внесения изменений</w:t>
            </w:r>
          </w:p>
        </w:tc>
        <w:tc>
          <w:tcPr>
            <w:tcW w:w="320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Вносимые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договору на проведение экспертизы лекарственных средств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договора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заключения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  <w:gridSpan w:val="3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Субъект, осуществляющий оплату за проведение экспертизы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адрес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Фактический адрес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наличии), должность руководителя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Телефон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Факс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mail</w:t>
            </w:r>
            <w:proofErr w:type="spellEnd"/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Бизнес-идентификационный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номер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идентификационный номер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Банк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Расчетный счет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Валютный счет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7680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Банковский идентификационный код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и дол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ность ответственного лица Заявителя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1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Подпись, печать</w:t>
            </w:r>
          </w:p>
        </w:tc>
        <w:tc>
          <w:tcPr>
            <w:tcW w:w="0" w:type="auto"/>
            <w:gridSpan w:val="1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270" w:name="2176065812"/>
      <w:bookmarkEnd w:id="269"/>
      <w:r>
        <w:rPr>
          <w:rFonts w:ascii="Times New Roman" w:hAnsi="Times New Roman"/>
          <w:color w:val="000000"/>
          <w:sz w:val="24"/>
        </w:rPr>
        <w:t>Примечание: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71" w:name="2176065813"/>
      <w:bookmarkEnd w:id="270"/>
      <w:proofErr w:type="gramStart"/>
      <w:r>
        <w:rPr>
          <w:rFonts w:ascii="Times New Roman" w:hAnsi="Times New Roman"/>
          <w:color w:val="000000"/>
          <w:sz w:val="24"/>
        </w:rPr>
        <w:t>* Данная форма заявления предоставляется также при продлении срока действия 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страционного удостоверения, выдаваемого уполномоченным органом в области здравоохр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нения Республики Казахстан в соответствии с Правилами государственной регистрации, 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ререгистрации и внесения изменений в регистрационное досье лекарственного средства,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делий медицинского назначения и медицинской техники, утвержденными приказом Мин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 здравоохранения Республики Казахстан от 18 ноября 2009 года № 735 (зарегистрирован в Реестре государственной регистрации нормативных правовых актов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под № 5935) и при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менениях, вносимых в регистрационное досье.</w:t>
      </w:r>
    </w:p>
    <w:p w:rsidR="00766B9D" w:rsidRDefault="00D62A66">
      <w:pPr>
        <w:spacing w:before="120" w:after="120" w:line="240" w:lineRule="auto"/>
        <w:jc w:val="right"/>
      </w:pPr>
      <w:bookmarkStart w:id="272" w:name="2176065814"/>
      <w:bookmarkEnd w:id="271"/>
      <w:r>
        <w:rPr>
          <w:rFonts w:ascii="Times New Roman" w:hAnsi="Times New Roman"/>
          <w:b/>
          <w:color w:val="000000"/>
          <w:sz w:val="24"/>
        </w:rPr>
        <w:t>Приложение 2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273" w:name="2176065815"/>
      <w:bookmarkEnd w:id="272"/>
      <w:r>
        <w:rPr>
          <w:rFonts w:ascii="Times New Roman" w:hAnsi="Times New Roman"/>
          <w:b/>
          <w:color w:val="000000"/>
          <w:sz w:val="24"/>
        </w:rPr>
        <w:lastRenderedPageBreak/>
        <w:t>Перечень документов, предоставляемых для экспертизы производителями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05"/>
        <w:gridCol w:w="8649"/>
      </w:tblGrid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274" w:name="2176065816"/>
            <w:bookmarkEnd w:id="273"/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документов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Часть I Общая документация*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IA1.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GMP (с указанием даты и результатов последней инспекции нотар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ально засвидетельствованные) при наличии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Копия государственной лицензии на фармацевтическую деятельность (нотар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ально засвидетельствованные)</w:t>
            </w:r>
            <w:proofErr w:type="gramEnd"/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А3.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 лицензии (для растительного сырья - разрешение на заготовку для отечественных производителей)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Если в производственном процессе участвует несколько производителей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менты пунктов IА2, ІА3, ІА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предоставляются на всех участников производства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А5.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А6-1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нотариально засвидетельствованная копия охранного документа на изобретение или полезную модель оригинального лекарственного средства (предоставляется патентообладателем охранного документа);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А6-2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гарантийное письмо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ненарушении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исключительных прав третьими лицами на изобретение или полезную модель (предоставляется при экспертизе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Документ, подтверждающий качество активного вещества (сертификат анализа субстанции от производителя, сертификат соответствия монографии Европе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ской Фармакопеи, протокол анализа, аналитический паспорт)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 А8.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9.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Документ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на вещества животного происхождения от производителя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10.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Копия - регистрационного удостоверения Республики Казахстан (при продлении срока действия регистрационного удостоверения)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I.В.1.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лекарственного средства (ОХЛС)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I.В.2.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Проект инструкции по медицинскому применению (листок-вкладыш) в эле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тронном виде в формате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(док)"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1.В.3.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маркировки для первичной и вторичной упаковок,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этикеток на казахском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языках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1.В.4.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Цветные макеты потребительских упаковок,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электронном виде в формате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джипег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I.С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Краткая характеристика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держателя регистрационного удостоверения включает: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информацию о том, что держатель регистрационного удостоверения имеет в св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ем распоряжении ответственное лицо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глобальный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контактные данные ответственного лица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глобальный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декларацию, подписанную держателем регистрационного удостоверения о том, что он имеет систему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выполнения задач и обязанностей по пострегистрационному контролю безопасности лекарственных средств;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ссылку на место (адрес), где хранится мастер-файл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I.D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Документ, подтверждающий о наличии квалифицированного лица, ответственн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сбора и регистрации побочных реакций, выявляемых на территории Республики Казахстан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Часть II Химическая, фармацевтическая и биологическая документация*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упаковки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Фармацевтическая разработка (обоснование выбора состава, первичной упако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ки)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производстве: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формула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технологии производства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в процессе производства (операционный контроль)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 экспертиза производственных процессов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методы контроля исходных материалов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активная субстанция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1.1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 качества на активные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2.1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 качества на вспомогательные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упаковочный материал (первичная и вторичная упаковка)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3.1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 качества упаковочного материала с приложением документов,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гламентирующих их качество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D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методы контроля качества промежуточных продуктов (при необходимости)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пецификация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 методики контроля готового продукта с аутентичным переводом с языка производителя на русский язык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E 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 производителя по контролю качества и безопасности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средства в электронном виде в формате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(док)", пояснительная записка к нему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E 2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 экспертиза методик испытаний лекарственного препарата (кроме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макопейных методик) (при перерегистрации дополнительно копию нормативного документа по качеству, утвержденный в Республике Казахстан)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F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испытания стабильности не менее чем на трех промышленных или опытно-промышленных (пилотных) сериях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G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профиле растворения (для твердых дозированных лекарственных форм)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II Н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контроля на животных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K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вероятной опасности для окружающей среды для препаратов, соде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жащих генетически измененные организмы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L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обновляемый отчет по безопасности (при перерегистрации)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 M.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дополнительная информация, подтверждающая качество (при необходимости)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Часть III. Фармакологическая и токсикологическая документация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А.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токсичности (острой и хронической), (медицинский иммунобиолог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ческий препарат - токсичность при однократном введении и введении повторных доз)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В.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на репродуктивную функцию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С.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Данные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эмбриотоксичности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тератогенности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D.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мутагенности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Е.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Данные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канцерогенности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F.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(для медицинских генно-биологических препаратов – резул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таты исследования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реактогенности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G.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(для медицинских иммунобиологических препаратов – резул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таты специфической активности)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H.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о местно-раздражающем действии (для медицинских иммунобиологич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препаратов – результаты исследования иммуногенности)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Q.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Дополнительная информация, подтверждающая безопасность (при необходим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Часть IV. Клиническая документация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 А.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 клинической фармакологии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Клиническая, иммунологическая эффективность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эффективность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 D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клинических испытаний, научные публикации, отчеты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 D 1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пострегистрационного опыта (при наличии)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IV Q</w:t>
            </w:r>
          </w:p>
        </w:tc>
        <w:tc>
          <w:tcPr>
            <w:tcW w:w="14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Дополнительная информация, подтверждающая эффективность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275" w:name="2176065817"/>
      <w:bookmarkEnd w:id="274"/>
      <w:r>
        <w:rPr>
          <w:rFonts w:ascii="Times New Roman" w:hAnsi="Times New Roman"/>
          <w:color w:val="000000"/>
          <w:sz w:val="24"/>
        </w:rPr>
        <w:t>Примечание: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76" w:name="2176065818"/>
      <w:bookmarkEnd w:id="275"/>
      <w:proofErr w:type="gramStart"/>
      <w:r>
        <w:rPr>
          <w:rFonts w:ascii="Times New Roman" w:hAnsi="Times New Roman"/>
          <w:color w:val="000000"/>
          <w:sz w:val="24"/>
        </w:rPr>
        <w:t>* При продлении срока действия регистрационного удостоверения, выдаваемого упо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номоченным органом в области здравоохранения Республики Казахстан в соответствии с Правилами государственной регистрации, перерегистрации и внесения изменений в 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страционное досье лекарственного средства, изделий медицинского назначения и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ской техники, утвержденными приказом Министра здравоохранения Республики Казахстан от 18 ноября 2009 года № 735 (зарегистрирован в Реестре государственной регистрации но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мативных правовых актов под № 5935) предоставляются части I</w:t>
      </w:r>
      <w:proofErr w:type="gramEnd"/>
      <w:r>
        <w:rPr>
          <w:rFonts w:ascii="Times New Roman" w:hAnsi="Times New Roman"/>
          <w:color w:val="000000"/>
          <w:sz w:val="24"/>
        </w:rPr>
        <w:t xml:space="preserve"> и II данного перечня.</w:t>
      </w:r>
    </w:p>
    <w:p w:rsidR="00766B9D" w:rsidRDefault="00D62A66">
      <w:pPr>
        <w:spacing w:before="120" w:after="120" w:line="240" w:lineRule="auto"/>
        <w:jc w:val="right"/>
      </w:pPr>
      <w:bookmarkStart w:id="277" w:name="2176065819"/>
      <w:bookmarkEnd w:id="276"/>
      <w:r>
        <w:rPr>
          <w:rFonts w:ascii="Times New Roman" w:hAnsi="Times New Roman"/>
          <w:b/>
          <w:color w:val="000000"/>
          <w:sz w:val="24"/>
        </w:rPr>
        <w:t>Приложение 3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278" w:name="2176065820"/>
      <w:bookmarkEnd w:id="277"/>
      <w:r>
        <w:rPr>
          <w:rFonts w:ascii="Times New Roman" w:hAnsi="Times New Roman"/>
          <w:b/>
          <w:color w:val="000000"/>
          <w:sz w:val="24"/>
        </w:rPr>
        <w:lastRenderedPageBreak/>
        <w:t>Перечень документов, предоставляемых для экспертизы в формате Общего технич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ского документа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73"/>
        <w:gridCol w:w="8081"/>
      </w:tblGrid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279" w:name="2176065821"/>
            <w:bookmarkEnd w:id="278"/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документов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Модуль 1.*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Общая документация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на фармацевтический продукт согласно рекомендации Всеми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ной организации здравоохранения (нотариально засвидетельствованный).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отсутствии предоставляются: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(регистрационное удостоверение) о регистрации в стране-производителе (нотариально засвидетельствованный)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GMP (с указанием даты и результатов последней инспекции) (нотариально засвидетельствованный)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Сертификат, разрешающий свободную продажу (экспорт)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происхождения товара (для отечественных производителей)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регистрации лекарственного средства в других странах с указ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нием номера и даты регистрационного удостоверения (или копии сертиф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ката или регистрационного удостоверения)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лекарственного средства и инструкция по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скому применению (листок-вкладыш), маркировка (цветные макеты)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лекарственного препарат с датой последнего пер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смотра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Утвержденная инструкция по медицинскому применению лекарственного средства (для организаций-производителей стран Содружества Независ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мых Государств), заверенная организацией-производителем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Проект инструкции по медицинскому применению лекарственного средства (листок-вкладыш)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маркировки первичной и вторичной упаковок,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казахском и русском языках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Цветные макеты потребительских упаковок,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электро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ном виде в формате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джипег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в масштабе 1:1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об экспертах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об эксперте по качеству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об эксперте по доклиническим данным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об эксперте по клиническим данным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требования к разным типам заявлений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потенциальной опасности для окружающей среды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Лекарственные препараты, содержащие или полученные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геномодифиц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организмов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относительно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заявителя в Республике Каза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стан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1.7.1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Краткая характеристика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держателя регистрацио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удостоверения включает: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доказательство того, что держатель регистрационного удостоверения имеет в своем распоряжении ответственное лицо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глобальный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контактные данные ответственного лица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глобальный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декларацию, подписанную держателем регистрационного удостоверения о том, что он имеет систему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выполнения задач и обяза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ностей по пострегистрационному контролю безопасности лекарственных средств;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ссылку на место (адрес), где хранится мастер-файл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Документ, подтверждающий, что заявитель имеет ответственное лицо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территории Республики Казахстан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Модуль 2.*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Резюме общего технического документа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частей 2.3.4.5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общий технический документ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Общий отчет по качеству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Обзор доклинических данных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Обзор клинических данных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доклинических данных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фармакологических данных в текстовом формате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фармакологических данных в виде таблиц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фармакокинетических данных в текстовом формате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фармакокинетических данных в виде таблиц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токсикологических данных в текстовом формате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токсикологических данных в виде таблиц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клинических данных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биофармацевтических исследований и связанных с ними аналитич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методов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исследований по клинической фармакологии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по клинической эффективности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 по клинической безопасности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Копия использованных литературных источников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Короткие обзоры индивидуальных испытаний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Модуль 3. Качество*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данные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Лекарственная субстанция (для лекарственных препаратов, которые соде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жат более одного активного вещества, информация предоставляется в по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ном объеме относительно каждого из них)**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Общая информация**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3.2.S.1.1.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3.2.S.1.2.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3.2.S.1.3.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3.2.S.2.1.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3.2.S.2.2.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производственного процесса и его контроль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3.2.S.2.3.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исходных материалов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3.2.S.2.4.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критических этапов и промежуточной продукции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3.2.S.2.5.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 экспертиза процесса и/или его оценка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3.2.S.2.6.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производственного процесса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3.2.S.3.1.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структуры и характеристики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3.2.S.3.2.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Примеси**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активного вещества**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3.2.S.4.1.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Спецификация**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3.2.S.4.2.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методики**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3.2.S.4.3.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 экспертиза аналитических методик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3.2.S.4.4.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Анализы серий**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3.2.S.4.5.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Обоснование спецификации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Стандартные образцы или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упаковка/укупорка**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3.2.S.7.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Стабильность**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3.2.S.7.1.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Резюме относительно стабильности и выводы**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3.2.S.7.2.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Протокол пострегистрационного изучения стабильности и обязательства относительно стабильности**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3.2.S.7.3.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о стабильности**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 состав лекарственного препарата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Фармацевтическая разработка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Составные вещества лекарственного препарата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3.2.Р.2.1.1.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Лекарственная субстанция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3.2.Р.2.1.2.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Лекарственный препарат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3.2.Р.2.2.1.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состава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3.2.Р.2.2.2.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Излишки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3.2.Р.2.2.3.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Физико-химические и биологические свойства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производственного процесса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упаковка/укупорка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Микробиологические характеристики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3.2.Р.2.6.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Совместимость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3.2.Р.3.1.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 (и)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3.2.Р.3.2.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на серию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3.2.Р.3.3.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производственного процесса и контроля процесса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3.2.Р.3.4.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критических этапов и промежуточной продукции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3.2.Р.3.5.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 экспертиза процесса и/или его оценка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вспомогательных веществ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3.2.Р.4.1.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Спецификации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3.2.Р.4.2.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методики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3.2.Р.4.3.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 экспертиза аналитических методик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3.2.Р.4.4.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Обоснование спецификаций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3.2.Р.4.5.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вещества человеческого и животного происхождения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3.2.Р.4.6.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Новые вспомогательные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лекарственного препарата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3.2.Р.5.1.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Спецификация (и)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3.2.Р.5.2.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методики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Утвержденный нормативный документ по контролю качества и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 в электронном виде в формате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(при перерегистрации дополнительно копию утвержденного нормативного документа в Республике Казахстан)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3.2.Р.5.3.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Первичная экспертиза аналитических методик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3.2.Р.5.4.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Анализы серий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3.2.Р.5.5.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примесей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3.2.Р.5.6.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Обоснования спецификаци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й)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Стандартные образцы и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3.2.Р.7.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упаковка/укупорка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3.2.Р.8.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Стабильность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3.2.Р.8.1.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Резюме и вывод о стабильности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3.2.Р.8.2.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Протокол пострегистрационного изучения стабильности и обязательства относительно стабильности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3.2.Р.8.3.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о стабильности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3.2.А.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3.2.А.1.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средства и оборудование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3.2.А.2.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безопасности относительно посторонних микроорганизмов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3.2.А.3.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Новые вспомогательные вещества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3.2.R.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Региональная информация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Копия использованных литературных источников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Модуль 4. Отчеты о доклинических (неклинических) исследованиях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Отчеты об исследовании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Фармакология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4.2.1.1.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Первичная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фармакодинамика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4.2.1.2.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Вторичная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фармакодинамика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4.2.1.3.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Фармакология безопасности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4.2.1.4.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Фармакодинамические лекарственные взаимодействия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Фармакокинетика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и отчет относительно их первичной экспертизы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Всасывание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Выведение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Фармакокинетические лекарственные взаимодействия (доклинические)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4.2.2.7.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Другие фармакокинетические исследования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Токсикология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Токсичность при введении однократной дозы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Токсичность при введении повторных доз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токсикокинетическую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оценку)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Канцерогенность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(долгосрочные исследования; краткосрочные или средн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срочные исследования)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Репродуктивная и онтогенетическая токсичность: способность к воспрои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ведению потомства и раннее эмбриональное развитие; развитие зародыша плода; внутриутробное и послеродовое развитие; исследования, в которых потомкам (растущие животные) давали определенную дозу и/или оценив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 в дальнейшем.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Местная переносимость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4.2.3.7.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Другие исследования токсичности: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антигенность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иммунотоксичность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ханические исследования; зависимость; метаболиты; примеси.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Копия использованных литературных источников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Модуль 5. Отчеты о клинических исследованиях и (или) испытаниях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Перечень всех клинических испытаний в виде таблиц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Отчеты о клинических испытаниях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5.3.1.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Отчеты о биофармацевтических исследованиях: отчет исследований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биодоступности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отчет сравнительных исследований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биодостпуности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биоэквивалентности; отчет по корреляции исследований 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отчет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биоаналитическим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аналитическим методам;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5.3.2.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Отчеты исследований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использовании биоматери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лов человека: отчет исследований связывания с белками; отчет исследов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ний печеночного метаболизма и взаимодействий; отчет по исследованиям с использованием биоматериалов человека.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5.3.3.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Отчеты о фармакокинетических исследованиях у человека: отчет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здоровых добровольцев и исследованию перви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переносимости; отчет исследований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пациентов и исследованию первичной переносимости; отчет исследований внутреннего фактора фармакокинетических исследований; отчет исследований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фактора фармакокинетических исследований; отчет исследований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кокинетики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различных популяциях;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Отчеты о фармакодинамических исследованиях у человека: отчет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здоровых добровольцев; отчет исследований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фармакокинет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пациентов;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5.3.5.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Отчеты об исследовании эффективности и безопасности: отчет контролир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емых клинических исследований по заявленным показаниям; отчет неко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тролируемых клинических исследований; отчеты анализа данных более чем одного исследования, включая любые формальные интегрированные анал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метаанализы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перекрестные анализы; отчеты по другим исследованиям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5.3.6.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Отчеты о пострегистрационном опыте применения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5.3.7.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индивидуальных регистрационных форм и индивидуальные спи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ки пациентов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Копия использованных литературных источников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280" w:name="2176065822"/>
      <w:bookmarkEnd w:id="279"/>
      <w:r>
        <w:rPr>
          <w:rFonts w:ascii="Times New Roman" w:hAnsi="Times New Roman"/>
          <w:color w:val="000000"/>
          <w:sz w:val="24"/>
        </w:rPr>
        <w:t>Примечание: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1" w:name="2176065823"/>
      <w:bookmarkEnd w:id="280"/>
      <w:proofErr w:type="gramStart"/>
      <w:r>
        <w:rPr>
          <w:rFonts w:ascii="Times New Roman" w:hAnsi="Times New Roman"/>
          <w:color w:val="000000"/>
          <w:sz w:val="24"/>
        </w:rPr>
        <w:t>* При продлении срока действия регистрационного удостоверения, выдаваемого упо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номоченным органом в области здравоохранения Республики Казахстан в соответствии с Правилами государственной регистрации, перерегистрации и внесения изменений в 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страционное досье лекарственного средства, изделий медицинского назначения и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ской техники, утвержденными приказом Министра здравоохранения Республики Казахстан от 18 ноября 2009 года № 735 (зарегистрирован в Реестре государственной регистрации но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мативных правовых актов под № 5935) предоставляются части I-II</w:t>
      </w:r>
      <w:proofErr w:type="gramEnd"/>
      <w:r>
        <w:rPr>
          <w:rFonts w:ascii="Times New Roman" w:hAnsi="Times New Roman"/>
          <w:color w:val="000000"/>
          <w:sz w:val="24"/>
        </w:rPr>
        <w:t xml:space="preserve"> данного перечня.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2" w:name="2176065824"/>
      <w:bookmarkEnd w:id="281"/>
      <w:r>
        <w:rPr>
          <w:rFonts w:ascii="Times New Roman" w:hAnsi="Times New Roman"/>
          <w:color w:val="000000"/>
          <w:sz w:val="24"/>
        </w:rPr>
        <w:t>**Минимальный объем сведений, необходимый для представления в разделе 3.2.S.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3" w:name="2176065825"/>
      <w:bookmarkEnd w:id="282"/>
      <w:r>
        <w:rPr>
          <w:rFonts w:ascii="Times New Roman" w:hAnsi="Times New Roman"/>
          <w:color w:val="000000"/>
          <w:sz w:val="24"/>
        </w:rPr>
        <w:t>Если отдельные части документации не включены в досье, в соответствующем разделе необходимо представить обоснование.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4" w:name="2176065826"/>
      <w:bookmarkEnd w:id="283"/>
      <w:proofErr w:type="gramStart"/>
      <w:r>
        <w:rPr>
          <w:rFonts w:ascii="Times New Roman" w:hAnsi="Times New Roman"/>
          <w:color w:val="000000"/>
          <w:sz w:val="24"/>
        </w:rPr>
        <w:t>Для препаратов животного происхождения в разделе 3.2.S необходимо представить сл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дующие дополнительные сведения: данные относительно вида, возраста, рациона животных, от которых получено сырье; данные о характере (категории) ткани, из которой получено с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рье для производства лекарственного препарата, с точки зрения его опасности относительно содержания </w:t>
      </w:r>
      <w:proofErr w:type="spellStart"/>
      <w:r>
        <w:rPr>
          <w:rFonts w:ascii="Times New Roman" w:hAnsi="Times New Roman"/>
          <w:color w:val="000000"/>
          <w:sz w:val="24"/>
        </w:rPr>
        <w:t>прионов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; технологическая схема обработки сырья с указанием </w:t>
      </w:r>
      <w:proofErr w:type="spellStart"/>
      <w:r>
        <w:rPr>
          <w:rFonts w:ascii="Times New Roman" w:hAnsi="Times New Roman"/>
          <w:color w:val="000000"/>
          <w:sz w:val="24"/>
        </w:rPr>
        <w:t>экстрагентов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технологических параметров;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методы контроля качества сырья, включая методы выявления </w:t>
      </w:r>
      <w:proofErr w:type="spellStart"/>
      <w:r>
        <w:rPr>
          <w:rFonts w:ascii="Times New Roman" w:hAnsi="Times New Roman"/>
          <w:color w:val="000000"/>
          <w:sz w:val="24"/>
        </w:rPr>
        <w:t>прионов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лекарственном препарате (при необходимости).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5" w:name="2176065827"/>
      <w:bookmarkEnd w:id="284"/>
      <w:r>
        <w:rPr>
          <w:rFonts w:ascii="Times New Roman" w:hAnsi="Times New Roman"/>
          <w:color w:val="000000"/>
          <w:sz w:val="24"/>
        </w:rPr>
        <w:t>Допускается предоставление документов Модулей 3, 4, 5 на английском языке с перев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дом на русский язык следующих разделов Модуля: спецификации (3.2.P.5.1.), аналитические методики (3.2.Р.5.2.), обоснование спецификаций (3.2.Р.5.6.).</w:t>
      </w:r>
    </w:p>
    <w:p w:rsidR="00766B9D" w:rsidRDefault="00D62A66">
      <w:pPr>
        <w:spacing w:before="120" w:after="120" w:line="240" w:lineRule="auto"/>
        <w:jc w:val="right"/>
      </w:pPr>
      <w:bookmarkStart w:id="286" w:name="2176065828"/>
      <w:bookmarkEnd w:id="285"/>
      <w:r>
        <w:rPr>
          <w:rFonts w:ascii="Times New Roman" w:hAnsi="Times New Roman"/>
          <w:b/>
          <w:color w:val="000000"/>
          <w:sz w:val="24"/>
        </w:rPr>
        <w:t>Приложение 4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287" w:name="2176065829"/>
      <w:bookmarkEnd w:id="286"/>
      <w:r>
        <w:rPr>
          <w:rFonts w:ascii="Times New Roman" w:hAnsi="Times New Roman"/>
          <w:b/>
          <w:color w:val="000000"/>
          <w:sz w:val="24"/>
        </w:rPr>
        <w:t>Перечень предоставляемых материалов регистрационного досье в зависимости от вида лекарственного средства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8" w:name="2176065830"/>
      <w:bookmarkEnd w:id="287"/>
      <w:r>
        <w:rPr>
          <w:rFonts w:ascii="Times New Roman" w:hAnsi="Times New Roman"/>
          <w:color w:val="000000"/>
          <w:sz w:val="24"/>
        </w:rPr>
        <w:t>1. Воспроизведенный лекарственный препарат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89" w:name="2176065831"/>
      <w:bookmarkEnd w:id="288"/>
      <w:r>
        <w:rPr>
          <w:rFonts w:ascii="Times New Roman" w:hAnsi="Times New Roman"/>
          <w:color w:val="000000"/>
          <w:sz w:val="24"/>
        </w:rPr>
        <w:lastRenderedPageBreak/>
        <w:t>1.1</w:t>
      </w:r>
      <w:proofErr w:type="gramStart"/>
      <w:r>
        <w:rPr>
          <w:rFonts w:ascii="Times New Roman" w:hAnsi="Times New Roman"/>
          <w:color w:val="000000"/>
          <w:sz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</w:rPr>
        <w:t>ля воспроизведенных лекарственных препаратов данные фармацевтической разр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ботки представляются в сравнении с оригинальным или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0" w:name="2176065832"/>
      <w:bookmarkEnd w:id="289"/>
      <w:r>
        <w:rPr>
          <w:rFonts w:ascii="Times New Roman" w:hAnsi="Times New Roman"/>
          <w:color w:val="000000"/>
          <w:sz w:val="24"/>
        </w:rPr>
        <w:t xml:space="preserve">Для доказательства эквивалентности </w:t>
      </w:r>
      <w:proofErr w:type="spellStart"/>
      <w:r>
        <w:rPr>
          <w:rFonts w:ascii="Times New Roman" w:hAnsi="Times New Roman"/>
          <w:color w:val="000000"/>
          <w:sz w:val="24"/>
        </w:rPr>
        <w:t>генерика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с оригинальным (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>) препар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том в Модуле 5 формата </w:t>
      </w:r>
      <w:proofErr w:type="gramStart"/>
      <w:r>
        <w:rPr>
          <w:rFonts w:ascii="Times New Roman" w:hAnsi="Times New Roman"/>
          <w:color w:val="000000"/>
          <w:sz w:val="24"/>
        </w:rPr>
        <w:t>ОТД</w:t>
      </w:r>
      <w:proofErr w:type="gramEnd"/>
      <w:r>
        <w:rPr>
          <w:rFonts w:ascii="Times New Roman" w:hAnsi="Times New Roman"/>
          <w:color w:val="000000"/>
          <w:sz w:val="24"/>
        </w:rPr>
        <w:t xml:space="preserve"> или части IV Перечня документов, предоставляемых для эк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пертизы производителями Республики Казахстан (далее - Перечень) в регистрационном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сье </w:t>
      </w:r>
      <w:proofErr w:type="spellStart"/>
      <w:r>
        <w:rPr>
          <w:rFonts w:ascii="Times New Roman" w:hAnsi="Times New Roman"/>
          <w:color w:val="000000"/>
          <w:sz w:val="24"/>
        </w:rPr>
        <w:t>генерика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зависимости от фармакологических свойств и лекарственной формы пред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ставляются: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1" w:name="2176065833"/>
      <w:bookmarkEnd w:id="290"/>
      <w:r>
        <w:rPr>
          <w:rFonts w:ascii="Times New Roman" w:hAnsi="Times New Roman"/>
          <w:color w:val="000000"/>
          <w:sz w:val="24"/>
        </w:rPr>
        <w:t>1) отчет сравнительных фармакокинетических исследований (исследования биоэквив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лентности);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2" w:name="2176065834"/>
      <w:bookmarkEnd w:id="291"/>
      <w:r>
        <w:rPr>
          <w:rFonts w:ascii="Times New Roman" w:hAnsi="Times New Roman"/>
          <w:color w:val="000000"/>
          <w:sz w:val="24"/>
        </w:rPr>
        <w:t>2) отчет сравнительных фармакодинамических клинических исследований;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3" w:name="2176065835"/>
      <w:bookmarkEnd w:id="292"/>
      <w:r>
        <w:rPr>
          <w:rFonts w:ascii="Times New Roman" w:hAnsi="Times New Roman"/>
          <w:color w:val="000000"/>
          <w:sz w:val="24"/>
        </w:rPr>
        <w:t>3) отчет сравнительных исследований терапевтической эквивалентности;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4" w:name="2176065836"/>
      <w:bookmarkEnd w:id="293"/>
      <w:r>
        <w:rPr>
          <w:rFonts w:ascii="Times New Roman" w:hAnsi="Times New Roman"/>
          <w:color w:val="000000"/>
          <w:sz w:val="24"/>
        </w:rPr>
        <w:t>4) отчет сравнительных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5" w:name="2176065837"/>
      <w:bookmarkEnd w:id="294"/>
      <w:r>
        <w:rPr>
          <w:rFonts w:ascii="Times New Roman" w:hAnsi="Times New Roman"/>
          <w:color w:val="000000"/>
          <w:sz w:val="24"/>
        </w:rPr>
        <w:t>Обоснование выбора исследования эквивалентности проводится: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6" w:name="2176065838"/>
      <w:bookmarkEnd w:id="295"/>
      <w:r>
        <w:rPr>
          <w:rFonts w:ascii="Times New Roman" w:hAnsi="Times New Roman"/>
          <w:color w:val="000000"/>
          <w:sz w:val="24"/>
        </w:rPr>
        <w:t>1) для лекарственных средств, для которых возможно получить измеряемые концентр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активного вещества в биологической жидкости (плазма, моча), представляются отчеты сравнительных фармакокинетических исследований;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7" w:name="2176065839"/>
      <w:bookmarkEnd w:id="296"/>
      <w:r>
        <w:rPr>
          <w:rFonts w:ascii="Times New Roman" w:hAnsi="Times New Roman"/>
          <w:color w:val="000000"/>
          <w:sz w:val="24"/>
        </w:rPr>
        <w:t>2) для лекарственных средств, для которых невозможно получить измеряемые конце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трации активного вещества в соответствующей биологической жидкости, представляются отчеты сравнительных фармакодинамических клинических исследований;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8" w:name="2176065840"/>
      <w:bookmarkEnd w:id="297"/>
      <w:r>
        <w:rPr>
          <w:rFonts w:ascii="Times New Roman" w:hAnsi="Times New Roman"/>
          <w:color w:val="000000"/>
          <w:sz w:val="24"/>
        </w:rPr>
        <w:t>3) для лекарственных средств, для которых невозможно определить фармакокинетич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ский профиль, найти приемлемые фармакодинамические конечные точки активного вещ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ства, представляются отчеты сравнительных клинических исследований терапевтической э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вивалентности;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299" w:name="2176065841"/>
      <w:bookmarkEnd w:id="298"/>
      <w:r>
        <w:rPr>
          <w:rFonts w:ascii="Times New Roman" w:hAnsi="Times New Roman"/>
          <w:color w:val="000000"/>
          <w:sz w:val="24"/>
        </w:rPr>
        <w:t xml:space="preserve">4) процедура </w:t>
      </w:r>
      <w:proofErr w:type="spellStart"/>
      <w:r>
        <w:rPr>
          <w:rFonts w:ascii="Times New Roman" w:hAnsi="Times New Roman"/>
          <w:color w:val="000000"/>
          <w:sz w:val="24"/>
        </w:rPr>
        <w:t>биовейвер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лекарственных средств системного действия для орального применения с немедленным высвобождением, содержащих субстанции класса I и III би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фармацевтической системы классификации (БСК).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0" w:name="2176065842"/>
      <w:bookmarkEnd w:id="299"/>
      <w:r>
        <w:rPr>
          <w:rFonts w:ascii="Times New Roman" w:hAnsi="Times New Roman"/>
          <w:color w:val="000000"/>
          <w:sz w:val="24"/>
        </w:rPr>
        <w:t>2.2. От заявителя, имеющего документ, подтверждающий соответствие производства надлежащей производственной практике Республики Казахстан, стран-регионов ICH, Ме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дународной системы сотрудничества фармацевтических инспекций (Р</w:t>
      </w:r>
      <w:proofErr w:type="gramStart"/>
      <w:r>
        <w:rPr>
          <w:rFonts w:ascii="Times New Roman" w:hAnsi="Times New Roman"/>
          <w:color w:val="000000"/>
          <w:sz w:val="24"/>
        </w:rPr>
        <w:t>I</w:t>
      </w:r>
      <w:proofErr w:type="gramEnd"/>
      <w:r>
        <w:rPr>
          <w:rFonts w:ascii="Times New Roman" w:hAnsi="Times New Roman"/>
          <w:color w:val="000000"/>
          <w:sz w:val="24"/>
        </w:rPr>
        <w:t xml:space="preserve">С/S) не требуется предоставление отчетов исследований эквивалентности внутри организма (ин </w:t>
      </w:r>
      <w:proofErr w:type="spellStart"/>
      <w:r>
        <w:rPr>
          <w:rFonts w:ascii="Times New Roman" w:hAnsi="Times New Roman"/>
          <w:color w:val="000000"/>
          <w:sz w:val="24"/>
        </w:rPr>
        <w:t>виво</w:t>
      </w:r>
      <w:proofErr w:type="spellEnd"/>
      <w:r>
        <w:rPr>
          <w:rFonts w:ascii="Times New Roman" w:hAnsi="Times New Roman"/>
          <w:color w:val="000000"/>
          <w:sz w:val="24"/>
        </w:rPr>
        <w:t>) при условии, что: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1" w:name="2176065843"/>
      <w:bookmarkEnd w:id="300"/>
      <w:r>
        <w:rPr>
          <w:rFonts w:ascii="Times New Roman" w:hAnsi="Times New Roman"/>
          <w:color w:val="000000"/>
          <w:sz w:val="24"/>
        </w:rPr>
        <w:t>1) лекарственные средства для парентерального применения (внутривенно, подкожно или внутримышечно) в виде водных растворов, содержащих одинаковый качественный и 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личественный состав активного вещества, что 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препарат, с одинаковыми или подобными вспомогательными веществами в сравниваемых с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препаратом ко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центрациях. При этом</w:t>
      </w:r>
      <w:proofErr w:type="gramStart"/>
      <w:r>
        <w:rPr>
          <w:rFonts w:ascii="Times New Roman" w:hAnsi="Times New Roman"/>
          <w:color w:val="000000"/>
          <w:sz w:val="24"/>
        </w:rPr>
        <w:t>,</w:t>
      </w:r>
      <w:proofErr w:type="gramEnd"/>
      <w:r>
        <w:rPr>
          <w:rFonts w:ascii="Times New Roman" w:hAnsi="Times New Roman"/>
          <w:color w:val="000000"/>
          <w:sz w:val="24"/>
        </w:rPr>
        <w:t xml:space="preserve"> некоторые вспомогательные вещества (в частности буферные раств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ры, консерванты, антиоксиданты) отличаются при условии доказательства любым способом, что в данных концентрациях они не влияют на безопасность и (или) эффективность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ственного средства (исключение – препараты железа, аминокислот, производные крахмала, желатина, комплексообразующие препараты);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2" w:name="2176065844"/>
      <w:bookmarkEnd w:id="301"/>
      <w:r>
        <w:rPr>
          <w:rFonts w:ascii="Times New Roman" w:hAnsi="Times New Roman"/>
          <w:color w:val="000000"/>
          <w:sz w:val="24"/>
        </w:rPr>
        <w:t>2) лекарственные средства для приема внутрь и применяемые в форме водных раств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ров, содержащие одинаковый качественный и количественный состав активного вещества, что 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препарат, с одинаковыми или подобными вспомогательными веществами в сравниваемых </w:t>
      </w:r>
      <w:proofErr w:type="spellStart"/>
      <w:r>
        <w:rPr>
          <w:rFonts w:ascii="Times New Roman" w:hAnsi="Times New Roman"/>
          <w:color w:val="000000"/>
          <w:sz w:val="24"/>
        </w:rPr>
        <w:t>референтных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препаратах;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3" w:name="2176065845"/>
      <w:bookmarkEnd w:id="302"/>
      <w:r>
        <w:rPr>
          <w:rFonts w:ascii="Times New Roman" w:hAnsi="Times New Roman"/>
          <w:color w:val="000000"/>
          <w:sz w:val="24"/>
        </w:rPr>
        <w:lastRenderedPageBreak/>
        <w:t>3) лекарственные средства в форме порошков для приготовления водных растворов, 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ли раствор отвечает требованиям подпунктов 1) или 2) настоящего пункта;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4" w:name="2176065846"/>
      <w:bookmarkEnd w:id="303"/>
      <w:r>
        <w:rPr>
          <w:rFonts w:ascii="Times New Roman" w:hAnsi="Times New Roman"/>
          <w:color w:val="000000"/>
          <w:sz w:val="24"/>
        </w:rPr>
        <w:t>4) лекарственные средства, которые являются газами;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5" w:name="2176065847"/>
      <w:bookmarkEnd w:id="304"/>
      <w:r>
        <w:rPr>
          <w:rFonts w:ascii="Times New Roman" w:hAnsi="Times New Roman"/>
          <w:color w:val="000000"/>
          <w:sz w:val="24"/>
        </w:rPr>
        <w:t xml:space="preserve">5) ушные или глазные лекарственные средства, изготовленные в виде водных растворов, содержащих одинаковый качественный и количественный состав активных веществ, что 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препарат, с одинаковыми или подобными вспомогательными веществами в сравниваемых с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препаратом концентрациях. При этом</w:t>
      </w:r>
      <w:proofErr w:type="gramStart"/>
      <w:r>
        <w:rPr>
          <w:rFonts w:ascii="Times New Roman" w:hAnsi="Times New Roman"/>
          <w:color w:val="000000"/>
          <w:sz w:val="24"/>
        </w:rPr>
        <w:t>,</w:t>
      </w:r>
      <w:proofErr w:type="gramEnd"/>
      <w:r>
        <w:rPr>
          <w:rFonts w:ascii="Times New Roman" w:hAnsi="Times New Roman"/>
          <w:color w:val="000000"/>
          <w:sz w:val="24"/>
        </w:rPr>
        <w:t xml:space="preserve"> некоторые вспомог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тельные вещества (в частности буферные растворы, консерванты, вещества, корректиру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щие плотность, или загустители) могут отличаться при условии доказательства любым сп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собом, что в данных концентрациях они не влияют на безопасность и (или) эффективность лекарственного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6" w:name="2176065848"/>
      <w:bookmarkEnd w:id="305"/>
      <w:r>
        <w:rPr>
          <w:rFonts w:ascii="Times New Roman" w:hAnsi="Times New Roman"/>
          <w:color w:val="000000"/>
          <w:sz w:val="24"/>
        </w:rPr>
        <w:t xml:space="preserve">6) лекарственные средства местного действия в виде водных растворов, содержащих одинаковый качественный и количественный состав активных веществ, что 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препарат, с одинаковыми или подобными вспомогательными веществами в сравниваемых с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препаратом концентрациях;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7" w:name="2176065849"/>
      <w:bookmarkEnd w:id="306"/>
      <w:r>
        <w:rPr>
          <w:rFonts w:ascii="Times New Roman" w:hAnsi="Times New Roman"/>
          <w:color w:val="000000"/>
          <w:sz w:val="24"/>
        </w:rPr>
        <w:t xml:space="preserve">7) лекарственные средства, которые являются водными растворами и предназначены для ингаляций </w:t>
      </w:r>
      <w:proofErr w:type="spellStart"/>
      <w:r>
        <w:rPr>
          <w:rFonts w:ascii="Times New Roman" w:hAnsi="Times New Roman"/>
          <w:color w:val="000000"/>
          <w:sz w:val="24"/>
        </w:rPr>
        <w:t>небулайзером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или в виде назальных спреев, применяемые с помощью практ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чески одинаковых устройств доставки лекарственного средства и содержащие одинаковый качественный и количественный состав активных веществ, такие же вспомогательные вещ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ства в сравнимых концентрациях, что 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препарат. При этом некоторые вспом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гательные вещества могут отличаться при условии доказательства любым способом, что в данных концентрациях они не влияют на безопасность и (или) эффективность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го средства (исключение – препараты, содержащие гормоны, препараты с </w:t>
      </w:r>
      <w:proofErr w:type="spellStart"/>
      <w:r>
        <w:rPr>
          <w:rFonts w:ascii="Times New Roman" w:hAnsi="Times New Roman"/>
          <w:color w:val="000000"/>
          <w:sz w:val="24"/>
        </w:rPr>
        <w:t>противообстру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тивным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действием);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8" w:name="2176065850"/>
      <w:bookmarkEnd w:id="307"/>
      <w:proofErr w:type="gramStart"/>
      <w:r>
        <w:rPr>
          <w:rFonts w:ascii="Times New Roman" w:hAnsi="Times New Roman"/>
          <w:color w:val="000000"/>
          <w:sz w:val="24"/>
        </w:rPr>
        <w:t>8) лекарственные средства системного действия в виде водных растворов для ректал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ного или вагинального применения, содержащих одинаковый качественный и количестве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ный состав активных веществ, что 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препарат, с одинаковыми или подобными вспомогательными веществами в сравниваемых с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препаратом концентрациях, некоторые вспомогательные вещества могут отличаться при условии доказательства любым способом, что в данных концентрациях они не влияют на безопасность и (или) эффекти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ность</w:t>
      </w:r>
      <w:proofErr w:type="gramEnd"/>
      <w:r>
        <w:rPr>
          <w:rFonts w:ascii="Times New Roman" w:hAnsi="Times New Roman"/>
          <w:color w:val="000000"/>
          <w:sz w:val="24"/>
        </w:rPr>
        <w:t xml:space="preserve"> лекарственного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09" w:name="2176065851"/>
      <w:bookmarkEnd w:id="308"/>
      <w:r>
        <w:rPr>
          <w:rFonts w:ascii="Times New Roman" w:hAnsi="Times New Roman"/>
          <w:color w:val="000000"/>
          <w:sz w:val="24"/>
        </w:rPr>
        <w:t>9) лекарственные средства произведены в условиях полного переноса (трансфера)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изводственных и технологических процессов в Республику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0" w:name="2176065852"/>
      <w:bookmarkEnd w:id="309"/>
      <w:r>
        <w:rPr>
          <w:rFonts w:ascii="Times New Roman" w:hAnsi="Times New Roman"/>
          <w:color w:val="000000"/>
          <w:sz w:val="24"/>
        </w:rPr>
        <w:t xml:space="preserve">2.3. Заявитель </w:t>
      </w:r>
      <w:proofErr w:type="gramStart"/>
      <w:r>
        <w:rPr>
          <w:rFonts w:ascii="Times New Roman" w:hAnsi="Times New Roman"/>
          <w:color w:val="000000"/>
          <w:sz w:val="24"/>
        </w:rPr>
        <w:t>предоставляет доказательства</w:t>
      </w:r>
      <w:proofErr w:type="gramEnd"/>
      <w:r>
        <w:rPr>
          <w:rFonts w:ascii="Times New Roman" w:hAnsi="Times New Roman"/>
          <w:color w:val="000000"/>
          <w:sz w:val="24"/>
        </w:rPr>
        <w:t xml:space="preserve"> эквивалентности ин-</w:t>
      </w:r>
      <w:proofErr w:type="spellStart"/>
      <w:r>
        <w:rPr>
          <w:rFonts w:ascii="Times New Roman" w:hAnsi="Times New Roman"/>
          <w:color w:val="000000"/>
          <w:sz w:val="24"/>
        </w:rPr>
        <w:t>виво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случае, когда существует риск того, что возможные различия в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могут привести к терапе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тической неэквивалентности </w:t>
      </w:r>
      <w:proofErr w:type="spellStart"/>
      <w:r>
        <w:rPr>
          <w:rFonts w:ascii="Times New Roman" w:hAnsi="Times New Roman"/>
          <w:color w:val="000000"/>
          <w:sz w:val="24"/>
        </w:rPr>
        <w:t>генерика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референс</w:t>
      </w:r>
      <w:proofErr w:type="spellEnd"/>
      <w:r>
        <w:rPr>
          <w:rFonts w:ascii="Times New Roman" w:hAnsi="Times New Roman"/>
          <w:color w:val="000000"/>
          <w:sz w:val="24"/>
        </w:rPr>
        <w:t>-препарату: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1" w:name="2176065853"/>
      <w:bookmarkEnd w:id="310"/>
      <w:r>
        <w:rPr>
          <w:rFonts w:ascii="Times New Roman" w:hAnsi="Times New Roman"/>
          <w:color w:val="000000"/>
          <w:sz w:val="24"/>
        </w:rPr>
        <w:t>1) лекарственные средства системного действия для орального применения с немедле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ным высвобождением, если к ним применены один или несколько следующих критериев: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2" w:name="2176065854"/>
      <w:bookmarkEnd w:id="311"/>
      <w:r>
        <w:rPr>
          <w:rFonts w:ascii="Times New Roman" w:hAnsi="Times New Roman"/>
          <w:color w:val="000000"/>
          <w:sz w:val="24"/>
        </w:rPr>
        <w:t>узкий спектр терапевтического действия (предел эффективность/безопасность), крутой наклон кривой доза - ответ;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3" w:name="2176065855"/>
      <w:bookmarkEnd w:id="312"/>
      <w:r>
        <w:rPr>
          <w:rFonts w:ascii="Times New Roman" w:hAnsi="Times New Roman"/>
          <w:color w:val="000000"/>
          <w:sz w:val="24"/>
        </w:rPr>
        <w:t xml:space="preserve">документально подтвержденные проблемы по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4"/>
        </w:rPr>
        <w:t>бионеэквивалентн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связанные с активным веществом или ее формами (не </w:t>
      </w:r>
      <w:proofErr w:type="gramStart"/>
      <w:r>
        <w:rPr>
          <w:rFonts w:ascii="Times New Roman" w:hAnsi="Times New Roman"/>
          <w:color w:val="000000"/>
          <w:sz w:val="24"/>
        </w:rPr>
        <w:t>имеющих</w:t>
      </w:r>
      <w:proofErr w:type="gramEnd"/>
      <w:r>
        <w:rPr>
          <w:rFonts w:ascii="Times New Roman" w:hAnsi="Times New Roman"/>
          <w:color w:val="000000"/>
          <w:sz w:val="24"/>
        </w:rPr>
        <w:t xml:space="preserve"> отношения к раствор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нию);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4" w:name="2176065856"/>
      <w:bookmarkEnd w:id="313"/>
      <w:r>
        <w:rPr>
          <w:rFonts w:ascii="Times New Roman" w:hAnsi="Times New Roman"/>
          <w:color w:val="000000"/>
          <w:sz w:val="24"/>
        </w:rPr>
        <w:t>данные о том, что на биоэквивалентность могут влиять полиморфизм активного вещ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ства, вспомогательные вещества, о которых известно, что они влияют на прохождение в 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lastRenderedPageBreak/>
        <w:t>лудочно-кишечном тракте (далее – ЖКТ), проницаемость в ЖКТ и, таким образом, на а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сорбцию и (или) стабильность активного вещества в ЖКТ;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5" w:name="2176065857"/>
      <w:bookmarkEnd w:id="314"/>
      <w:r>
        <w:rPr>
          <w:rFonts w:ascii="Times New Roman" w:hAnsi="Times New Roman"/>
          <w:color w:val="000000"/>
          <w:sz w:val="24"/>
        </w:rPr>
        <w:t xml:space="preserve">2) лекарственные средства системного действия, не предназначенные для орального или парентерального применения (такие, как </w:t>
      </w:r>
      <w:proofErr w:type="spellStart"/>
      <w:r>
        <w:rPr>
          <w:rFonts w:ascii="Times New Roman" w:hAnsi="Times New Roman"/>
          <w:color w:val="000000"/>
          <w:sz w:val="24"/>
        </w:rPr>
        <w:t>трансдермальные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пластыри, суппозитории, никот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новые жевательные резинки, гели тестостерона и </w:t>
      </w:r>
      <w:proofErr w:type="spellStart"/>
      <w:r>
        <w:rPr>
          <w:rFonts w:ascii="Times New Roman" w:hAnsi="Times New Roman"/>
          <w:color w:val="000000"/>
          <w:sz w:val="24"/>
        </w:rPr>
        <w:t>трансдермальные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контрацептивы);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6" w:name="2176065858"/>
      <w:bookmarkEnd w:id="315"/>
      <w:r>
        <w:rPr>
          <w:rFonts w:ascii="Times New Roman" w:hAnsi="Times New Roman"/>
          <w:color w:val="000000"/>
          <w:sz w:val="24"/>
        </w:rPr>
        <w:t>3) лекарственные средства системного действия с модифицированным (пролонгирова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ным, замедленным) высвобождением;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7" w:name="2176065859"/>
      <w:bookmarkEnd w:id="316"/>
      <w:r>
        <w:rPr>
          <w:rFonts w:ascii="Times New Roman" w:hAnsi="Times New Roman"/>
          <w:color w:val="000000"/>
          <w:sz w:val="24"/>
        </w:rPr>
        <w:t>4) лекарственные средства системного действия с фиксированной комбинацией, в кот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рых как минимум для одного активного вещества требуется проведение исследования ин-</w:t>
      </w:r>
      <w:proofErr w:type="spellStart"/>
      <w:r>
        <w:rPr>
          <w:rFonts w:ascii="Times New Roman" w:hAnsi="Times New Roman"/>
          <w:color w:val="000000"/>
          <w:sz w:val="24"/>
        </w:rPr>
        <w:t>виво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8" w:name="2176065860"/>
      <w:bookmarkEnd w:id="317"/>
      <w:r>
        <w:rPr>
          <w:rFonts w:ascii="Times New Roman" w:hAnsi="Times New Roman"/>
          <w:color w:val="000000"/>
          <w:sz w:val="24"/>
        </w:rPr>
        <w:t>5) лекарственные средства несистемного действия, в частности для орального, назал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ного, офтальмологического, дерматологического, ректального или вагинального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ния, без системной абсорбции, которые не являются водными растворами; в таком случае эквивалентность доказывают путем проведения, сравнительных клинических исследований терапевтической эквивалентности или фармакодинамических исследований, </w:t>
      </w:r>
      <w:proofErr w:type="spellStart"/>
      <w:r>
        <w:rPr>
          <w:rFonts w:ascii="Times New Roman" w:hAnsi="Times New Roman"/>
          <w:color w:val="000000"/>
          <w:sz w:val="24"/>
        </w:rPr>
        <w:t>дерматофарм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кокинетических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исследований и (или) исследований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19" w:name="2176065861"/>
      <w:bookmarkEnd w:id="318"/>
      <w:r>
        <w:rPr>
          <w:rFonts w:ascii="Times New Roman" w:hAnsi="Times New Roman"/>
          <w:color w:val="000000"/>
          <w:sz w:val="24"/>
        </w:rPr>
        <w:t xml:space="preserve">6) для </w:t>
      </w:r>
      <w:proofErr w:type="spellStart"/>
      <w:r>
        <w:rPr>
          <w:rFonts w:ascii="Times New Roman" w:hAnsi="Times New Roman"/>
          <w:color w:val="000000"/>
          <w:sz w:val="24"/>
        </w:rPr>
        <w:t>генерика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активное </w:t>
      </w:r>
      <w:proofErr w:type="gramStart"/>
      <w:r>
        <w:rPr>
          <w:rFonts w:ascii="Times New Roman" w:hAnsi="Times New Roman"/>
          <w:color w:val="000000"/>
          <w:sz w:val="24"/>
        </w:rPr>
        <w:t>вещество</w:t>
      </w:r>
      <w:proofErr w:type="gramEnd"/>
      <w:r>
        <w:rPr>
          <w:rFonts w:ascii="Times New Roman" w:hAnsi="Times New Roman"/>
          <w:color w:val="000000"/>
          <w:sz w:val="24"/>
        </w:rPr>
        <w:t xml:space="preserve"> которого представлено другой солью, эфиром или производным активного вещества зарегистрированного препарата, предоставляются отчеты соответствующих доклинических и (или) клинических исследований/исследований биоэкв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валентности, доказывающие отсутствие изменений в </w:t>
      </w:r>
      <w:proofErr w:type="spellStart"/>
      <w:r>
        <w:rPr>
          <w:rFonts w:ascii="Times New Roman" w:hAnsi="Times New Roman"/>
          <w:color w:val="000000"/>
          <w:sz w:val="24"/>
        </w:rPr>
        <w:t>фармакокинетике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фармакодинамике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(или) токсичности </w:t>
      </w:r>
      <w:proofErr w:type="spellStart"/>
      <w:r>
        <w:rPr>
          <w:rFonts w:ascii="Times New Roman" w:hAnsi="Times New Roman"/>
          <w:color w:val="000000"/>
          <w:sz w:val="24"/>
        </w:rPr>
        <w:t>генерика</w:t>
      </w:r>
      <w:proofErr w:type="spellEnd"/>
      <w:r>
        <w:rPr>
          <w:rFonts w:ascii="Times New Roman" w:hAnsi="Times New Roman"/>
          <w:color w:val="000000"/>
          <w:sz w:val="24"/>
        </w:rPr>
        <w:t>, в случае непредставления таких доказательств, данное вещество рассматривается как новое активное вещество.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0" w:name="2176065862"/>
      <w:bookmarkEnd w:id="319"/>
      <w:r>
        <w:rPr>
          <w:rFonts w:ascii="Times New Roman" w:hAnsi="Times New Roman"/>
          <w:color w:val="000000"/>
          <w:sz w:val="24"/>
        </w:rPr>
        <w:t xml:space="preserve">2.4. Для </w:t>
      </w:r>
      <w:proofErr w:type="spellStart"/>
      <w:r>
        <w:rPr>
          <w:rFonts w:ascii="Times New Roman" w:hAnsi="Times New Roman"/>
          <w:color w:val="000000"/>
          <w:sz w:val="24"/>
        </w:rPr>
        <w:t>генериков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твердых лекарственных формах немедленного высвобождения для приема внутрь и концентрация активного вещества, которых измеряется в биологических жидкостях организма (плазма крови, моча) предоставляются данные исследований биоэкв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валентности.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1" w:name="2176065863"/>
      <w:bookmarkEnd w:id="320"/>
      <w:r>
        <w:rPr>
          <w:rFonts w:ascii="Times New Roman" w:hAnsi="Times New Roman"/>
          <w:color w:val="000000"/>
          <w:sz w:val="24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4"/>
        </w:rPr>
        <w:t>генериков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твердых лекарственных формах немедленного высвобождения для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ема внутрь, концентрацию активного вещества которого невозможно измерить в биологич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ских жидкостях организма, предоставляются данные сравнительных фармакодинамических клинических исследований или исследований сравнительной терапевтической эквивалентн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2" w:name="2176065864"/>
      <w:bookmarkEnd w:id="321"/>
      <w:r>
        <w:rPr>
          <w:rFonts w:ascii="Times New Roman" w:hAnsi="Times New Roman"/>
          <w:color w:val="000000"/>
          <w:sz w:val="24"/>
        </w:rPr>
        <w:t xml:space="preserve">2.5. Регистрационные материалы на </w:t>
      </w:r>
      <w:proofErr w:type="spellStart"/>
      <w:r>
        <w:rPr>
          <w:rFonts w:ascii="Times New Roman" w:hAnsi="Times New Roman"/>
          <w:color w:val="000000"/>
          <w:sz w:val="24"/>
        </w:rPr>
        <w:t>генерики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регистрируемые по процедуре </w:t>
      </w:r>
      <w:proofErr w:type="spellStart"/>
      <w:r>
        <w:rPr>
          <w:rFonts w:ascii="Times New Roman" w:hAnsi="Times New Roman"/>
          <w:color w:val="000000"/>
          <w:sz w:val="24"/>
        </w:rPr>
        <w:t>биовейвер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3" w:name="2176065865"/>
      <w:bookmarkEnd w:id="322"/>
      <w:r>
        <w:rPr>
          <w:rFonts w:ascii="Times New Roman" w:hAnsi="Times New Roman"/>
          <w:color w:val="000000"/>
          <w:sz w:val="24"/>
        </w:rPr>
        <w:t>2.5.1. В случае субстанций класса I и III БСК удовлетворяют следующим условиям: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4" w:name="2176065866"/>
      <w:bookmarkEnd w:id="323"/>
      <w:r>
        <w:rPr>
          <w:rFonts w:ascii="Times New Roman" w:hAnsi="Times New Roman"/>
          <w:color w:val="000000"/>
          <w:sz w:val="24"/>
        </w:rPr>
        <w:t>1) доказано, что субстанция лекарственного средства хорошо растворима и полностью абсорбируется (класса I и III БСК);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5" w:name="2176065867"/>
      <w:bookmarkEnd w:id="324"/>
      <w:r>
        <w:rPr>
          <w:rFonts w:ascii="Times New Roman" w:hAnsi="Times New Roman"/>
          <w:color w:val="000000"/>
          <w:sz w:val="24"/>
        </w:rPr>
        <w:t>2) очень быстрая (&gt; 85 % в течение 15 мин) или одинаковая растворимость (85 % в теч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30 мин)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тестируемого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лекарственных средств продемонстрир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вана в требуемых условиях;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6" w:name="2176065868"/>
      <w:bookmarkEnd w:id="325"/>
      <w:r>
        <w:rPr>
          <w:rFonts w:ascii="Times New Roman" w:hAnsi="Times New Roman"/>
          <w:color w:val="000000"/>
          <w:sz w:val="24"/>
        </w:rPr>
        <w:t xml:space="preserve">3) вспомогательные вещества, которые влияют на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биодоступность</w:t>
      </w:r>
      <w:proofErr w:type="spellEnd"/>
      <w:r>
        <w:rPr>
          <w:rFonts w:ascii="Times New Roman" w:hAnsi="Times New Roman"/>
          <w:color w:val="000000"/>
          <w:sz w:val="24"/>
        </w:rPr>
        <w:t>, одинаковы колич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ственно и качественно с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7" w:name="2176065869"/>
      <w:bookmarkEnd w:id="326"/>
      <w:r>
        <w:rPr>
          <w:rFonts w:ascii="Times New Roman" w:hAnsi="Times New Roman"/>
          <w:color w:val="000000"/>
          <w:sz w:val="24"/>
        </w:rPr>
        <w:t>В разделе 5.3.1 модуля 5 предоставляется полная документация исследования раствор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8" w:name="2176065870"/>
      <w:bookmarkEnd w:id="327"/>
      <w:r>
        <w:rPr>
          <w:rFonts w:ascii="Times New Roman" w:hAnsi="Times New Roman"/>
          <w:color w:val="000000"/>
          <w:sz w:val="24"/>
        </w:rPr>
        <w:t xml:space="preserve">1) обоснование процедуры </w:t>
      </w:r>
      <w:proofErr w:type="spellStart"/>
      <w:r>
        <w:rPr>
          <w:rFonts w:ascii="Times New Roman" w:hAnsi="Times New Roman"/>
          <w:color w:val="000000"/>
          <w:sz w:val="24"/>
        </w:rPr>
        <w:t>биовейвер</w:t>
      </w:r>
      <w:proofErr w:type="spellEnd"/>
      <w:r>
        <w:rPr>
          <w:rFonts w:ascii="Times New Roman" w:hAnsi="Times New Roman"/>
          <w:color w:val="000000"/>
          <w:sz w:val="24"/>
        </w:rPr>
        <w:t>, как альтернативы сравнительных фармакокин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тических исследований с участием человека: оценка рисков, доказательства фармацевтич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lastRenderedPageBreak/>
        <w:t xml:space="preserve">ской эквивалентности, описание действующего вещества исследуемого 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парате, технологического процесса, вспомогательные вещества, которые </w:t>
      </w:r>
      <w:proofErr w:type="gramStart"/>
      <w:r>
        <w:rPr>
          <w:rFonts w:ascii="Times New Roman" w:hAnsi="Times New Roman"/>
          <w:color w:val="000000"/>
          <w:sz w:val="24"/>
        </w:rPr>
        <w:t xml:space="preserve">могут влиять на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являются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качественно и количественно одинаковыми в </w:t>
      </w:r>
      <w:proofErr w:type="spellStart"/>
      <w:r>
        <w:rPr>
          <w:rFonts w:ascii="Times New Roman" w:hAnsi="Times New Roman"/>
          <w:color w:val="000000"/>
          <w:sz w:val="24"/>
        </w:rPr>
        <w:t>генерике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4"/>
        </w:rPr>
        <w:t>реф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рентном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29" w:name="2176065871"/>
      <w:bookmarkEnd w:id="328"/>
      <w:r>
        <w:rPr>
          <w:rFonts w:ascii="Times New Roman" w:hAnsi="Times New Roman"/>
          <w:color w:val="000000"/>
          <w:sz w:val="24"/>
        </w:rPr>
        <w:t>2) протокол исследования, данные абсорбции (</w:t>
      </w:r>
      <w:proofErr w:type="spellStart"/>
      <w:r>
        <w:rPr>
          <w:rFonts w:ascii="Times New Roman" w:hAnsi="Times New Roman"/>
          <w:color w:val="000000"/>
          <w:sz w:val="24"/>
        </w:rPr>
        <w:t>проникаемости</w:t>
      </w:r>
      <w:proofErr w:type="spellEnd"/>
      <w:r>
        <w:rPr>
          <w:rFonts w:ascii="Times New Roman" w:hAnsi="Times New Roman"/>
          <w:color w:val="000000"/>
          <w:sz w:val="24"/>
        </w:rPr>
        <w:t>) действующего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0" w:name="2176065872"/>
      <w:bookmarkEnd w:id="329"/>
      <w:r>
        <w:rPr>
          <w:rFonts w:ascii="Times New Roman" w:hAnsi="Times New Roman"/>
          <w:color w:val="000000"/>
          <w:sz w:val="24"/>
        </w:rPr>
        <w:t xml:space="preserve">3) информация о сериях тестируемого (серия, дата производства, срок годности, объем серии, количественное определение действующего вещества) 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(источник </w:t>
      </w:r>
      <w:proofErr w:type="spellStart"/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препарата, серия, срок годности, количественное определение действующего вещества) препаратов;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1" w:name="2176065873"/>
      <w:bookmarkEnd w:id="330"/>
      <w:r>
        <w:rPr>
          <w:rFonts w:ascii="Times New Roman" w:hAnsi="Times New Roman"/>
          <w:color w:val="000000"/>
          <w:sz w:val="24"/>
        </w:rPr>
        <w:t>4) описание и обоснование выбора экспериментальных условий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исследования (условия подготовки сред для растворения, метод отбора проб, описание аналитической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тода и </w:t>
      </w:r>
      <w:proofErr w:type="spellStart"/>
      <w:r>
        <w:rPr>
          <w:rFonts w:ascii="Times New Roman" w:hAnsi="Times New Roman"/>
          <w:color w:val="000000"/>
          <w:sz w:val="24"/>
        </w:rPr>
        <w:t>пробоподготовки</w:t>
      </w:r>
      <w:proofErr w:type="spellEnd"/>
      <w:r>
        <w:rPr>
          <w:rFonts w:ascii="Times New Roman" w:hAnsi="Times New Roman"/>
          <w:color w:val="000000"/>
          <w:sz w:val="24"/>
        </w:rPr>
        <w:t>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2" w:name="2176065874"/>
      <w:bookmarkEnd w:id="331"/>
      <w:r>
        <w:rPr>
          <w:rFonts w:ascii="Times New Roman" w:hAnsi="Times New Roman"/>
          <w:color w:val="000000"/>
          <w:sz w:val="24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4"/>
        </w:rPr>
        <w:t>валидация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определения в каждой среде с первичными данными;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3" w:name="2176065875"/>
      <w:bookmarkEnd w:id="332"/>
      <w:r>
        <w:rPr>
          <w:rFonts w:ascii="Times New Roman" w:hAnsi="Times New Roman"/>
          <w:color w:val="000000"/>
          <w:sz w:val="24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4"/>
        </w:rPr>
        <w:t>хроматограммы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во всех временных точках забора проб для каждой среды;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4" w:name="2176065876"/>
      <w:bookmarkEnd w:id="333"/>
      <w:r>
        <w:rPr>
          <w:rFonts w:ascii="Times New Roman" w:hAnsi="Times New Roman"/>
          <w:color w:val="000000"/>
          <w:sz w:val="24"/>
        </w:rPr>
        <w:t>7) итоговая статистика: рассчитанные данные площадей пиков, концентрации, графики, расчет фактора подобия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5" w:name="2176065877"/>
      <w:bookmarkEnd w:id="334"/>
      <w:r>
        <w:rPr>
          <w:rFonts w:ascii="Times New Roman" w:hAnsi="Times New Roman"/>
          <w:color w:val="000000"/>
          <w:sz w:val="24"/>
        </w:rPr>
        <w:t xml:space="preserve">Процедура </w:t>
      </w:r>
      <w:proofErr w:type="spellStart"/>
      <w:r>
        <w:rPr>
          <w:rFonts w:ascii="Times New Roman" w:hAnsi="Times New Roman"/>
          <w:color w:val="000000"/>
          <w:sz w:val="24"/>
        </w:rPr>
        <w:t>биовейвер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применяется в случае идентичности действующего вещества в 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следуемом 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препарате, также, когда препараты содержат различные соли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ствующего вещества, которых относятся к I и III классам БСК (высокая растворимость и полная абсорбция).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6" w:name="2176065878"/>
      <w:bookmarkEnd w:id="335"/>
      <w:r>
        <w:rPr>
          <w:rFonts w:ascii="Times New Roman" w:hAnsi="Times New Roman"/>
          <w:color w:val="000000"/>
          <w:sz w:val="24"/>
        </w:rPr>
        <w:t>Оценка фактора подобия производится с учетом следующих условий: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7" w:name="2176065879"/>
      <w:bookmarkEnd w:id="336"/>
      <w:r>
        <w:rPr>
          <w:rFonts w:ascii="Times New Roman" w:hAnsi="Times New Roman"/>
          <w:color w:val="000000"/>
          <w:sz w:val="24"/>
        </w:rPr>
        <w:t>1) минимум три временные точки (за исключением нулевой);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8" w:name="2176065880"/>
      <w:bookmarkEnd w:id="337"/>
      <w:r>
        <w:rPr>
          <w:rFonts w:ascii="Times New Roman" w:hAnsi="Times New Roman"/>
          <w:color w:val="000000"/>
          <w:sz w:val="24"/>
        </w:rPr>
        <w:t>2) временные точки одинаковы для обоих препаратов;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39" w:name="2176065881"/>
      <w:bookmarkEnd w:id="338"/>
      <w:r>
        <w:rPr>
          <w:rFonts w:ascii="Times New Roman" w:hAnsi="Times New Roman"/>
          <w:color w:val="000000"/>
          <w:sz w:val="24"/>
        </w:rPr>
        <w:t>3) двенадцать индивидуальных значений для каждой временной точки для каждого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0" w:name="2176065882"/>
      <w:bookmarkEnd w:id="339"/>
      <w:r>
        <w:rPr>
          <w:rFonts w:ascii="Times New Roman" w:hAnsi="Times New Roman"/>
          <w:color w:val="000000"/>
          <w:sz w:val="24"/>
        </w:rPr>
        <w:t>4) не более одного среднего значения &gt; 85% растворения для любого препарата;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1" w:name="2176065883"/>
      <w:bookmarkEnd w:id="340"/>
      <w:r>
        <w:rPr>
          <w:rFonts w:ascii="Times New Roman" w:hAnsi="Times New Roman"/>
          <w:color w:val="000000"/>
          <w:sz w:val="24"/>
        </w:rPr>
        <w:t>5) относительное стандартное отклонение или коэффициент вариации любого препарата должно быть меньше 20% для первой точки и меньше 10% начиная со второй до последней временной точки.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2" w:name="2176065884"/>
      <w:bookmarkEnd w:id="341"/>
      <w:r>
        <w:rPr>
          <w:rFonts w:ascii="Times New Roman" w:hAnsi="Times New Roman"/>
          <w:color w:val="000000"/>
          <w:sz w:val="24"/>
        </w:rPr>
        <w:t>2.5.2. В случае дополнительной дозировки, удовлетворяют следующим условиям: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3" w:name="2176065885"/>
      <w:bookmarkEnd w:id="342"/>
      <w:r>
        <w:rPr>
          <w:rFonts w:ascii="Times New Roman" w:hAnsi="Times New Roman"/>
          <w:color w:val="000000"/>
          <w:sz w:val="24"/>
        </w:rPr>
        <w:t>1) одинаковый производственный процесс для разных дозировок лекарственного сре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4" w:name="2176065886"/>
      <w:bookmarkEnd w:id="343"/>
      <w:r>
        <w:rPr>
          <w:rFonts w:ascii="Times New Roman" w:hAnsi="Times New Roman"/>
          <w:color w:val="000000"/>
          <w:sz w:val="24"/>
        </w:rPr>
        <w:t>2) одинаковый качественный состав (</w:t>
      </w:r>
      <w:proofErr w:type="gramStart"/>
      <w:r>
        <w:rPr>
          <w:rFonts w:ascii="Times New Roman" w:hAnsi="Times New Roman"/>
          <w:color w:val="000000"/>
          <w:sz w:val="24"/>
        </w:rPr>
        <w:t>активное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вспомогательные вещества) разных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зировок лекарственного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5" w:name="2176065887"/>
      <w:bookmarkEnd w:id="344"/>
      <w:r>
        <w:rPr>
          <w:rFonts w:ascii="Times New Roman" w:hAnsi="Times New Roman"/>
          <w:color w:val="000000"/>
          <w:sz w:val="24"/>
        </w:rPr>
        <w:t>3) количественно пропорциональный состав, то есть соотношение между количеством каждого наполнителя к количеству активного вещества должно быть одинаково для всех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зировок (за исключением компонентов покрытия оболочек капсул, красителей и вкусовых добавок).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6" w:name="2176065888"/>
      <w:bookmarkEnd w:id="345"/>
      <w:r>
        <w:rPr>
          <w:rFonts w:ascii="Times New Roman" w:hAnsi="Times New Roman"/>
          <w:color w:val="000000"/>
          <w:sz w:val="24"/>
        </w:rPr>
        <w:t>При наличии разницы в пропорциональности количественного состава разных дозир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вок лекарственного средства, условие подпункта 3) настоящего пункта считается выполне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ным, если условия подпунктов 1) и 2) или 1) и 3) настоящего пункта выполняются относ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lastRenderedPageBreak/>
        <w:t>тельно дозировки лекарственного средства, используемого в исследовании биоэквивалентн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сти и дозировок, для которых рассматривается </w:t>
      </w:r>
      <w:proofErr w:type="spellStart"/>
      <w:r>
        <w:rPr>
          <w:rFonts w:ascii="Times New Roman" w:hAnsi="Times New Roman"/>
          <w:color w:val="000000"/>
          <w:sz w:val="24"/>
        </w:rPr>
        <w:t>биовейвер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7" w:name="2176065889"/>
      <w:bookmarkEnd w:id="346"/>
      <w:r>
        <w:rPr>
          <w:rFonts w:ascii="Times New Roman" w:hAnsi="Times New Roman"/>
          <w:color w:val="000000"/>
          <w:sz w:val="24"/>
        </w:rPr>
        <w:t>1) количество активного вещества (веществ) составляет менее 5% от веса ядра таблетки, или веса содержимого капсулы;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8" w:name="2176065890"/>
      <w:bookmarkEnd w:id="347"/>
      <w:r>
        <w:rPr>
          <w:rFonts w:ascii="Times New Roman" w:hAnsi="Times New Roman"/>
          <w:color w:val="000000"/>
          <w:sz w:val="24"/>
        </w:rPr>
        <w:t>2) одинаковый количественный состав различных вспомогательных веществ, входящих в ядро таблетки, или содержимое капсулы для разных дозировок;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49" w:name="2176065891"/>
      <w:bookmarkEnd w:id="348"/>
      <w:r>
        <w:rPr>
          <w:rFonts w:ascii="Times New Roman" w:hAnsi="Times New Roman"/>
          <w:color w:val="000000"/>
          <w:sz w:val="24"/>
        </w:rPr>
        <w:t>3) количество наполнителя изменяется в соответствии с изменением количества акти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ного вещества; количество других вспомогательных веществ в ядре таблетки или содерж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мого капсулы должно быть одинаковым для рассматриваемых разных дозировок.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0" w:name="2176065892"/>
      <w:bookmarkEnd w:id="349"/>
      <w:r>
        <w:rPr>
          <w:rFonts w:ascii="Times New Roman" w:hAnsi="Times New Roman"/>
          <w:color w:val="000000"/>
          <w:sz w:val="24"/>
        </w:rPr>
        <w:t>2.6. Адекватность отказа от дополнительных исследований биоэквивалентности 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тверждается соответствующими данными растворения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1" w:name="2176065893"/>
      <w:bookmarkEnd w:id="350"/>
      <w:proofErr w:type="gramStart"/>
      <w:r>
        <w:rPr>
          <w:rFonts w:ascii="Times New Roman" w:hAnsi="Times New Roman"/>
          <w:color w:val="000000"/>
          <w:sz w:val="24"/>
        </w:rPr>
        <w:t>1) сходство растворения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необходимо продемонстрировать для всех условий рН и с партиями лекарственного средства, использованных в исследовании, то есть между дополнительной дозой и дозой лекарственной средства для исследования биоэквивалентн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352" w:name="2176065894"/>
      <w:bookmarkEnd w:id="351"/>
      <w:r>
        <w:rPr>
          <w:rFonts w:ascii="Times New Roman" w:hAnsi="Times New Roman"/>
          <w:color w:val="000000"/>
          <w:sz w:val="24"/>
        </w:rPr>
        <w:t>2) при значениях рН, когда не удается достичь надлежащего растворения для всех доз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ровок лекарственного средства, то растворение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бывает различным для разных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зировок; при этом необходимо подтвердить, что такая разница возникает за счет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субстанции, а не за счет состава препарата, проведя сравнение с соответствующей доз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ровкой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лекарственного средства.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3" w:name="2176065895"/>
      <w:bookmarkEnd w:id="352"/>
      <w:r>
        <w:rPr>
          <w:rFonts w:ascii="Times New Roman" w:hAnsi="Times New Roman"/>
          <w:color w:val="000000"/>
          <w:sz w:val="24"/>
        </w:rPr>
        <w:t>2. Гибридный лекарственный препарат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4" w:name="2176065896"/>
      <w:bookmarkEnd w:id="353"/>
      <w:r>
        <w:rPr>
          <w:rFonts w:ascii="Times New Roman" w:hAnsi="Times New Roman"/>
          <w:color w:val="000000"/>
          <w:sz w:val="24"/>
        </w:rPr>
        <w:t>Для государственной регистрации гибридного лекарственного препарата предоставляют следующие данные: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5" w:name="2176065897"/>
      <w:bookmarkEnd w:id="354"/>
      <w:r>
        <w:rPr>
          <w:rFonts w:ascii="Times New Roman" w:hAnsi="Times New Roman"/>
          <w:color w:val="000000"/>
          <w:sz w:val="24"/>
        </w:rPr>
        <w:t>В Модуле 1 или Части I Перечня заявитель представляет краткую информацию, обо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щающую обоснования и факты, что препарат, для регистрации которого подается заявление, является гибридным препаратом по отношению к соответствующему </w:t>
      </w:r>
      <w:proofErr w:type="spellStart"/>
      <w:r>
        <w:rPr>
          <w:rFonts w:ascii="Times New Roman" w:hAnsi="Times New Roman"/>
          <w:color w:val="000000"/>
          <w:sz w:val="24"/>
        </w:rPr>
        <w:t>референтному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ту. Обобщение содержит информацию о препарате, активной фармацевтической субстанции, лекарственной форме, дозировках, показаниях к применению, способе применения по сра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нению с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препаратом, а также, при необходимости, сведения о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биоэквивалентности данного препарата.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6" w:name="2176065898"/>
      <w:bookmarkEnd w:id="355"/>
      <w:r>
        <w:rPr>
          <w:rFonts w:ascii="Times New Roman" w:hAnsi="Times New Roman"/>
          <w:color w:val="000000"/>
          <w:sz w:val="24"/>
        </w:rPr>
        <w:t>В определенных случаях требуется план управления рисками.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7" w:name="2176065899"/>
      <w:bookmarkEnd w:id="356"/>
      <w:r>
        <w:rPr>
          <w:rFonts w:ascii="Times New Roman" w:hAnsi="Times New Roman"/>
          <w:color w:val="000000"/>
          <w:sz w:val="24"/>
        </w:rPr>
        <w:t>В случае отсутствия определенных элементов следует представить обоснование их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сутствия в соответствующем разделе.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8" w:name="2176065900"/>
      <w:bookmarkEnd w:id="357"/>
      <w:r>
        <w:rPr>
          <w:rFonts w:ascii="Times New Roman" w:hAnsi="Times New Roman"/>
          <w:color w:val="000000"/>
          <w:sz w:val="24"/>
        </w:rPr>
        <w:t>В обзоре доклинических и клинических данных уделяется особое внимание следующим элементам: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59" w:name="2176065901"/>
      <w:bookmarkEnd w:id="358"/>
      <w:r>
        <w:rPr>
          <w:rFonts w:ascii="Times New Roman" w:hAnsi="Times New Roman"/>
          <w:color w:val="000000"/>
          <w:sz w:val="24"/>
        </w:rPr>
        <w:t>резюме профиля примесей активного вещества (и в соответствующих случаях, возмо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>ных продуктов разложения, образующихся при хранении) в сериях препарата, который 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лежит реализации на фармацевтическом рынке;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0" w:name="2176065902"/>
      <w:bookmarkEnd w:id="359"/>
      <w:r>
        <w:rPr>
          <w:rFonts w:ascii="Times New Roman" w:hAnsi="Times New Roman"/>
          <w:color w:val="000000"/>
          <w:sz w:val="24"/>
        </w:rPr>
        <w:t>обновление литературных публикаций по активному веществу в рамках настоящей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явки на регистрацию; данное требование выполняется путем ссылок на статьи в рецензиру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мых журналах;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1" w:name="2176065903"/>
      <w:bookmarkEnd w:id="360"/>
      <w:r>
        <w:rPr>
          <w:rFonts w:ascii="Times New Roman" w:hAnsi="Times New Roman"/>
          <w:color w:val="000000"/>
          <w:sz w:val="24"/>
        </w:rPr>
        <w:t xml:space="preserve">каждый пункт в общей характеристике лекарственного препарата, ранее не известный или вытекающий из характеристик препарата и/или его терапевтической группы, следует </w:t>
      </w:r>
      <w:r>
        <w:rPr>
          <w:rFonts w:ascii="Times New Roman" w:hAnsi="Times New Roman"/>
          <w:color w:val="000000"/>
          <w:sz w:val="24"/>
        </w:rPr>
        <w:lastRenderedPageBreak/>
        <w:t>проанализировать в доклинических и клинических обзорах/резюме и подкрепить доказател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ствами из опубликованной литературы и/или из результатов дополнительных исследований;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2" w:name="2176065904"/>
      <w:bookmarkEnd w:id="361"/>
      <w:r>
        <w:rPr>
          <w:rFonts w:ascii="Times New Roman" w:hAnsi="Times New Roman"/>
          <w:color w:val="000000"/>
          <w:sz w:val="24"/>
        </w:rPr>
        <w:t>следует представить дополнительную информацию, доказывающую, что профили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 xml:space="preserve">опасности и/или эффективности заявленного препарата не отличаются от таковых у </w:t>
      </w:r>
      <w:proofErr w:type="spellStart"/>
      <w:r>
        <w:rPr>
          <w:rFonts w:ascii="Times New Roman" w:hAnsi="Times New Roman"/>
          <w:color w:val="000000"/>
          <w:sz w:val="24"/>
        </w:rPr>
        <w:t>реф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 (резюме собственных доклинических и (или) клинических исследов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ний).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3" w:name="2176065905"/>
      <w:bookmarkEnd w:id="362"/>
      <w:r>
        <w:rPr>
          <w:rFonts w:ascii="Times New Roman" w:hAnsi="Times New Roman"/>
          <w:color w:val="000000"/>
          <w:sz w:val="24"/>
        </w:rPr>
        <w:t>Результаты доклинических и (или) клинических исследований гибридного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препарата следует включать в соответствующие разделы Модулей 4 и 5 или Части III, IV Перечня.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4" w:name="2176065906"/>
      <w:bookmarkEnd w:id="363"/>
      <w:r>
        <w:rPr>
          <w:rFonts w:ascii="Times New Roman" w:hAnsi="Times New Roman"/>
          <w:color w:val="000000"/>
          <w:sz w:val="24"/>
        </w:rPr>
        <w:t>Проведение дополнительных исследований, необходимых для воспроизведенных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препаратов и гибридных препаратов: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5" w:name="2176065907"/>
      <w:bookmarkEnd w:id="364"/>
      <w:r>
        <w:rPr>
          <w:rFonts w:ascii="Times New Roman" w:hAnsi="Times New Roman"/>
          <w:color w:val="000000"/>
          <w:sz w:val="24"/>
        </w:rPr>
        <w:t>1) различные соли/сложные эфиры/комплексы/их производные (с одной и той же акти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ной частью молекулы) </w:t>
      </w:r>
      <w:proofErr w:type="gramStart"/>
      <w:r>
        <w:rPr>
          <w:rFonts w:ascii="Times New Roman" w:hAnsi="Times New Roman"/>
          <w:color w:val="000000"/>
          <w:sz w:val="24"/>
        </w:rPr>
        <w:t>предоставляют доказательства</w:t>
      </w:r>
      <w:proofErr w:type="gramEnd"/>
      <w:r>
        <w:rPr>
          <w:rFonts w:ascii="Times New Roman" w:hAnsi="Times New Roman"/>
          <w:color w:val="000000"/>
          <w:sz w:val="24"/>
        </w:rPr>
        <w:t xml:space="preserve"> того, что нет никаких изменений в </w:t>
      </w:r>
      <w:proofErr w:type="spellStart"/>
      <w:r>
        <w:rPr>
          <w:rFonts w:ascii="Times New Roman" w:hAnsi="Times New Roman"/>
          <w:color w:val="000000"/>
          <w:sz w:val="24"/>
        </w:rPr>
        <w:t>фармакокинетике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активной части молекулы, </w:t>
      </w:r>
      <w:proofErr w:type="spellStart"/>
      <w:r>
        <w:rPr>
          <w:rFonts w:ascii="Times New Roman" w:hAnsi="Times New Roman"/>
          <w:color w:val="000000"/>
          <w:sz w:val="24"/>
        </w:rPr>
        <w:t>фармакодинамике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и/или токсичности, которые существенно влияют на профиль безопасности/эффективности (иначе следует рассматривать как новое активное вещество);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6" w:name="2176065908"/>
      <w:bookmarkEnd w:id="365"/>
      <w:r>
        <w:rPr>
          <w:rFonts w:ascii="Times New Roman" w:hAnsi="Times New Roman"/>
          <w:color w:val="000000"/>
          <w:sz w:val="24"/>
        </w:rPr>
        <w:t>2) другой способ применения/другая лекарственная форма (для парентерального введ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ния, необходимо проводить различия между внутриартериальным, внутривенным, внутр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мышечным, подкожным и другими методами введения) новый путь введения иная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ственная форма (при том же способе введения) предоставляют клинические данные (бе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 xml:space="preserve">опасность/эффективность), исследования </w:t>
      </w:r>
      <w:proofErr w:type="spellStart"/>
      <w:r>
        <w:rPr>
          <w:rFonts w:ascii="Times New Roman" w:hAnsi="Times New Roman"/>
          <w:color w:val="000000"/>
          <w:sz w:val="24"/>
        </w:rPr>
        <w:t>фармакокинетики</w:t>
      </w:r>
      <w:proofErr w:type="spellEnd"/>
      <w:r>
        <w:rPr>
          <w:rFonts w:ascii="Times New Roman" w:hAnsi="Times New Roman"/>
          <w:color w:val="000000"/>
          <w:sz w:val="24"/>
        </w:rPr>
        <w:t>, соответствующие доклинич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ские данные (например, местная переносимость), если это применимо;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7" w:name="2176065909"/>
      <w:bookmarkEnd w:id="366"/>
      <w:r>
        <w:rPr>
          <w:rFonts w:ascii="Times New Roman" w:hAnsi="Times New Roman"/>
          <w:color w:val="000000"/>
          <w:sz w:val="24"/>
        </w:rPr>
        <w:t xml:space="preserve">3) другая дозировка при том же пути введения/лекарственной форме и показаниям к применению предоставляют исследования сравнительной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8" w:name="2176065910"/>
      <w:bookmarkEnd w:id="367"/>
      <w:r>
        <w:rPr>
          <w:rFonts w:ascii="Times New Roman" w:hAnsi="Times New Roman"/>
          <w:color w:val="000000"/>
          <w:sz w:val="24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4"/>
        </w:rPr>
        <w:t>сверхбиодоступные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препараты при сохранении интервала дозирования, но со сниж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нием </w:t>
      </w:r>
      <w:proofErr w:type="gramStart"/>
      <w:r>
        <w:rPr>
          <w:rFonts w:ascii="Times New Roman" w:hAnsi="Times New Roman"/>
          <w:color w:val="000000"/>
          <w:sz w:val="24"/>
        </w:rPr>
        <w:t>дозы, предназначенные для достижения сходной концентрации в плазме/крови пред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ставляют</w:t>
      </w:r>
      <w:proofErr w:type="gramEnd"/>
      <w:r>
        <w:rPr>
          <w:rFonts w:ascii="Times New Roman" w:hAnsi="Times New Roman"/>
          <w:color w:val="000000"/>
          <w:sz w:val="24"/>
        </w:rPr>
        <w:t xml:space="preserve"> исследования сравнительной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биодоступности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69" w:name="2176065911"/>
      <w:bookmarkEnd w:id="368"/>
      <w:r>
        <w:rPr>
          <w:rFonts w:ascii="Times New Roman" w:hAnsi="Times New Roman"/>
          <w:color w:val="000000"/>
          <w:sz w:val="24"/>
        </w:rPr>
        <w:t>3. Биологические препараты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0" w:name="2176065912"/>
      <w:bookmarkEnd w:id="369"/>
      <w:r>
        <w:rPr>
          <w:rFonts w:ascii="Times New Roman" w:hAnsi="Times New Roman"/>
          <w:color w:val="000000"/>
          <w:sz w:val="24"/>
        </w:rPr>
        <w:t>3.1</w:t>
      </w:r>
      <w:proofErr w:type="gramStart"/>
      <w:r>
        <w:rPr>
          <w:rFonts w:ascii="Times New Roman" w:hAnsi="Times New Roman"/>
          <w:color w:val="000000"/>
          <w:sz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</w:rPr>
        <w:t>ля лекарственных препаратов, полученных из крови или плазмы человека заяв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 предоставляет полное регистрационное досье лекарственного препарата, которое сопр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вождается приложением отдельного мастер-файла на плазму.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1" w:name="2176065913"/>
      <w:bookmarkEnd w:id="370"/>
      <w:proofErr w:type="gramStart"/>
      <w:r>
        <w:rPr>
          <w:rFonts w:ascii="Times New Roman" w:hAnsi="Times New Roman"/>
          <w:color w:val="000000"/>
          <w:sz w:val="24"/>
        </w:rPr>
        <w:t>Мастер-файл на плазму крови является самостоятельным документом, отдельным от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гистрационного досье лекарственного препарата и содержащим все значимые подробные сведения о характеристиках всей плазмы крови человека, использованной в качестве исхо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ного материала и (или) сырья при производстве </w:t>
      </w:r>
      <w:proofErr w:type="spellStart"/>
      <w:r>
        <w:rPr>
          <w:rFonts w:ascii="Times New Roman" w:hAnsi="Times New Roman"/>
          <w:color w:val="000000"/>
          <w:sz w:val="24"/>
        </w:rPr>
        <w:t>субфракций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или промежуточных фракций, компонентов вспомогательных веществ или активных веществ, являющихся частью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препаратов или медицинских изделий;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372" w:name="2176065914"/>
      <w:bookmarkEnd w:id="371"/>
      <w:r>
        <w:rPr>
          <w:rFonts w:ascii="Times New Roman" w:hAnsi="Times New Roman"/>
          <w:color w:val="000000"/>
          <w:sz w:val="24"/>
        </w:rPr>
        <w:t>каждый центр или учреждение, фракционирующие (перерабатывающие) плазму челов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ка подготавливают и поддерживают в обновленном состоянии набор подробной значимой информации, указанной в </w:t>
      </w:r>
      <w:proofErr w:type="gramStart"/>
      <w:r>
        <w:rPr>
          <w:rFonts w:ascii="Times New Roman" w:hAnsi="Times New Roman"/>
          <w:color w:val="000000"/>
          <w:sz w:val="24"/>
        </w:rPr>
        <w:t>мастер-файле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плазму крови;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3" w:name="2176065915"/>
      <w:bookmarkEnd w:id="372"/>
      <w:r>
        <w:rPr>
          <w:rFonts w:ascii="Times New Roman" w:hAnsi="Times New Roman"/>
          <w:color w:val="000000"/>
          <w:sz w:val="24"/>
        </w:rPr>
        <w:t xml:space="preserve">если регистрационное досье относится к компоненту, полученному из плазмы, то для использованной плазмы в качестве исходного материала (сырья) предусматривается ссылка </w:t>
      </w:r>
      <w:proofErr w:type="gramStart"/>
      <w:r>
        <w:rPr>
          <w:rFonts w:ascii="Times New Roman" w:hAnsi="Times New Roman"/>
          <w:color w:val="000000"/>
          <w:sz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мастер-файл</w:t>
      </w:r>
      <w:proofErr w:type="gramEnd"/>
      <w:r>
        <w:rPr>
          <w:rFonts w:ascii="Times New Roman" w:hAnsi="Times New Roman"/>
          <w:color w:val="000000"/>
          <w:sz w:val="24"/>
        </w:rPr>
        <w:t xml:space="preserve"> владельца.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4" w:name="2176065916"/>
      <w:bookmarkEnd w:id="373"/>
      <w:r>
        <w:rPr>
          <w:rFonts w:ascii="Times New Roman" w:hAnsi="Times New Roman"/>
          <w:color w:val="000000"/>
          <w:sz w:val="24"/>
        </w:rPr>
        <w:lastRenderedPageBreak/>
        <w:t>3.1.1 Мастер-файл владельца содержит следующую информацию о плазме, использ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ванной как исходный материал (сырье):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5" w:name="2176065917"/>
      <w:bookmarkEnd w:id="374"/>
      <w:r>
        <w:rPr>
          <w:rFonts w:ascii="Times New Roman" w:hAnsi="Times New Roman"/>
          <w:color w:val="000000"/>
          <w:sz w:val="24"/>
        </w:rPr>
        <w:t>происхождение плазмы: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6" w:name="2176065918"/>
      <w:bookmarkEnd w:id="375"/>
      <w:r>
        <w:rPr>
          <w:rFonts w:ascii="Times New Roman" w:hAnsi="Times New Roman"/>
          <w:color w:val="000000"/>
          <w:sz w:val="24"/>
        </w:rPr>
        <w:t>информация о центрах или учреждениях, в которых проводится сбор крови (плазмы), включая данные об инспекции и представление специального разрешения на ведение данн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вида деятельности, а также эпидемиологические данные об инфекциях, передающихся 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рез кровь в регионе, где производится заготовка крови (плазмы);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7" w:name="2176065919"/>
      <w:bookmarkEnd w:id="376"/>
      <w:r>
        <w:rPr>
          <w:rFonts w:ascii="Times New Roman" w:hAnsi="Times New Roman"/>
          <w:color w:val="000000"/>
          <w:sz w:val="24"/>
        </w:rPr>
        <w:t xml:space="preserve">информация о центрах или учреждениях, в которых проводится контроль </w:t>
      </w:r>
      <w:proofErr w:type="spellStart"/>
      <w:r>
        <w:rPr>
          <w:rFonts w:ascii="Times New Roman" w:hAnsi="Times New Roman"/>
          <w:color w:val="000000"/>
          <w:sz w:val="24"/>
        </w:rPr>
        <w:t>донаций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п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лов плазмы, включая инспекционный и регуляторный статус этих центров или учреждений;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8" w:name="2176065920"/>
      <w:bookmarkEnd w:id="377"/>
      <w:r>
        <w:rPr>
          <w:rFonts w:ascii="Times New Roman" w:hAnsi="Times New Roman"/>
          <w:color w:val="000000"/>
          <w:sz w:val="24"/>
        </w:rPr>
        <w:t>критерии отбора (исключения) доноров крови (плазмы);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79" w:name="2176065921"/>
      <w:bookmarkEnd w:id="378"/>
      <w:r>
        <w:rPr>
          <w:rFonts w:ascii="Times New Roman" w:hAnsi="Times New Roman"/>
          <w:color w:val="000000"/>
          <w:sz w:val="24"/>
        </w:rPr>
        <w:t xml:space="preserve">описание действующей системы, позволяющей отследить путь каждой </w:t>
      </w:r>
      <w:proofErr w:type="spellStart"/>
      <w:r>
        <w:rPr>
          <w:rFonts w:ascii="Times New Roman" w:hAnsi="Times New Roman"/>
          <w:color w:val="000000"/>
          <w:sz w:val="24"/>
        </w:rPr>
        <w:t>донации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учреждения, где собирают кровь (плазму), до готового лекарственного препарата и наоборот;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0" w:name="2176065922"/>
      <w:bookmarkEnd w:id="379"/>
      <w:r>
        <w:rPr>
          <w:rFonts w:ascii="Times New Roman" w:hAnsi="Times New Roman"/>
          <w:color w:val="000000"/>
          <w:sz w:val="24"/>
        </w:rPr>
        <w:t>качество плазмы и ее безопасность: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1" w:name="2176065923"/>
      <w:bookmarkEnd w:id="380"/>
      <w:r>
        <w:rPr>
          <w:rFonts w:ascii="Times New Roman" w:hAnsi="Times New Roman"/>
          <w:color w:val="000000"/>
          <w:sz w:val="24"/>
        </w:rPr>
        <w:t>соответствие качества статьям (монографиям) государственных фармакопей;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2" w:name="2176065924"/>
      <w:bookmarkEnd w:id="381"/>
      <w:r>
        <w:rPr>
          <w:rFonts w:ascii="Times New Roman" w:hAnsi="Times New Roman"/>
          <w:color w:val="000000"/>
          <w:sz w:val="24"/>
        </w:rPr>
        <w:t xml:space="preserve">контроль собранной крови (плазмы) и ее пулов на наличие возбудителей инфекций, включая информацию о методах контроля и в случае пулов плазмы - данные 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пользованных методик;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3" w:name="2176065925"/>
      <w:bookmarkEnd w:id="382"/>
      <w:r>
        <w:rPr>
          <w:rFonts w:ascii="Times New Roman" w:hAnsi="Times New Roman"/>
          <w:color w:val="000000"/>
          <w:sz w:val="24"/>
        </w:rPr>
        <w:t>технические характеристики контейнеров для сбора крови и плазмы, включая информ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цию об использованных растворах антикоагулянтов;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4" w:name="2176065926"/>
      <w:bookmarkEnd w:id="383"/>
      <w:r>
        <w:rPr>
          <w:rFonts w:ascii="Times New Roman" w:hAnsi="Times New Roman"/>
          <w:color w:val="000000"/>
          <w:sz w:val="24"/>
        </w:rPr>
        <w:t>условия хранения и транспортировки плазмы;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5" w:name="2176065927"/>
      <w:bookmarkEnd w:id="384"/>
      <w:r>
        <w:rPr>
          <w:rFonts w:ascii="Times New Roman" w:hAnsi="Times New Roman"/>
          <w:color w:val="000000"/>
          <w:sz w:val="24"/>
        </w:rPr>
        <w:t>процедура хранения любого материала, используемого для производства и (или) период карантина;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6" w:name="2176065928"/>
      <w:bookmarkEnd w:id="385"/>
      <w:r>
        <w:rPr>
          <w:rFonts w:ascii="Times New Roman" w:hAnsi="Times New Roman"/>
          <w:color w:val="000000"/>
          <w:sz w:val="24"/>
        </w:rPr>
        <w:t>характеристика пула плазмы;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7" w:name="2176065929"/>
      <w:bookmarkEnd w:id="386"/>
      <w:r>
        <w:rPr>
          <w:rFonts w:ascii="Times New Roman" w:hAnsi="Times New Roman"/>
          <w:color w:val="000000"/>
          <w:sz w:val="24"/>
        </w:rPr>
        <w:t>описание установленной системы взаимодействия между производителем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препарата, полученного из плазмы, и (или) центром или учреждением, фракциониру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щим и (или) перерабатывающим плазму, и центром или учреждением по сбору и контролю крови (плазмы), а также согласованные ими спецификации на плазму.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8" w:name="2176065930"/>
      <w:bookmarkEnd w:id="387"/>
      <w:r>
        <w:rPr>
          <w:rFonts w:ascii="Times New Roman" w:hAnsi="Times New Roman"/>
          <w:color w:val="000000"/>
          <w:sz w:val="24"/>
        </w:rPr>
        <w:t>Мастер-файл на плазму также содержит перечень лекарственных препаратов, на кот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рые он распространяется, независимо от того, являются ли эти лекарственные препараты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регистрированными, находятся в процессе регистрации или в стадии клинических исслед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89" w:name="2176065931"/>
      <w:bookmarkEnd w:id="388"/>
      <w:r>
        <w:rPr>
          <w:rFonts w:ascii="Times New Roman" w:hAnsi="Times New Roman"/>
          <w:color w:val="000000"/>
          <w:sz w:val="24"/>
        </w:rPr>
        <w:t>3.1.2 Мастер-файл на плазму подлежит ежегодному обновлению и повторной эксперт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зе.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0" w:name="2176065932"/>
      <w:bookmarkEnd w:id="389"/>
      <w:r>
        <w:rPr>
          <w:rFonts w:ascii="Times New Roman" w:hAnsi="Times New Roman"/>
          <w:color w:val="000000"/>
          <w:sz w:val="24"/>
        </w:rPr>
        <w:t xml:space="preserve">При внесении изменений 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мастер-файл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плазму он подлежит экспертизе в соотве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ствии с процедурой внесения изменений.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1" w:name="2176065933"/>
      <w:bookmarkEnd w:id="390"/>
      <w:r>
        <w:rPr>
          <w:rFonts w:ascii="Times New Roman" w:hAnsi="Times New Roman"/>
          <w:color w:val="000000"/>
          <w:sz w:val="24"/>
        </w:rPr>
        <w:t>3.2</w:t>
      </w:r>
      <w:proofErr w:type="gramStart"/>
      <w:r>
        <w:rPr>
          <w:rFonts w:ascii="Times New Roman" w:hAnsi="Times New Roman"/>
          <w:color w:val="000000"/>
          <w:sz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</w:rPr>
        <w:t xml:space="preserve"> отношении вакцин для медицинского применения требования к исходным матер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алам и сырью заменяются мастер файлом вакцинного антигена. В случае вакцины, не явл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ющейся вакциной для профилактики гриппа человека, предоставляется мастер файл вакци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антигена для каждого антигена, который является активным веществом этой вакцины.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2" w:name="2176065934"/>
      <w:bookmarkEnd w:id="391"/>
      <w:r>
        <w:rPr>
          <w:rFonts w:ascii="Times New Roman" w:hAnsi="Times New Roman"/>
          <w:color w:val="000000"/>
          <w:sz w:val="24"/>
        </w:rPr>
        <w:t>3.2.1 Мастер-файл вакцинного антигена содержит следующую информацию, извлече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ную из соответствующей части (Активная фармацевтическая субстанция) модуля 3 «Кач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ство».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3" w:name="2176065935"/>
      <w:bookmarkEnd w:id="392"/>
      <w:r>
        <w:rPr>
          <w:rFonts w:ascii="Times New Roman" w:hAnsi="Times New Roman"/>
          <w:color w:val="000000"/>
          <w:sz w:val="24"/>
        </w:rPr>
        <w:lastRenderedPageBreak/>
        <w:t>Активное вещество: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4" w:name="2176065936"/>
      <w:bookmarkEnd w:id="393"/>
      <w:r>
        <w:rPr>
          <w:rFonts w:ascii="Times New Roman" w:hAnsi="Times New Roman"/>
          <w:color w:val="000000"/>
          <w:sz w:val="24"/>
        </w:rPr>
        <w:t>общая информация, включая сведения о соответствии статье (монографии) госуда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фармакопей;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5" w:name="2176065937"/>
      <w:bookmarkEnd w:id="394"/>
      <w:r>
        <w:rPr>
          <w:rFonts w:ascii="Times New Roman" w:hAnsi="Times New Roman"/>
          <w:color w:val="000000"/>
          <w:sz w:val="24"/>
        </w:rPr>
        <w:t>информация о производителе активного вещества: информация о производственном процессе, исходных материалах и сырье, специальных мерах относительно трансмиссивных губчатых энцефалопатий и оценке безопасности посторонних инфекционных агентов, пом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щениях и оборудовании;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6" w:name="2176065938"/>
      <w:bookmarkEnd w:id="395"/>
      <w:r>
        <w:rPr>
          <w:rFonts w:ascii="Times New Roman" w:hAnsi="Times New Roman"/>
          <w:color w:val="000000"/>
          <w:sz w:val="24"/>
        </w:rPr>
        <w:t>характеристика активного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7" w:name="2176065939"/>
      <w:bookmarkEnd w:id="396"/>
      <w:r>
        <w:rPr>
          <w:rFonts w:ascii="Times New Roman" w:hAnsi="Times New Roman"/>
          <w:color w:val="000000"/>
          <w:sz w:val="24"/>
        </w:rPr>
        <w:t>контроль качества активного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8" w:name="2176065940"/>
      <w:bookmarkEnd w:id="397"/>
      <w:r>
        <w:rPr>
          <w:rFonts w:ascii="Times New Roman" w:hAnsi="Times New Roman"/>
          <w:color w:val="000000"/>
          <w:sz w:val="24"/>
        </w:rPr>
        <w:t>стандартные образцы и материалы;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399" w:name="2176065941"/>
      <w:bookmarkEnd w:id="398"/>
      <w:r>
        <w:rPr>
          <w:rFonts w:ascii="Times New Roman" w:hAnsi="Times New Roman"/>
          <w:color w:val="000000"/>
          <w:sz w:val="24"/>
        </w:rPr>
        <w:t>первичная упаковка и укупорочная система активного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0" w:name="2176065942"/>
      <w:bookmarkEnd w:id="399"/>
      <w:r>
        <w:rPr>
          <w:rFonts w:ascii="Times New Roman" w:hAnsi="Times New Roman"/>
          <w:color w:val="000000"/>
          <w:sz w:val="24"/>
        </w:rPr>
        <w:t>стабильность активного вещества.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1" w:name="2176065943"/>
      <w:bookmarkEnd w:id="400"/>
      <w:r>
        <w:rPr>
          <w:rFonts w:ascii="Times New Roman" w:hAnsi="Times New Roman"/>
          <w:color w:val="000000"/>
          <w:sz w:val="24"/>
        </w:rPr>
        <w:t>3.2.2</w:t>
      </w:r>
      <w:proofErr w:type="gramStart"/>
      <w:r>
        <w:rPr>
          <w:rFonts w:ascii="Times New Roman" w:hAnsi="Times New Roman"/>
          <w:color w:val="000000"/>
          <w:sz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</w:rPr>
        <w:t>ля новых вакцин, которые содержат новый вакцинный антиген, заявитель подает полное регистрационное досье, включая все мастер-файлы вакцинного антигена на каждый вакцинный антиген, который является частью новой вакцины, если мастер-файл вакцинного антигена на такой вакцинный антиген отсутствует.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2" w:name="2176065944"/>
      <w:bookmarkEnd w:id="401"/>
      <w:r>
        <w:rPr>
          <w:rFonts w:ascii="Times New Roman" w:hAnsi="Times New Roman"/>
          <w:color w:val="000000"/>
          <w:sz w:val="24"/>
        </w:rPr>
        <w:t>Указанные требования также применяются к каждой вакцине, которая состоит из новой комбинации вакцинных антигенов, независимо от того, является один или более антигенов частью вакцин, которые уже зарегистрированы.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3" w:name="2176065945"/>
      <w:bookmarkEnd w:id="402"/>
      <w:r>
        <w:rPr>
          <w:rFonts w:ascii="Times New Roman" w:hAnsi="Times New Roman"/>
          <w:color w:val="000000"/>
          <w:sz w:val="24"/>
        </w:rPr>
        <w:t xml:space="preserve">При внесении изменений 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мастер-файл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вакцинный антиген, мастер-файл подлежит экспертизе в соответствии с процедурой внесения изменений.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4" w:name="2176065946"/>
      <w:bookmarkEnd w:id="403"/>
      <w:r>
        <w:rPr>
          <w:rFonts w:ascii="Times New Roman" w:hAnsi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лекарственный препарат (</w:t>
      </w:r>
      <w:proofErr w:type="spellStart"/>
      <w:r>
        <w:rPr>
          <w:rFonts w:ascii="Times New Roman" w:hAnsi="Times New Roman"/>
          <w:color w:val="000000"/>
          <w:sz w:val="24"/>
        </w:rPr>
        <w:t>биоаналог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биоподобный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лекарственный препарат, </w:t>
      </w:r>
      <w:proofErr w:type="spellStart"/>
      <w:r>
        <w:rPr>
          <w:rFonts w:ascii="Times New Roman" w:hAnsi="Times New Roman"/>
          <w:color w:val="000000"/>
          <w:sz w:val="24"/>
        </w:rPr>
        <w:t>биосимиляр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5" w:name="2176065947"/>
      <w:bookmarkEnd w:id="404"/>
      <w:r>
        <w:rPr>
          <w:rFonts w:ascii="Times New Roman" w:hAnsi="Times New Roman"/>
          <w:color w:val="000000"/>
          <w:sz w:val="24"/>
        </w:rPr>
        <w:t xml:space="preserve">4.1. Для экспертизы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леарственного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 предоставляются данные сравнительных исследований его с оригинальным (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>) биологическим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ственным средством.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6" w:name="2176065948"/>
      <w:bookmarkEnd w:id="405"/>
      <w:r>
        <w:rPr>
          <w:rFonts w:ascii="Times New Roman" w:hAnsi="Times New Roman"/>
          <w:color w:val="000000"/>
          <w:sz w:val="24"/>
        </w:rPr>
        <w:t xml:space="preserve">В Модуле 1 формата </w:t>
      </w:r>
      <w:proofErr w:type="gramStart"/>
      <w:r>
        <w:rPr>
          <w:rFonts w:ascii="Times New Roman" w:hAnsi="Times New Roman"/>
          <w:color w:val="000000"/>
          <w:sz w:val="24"/>
        </w:rPr>
        <w:t>ОТД</w:t>
      </w:r>
      <w:proofErr w:type="gramEnd"/>
      <w:r>
        <w:rPr>
          <w:rFonts w:ascii="Times New Roman" w:hAnsi="Times New Roman"/>
          <w:color w:val="000000"/>
          <w:sz w:val="24"/>
        </w:rPr>
        <w:t xml:space="preserve"> регистрационного досье или Части I Перечня заявитель пре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ставляет резюме обоснований и фактов, показывающих, что лекарственный препарат, под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ваемый на экспертизу, является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биоподобным</w:t>
      </w:r>
      <w:proofErr w:type="spellEnd"/>
      <w:r>
        <w:rPr>
          <w:rFonts w:ascii="Times New Roman" w:hAnsi="Times New Roman"/>
          <w:color w:val="000000"/>
          <w:sz w:val="24"/>
        </w:rPr>
        <w:t>) лекарственным препаратом оригинальному (</w:t>
      </w:r>
      <w:proofErr w:type="spellStart"/>
      <w:r>
        <w:rPr>
          <w:rFonts w:ascii="Times New Roman" w:hAnsi="Times New Roman"/>
          <w:color w:val="000000"/>
          <w:sz w:val="24"/>
        </w:rPr>
        <w:t>референтному</w:t>
      </w:r>
      <w:proofErr w:type="spellEnd"/>
      <w:r>
        <w:rPr>
          <w:rFonts w:ascii="Times New Roman" w:hAnsi="Times New Roman"/>
          <w:color w:val="000000"/>
          <w:sz w:val="24"/>
        </w:rPr>
        <w:t>) лекарственному препарату. Резюме содержит информацию о лекарственном препарате, активном веществе, лекарственной форме, дозировках, показаниях к применению и способе применения в сравнении с аналогичной информацией об ориг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нальном (</w:t>
      </w:r>
      <w:proofErr w:type="spellStart"/>
      <w:r>
        <w:rPr>
          <w:rFonts w:ascii="Times New Roman" w:hAnsi="Times New Roman"/>
          <w:color w:val="000000"/>
          <w:sz w:val="24"/>
        </w:rPr>
        <w:t>референтном</w:t>
      </w:r>
      <w:proofErr w:type="spellEnd"/>
      <w:r>
        <w:rPr>
          <w:rFonts w:ascii="Times New Roman" w:hAnsi="Times New Roman"/>
          <w:color w:val="000000"/>
          <w:sz w:val="24"/>
        </w:rPr>
        <w:t>) лекарственном препарате.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7" w:name="2176065949"/>
      <w:bookmarkEnd w:id="406"/>
      <w:r>
        <w:rPr>
          <w:rFonts w:ascii="Times New Roman" w:hAnsi="Times New Roman"/>
          <w:color w:val="000000"/>
          <w:sz w:val="24"/>
        </w:rPr>
        <w:t xml:space="preserve">В Модуле 1 формата </w:t>
      </w:r>
      <w:proofErr w:type="gramStart"/>
      <w:r>
        <w:rPr>
          <w:rFonts w:ascii="Times New Roman" w:hAnsi="Times New Roman"/>
          <w:color w:val="000000"/>
          <w:sz w:val="24"/>
        </w:rPr>
        <w:t>ОТД</w:t>
      </w:r>
      <w:proofErr w:type="gramEnd"/>
      <w:r>
        <w:rPr>
          <w:rFonts w:ascii="Times New Roman" w:hAnsi="Times New Roman"/>
          <w:color w:val="000000"/>
          <w:sz w:val="24"/>
        </w:rPr>
        <w:t xml:space="preserve"> регистрационного досье или Части I Перечня вместе с кра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кой информацией о системе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держателя регистрационного удостоверения представляется план управления рисками на заявляемый на экспертизу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биоподобный</w:t>
      </w:r>
      <w:proofErr w:type="spellEnd"/>
      <w:r>
        <w:rPr>
          <w:rFonts w:ascii="Times New Roman" w:hAnsi="Times New Roman"/>
          <w:color w:val="000000"/>
          <w:sz w:val="24"/>
        </w:rPr>
        <w:t>) лекарственный препарат.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8" w:name="2176065950"/>
      <w:bookmarkEnd w:id="407"/>
      <w:r>
        <w:rPr>
          <w:rFonts w:ascii="Times New Roman" w:hAnsi="Times New Roman"/>
          <w:color w:val="000000"/>
          <w:sz w:val="24"/>
        </w:rPr>
        <w:t xml:space="preserve">4.2. Качество, безопасность, эффективность и иммуногенность </w:t>
      </w:r>
      <w:proofErr w:type="spellStart"/>
      <w:r>
        <w:rPr>
          <w:rFonts w:ascii="Times New Roman" w:hAnsi="Times New Roman"/>
          <w:color w:val="000000"/>
          <w:sz w:val="24"/>
        </w:rPr>
        <w:t>биоаналогичного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ственного препарата на производственной, доклинической и клинической фазе его разрабо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ки сравниваются с одним и тем же эталонным </w:t>
      </w:r>
      <w:proofErr w:type="spellStart"/>
      <w:r>
        <w:rPr>
          <w:rFonts w:ascii="Times New Roman" w:hAnsi="Times New Roman"/>
          <w:color w:val="000000"/>
          <w:sz w:val="24"/>
        </w:rPr>
        <w:t>референтным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биологическим лекарственным средством в соответствии с правилами исследования биологических лекарственных сре</w:t>
      </w:r>
      <w:proofErr w:type="gramStart"/>
      <w:r>
        <w:rPr>
          <w:rFonts w:ascii="Times New Roman" w:hAnsi="Times New Roman"/>
          <w:color w:val="000000"/>
          <w:sz w:val="24"/>
        </w:rPr>
        <w:t>дств в р</w:t>
      </w:r>
      <w:proofErr w:type="gramEnd"/>
      <w:r>
        <w:rPr>
          <w:rFonts w:ascii="Times New Roman" w:hAnsi="Times New Roman"/>
          <w:color w:val="000000"/>
          <w:sz w:val="24"/>
        </w:rPr>
        <w:t>амках Евразийского экономического союза.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09" w:name="2176065951"/>
      <w:bookmarkEnd w:id="408"/>
      <w:r>
        <w:rPr>
          <w:rFonts w:ascii="Times New Roman" w:hAnsi="Times New Roman"/>
          <w:color w:val="000000"/>
          <w:sz w:val="24"/>
        </w:rPr>
        <w:lastRenderedPageBreak/>
        <w:t xml:space="preserve">В Модулях 2, 3, 4 и 5 формата </w:t>
      </w:r>
      <w:proofErr w:type="gramStart"/>
      <w:r>
        <w:rPr>
          <w:rFonts w:ascii="Times New Roman" w:hAnsi="Times New Roman"/>
          <w:color w:val="000000"/>
          <w:sz w:val="24"/>
        </w:rPr>
        <w:t>ОТД</w:t>
      </w:r>
      <w:proofErr w:type="gramEnd"/>
      <w:r>
        <w:rPr>
          <w:rFonts w:ascii="Times New Roman" w:hAnsi="Times New Roman"/>
          <w:color w:val="000000"/>
          <w:sz w:val="24"/>
        </w:rPr>
        <w:t xml:space="preserve"> или Части II, III, IV Перечня регистрационного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сье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содержится следующая информация: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0" w:name="2176065952"/>
      <w:bookmarkEnd w:id="409"/>
      <w:r>
        <w:rPr>
          <w:rFonts w:ascii="Times New Roman" w:hAnsi="Times New Roman"/>
          <w:color w:val="000000"/>
          <w:sz w:val="24"/>
        </w:rPr>
        <w:t xml:space="preserve">1) подтверждение сходства молекулярных и биологических характеристик активных веществ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эталонного биологического лекарственного средства (детали по пе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вичной структуре и структурам более высокого порядка, </w:t>
      </w:r>
      <w:proofErr w:type="spellStart"/>
      <w:r>
        <w:rPr>
          <w:rFonts w:ascii="Times New Roman" w:hAnsi="Times New Roman"/>
          <w:color w:val="000000"/>
          <w:sz w:val="24"/>
        </w:rPr>
        <w:t>посттрансляционным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модификац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ям (включая, в частности </w:t>
      </w:r>
      <w:proofErr w:type="spellStart"/>
      <w:r>
        <w:rPr>
          <w:rFonts w:ascii="Times New Roman" w:hAnsi="Times New Roman"/>
          <w:color w:val="000000"/>
          <w:sz w:val="24"/>
        </w:rPr>
        <w:t>гликоформы</w:t>
      </w:r>
      <w:proofErr w:type="spellEnd"/>
      <w:r>
        <w:rPr>
          <w:rFonts w:ascii="Times New Roman" w:hAnsi="Times New Roman"/>
          <w:color w:val="000000"/>
          <w:sz w:val="24"/>
        </w:rPr>
        <w:t>), биологической активности, чистоте, примесям);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1" w:name="2176065953"/>
      <w:bookmarkEnd w:id="410"/>
      <w:r>
        <w:rPr>
          <w:rFonts w:ascii="Times New Roman" w:hAnsi="Times New Roman"/>
          <w:color w:val="000000"/>
          <w:sz w:val="24"/>
        </w:rPr>
        <w:t xml:space="preserve">2) подтверждение сходства характеристик готового препарата (лекарственная форма, количественный и качественный состав, дозировка, способ применения, условия хранения, срок хранения, стабильность, профиль примесей)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эталонного биологического лекарственного средства; </w:t>
      </w:r>
      <w:proofErr w:type="gramStart"/>
      <w:r>
        <w:rPr>
          <w:rFonts w:ascii="Times New Roman" w:hAnsi="Times New Roman"/>
          <w:color w:val="000000"/>
          <w:sz w:val="24"/>
        </w:rPr>
        <w:t>допускается различие в профиле примесей и вспомогательных 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ществах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препарата, заявителем принимается во внимание наличие новейших технологий, демонстрируется соответствие выбранного состава по таким критериям, как профиль примесей, стабильность, совместимость (со вспомогательными 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ществами, растворителями и материалами упаковки), целостность (как на биологическом, так и физико-химическом уровне), активность и сила действия активного вещества;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412" w:name="2176065954"/>
      <w:bookmarkEnd w:id="411"/>
      <w:r>
        <w:rPr>
          <w:rFonts w:ascii="Times New Roman" w:hAnsi="Times New Roman"/>
          <w:color w:val="000000"/>
          <w:sz w:val="24"/>
        </w:rPr>
        <w:t>3) критерии выбора эталонного биологического лекарственного средства;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3" w:name="2176065955"/>
      <w:bookmarkEnd w:id="412"/>
      <w:r>
        <w:rPr>
          <w:rFonts w:ascii="Times New Roman" w:hAnsi="Times New Roman"/>
          <w:color w:val="000000"/>
          <w:sz w:val="24"/>
        </w:rPr>
        <w:t xml:space="preserve">4) в случае различий при разработке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>, которые обладают потенциальным воздействием на его безопасность или эффективность, предоставляются дополнительные данные по исследованиям на животных и клиническим исследованиям для того, чтобы ох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рактеризовать различия;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4" w:name="2176065956"/>
      <w:bookmarkEnd w:id="413"/>
      <w:r>
        <w:rPr>
          <w:rFonts w:ascii="Times New Roman" w:hAnsi="Times New Roman"/>
          <w:color w:val="000000"/>
          <w:sz w:val="24"/>
        </w:rPr>
        <w:t>5) полное описание и пакет данных по производственному процессу, начиная с разр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ботки векторов экспрессии и банков клеток, культуры/брожения клеток, сбора, очистки, 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акций модификации, наполнения контейнеров для </w:t>
      </w:r>
      <w:proofErr w:type="spellStart"/>
      <w:r>
        <w:rPr>
          <w:rFonts w:ascii="Times New Roman" w:hAnsi="Times New Roman"/>
          <w:color w:val="000000"/>
          <w:sz w:val="24"/>
        </w:rPr>
        <w:t>балк</w:t>
      </w:r>
      <w:proofErr w:type="spellEnd"/>
      <w:r>
        <w:rPr>
          <w:rFonts w:ascii="Times New Roman" w:hAnsi="Times New Roman"/>
          <w:color w:val="000000"/>
          <w:sz w:val="24"/>
        </w:rPr>
        <w:t>-продукта и готовой лекарственной формы, хранения;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5" w:name="2176065957"/>
      <w:bookmarkEnd w:id="414"/>
      <w:r>
        <w:rPr>
          <w:rFonts w:ascii="Times New Roman" w:hAnsi="Times New Roman"/>
          <w:color w:val="000000"/>
          <w:sz w:val="24"/>
        </w:rPr>
        <w:t xml:space="preserve">6) исследования, проводимые в ходе фармацевтической разработки для определения и 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лекарственной формы, состава и системы упаковки/укупорки (включая их ц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лостность для предотвращения микробного загрязнения);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6" w:name="2176065958"/>
      <w:bookmarkEnd w:id="415"/>
      <w:proofErr w:type="gramStart"/>
      <w:r>
        <w:rPr>
          <w:rFonts w:ascii="Times New Roman" w:hAnsi="Times New Roman"/>
          <w:color w:val="000000"/>
          <w:sz w:val="24"/>
        </w:rPr>
        <w:t xml:space="preserve">7) спецификация </w:t>
      </w:r>
      <w:proofErr w:type="spellStart"/>
      <w:r>
        <w:rPr>
          <w:rFonts w:ascii="Times New Roman" w:hAnsi="Times New Roman"/>
          <w:color w:val="000000"/>
          <w:sz w:val="24"/>
        </w:rPr>
        <w:t>биосимляра</w:t>
      </w:r>
      <w:proofErr w:type="spellEnd"/>
      <w:r>
        <w:rPr>
          <w:rFonts w:ascii="Times New Roman" w:hAnsi="Times New Roman"/>
          <w:color w:val="000000"/>
          <w:sz w:val="24"/>
        </w:rPr>
        <w:t>, отражающая и контролирующая важные качественные показатели лекарственного средства, известные для эталонного биологического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 xml:space="preserve">ного средства (такие как идентификация; чистота; активность; молекулярная гетерогенность в плане размеров, заряда и гидрофобности, где возможно их определение; степень </w:t>
      </w:r>
      <w:proofErr w:type="spellStart"/>
      <w:r>
        <w:rPr>
          <w:rFonts w:ascii="Times New Roman" w:hAnsi="Times New Roman"/>
          <w:color w:val="000000"/>
          <w:sz w:val="24"/>
        </w:rPr>
        <w:t>сиалир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; количество отдельных полипептидных цепей; </w:t>
      </w:r>
      <w:proofErr w:type="spellStart"/>
      <w:r>
        <w:rPr>
          <w:rFonts w:ascii="Times New Roman" w:hAnsi="Times New Roman"/>
          <w:color w:val="000000"/>
          <w:sz w:val="24"/>
        </w:rPr>
        <w:t>гликозилирование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функциональной 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ласти; уровни агрегации; примеси, такие как белок и ДНК клетки-хозяина);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417" w:name="2176065959"/>
      <w:bookmarkEnd w:id="416"/>
      <w:r>
        <w:rPr>
          <w:rFonts w:ascii="Times New Roman" w:hAnsi="Times New Roman"/>
          <w:color w:val="000000"/>
          <w:sz w:val="24"/>
        </w:rPr>
        <w:t>8) исследования стабильности;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18" w:name="2176065960"/>
      <w:bookmarkEnd w:id="417"/>
      <w:r>
        <w:rPr>
          <w:rFonts w:ascii="Times New Roman" w:hAnsi="Times New Roman"/>
          <w:color w:val="000000"/>
          <w:sz w:val="24"/>
        </w:rPr>
        <w:t>9) результаты доклинических (неклинических) исследований (в основе доклинических исследований лежит подход, основанный на оценке рисков, и, там где возможно, следует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бегать проведения исследований на животных):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исследования связывания с реце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тором или клеточные анализы (например, анализ пролиферации клеток или анализ </w:t>
      </w:r>
      <w:proofErr w:type="spellStart"/>
      <w:r>
        <w:rPr>
          <w:rFonts w:ascii="Times New Roman" w:hAnsi="Times New Roman"/>
          <w:color w:val="000000"/>
          <w:sz w:val="24"/>
        </w:rPr>
        <w:t>цитото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сичности</w:t>
      </w:r>
      <w:proofErr w:type="spellEnd"/>
      <w:r>
        <w:rPr>
          <w:rFonts w:ascii="Times New Roman" w:hAnsi="Times New Roman"/>
          <w:color w:val="000000"/>
          <w:sz w:val="24"/>
        </w:rPr>
        <w:t>) являются необходимыми доклиническими исследованиями; ин-</w:t>
      </w:r>
      <w:proofErr w:type="spellStart"/>
      <w:r>
        <w:rPr>
          <w:rFonts w:ascii="Times New Roman" w:hAnsi="Times New Roman"/>
          <w:color w:val="000000"/>
          <w:sz w:val="24"/>
        </w:rPr>
        <w:t>виво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исследования на подходящем виде животных (на котором была изучена фармакодинамическая и (или) то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сикологическая активность эталонного биологического лекарственного средства); кривая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висимости эффекта от дозы («доза-эффект»), определение начальной безопасной дозы и схем повышения дозы в последующих клинических исследованиях, исследования фармакологич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ской безопасности; результаты как минимум одного </w:t>
      </w:r>
      <w:proofErr w:type="gramStart"/>
      <w:r>
        <w:rPr>
          <w:rFonts w:ascii="Times New Roman" w:hAnsi="Times New Roman"/>
          <w:color w:val="000000"/>
          <w:sz w:val="24"/>
        </w:rPr>
        <w:t>исследовании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токсичности при мног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кратном введении, включая оценку </w:t>
      </w:r>
      <w:proofErr w:type="spellStart"/>
      <w:r>
        <w:rPr>
          <w:rFonts w:ascii="Times New Roman" w:hAnsi="Times New Roman"/>
          <w:color w:val="000000"/>
          <w:sz w:val="24"/>
        </w:rPr>
        <w:t>токсикокинетики</w:t>
      </w:r>
      <w:proofErr w:type="spellEnd"/>
      <w:r>
        <w:rPr>
          <w:rFonts w:ascii="Times New Roman" w:hAnsi="Times New Roman"/>
          <w:color w:val="000000"/>
          <w:sz w:val="24"/>
        </w:rPr>
        <w:t>, определение и характеристики имму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 ответов, в том числе титры антител, перекрестная реактивность с гомологичными энд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lastRenderedPageBreak/>
        <w:t xml:space="preserve">генными белками и нейтрализующая способность; оценка местной переносимости; </w:t>
      </w:r>
      <w:proofErr w:type="gramStart"/>
      <w:r>
        <w:rPr>
          <w:rFonts w:ascii="Times New Roman" w:hAnsi="Times New Roman"/>
          <w:color w:val="000000"/>
          <w:sz w:val="24"/>
        </w:rPr>
        <w:t xml:space="preserve">данные токсикологических исследований, включающие оценку репродуктивной токсичности, </w:t>
      </w:r>
      <w:proofErr w:type="spellStart"/>
      <w:r>
        <w:rPr>
          <w:rFonts w:ascii="Times New Roman" w:hAnsi="Times New Roman"/>
          <w:color w:val="000000"/>
          <w:sz w:val="24"/>
        </w:rPr>
        <w:t>ген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токсичности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мутагенности и </w:t>
      </w:r>
      <w:proofErr w:type="spellStart"/>
      <w:r>
        <w:rPr>
          <w:rFonts w:ascii="Times New Roman" w:hAnsi="Times New Roman"/>
          <w:color w:val="000000"/>
          <w:sz w:val="24"/>
        </w:rPr>
        <w:t>канцерогенности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(при необходимости) требуется предоставлять в тех случаях, когда результаты исследования токсичности при многократном введении, 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следования местной переносимости выявляют потенциальные риски и (или) когда известны токсикологические свойства эталонного биологического лекарственного средства (например, известные побочные эффекты эталонного биопрепарата на репродуктивную функцию);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419" w:name="2176065961"/>
      <w:bookmarkEnd w:id="418"/>
      <w:r>
        <w:rPr>
          <w:rFonts w:ascii="Times New Roman" w:hAnsi="Times New Roman"/>
          <w:color w:val="000000"/>
          <w:sz w:val="24"/>
        </w:rPr>
        <w:t xml:space="preserve">10) результаты клинических исследований (характер и сложность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рат, степень сходства, наблюдаемая в физико-химических, биологических исследованиях б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дут влиять на планирование клинических исследований):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0" w:name="2176065962"/>
      <w:bookmarkEnd w:id="419"/>
      <w:r>
        <w:rPr>
          <w:rFonts w:ascii="Times New Roman" w:hAnsi="Times New Roman"/>
          <w:color w:val="000000"/>
          <w:sz w:val="24"/>
        </w:rPr>
        <w:t>фармакокинетические исследования (фармакокинетические исследования при одн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кратном введении; фармакокинетические исследования при многократном введении при наличии зависимости </w:t>
      </w:r>
      <w:proofErr w:type="spellStart"/>
      <w:r>
        <w:rPr>
          <w:rFonts w:ascii="Times New Roman" w:hAnsi="Times New Roman"/>
          <w:color w:val="000000"/>
          <w:sz w:val="24"/>
        </w:rPr>
        <w:t>фармакокинетики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дозы и времени; фармакокинетическое сравнение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 включает всасывание, </w:t>
      </w:r>
      <w:proofErr w:type="spellStart"/>
      <w:r>
        <w:rPr>
          <w:rFonts w:ascii="Times New Roman" w:hAnsi="Times New Roman"/>
          <w:color w:val="000000"/>
          <w:sz w:val="24"/>
        </w:rPr>
        <w:t>биодоступность</w:t>
      </w:r>
      <w:proofErr w:type="spellEnd"/>
      <w:r>
        <w:rPr>
          <w:rFonts w:ascii="Times New Roman" w:hAnsi="Times New Roman"/>
          <w:color w:val="000000"/>
          <w:sz w:val="24"/>
        </w:rPr>
        <w:t>, характер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стики выведения (клиренс и (или) период полувыведения));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1" w:name="2176065963"/>
      <w:bookmarkEnd w:id="420"/>
      <w:r>
        <w:rPr>
          <w:rFonts w:ascii="Times New Roman" w:hAnsi="Times New Roman"/>
          <w:color w:val="000000"/>
          <w:sz w:val="24"/>
        </w:rPr>
        <w:t>фармакодинамические исследования (фармакодинамические эффекты оцениваются на подходящей популяции и с применением доз из крутой части кривой зависимости доза-эффект в доклинических исследованиях; фармакодинамические маркеры выбираются в зав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симости от их клинической значимости);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2" w:name="2176065964"/>
      <w:bookmarkEnd w:id="421"/>
      <w:r>
        <w:rPr>
          <w:rFonts w:ascii="Times New Roman" w:hAnsi="Times New Roman"/>
          <w:color w:val="000000"/>
          <w:sz w:val="24"/>
        </w:rPr>
        <w:t>сравнительные клинические исследования, включая оценку вида, частоты и тяжести нежелательных явлений/побочных реакций;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3" w:name="2176065965"/>
      <w:bookmarkEnd w:id="422"/>
      <w:r>
        <w:rPr>
          <w:rFonts w:ascii="Times New Roman" w:hAnsi="Times New Roman"/>
          <w:color w:val="000000"/>
          <w:sz w:val="24"/>
        </w:rPr>
        <w:t>исследования иммуногенности на целевой группе (сравнение частоты и типа образу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 xml:space="preserve">щихся антител и потенциальные клинические последствия иммунного ответа для </w:t>
      </w:r>
      <w:proofErr w:type="spellStart"/>
      <w:r>
        <w:rPr>
          <w:rFonts w:ascii="Times New Roman" w:hAnsi="Times New Roman"/>
          <w:color w:val="000000"/>
          <w:sz w:val="24"/>
        </w:rPr>
        <w:t>биосим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препарата; иммуногенность исследуется на популяции пациентов с 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мым высоким риском иммунного ответа и иммунных побочных реакций; предоставляется обоснование стратегии определения антител, включая выбор, оценку и характеристику мет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дов, установление времени отбора проб, в том числе на исходном уровне, объемы, обработку и хранение проб, а также статистические методы анализа данных; аналитические методы определения антител </w:t>
      </w:r>
      <w:proofErr w:type="spellStart"/>
      <w:r>
        <w:rPr>
          <w:rFonts w:ascii="Times New Roman" w:hAnsi="Times New Roman"/>
          <w:color w:val="000000"/>
          <w:sz w:val="24"/>
        </w:rPr>
        <w:t>валидируются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намеченной цели, проводится </w:t>
      </w:r>
      <w:proofErr w:type="spellStart"/>
      <w:r>
        <w:rPr>
          <w:rFonts w:ascii="Times New Roman" w:hAnsi="Times New Roman"/>
          <w:color w:val="000000"/>
          <w:sz w:val="24"/>
        </w:rPr>
        <w:t>скрининговый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анализ достаточной чувствительности метода, проводится определение нейтрализующих антител; </w:t>
      </w:r>
      <w:proofErr w:type="gramStart"/>
      <w:r>
        <w:rPr>
          <w:rFonts w:ascii="Times New Roman" w:hAnsi="Times New Roman"/>
          <w:color w:val="000000"/>
          <w:sz w:val="24"/>
        </w:rPr>
        <w:t>период наблюдения при исследованиях на иммуногенность соответствует планируемой дл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тельности лечения и предполагаемого времени образования антител, и не меньше 12 мес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цев, при другой длительности исследования представляется обоснование; при значимых сл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чаях образования титров антител, их стойкость в течение определенного времени, потенц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альные изменения характера иммунного ответа и клинические последствия требуется иссл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довать в до- и после регистрационный период);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424" w:name="2176065966"/>
      <w:bookmarkEnd w:id="423"/>
      <w:r>
        <w:rPr>
          <w:rFonts w:ascii="Times New Roman" w:hAnsi="Times New Roman"/>
          <w:color w:val="000000"/>
          <w:sz w:val="24"/>
        </w:rPr>
        <w:t>основные клинические данные получаются с использованием лекарственного средства, произведенного путем окончательного производственного процесса, т.е. лекарственного средства, на которое подается заявление на государственную регистрацию;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5" w:name="2176065967"/>
      <w:bookmarkEnd w:id="424"/>
      <w:r>
        <w:rPr>
          <w:rFonts w:ascii="Times New Roman" w:hAnsi="Times New Roman"/>
          <w:color w:val="000000"/>
          <w:sz w:val="24"/>
        </w:rPr>
        <w:t>для любых отклонений от этих требований заявитель представляет обоснование, и при необходимости, данные дополнительных фармакокинетических исследований, сравнива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щих фармакокинетические профили лекарственного средства с окончательным и более ра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ним составом;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6" w:name="2176065968"/>
      <w:bookmarkEnd w:id="425"/>
      <w:proofErr w:type="gramStart"/>
      <w:r>
        <w:rPr>
          <w:rFonts w:ascii="Times New Roman" w:hAnsi="Times New Roman"/>
          <w:color w:val="000000"/>
          <w:sz w:val="24"/>
        </w:rPr>
        <w:t xml:space="preserve">11) спецификацию безопасности (с описанием важных выявленных и потенциальных проблем безопасности эталонного биопрепарата, класса лекарственного вещества и (или)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) и план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пострегистрационный период (с опис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нием планируемых пострегистрационных мероприятий и методов, основывающихся на сп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lastRenderedPageBreak/>
        <w:t>цификации безопасности, плана управления и минимизации рисков, в том числе образов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тельные материалы для пациентов и (или) лечащих врачей);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427" w:name="2176065969"/>
      <w:bookmarkEnd w:id="426"/>
      <w:r>
        <w:rPr>
          <w:rFonts w:ascii="Times New Roman" w:hAnsi="Times New Roman"/>
          <w:color w:val="000000"/>
          <w:sz w:val="24"/>
        </w:rPr>
        <w:t>12) экстраполирование данных по эффективности и безопасности с одного терапевтич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ского показания на другое: если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 имеет более одного показания к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менению, заявитель предоставляет обоснование отсутствия клинических исследований э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 xml:space="preserve">фективности и безопасности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 другим показаниям к применению, по которым не проведены клинические исследования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>; в обосновании отражается опыт кл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нического применения, доступность данных литературы, механизмов действия активного вещества </w:t>
      </w:r>
      <w:proofErr w:type="spellStart"/>
      <w:r>
        <w:rPr>
          <w:rFonts w:ascii="Times New Roman" w:hAnsi="Times New Roman"/>
          <w:color w:val="000000"/>
          <w:sz w:val="24"/>
        </w:rPr>
        <w:t>референтного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 для каждого показания (включая степень их достоверн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сти) и вовлеченных рецепторов; при наличии доказательств, что при разных показаниях к применению вовлекаются различные активные центры действующего вещества </w:t>
      </w:r>
      <w:proofErr w:type="spellStart"/>
      <w:r>
        <w:rPr>
          <w:rFonts w:ascii="Times New Roman" w:hAnsi="Times New Roman"/>
          <w:color w:val="000000"/>
          <w:sz w:val="24"/>
        </w:rPr>
        <w:t>референтн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 или различные рецепторы клетки мишени или что профиль безопасности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парата различается для разных показаний к применению, предоставляются данные клинич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ских исследований; для экстраполирования данных по безопасности следует принять во внимание факторы, связанные с пациентом (сопутствующее лечение, сопутствующие заб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левания и иммунный статус), факторы, связанные с заболеванием (реакции, сходные с так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выми клеток мишеней); объем таких данных рассматривается в свете совокупности доказ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тельств, полученных при установлении сопоставимости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потенциальных остающихся неопределенностей.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8" w:name="2176065970"/>
      <w:bookmarkEnd w:id="427"/>
      <w:r>
        <w:rPr>
          <w:rFonts w:ascii="Times New Roman" w:hAnsi="Times New Roman"/>
          <w:color w:val="000000"/>
          <w:sz w:val="24"/>
        </w:rPr>
        <w:t>5. Комбинированные лекарственные препараты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29" w:name="2176065971"/>
      <w:bookmarkEnd w:id="428"/>
      <w:r>
        <w:rPr>
          <w:rFonts w:ascii="Times New Roman" w:hAnsi="Times New Roman"/>
          <w:color w:val="000000"/>
          <w:sz w:val="24"/>
        </w:rPr>
        <w:t xml:space="preserve">Для новых лекарственных препаратов, представляющих собой комбинацию двух или </w:t>
      </w:r>
      <w:proofErr w:type="gramStart"/>
      <w:r>
        <w:rPr>
          <w:rFonts w:ascii="Times New Roman" w:hAnsi="Times New Roman"/>
          <w:color w:val="000000"/>
          <w:sz w:val="24"/>
        </w:rPr>
        <w:t>более ранее</w:t>
      </w:r>
      <w:proofErr w:type="gramEnd"/>
      <w:r>
        <w:rPr>
          <w:rFonts w:ascii="Times New Roman" w:hAnsi="Times New Roman"/>
          <w:color w:val="000000"/>
          <w:sz w:val="24"/>
        </w:rPr>
        <w:t xml:space="preserve"> известных активных веществ в одной лекарственной форме, представляется полное регистрационное досье (Модули 1-5, Части I-IV Перечня). Модуль 3 или Часть II включает сведения о производстве, контроле качества, производителе каждого активного вещества, входящего в состав комбинированных лекарственных препаратов. В Модулях 4 и 5 или Частях III, IV Перечня представляются результаты доклинических и клинических иссл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дований заявляемых комбинаций активных веществ.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0" w:name="2176065972"/>
      <w:bookmarkEnd w:id="429"/>
      <w:r>
        <w:rPr>
          <w:rFonts w:ascii="Times New Roman" w:hAnsi="Times New Roman"/>
          <w:color w:val="000000"/>
          <w:sz w:val="24"/>
        </w:rPr>
        <w:t>6. Лекарственные средства с хорошо изученным медицинским применением.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1" w:name="2176065973"/>
      <w:bookmarkEnd w:id="430"/>
      <w:proofErr w:type="gramStart"/>
      <w:r>
        <w:rPr>
          <w:rFonts w:ascii="Times New Roman" w:hAnsi="Times New Roman"/>
          <w:color w:val="000000"/>
          <w:sz w:val="24"/>
        </w:rPr>
        <w:t>К лекарственным препаратам с подтвержденной эффективностью и приемлемым уро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нем безопасности (к которым относятся, например, лекарственные препараты из сырья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родного происхождения (деготь березовый, змеиный яд, продукты пчеловодства, медици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ские пиявки, желчь, минералы и др.), активное вещество которых хорошо изучено в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цинском применении, витамины и витаминно-минеральные комплексы, а также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ные препараты, фармакологическую активность которых определяет комплекс биологически активных веществ природного происхождения, растворы антисептиков</w:t>
      </w:r>
      <w:proofErr w:type="gramEnd"/>
      <w:r>
        <w:rPr>
          <w:rFonts w:ascii="Times New Roman" w:hAnsi="Times New Roman"/>
          <w:color w:val="000000"/>
          <w:sz w:val="24"/>
        </w:rPr>
        <w:t xml:space="preserve"> (перекись водорода, йод, бриллиантовый зеленый и др.), вода для инъекций, адсорбенты (</w:t>
      </w:r>
      <w:proofErr w:type="gramStart"/>
      <w:r>
        <w:rPr>
          <w:rFonts w:ascii="Times New Roman" w:hAnsi="Times New Roman"/>
          <w:color w:val="000000"/>
          <w:sz w:val="24"/>
        </w:rPr>
        <w:t>уголь</w:t>
      </w:r>
      <w:proofErr w:type="gramEnd"/>
      <w:r>
        <w:rPr>
          <w:rFonts w:ascii="Times New Roman" w:hAnsi="Times New Roman"/>
          <w:color w:val="000000"/>
          <w:sz w:val="24"/>
        </w:rPr>
        <w:t xml:space="preserve"> активированный и т.д.), </w:t>
      </w:r>
      <w:proofErr w:type="spellStart"/>
      <w:r>
        <w:rPr>
          <w:rFonts w:ascii="Times New Roman" w:hAnsi="Times New Roman"/>
          <w:color w:val="000000"/>
          <w:sz w:val="24"/>
        </w:rPr>
        <w:t>карминативные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лекарственные препараты, лекарственные препараты из группы ра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дражающих и обволакивающих средств) представляются Модули 1, 2 и 3 и Части I, II 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речня. В Модулях 4 и 5 или Части III, IV Перечня в подробной научной библиографии ук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зываются доклинические и клинические характеристики.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2" w:name="2176065974"/>
      <w:bookmarkEnd w:id="431"/>
      <w:r>
        <w:rPr>
          <w:rFonts w:ascii="Times New Roman" w:hAnsi="Times New Roman"/>
          <w:color w:val="000000"/>
          <w:sz w:val="24"/>
        </w:rPr>
        <w:t xml:space="preserve">Для подтверждения хорошо изученного медицинского применения представляются данные </w:t>
      </w:r>
      <w:proofErr w:type="gramStart"/>
      <w:r>
        <w:rPr>
          <w:rFonts w:ascii="Times New Roman" w:hAnsi="Times New Roman"/>
          <w:color w:val="000000"/>
          <w:sz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3" w:name="2176065975"/>
      <w:bookmarkEnd w:id="432"/>
      <w:r>
        <w:rPr>
          <w:rFonts w:ascii="Times New Roman" w:hAnsi="Times New Roman"/>
          <w:color w:val="000000"/>
          <w:sz w:val="24"/>
        </w:rPr>
        <w:t>времени, в течение которого используется активное вещество в медицинской практике;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4" w:name="2176065976"/>
      <w:bookmarkEnd w:id="433"/>
      <w:r>
        <w:rPr>
          <w:rFonts w:ascii="Times New Roman" w:hAnsi="Times New Roman"/>
          <w:color w:val="000000"/>
          <w:sz w:val="24"/>
        </w:rPr>
        <w:t>количественным аспектам использования активного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5" w:name="2176065977"/>
      <w:bookmarkEnd w:id="434"/>
      <w:r>
        <w:rPr>
          <w:rFonts w:ascii="Times New Roman" w:hAnsi="Times New Roman"/>
          <w:color w:val="000000"/>
          <w:sz w:val="24"/>
        </w:rPr>
        <w:lastRenderedPageBreak/>
        <w:t>частоте научных публикаций и актуальности использования активного вещества в теч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ние последних 5 лет перед подачей заявления (со ссылкой на публикации в научных исто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никах);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6" w:name="2176065978"/>
      <w:bookmarkEnd w:id="435"/>
      <w:r>
        <w:rPr>
          <w:rFonts w:ascii="Times New Roman" w:hAnsi="Times New Roman"/>
          <w:color w:val="000000"/>
          <w:sz w:val="24"/>
        </w:rPr>
        <w:t>согласованности научных оценок.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7" w:name="2176065979"/>
      <w:bookmarkEnd w:id="436"/>
      <w:r>
        <w:rPr>
          <w:rFonts w:ascii="Times New Roman" w:hAnsi="Times New Roman"/>
          <w:color w:val="000000"/>
          <w:sz w:val="24"/>
        </w:rPr>
        <w:t>Для определения хорошо изученного применения различных активных веще</w:t>
      </w:r>
      <w:proofErr w:type="gramStart"/>
      <w:r>
        <w:rPr>
          <w:rFonts w:ascii="Times New Roman" w:hAnsi="Times New Roman"/>
          <w:color w:val="000000"/>
          <w:sz w:val="24"/>
        </w:rPr>
        <w:t>ств тр</w:t>
      </w:r>
      <w:proofErr w:type="gramEnd"/>
      <w:r>
        <w:rPr>
          <w:rFonts w:ascii="Times New Roman" w:hAnsi="Times New Roman"/>
          <w:color w:val="000000"/>
          <w:sz w:val="24"/>
        </w:rPr>
        <w:t>еб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ется оценка за различные периоды времени. Период времени, необходимый для определения хорошо изученного медицинского применения активного вещества, составляет не менее 10 лет </w:t>
      </w:r>
      <w:proofErr w:type="gramStart"/>
      <w:r>
        <w:rPr>
          <w:rFonts w:ascii="Times New Roman" w:hAnsi="Times New Roman"/>
          <w:color w:val="000000"/>
          <w:sz w:val="24"/>
        </w:rPr>
        <w:t>с даты первого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систематического и документированного применения лекарственного средства. Биологические лекарственные препараты и лекарственные препараты, для которых требуется проведение исследований биоэквивалентности и (или) клинических исследований, не относятся к категории лекарственных препаратов с хорошо изученным применением.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8" w:name="2176065980"/>
      <w:bookmarkEnd w:id="437"/>
      <w:r>
        <w:rPr>
          <w:rFonts w:ascii="Times New Roman" w:hAnsi="Times New Roman"/>
          <w:color w:val="000000"/>
          <w:sz w:val="24"/>
        </w:rPr>
        <w:t>2) материалы регистрационного досье, представленные заявителем, включают все 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пекты оценки безопасности и эффективности, содержат ссылку на обзор соответствующей литературы с учетом пре</w:t>
      </w:r>
      <w:proofErr w:type="gramStart"/>
      <w:r>
        <w:rPr>
          <w:rFonts w:ascii="Times New Roman" w:hAnsi="Times New Roman"/>
          <w:color w:val="000000"/>
          <w:sz w:val="24"/>
        </w:rPr>
        <w:t>д-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пострегистрационных исследований и опубликованной научной литературы относительно результатов эпидемиологических исследований и особенно сра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нительных эпидемиологических исследований, всю документацию, как положительную, так и отрицательную. Библиографическая ссылка на другие источники доказательств (пострег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страционные исследования, эпидемиологические исследования), кроме данных, касающихся методов контроля и испытаний, является доказательством безопасности и эффективности лекарственного препарата при условии, что в регистрационном досье четко объяснено и обосновано использование этих источников информации;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39" w:name="2176065981"/>
      <w:bookmarkEnd w:id="438"/>
      <w:r>
        <w:rPr>
          <w:rFonts w:ascii="Times New Roman" w:hAnsi="Times New Roman"/>
          <w:color w:val="000000"/>
          <w:sz w:val="24"/>
        </w:rPr>
        <w:t>3) обоснование доказанного приемлемого уровня безопасности и/или эффективности, несмотря на отсутствие некоторых исследований;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0" w:name="2176065982"/>
      <w:bookmarkEnd w:id="439"/>
      <w:r>
        <w:rPr>
          <w:rFonts w:ascii="Times New Roman" w:hAnsi="Times New Roman"/>
          <w:color w:val="000000"/>
          <w:sz w:val="24"/>
        </w:rPr>
        <w:t>4) в доклинических и/или клинических обзорах объяснить значимость любых предста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ленных данных, касающихся уже зарегистрированного лекарственного препарата, отличного от того, который предлагается к регистрации. Представляется обоснование по поводу того, можно ли заявленный лекарственный препарат считать подобным уже зарегистрированному лекарственному препарату, несмотря на существующие различия;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1" w:name="2176065983"/>
      <w:bookmarkEnd w:id="440"/>
      <w:r>
        <w:rPr>
          <w:rFonts w:ascii="Times New Roman" w:hAnsi="Times New Roman"/>
          <w:color w:val="000000"/>
          <w:sz w:val="24"/>
        </w:rPr>
        <w:t>5) пострегистрационный опыт использования содержит информацию об использовании других лекарственных препаратов, содержащих те же активные вещества;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2" w:name="2176065984"/>
      <w:bookmarkEnd w:id="441"/>
      <w:r>
        <w:rPr>
          <w:rFonts w:ascii="Times New Roman" w:hAnsi="Times New Roman"/>
          <w:color w:val="000000"/>
          <w:sz w:val="24"/>
        </w:rPr>
        <w:t>6) периодический обновляемый отчет по безопасности лекарственного препарата за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следние 5 лет до подачи заявления зарубежными производителями.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3" w:name="2176065985"/>
      <w:bookmarkEnd w:id="442"/>
      <w:r>
        <w:rPr>
          <w:rFonts w:ascii="Times New Roman" w:hAnsi="Times New Roman"/>
          <w:color w:val="000000"/>
          <w:sz w:val="24"/>
        </w:rPr>
        <w:t>7. Растительные лекарственные препараты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4" w:name="2176065986"/>
      <w:bookmarkEnd w:id="443"/>
      <w:r>
        <w:rPr>
          <w:rFonts w:ascii="Times New Roman" w:hAnsi="Times New Roman"/>
          <w:color w:val="000000"/>
          <w:sz w:val="24"/>
        </w:rPr>
        <w:t>Для экспертизы лекарственных препаратов растительного происхождения предоставл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ются результаты соответствующих фармакологических, токсикологических и клинических исследований. Материалы и документы по доклиническим (неклиническим) и (или) клин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ческим исследованиям включают: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5" w:name="2176065987"/>
      <w:bookmarkEnd w:id="444"/>
      <w:r>
        <w:rPr>
          <w:rFonts w:ascii="Times New Roman" w:hAnsi="Times New Roman"/>
          <w:color w:val="000000"/>
          <w:sz w:val="24"/>
        </w:rPr>
        <w:t>материалы доклинических (неклинических) исследований специфической активности;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6" w:name="2176065988"/>
      <w:bookmarkEnd w:id="445"/>
      <w:r>
        <w:rPr>
          <w:rFonts w:ascii="Times New Roman" w:hAnsi="Times New Roman"/>
          <w:color w:val="000000"/>
          <w:sz w:val="24"/>
        </w:rPr>
        <w:t>материалы исследования острой и хронической токсичности;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7" w:name="2176065989"/>
      <w:bookmarkEnd w:id="446"/>
      <w:r>
        <w:rPr>
          <w:rFonts w:ascii="Times New Roman" w:hAnsi="Times New Roman"/>
          <w:color w:val="000000"/>
          <w:sz w:val="24"/>
        </w:rPr>
        <w:t>данные о местно-раздражающем действии;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8" w:name="2176065990"/>
      <w:bookmarkEnd w:id="447"/>
      <w:r>
        <w:rPr>
          <w:rFonts w:ascii="Times New Roman" w:hAnsi="Times New Roman"/>
          <w:color w:val="000000"/>
          <w:sz w:val="24"/>
        </w:rPr>
        <w:t xml:space="preserve">данные об </w:t>
      </w:r>
      <w:proofErr w:type="spellStart"/>
      <w:r>
        <w:rPr>
          <w:rFonts w:ascii="Times New Roman" w:hAnsi="Times New Roman"/>
          <w:color w:val="000000"/>
          <w:sz w:val="24"/>
        </w:rPr>
        <w:t>аллергизирующих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свойствах;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49" w:name="2176065991"/>
      <w:bookmarkEnd w:id="448"/>
      <w:r>
        <w:rPr>
          <w:rFonts w:ascii="Times New Roman" w:hAnsi="Times New Roman"/>
          <w:color w:val="000000"/>
          <w:sz w:val="24"/>
        </w:rPr>
        <w:t>опыт клинического применения в стране-производителе или других странах.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0" w:name="2176065992"/>
      <w:bookmarkEnd w:id="449"/>
      <w:r>
        <w:rPr>
          <w:rFonts w:ascii="Times New Roman" w:hAnsi="Times New Roman"/>
          <w:color w:val="000000"/>
          <w:sz w:val="24"/>
        </w:rPr>
        <w:t>При этом материалы относительно качественных аспектов лекарственного препарата предоставляются в полном объеме.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1" w:name="2176065993"/>
      <w:bookmarkEnd w:id="450"/>
      <w:r>
        <w:rPr>
          <w:rFonts w:ascii="Times New Roman" w:hAnsi="Times New Roman"/>
          <w:color w:val="000000"/>
          <w:sz w:val="24"/>
        </w:rPr>
        <w:lastRenderedPageBreak/>
        <w:t>Для сборов лекарственного растительного сырья, фито-чаев предоставляется обзор научной литературы по лекарственным растениям, входящих в их состав.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2" w:name="2176065994"/>
      <w:bookmarkEnd w:id="451"/>
      <w:r>
        <w:rPr>
          <w:rFonts w:ascii="Times New Roman" w:hAnsi="Times New Roman"/>
          <w:color w:val="000000"/>
          <w:sz w:val="24"/>
        </w:rPr>
        <w:t>8. Гомеопатические препараты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3" w:name="2176065995"/>
      <w:bookmarkEnd w:id="452"/>
      <w:r>
        <w:rPr>
          <w:rFonts w:ascii="Times New Roman" w:hAnsi="Times New Roman"/>
          <w:color w:val="000000"/>
          <w:sz w:val="24"/>
        </w:rPr>
        <w:t>Для экспертизы гомеопатических препаратов заявитель представляет документы и 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териалы, включающие следующую информацию по Модулям 4 и 5 или Частям III и IV 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речня: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4" w:name="2176065996"/>
      <w:bookmarkEnd w:id="453"/>
      <w:r>
        <w:rPr>
          <w:rFonts w:ascii="Times New Roman" w:hAnsi="Times New Roman"/>
          <w:color w:val="000000"/>
          <w:sz w:val="24"/>
        </w:rPr>
        <w:t>для препаратов, имеющих многолетний опыт применения (не менее 30 лет): обзор да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ных научной литературы об эффективности и безопасности гомеопатического препарата в заявляемой области применения;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5" w:name="2176065997"/>
      <w:bookmarkEnd w:id="454"/>
      <w:proofErr w:type="gramStart"/>
      <w:r>
        <w:rPr>
          <w:rFonts w:ascii="Times New Roman" w:hAnsi="Times New Roman"/>
          <w:color w:val="000000"/>
          <w:sz w:val="24"/>
        </w:rPr>
        <w:t>для новых гомеопатических препаратов, не упоминаемых в фармакопеях и монограф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ях: для Модуля 4 или Части III Перечня представляются данные токсикологических исслед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ваний, обоснование подбора различных потенций, данные клинического опыта применения; для Модуля 5 или Части VI Перечня представляются данные клинических исследований (в соответствии с требованиями настоящего приложения) и обоснование подбора различных дозировок.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456" w:name="2176065998"/>
      <w:bookmarkEnd w:id="455"/>
      <w:r>
        <w:rPr>
          <w:rFonts w:ascii="Times New Roman" w:hAnsi="Times New Roman"/>
          <w:color w:val="000000"/>
          <w:sz w:val="24"/>
        </w:rPr>
        <w:t>общая характеристика лекарственного препарата и инструкцию по медицинскому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менению (листок-вкладыш) с указанием, что лекарственное средство является гомеопатич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ским препаратом.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7" w:name="2176065999"/>
      <w:bookmarkEnd w:id="456"/>
      <w:r>
        <w:rPr>
          <w:rFonts w:ascii="Times New Roman" w:hAnsi="Times New Roman"/>
          <w:color w:val="000000"/>
          <w:sz w:val="24"/>
        </w:rPr>
        <w:t>Отсутствие любой информации обосновывается.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8" w:name="2176066000"/>
      <w:bookmarkEnd w:id="457"/>
      <w:r>
        <w:rPr>
          <w:rFonts w:ascii="Times New Roman" w:hAnsi="Times New Roman"/>
          <w:color w:val="000000"/>
          <w:sz w:val="24"/>
        </w:rPr>
        <w:t>9. Витамины, минералы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59" w:name="2176066001"/>
      <w:bookmarkEnd w:id="458"/>
      <w:r>
        <w:rPr>
          <w:rFonts w:ascii="Times New Roman" w:hAnsi="Times New Roman"/>
          <w:color w:val="000000"/>
          <w:sz w:val="24"/>
        </w:rPr>
        <w:t>Для экспертизы лекарственных средств, содержащих витамины и (или) представля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щих собой комплекс витаминов и (или) витаминов и минералов, заявитель представляет один из нижеследующих документов и материалов: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0" w:name="2176066002"/>
      <w:bookmarkEnd w:id="459"/>
      <w:r>
        <w:rPr>
          <w:rFonts w:ascii="Times New Roman" w:hAnsi="Times New Roman"/>
          <w:color w:val="000000"/>
          <w:sz w:val="24"/>
        </w:rPr>
        <w:t>1) библиографический обзор данных по безопасности лекарственных средств, вместе с отчетом эксперта, включая информацию об эксперте;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1" w:name="2176066003"/>
      <w:bookmarkEnd w:id="460"/>
      <w:r>
        <w:rPr>
          <w:rFonts w:ascii="Times New Roman" w:hAnsi="Times New Roman"/>
          <w:color w:val="000000"/>
          <w:sz w:val="24"/>
        </w:rPr>
        <w:t>2) научные публикации на заявляемый препарат;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2" w:name="2176066004"/>
      <w:bookmarkEnd w:id="461"/>
      <w:r>
        <w:rPr>
          <w:rFonts w:ascii="Times New Roman" w:hAnsi="Times New Roman"/>
          <w:color w:val="000000"/>
          <w:sz w:val="24"/>
        </w:rPr>
        <w:t>3) данные исследований острой и (или) хронической токсичности.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3" w:name="2176066005"/>
      <w:bookmarkEnd w:id="462"/>
      <w:r>
        <w:rPr>
          <w:rFonts w:ascii="Times New Roman" w:hAnsi="Times New Roman"/>
          <w:color w:val="000000"/>
          <w:sz w:val="24"/>
        </w:rPr>
        <w:t>10. Радиофармацевтические препараты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4" w:name="2176066006"/>
      <w:bookmarkEnd w:id="463"/>
      <w:r>
        <w:rPr>
          <w:rFonts w:ascii="Times New Roman" w:hAnsi="Times New Roman"/>
          <w:color w:val="000000"/>
          <w:sz w:val="24"/>
        </w:rPr>
        <w:t xml:space="preserve">Для экспертизы радиофармацевтических препаратов и их </w:t>
      </w:r>
      <w:proofErr w:type="spellStart"/>
      <w:r>
        <w:rPr>
          <w:rFonts w:ascii="Times New Roman" w:hAnsi="Times New Roman"/>
          <w:color w:val="000000"/>
          <w:sz w:val="24"/>
        </w:rPr>
        <w:t>прекурсоров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Модуле 3 или Части II Перечня представляются документы и материалы, включающие следующую спец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фическую информацию: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5" w:name="2176066007"/>
      <w:bookmarkEnd w:id="464"/>
      <w:r>
        <w:rPr>
          <w:rFonts w:ascii="Times New Roman" w:hAnsi="Times New Roman"/>
          <w:color w:val="000000"/>
          <w:sz w:val="24"/>
        </w:rPr>
        <w:t>1) в радиофармацевтическом наборе, который снабжается радиоактивной меткой после поставки производителем, за активное вещество принимают часть набора, предназначенную для переноса или связывания радионуклида. Описание метода производства радиофармаце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тического набора включает подробные данные по производству набора и данные рекоменд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емой окончательной обработки для производства радиоактивного лекарственного препарата. Требуемые спецификации радионуклида описываются в соответствии, если применимо, с общей или частной статьей (монографией) Государственной Фармакопеи РК, либо при 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сутствии таких статей (монографий) – статьям (монографиям) фармакопей, признанных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ствующими на территории Республики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6" w:name="2176066008"/>
      <w:bookmarkEnd w:id="465"/>
      <w:r>
        <w:rPr>
          <w:rFonts w:ascii="Times New Roman" w:hAnsi="Times New Roman"/>
          <w:color w:val="000000"/>
          <w:sz w:val="24"/>
        </w:rPr>
        <w:t>В дополнение, следует описать все соединения, необходимые для введения радиоакти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ной метки, а также структуру соединения с радиоактивной меткой.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7" w:name="2176066009"/>
      <w:bookmarkEnd w:id="466"/>
      <w:r>
        <w:rPr>
          <w:rFonts w:ascii="Times New Roman" w:hAnsi="Times New Roman"/>
          <w:color w:val="000000"/>
          <w:sz w:val="24"/>
        </w:rPr>
        <w:t>Анализируются ядерные реакции радионуклидов.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8" w:name="2176066010"/>
      <w:bookmarkEnd w:id="467"/>
      <w:r>
        <w:rPr>
          <w:rFonts w:ascii="Times New Roman" w:hAnsi="Times New Roman"/>
          <w:color w:val="000000"/>
          <w:sz w:val="24"/>
        </w:rPr>
        <w:lastRenderedPageBreak/>
        <w:t>Как материнский, так и дочерний радионуклиды генератора считаются активными 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ществами;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69" w:name="2176066011"/>
      <w:bookmarkEnd w:id="468"/>
      <w:r>
        <w:rPr>
          <w:rFonts w:ascii="Times New Roman" w:hAnsi="Times New Roman"/>
          <w:color w:val="000000"/>
          <w:sz w:val="24"/>
        </w:rPr>
        <w:t>2) сведения о природе радионуклида, подлинности изотопа, возможных примесях, нос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теле, применении и специфической активности;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0" w:name="2176066012"/>
      <w:bookmarkEnd w:id="469"/>
      <w:r>
        <w:rPr>
          <w:rFonts w:ascii="Times New Roman" w:hAnsi="Times New Roman"/>
          <w:color w:val="000000"/>
          <w:sz w:val="24"/>
        </w:rPr>
        <w:t>3) исходные материалы включают целевые материалы для облучения;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1" w:name="2176066013"/>
      <w:bookmarkEnd w:id="470"/>
      <w:r>
        <w:rPr>
          <w:rFonts w:ascii="Times New Roman" w:hAnsi="Times New Roman"/>
          <w:color w:val="000000"/>
          <w:sz w:val="24"/>
        </w:rPr>
        <w:t xml:space="preserve">4) рассмотрение химической/радиохимической чистоты и ее связь с </w:t>
      </w:r>
      <w:proofErr w:type="spellStart"/>
      <w:r>
        <w:rPr>
          <w:rFonts w:ascii="Times New Roman" w:hAnsi="Times New Roman"/>
          <w:color w:val="000000"/>
          <w:sz w:val="24"/>
        </w:rPr>
        <w:t>биораспределением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2" w:name="2176066014"/>
      <w:bookmarkEnd w:id="471"/>
      <w:r>
        <w:rPr>
          <w:rFonts w:ascii="Times New Roman" w:hAnsi="Times New Roman"/>
          <w:color w:val="000000"/>
          <w:sz w:val="24"/>
        </w:rPr>
        <w:t xml:space="preserve">5) описание </w:t>
      </w:r>
      <w:proofErr w:type="spellStart"/>
      <w:r>
        <w:rPr>
          <w:rFonts w:ascii="Times New Roman" w:hAnsi="Times New Roman"/>
          <w:color w:val="000000"/>
          <w:sz w:val="24"/>
        </w:rPr>
        <w:t>радионуклидной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чистоты, радиохимической чистоты и специфической а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тивности;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3" w:name="2176066015"/>
      <w:bookmarkEnd w:id="472"/>
      <w:r>
        <w:rPr>
          <w:rFonts w:ascii="Times New Roman" w:hAnsi="Times New Roman"/>
          <w:color w:val="000000"/>
          <w:sz w:val="24"/>
        </w:rPr>
        <w:t>6) для генераторов представляются подробные данные испытаний материнских и 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черних радионуклидов. Для генераторов-</w:t>
      </w:r>
      <w:proofErr w:type="spellStart"/>
      <w:r>
        <w:rPr>
          <w:rFonts w:ascii="Times New Roman" w:hAnsi="Times New Roman"/>
          <w:color w:val="000000"/>
          <w:sz w:val="24"/>
        </w:rPr>
        <w:t>элюатов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представляются испытания материнских радионуклидов и других компонентов системы генератора;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4" w:name="2176066016"/>
      <w:bookmarkEnd w:id="473"/>
      <w:r>
        <w:rPr>
          <w:rFonts w:ascii="Times New Roman" w:hAnsi="Times New Roman"/>
          <w:color w:val="000000"/>
          <w:sz w:val="24"/>
        </w:rPr>
        <w:t>7) содержание активных веществ на основании массы активной части молекулы прим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няется только к радиофармацевтическим наборам. Для радионуклидов радиоактивность в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ражается в беккерелях, с указанием даты и, если необходимо, времени и часового пояса. Указывается тип </w:t>
      </w:r>
      <w:proofErr w:type="spellStart"/>
      <w:r>
        <w:rPr>
          <w:rFonts w:ascii="Times New Roman" w:hAnsi="Times New Roman"/>
          <w:color w:val="000000"/>
          <w:sz w:val="24"/>
        </w:rPr>
        <w:t>радиоктивности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5" w:name="2176066017"/>
      <w:bookmarkEnd w:id="474"/>
      <w:r>
        <w:rPr>
          <w:rFonts w:ascii="Times New Roman" w:hAnsi="Times New Roman"/>
          <w:color w:val="000000"/>
          <w:sz w:val="24"/>
        </w:rPr>
        <w:t>8) спецификации лекарственного препарата, являющегося радиофармацевтическим набором, включают испытания свой</w:t>
      </w:r>
      <w:proofErr w:type="gramStart"/>
      <w:r>
        <w:rPr>
          <w:rFonts w:ascii="Times New Roman" w:hAnsi="Times New Roman"/>
          <w:color w:val="000000"/>
          <w:sz w:val="24"/>
        </w:rPr>
        <w:t>ств пр</w:t>
      </w:r>
      <w:proofErr w:type="gramEnd"/>
      <w:r>
        <w:rPr>
          <w:rFonts w:ascii="Times New Roman" w:hAnsi="Times New Roman"/>
          <w:color w:val="000000"/>
          <w:sz w:val="24"/>
        </w:rPr>
        <w:t>епарата после введения радиоактивной метки,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ответствующие контроли на радиохимическую и </w:t>
      </w:r>
      <w:proofErr w:type="spellStart"/>
      <w:r>
        <w:rPr>
          <w:rFonts w:ascii="Times New Roman" w:hAnsi="Times New Roman"/>
          <w:color w:val="000000"/>
          <w:sz w:val="24"/>
        </w:rPr>
        <w:t>радионуклидную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чистоту соединения с 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диоактивной меткой. Любой материал, необходимый для введения радиоактивной метки подлежит установлению подлинности и количественному определению;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6" w:name="2176066018"/>
      <w:bookmarkEnd w:id="475"/>
      <w:r>
        <w:rPr>
          <w:rFonts w:ascii="Times New Roman" w:hAnsi="Times New Roman"/>
          <w:color w:val="000000"/>
          <w:sz w:val="24"/>
        </w:rPr>
        <w:t>9) информация о стабильности для изотопных генераторов, изотопных наборов и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препаратов с радиоактивной меткой. Указывается стабильность при использовании радиофармацевтических лекарственных препаратов в контейнерах для многоразового 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пользования.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7" w:name="2176066019"/>
      <w:bookmarkEnd w:id="476"/>
      <w:r>
        <w:rPr>
          <w:rFonts w:ascii="Times New Roman" w:hAnsi="Times New Roman"/>
          <w:color w:val="000000"/>
          <w:sz w:val="24"/>
        </w:rPr>
        <w:t>В Модуле 4 или Части III Перечня указываются аспекты радиационной дозиметрии (действие излучения на орган/ткань). Показатель поглощенной дозы излучения рассчитыв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ется с указанием системы использованных международно признанных единиц измерения при определенном пути введения.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8" w:name="2176066020"/>
      <w:bookmarkEnd w:id="477"/>
      <w:r>
        <w:rPr>
          <w:rFonts w:ascii="Times New Roman" w:hAnsi="Times New Roman"/>
          <w:color w:val="000000"/>
          <w:sz w:val="24"/>
        </w:rPr>
        <w:t>В Модуле 5 или Части IV Перечня, если применимо, представляются результаты клин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ческих испытаний или приводится в клинических обзорах (Модуль 2) обоснование их отсу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ствия.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79" w:name="2176066021"/>
      <w:bookmarkEnd w:id="478"/>
      <w:r>
        <w:rPr>
          <w:rFonts w:ascii="Times New Roman" w:hAnsi="Times New Roman"/>
          <w:color w:val="000000"/>
          <w:sz w:val="24"/>
        </w:rPr>
        <w:t xml:space="preserve">В случае радиофармацевтического </w:t>
      </w:r>
      <w:proofErr w:type="spellStart"/>
      <w:r>
        <w:rPr>
          <w:rFonts w:ascii="Times New Roman" w:hAnsi="Times New Roman"/>
          <w:color w:val="000000"/>
          <w:sz w:val="24"/>
        </w:rPr>
        <w:t>прекурсора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предназначенного только для введения радиоактивных меток, прежде </w:t>
      </w:r>
      <w:proofErr w:type="gramStart"/>
      <w:r>
        <w:rPr>
          <w:rFonts w:ascii="Times New Roman" w:hAnsi="Times New Roman"/>
          <w:color w:val="000000"/>
          <w:sz w:val="24"/>
        </w:rPr>
        <w:t>всего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представляется информация о возможных последствиях недостаточной эффективности введения радиоактивных меток или диссоциации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vivo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конъюгата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с радиоактивной меткой, т.е. вопросы, связанные с действием свободного ради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нуклида на пациентов. В дополнение, представляется соответствующая информация относ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тельно факторов риска, т.е. радиоактивного воздействия на персонал больницы и окружа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щую среду.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0" w:name="2176066022"/>
      <w:bookmarkEnd w:id="479"/>
      <w:r>
        <w:rPr>
          <w:rFonts w:ascii="Times New Roman" w:hAnsi="Times New Roman"/>
          <w:color w:val="000000"/>
          <w:sz w:val="24"/>
        </w:rPr>
        <w:t>В частности представляется следующая информация: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1" w:name="2176066023"/>
      <w:bookmarkEnd w:id="480"/>
      <w:r>
        <w:rPr>
          <w:rFonts w:ascii="Times New Roman" w:hAnsi="Times New Roman"/>
          <w:color w:val="000000"/>
          <w:sz w:val="24"/>
        </w:rPr>
        <w:t>Положения Модуля 3 или Части II Перечня применяются при регистрации радиофарм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цевтических </w:t>
      </w:r>
      <w:proofErr w:type="spellStart"/>
      <w:r>
        <w:rPr>
          <w:rFonts w:ascii="Times New Roman" w:hAnsi="Times New Roman"/>
          <w:color w:val="000000"/>
          <w:sz w:val="24"/>
        </w:rPr>
        <w:t>прекурсоров</w:t>
      </w:r>
      <w:proofErr w:type="spellEnd"/>
      <w:r>
        <w:rPr>
          <w:rFonts w:ascii="Times New Roman" w:hAnsi="Times New Roman"/>
          <w:color w:val="000000"/>
          <w:sz w:val="24"/>
        </w:rPr>
        <w:t>, как указано выше, если применимо.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2" w:name="2176066024"/>
      <w:bookmarkEnd w:id="481"/>
      <w:r>
        <w:rPr>
          <w:rFonts w:ascii="Times New Roman" w:hAnsi="Times New Roman"/>
          <w:color w:val="000000"/>
          <w:sz w:val="24"/>
        </w:rPr>
        <w:t>В Модуле 4 или Части III Перечня относительно токсичности при однократном и мн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гократном введении представляются результаты доклинических исследований, проведенные в соответствии с правилами надлежащей лабораторной практики.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3" w:name="2176066025"/>
      <w:bookmarkEnd w:id="482"/>
      <w:r>
        <w:rPr>
          <w:rFonts w:ascii="Times New Roman" w:hAnsi="Times New Roman"/>
          <w:color w:val="000000"/>
          <w:sz w:val="24"/>
        </w:rPr>
        <w:lastRenderedPageBreak/>
        <w:t>Исследования на мутагенность радионуклидов не считаются применимыми в данном конкретном случае.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4" w:name="2176066026"/>
      <w:bookmarkEnd w:id="483"/>
      <w:r>
        <w:rPr>
          <w:rFonts w:ascii="Times New Roman" w:hAnsi="Times New Roman"/>
          <w:color w:val="000000"/>
          <w:sz w:val="24"/>
        </w:rPr>
        <w:t>Представляется информация относительно химической токсичности и распределения соответствующего «холодного» (не содержащего радиоактивных веществ) нуклида.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5" w:name="2176066027"/>
      <w:bookmarkEnd w:id="484"/>
      <w:r>
        <w:rPr>
          <w:rFonts w:ascii="Times New Roman" w:hAnsi="Times New Roman"/>
          <w:color w:val="000000"/>
          <w:sz w:val="24"/>
        </w:rPr>
        <w:t>В Модуле 5 или Части IV Перечня клиническая информация, полученная в ходе клин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ческих исследований с использованием </w:t>
      </w:r>
      <w:proofErr w:type="spellStart"/>
      <w:r>
        <w:rPr>
          <w:rFonts w:ascii="Times New Roman" w:hAnsi="Times New Roman"/>
          <w:color w:val="000000"/>
          <w:sz w:val="24"/>
        </w:rPr>
        <w:t>прекурсора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самого по себе, не считается значимой в случае радиофармацевтического </w:t>
      </w:r>
      <w:proofErr w:type="spellStart"/>
      <w:r>
        <w:rPr>
          <w:rFonts w:ascii="Times New Roman" w:hAnsi="Times New Roman"/>
          <w:color w:val="000000"/>
          <w:sz w:val="24"/>
        </w:rPr>
        <w:t>прекурсора</w:t>
      </w:r>
      <w:proofErr w:type="spellEnd"/>
      <w:r>
        <w:rPr>
          <w:rFonts w:ascii="Times New Roman" w:hAnsi="Times New Roman"/>
          <w:color w:val="000000"/>
          <w:sz w:val="24"/>
        </w:rPr>
        <w:t>, предназначенного исключительно для введения радиоактивной метки.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6" w:name="2176066028"/>
      <w:bookmarkEnd w:id="485"/>
      <w:r>
        <w:rPr>
          <w:rFonts w:ascii="Times New Roman" w:hAnsi="Times New Roman"/>
          <w:color w:val="000000"/>
          <w:sz w:val="24"/>
        </w:rPr>
        <w:t>Представляется информация, подтверждающая клиническую эффективность радиофа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мацевтического </w:t>
      </w:r>
      <w:proofErr w:type="spellStart"/>
      <w:r>
        <w:rPr>
          <w:rFonts w:ascii="Times New Roman" w:hAnsi="Times New Roman"/>
          <w:color w:val="000000"/>
          <w:sz w:val="24"/>
        </w:rPr>
        <w:t>прекурсора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при присоединении к молекулам соответствующего носителя.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7" w:name="2176066029"/>
      <w:bookmarkEnd w:id="486"/>
      <w:r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</w:rPr>
        <w:t>Орфанные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лекарственные препараты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8" w:name="2176066030"/>
      <w:bookmarkEnd w:id="487"/>
      <w:r>
        <w:rPr>
          <w:rFonts w:ascii="Times New Roman" w:hAnsi="Times New Roman"/>
          <w:color w:val="000000"/>
          <w:sz w:val="24"/>
        </w:rPr>
        <w:t xml:space="preserve">При экспертизе </w:t>
      </w:r>
      <w:proofErr w:type="spellStart"/>
      <w:r>
        <w:rPr>
          <w:rFonts w:ascii="Times New Roman" w:hAnsi="Times New Roman"/>
          <w:color w:val="000000"/>
          <w:sz w:val="24"/>
        </w:rPr>
        <w:t>орфанных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препаратов положительное заключение о безопасности выд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ется под обязательство заявителя на условиях: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89" w:name="2176066031"/>
      <w:bookmarkEnd w:id="488"/>
      <w:r>
        <w:rPr>
          <w:rFonts w:ascii="Times New Roman" w:hAnsi="Times New Roman"/>
          <w:color w:val="000000"/>
          <w:sz w:val="24"/>
        </w:rPr>
        <w:t>1) выполнения в определенные сроки определенной программы исследований, резул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таты которых будут являться основанием для переоценки соотношения «польза-риск»;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0" w:name="2176066032"/>
      <w:bookmarkEnd w:id="489"/>
      <w:r>
        <w:rPr>
          <w:rFonts w:ascii="Times New Roman" w:hAnsi="Times New Roman"/>
          <w:color w:val="000000"/>
          <w:sz w:val="24"/>
        </w:rPr>
        <w:t>2) применения лекарственного препарата под строгим наблюдением врача;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1" w:name="2176066033"/>
      <w:bookmarkEnd w:id="490"/>
      <w:r>
        <w:rPr>
          <w:rFonts w:ascii="Times New Roman" w:hAnsi="Times New Roman"/>
          <w:color w:val="000000"/>
          <w:sz w:val="24"/>
        </w:rPr>
        <w:t xml:space="preserve">3) немедленного уведомления государственного органа о любых побочных действиях, возникших при применении </w:t>
      </w:r>
      <w:proofErr w:type="spellStart"/>
      <w:r>
        <w:rPr>
          <w:rFonts w:ascii="Times New Roman" w:hAnsi="Times New Roman"/>
          <w:color w:val="000000"/>
          <w:sz w:val="24"/>
        </w:rPr>
        <w:t>орфанного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препарата, и предпринятых мерах.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2" w:name="2176066034"/>
      <w:bookmarkEnd w:id="491"/>
      <w:r>
        <w:rPr>
          <w:rFonts w:ascii="Times New Roman" w:hAnsi="Times New Roman"/>
          <w:color w:val="000000"/>
          <w:sz w:val="24"/>
        </w:rPr>
        <w:t>В период выполнения поставленных условий экспертная организация предоставляет в государственный орган информацию, получаемую от заявителя о проведении определенной программы исследований для ежегодной переоценки соотношения «польза-риск» для зарег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стрированного таким образом </w:t>
      </w:r>
      <w:proofErr w:type="spellStart"/>
      <w:r>
        <w:rPr>
          <w:rFonts w:ascii="Times New Roman" w:hAnsi="Times New Roman"/>
          <w:color w:val="000000"/>
          <w:sz w:val="24"/>
        </w:rPr>
        <w:t>орфанного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препарата. Инструкция по медицинскому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нию и другая медицинская информация о зарегистрированном таким образом </w:t>
      </w:r>
      <w:proofErr w:type="spellStart"/>
      <w:r>
        <w:rPr>
          <w:rFonts w:ascii="Times New Roman" w:hAnsi="Times New Roman"/>
          <w:color w:val="000000"/>
          <w:sz w:val="24"/>
        </w:rPr>
        <w:t>орфанном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парате содержит указания о недостаточности данных.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3" w:name="2176066035"/>
      <w:bookmarkEnd w:id="492"/>
      <w:r>
        <w:rPr>
          <w:rFonts w:ascii="Times New Roman" w:hAnsi="Times New Roman"/>
          <w:color w:val="000000"/>
          <w:sz w:val="24"/>
        </w:rPr>
        <w:t>12. Высокотехнологические лекарственные препараты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4" w:name="2176066036"/>
      <w:bookmarkEnd w:id="493"/>
      <w:r>
        <w:rPr>
          <w:rFonts w:ascii="Times New Roman" w:hAnsi="Times New Roman"/>
          <w:color w:val="000000"/>
          <w:sz w:val="24"/>
        </w:rPr>
        <w:t>Материалы регистрационного досье для высокотехнологических лекарственных преп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ратов соответствуют разделу 4 Правил № 78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5" w:name="2176066037"/>
      <w:bookmarkEnd w:id="494"/>
      <w:r>
        <w:rPr>
          <w:rFonts w:ascii="Times New Roman" w:hAnsi="Times New Roman"/>
          <w:color w:val="000000"/>
          <w:sz w:val="24"/>
        </w:rPr>
        <w:t>13. Трансфер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6" w:name="2176066038"/>
      <w:bookmarkEnd w:id="495"/>
      <w:r>
        <w:rPr>
          <w:rFonts w:ascii="Times New Roman" w:hAnsi="Times New Roman"/>
          <w:color w:val="000000"/>
          <w:sz w:val="24"/>
        </w:rPr>
        <w:t>При экспертизе лекарственных препаратов, производимых производителями Республ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ки Казахстан на основе полного переноса (трансфера) производственных и технологических процессов, к регистрационному досье дополнительно </w:t>
      </w:r>
      <w:proofErr w:type="gramStart"/>
      <w:r>
        <w:rPr>
          <w:rFonts w:ascii="Times New Roman" w:hAnsi="Times New Roman"/>
          <w:color w:val="000000"/>
          <w:sz w:val="24"/>
        </w:rPr>
        <w:t>предоставляются следующие докуме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ты</w:t>
      </w:r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7" w:name="2176066039"/>
      <w:bookmarkEnd w:id="496"/>
      <w:r>
        <w:rPr>
          <w:rFonts w:ascii="Times New Roman" w:hAnsi="Times New Roman"/>
          <w:color w:val="000000"/>
          <w:sz w:val="24"/>
        </w:rPr>
        <w:t>1) договор о переносе производственных и технологических процессов между отеч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ственным производителем и зарубежным производителем;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8" w:name="2176066040"/>
      <w:bookmarkEnd w:id="497"/>
      <w:r>
        <w:rPr>
          <w:rFonts w:ascii="Times New Roman" w:hAnsi="Times New Roman"/>
          <w:color w:val="000000"/>
          <w:sz w:val="24"/>
        </w:rPr>
        <w:t xml:space="preserve">2) отчет по результатам проведенного трансфера, включающего описание проекта трансфера, масштаб трансфера, критические параметры, полученные основной и </w:t>
      </w:r>
      <w:proofErr w:type="gramStart"/>
      <w:r>
        <w:rPr>
          <w:rFonts w:ascii="Times New Roman" w:hAnsi="Times New Roman"/>
          <w:color w:val="000000"/>
          <w:sz w:val="24"/>
        </w:rPr>
        <w:t>дополн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тельной</w:t>
      </w:r>
      <w:proofErr w:type="gramEnd"/>
      <w:r>
        <w:rPr>
          <w:rFonts w:ascii="Times New Roman" w:hAnsi="Times New Roman"/>
          <w:color w:val="000000"/>
          <w:sz w:val="24"/>
        </w:rPr>
        <w:t xml:space="preserve"> площадками, заключительные выводы трансфера;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499" w:name="2176066041"/>
      <w:bookmarkEnd w:id="498"/>
      <w:r>
        <w:rPr>
          <w:rFonts w:ascii="Times New Roman" w:hAnsi="Times New Roman"/>
          <w:color w:val="000000"/>
          <w:sz w:val="24"/>
        </w:rPr>
        <w:t xml:space="preserve">3) о </w:t>
      </w:r>
      <w:proofErr w:type="spellStart"/>
      <w:r>
        <w:rPr>
          <w:rFonts w:ascii="Times New Roman" w:hAnsi="Times New Roman"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производственных процессов на отечественной производственной пл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щадке;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0" w:name="2176066042"/>
      <w:bookmarkEnd w:id="499"/>
      <w:r>
        <w:rPr>
          <w:rFonts w:ascii="Times New Roman" w:hAnsi="Times New Roman"/>
          <w:color w:val="000000"/>
          <w:sz w:val="24"/>
        </w:rPr>
        <w:t>4) о подтверждении того, что качество исходного сырья (активной субстанции, вспом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гательных веществ), используемого на отечественной площадке не влияет на процесс или готовый продукт;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1" w:name="2176066043"/>
      <w:bookmarkEnd w:id="500"/>
      <w:r>
        <w:rPr>
          <w:rFonts w:ascii="Times New Roman" w:hAnsi="Times New Roman"/>
          <w:color w:val="000000"/>
          <w:sz w:val="24"/>
        </w:rPr>
        <w:lastRenderedPageBreak/>
        <w:t>5) по контролю качества препаратов, производимых на отечественной производстве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площадке, и препаратов зарубежного производителя осуществляется по одной специф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кации (одинаковый профиль примесей, фармакокинетический профиль растворения (для твердых лекарственных форм) и ин-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исследования);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2" w:name="2176066044"/>
      <w:bookmarkEnd w:id="501"/>
      <w:r>
        <w:rPr>
          <w:rFonts w:ascii="Times New Roman" w:hAnsi="Times New Roman"/>
          <w:color w:val="000000"/>
          <w:sz w:val="24"/>
        </w:rPr>
        <w:t>6) отчеты исследований биоэквивалентности или клинических исследований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препаратов, произведенных на производственных площадках вне Казахстана (в случае отсутствия – обоснование).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3" w:name="2176066045"/>
      <w:bookmarkEnd w:id="502"/>
      <w:r>
        <w:rPr>
          <w:rFonts w:ascii="Times New Roman" w:hAnsi="Times New Roman"/>
          <w:color w:val="000000"/>
          <w:sz w:val="24"/>
        </w:rPr>
        <w:t>При полном переносе (трансфере) производственных и технологических процессов 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явитель обеспечивает полное соответствие условий производства и системы обеспечения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чества на производственной площадке в Республике Казахстан условиям производства и с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стеме обеспечения качества производственной площадки вне Казахстана.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4" w:name="2176066046"/>
      <w:bookmarkEnd w:id="503"/>
      <w:r>
        <w:rPr>
          <w:rFonts w:ascii="Times New Roman" w:hAnsi="Times New Roman"/>
          <w:color w:val="000000"/>
          <w:sz w:val="24"/>
        </w:rPr>
        <w:t>14. Перерегистрация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5" w:name="2176066047"/>
      <w:bookmarkEnd w:id="504"/>
      <w:r>
        <w:rPr>
          <w:rFonts w:ascii="Times New Roman" w:hAnsi="Times New Roman"/>
          <w:color w:val="000000"/>
          <w:sz w:val="24"/>
        </w:rPr>
        <w:t>1. Заявитель подает заявление на экспертизу в целях перерегистрации не менее чем за 180 дней до истечения срока действия регистрационного удостоверения.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6" w:name="2176066048"/>
      <w:bookmarkEnd w:id="505"/>
      <w:r>
        <w:rPr>
          <w:rFonts w:ascii="Times New Roman" w:hAnsi="Times New Roman"/>
          <w:color w:val="000000"/>
          <w:sz w:val="24"/>
        </w:rPr>
        <w:t>2. На экспертизу при государственной перерегистрации лекарственного средства прои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водителями Республики Казахстан предоставляются части I и II Перечня приложения 2 к настоящим Правилам, зарубежными производителями предоставляются Модули 1-3 согла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 приложению 3 к настоящим Правилам.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7" w:name="2176066049"/>
      <w:bookmarkEnd w:id="506"/>
      <w:r>
        <w:rPr>
          <w:rFonts w:ascii="Times New Roman" w:hAnsi="Times New Roman"/>
          <w:color w:val="000000"/>
          <w:sz w:val="24"/>
        </w:rPr>
        <w:t>Дополнительно производителями Республики Казахстан из Части IV Перечня согласно приложению 2 к настоящим Правилам и зарубежными производителями из Модуля 5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гласно приложению 3 к настоящим Правилам предоставляются: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8" w:name="2176066050"/>
      <w:bookmarkEnd w:id="507"/>
      <w:r>
        <w:rPr>
          <w:rFonts w:ascii="Times New Roman" w:hAnsi="Times New Roman"/>
          <w:color w:val="000000"/>
          <w:sz w:val="24"/>
        </w:rPr>
        <w:t>1) отчеты пострегистрационных клинических исследований эффективности и безопа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ности (при наличии);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09" w:name="2176066051"/>
      <w:bookmarkEnd w:id="508"/>
      <w:r>
        <w:rPr>
          <w:rFonts w:ascii="Times New Roman" w:hAnsi="Times New Roman"/>
          <w:color w:val="000000"/>
          <w:sz w:val="24"/>
        </w:rPr>
        <w:t>2)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водом с языка производителя на русский язык основных разделов.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0" w:name="2176066052"/>
      <w:bookmarkEnd w:id="509"/>
      <w:r>
        <w:rPr>
          <w:rFonts w:ascii="Times New Roman" w:hAnsi="Times New Roman"/>
          <w:color w:val="000000"/>
          <w:sz w:val="24"/>
        </w:rPr>
        <w:t xml:space="preserve">3. На экспертизу при государственной перерегистрации биологического лекарственного средства, в том числе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>, предоставляются: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1" w:name="2176066053"/>
      <w:bookmarkEnd w:id="510"/>
      <w:r>
        <w:rPr>
          <w:rFonts w:ascii="Times New Roman" w:hAnsi="Times New Roman"/>
          <w:color w:val="000000"/>
          <w:sz w:val="24"/>
        </w:rPr>
        <w:t>1)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водом с языка производителя на русский язык основных разделов;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2" w:name="2176066054"/>
      <w:bookmarkEnd w:id="511"/>
      <w:r>
        <w:rPr>
          <w:rFonts w:ascii="Times New Roman" w:hAnsi="Times New Roman"/>
          <w:color w:val="000000"/>
          <w:sz w:val="24"/>
        </w:rPr>
        <w:t>2) результаты мониторинга плана управления рисками и минимизации риска, иммун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генности, при применении биологического лекарственного средства, в том числе в Респу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лике Казахстан, </w:t>
      </w:r>
      <w:proofErr w:type="gramStart"/>
      <w:r>
        <w:rPr>
          <w:rFonts w:ascii="Times New Roman" w:hAnsi="Times New Roman"/>
          <w:color w:val="000000"/>
          <w:sz w:val="24"/>
        </w:rPr>
        <w:t>полученных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результате: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3" w:name="2176066055"/>
      <w:bookmarkEnd w:id="512"/>
      <w:r>
        <w:rPr>
          <w:rFonts w:ascii="Times New Roman" w:hAnsi="Times New Roman"/>
          <w:color w:val="000000"/>
          <w:sz w:val="24"/>
        </w:rPr>
        <w:t xml:space="preserve">пострегистрационных наблюдательных исследований безопасности и эффективности лекарственных средств (методом активного мониторинга, методом случай – контроль или </w:t>
      </w:r>
      <w:proofErr w:type="spellStart"/>
      <w:r>
        <w:rPr>
          <w:rFonts w:ascii="Times New Roman" w:hAnsi="Times New Roman"/>
          <w:color w:val="000000"/>
          <w:sz w:val="24"/>
        </w:rPr>
        <w:t>когортных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ретроспективных и (или) </w:t>
      </w:r>
      <w:proofErr w:type="spellStart"/>
      <w:r>
        <w:rPr>
          <w:rFonts w:ascii="Times New Roman" w:hAnsi="Times New Roman"/>
          <w:color w:val="000000"/>
          <w:sz w:val="24"/>
        </w:rPr>
        <w:t>проспективных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исследований);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4" w:name="2176066056"/>
      <w:bookmarkEnd w:id="513"/>
      <w:r>
        <w:rPr>
          <w:rFonts w:ascii="Times New Roman" w:hAnsi="Times New Roman"/>
          <w:color w:val="000000"/>
          <w:sz w:val="24"/>
        </w:rPr>
        <w:t>анализа Регистров пациентов, получающих лечение определенным биологическим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карственным средством;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5" w:name="2176066057"/>
      <w:bookmarkEnd w:id="514"/>
      <w:proofErr w:type="spellStart"/>
      <w:r>
        <w:rPr>
          <w:rFonts w:ascii="Times New Roman" w:hAnsi="Times New Roman"/>
          <w:color w:val="000000"/>
          <w:sz w:val="24"/>
        </w:rPr>
        <w:t>постмаркетинговых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клинических исследований;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6" w:name="2176066058"/>
      <w:bookmarkEnd w:id="515"/>
      <w:r>
        <w:rPr>
          <w:rFonts w:ascii="Times New Roman" w:hAnsi="Times New Roman"/>
          <w:color w:val="000000"/>
          <w:sz w:val="24"/>
        </w:rPr>
        <w:t>проведения обучающих мероприятий по повышению информированности врачей, фа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мацевтов и пациентов с целью снижения рисков, связанных с применением биологического лекарственного средства в Республике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7" w:name="2176066059"/>
      <w:bookmarkEnd w:id="516"/>
      <w:r>
        <w:rPr>
          <w:rFonts w:ascii="Times New Roman" w:hAnsi="Times New Roman"/>
          <w:color w:val="000000"/>
          <w:sz w:val="24"/>
        </w:rPr>
        <w:lastRenderedPageBreak/>
        <w:t xml:space="preserve">4. Для экспертизы при государственной перерегистрации </w:t>
      </w:r>
      <w:proofErr w:type="spellStart"/>
      <w:r>
        <w:rPr>
          <w:rFonts w:ascii="Times New Roman" w:hAnsi="Times New Roman"/>
          <w:color w:val="000000"/>
          <w:sz w:val="24"/>
        </w:rPr>
        <w:t>биосимиляров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(за исключен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ем </w:t>
      </w:r>
      <w:proofErr w:type="spellStart"/>
      <w:r>
        <w:rPr>
          <w:rFonts w:ascii="Times New Roman" w:hAnsi="Times New Roman"/>
          <w:color w:val="000000"/>
          <w:sz w:val="24"/>
        </w:rPr>
        <w:t>биосимиляров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лекарственных формах для наружного применения, суппозиториях (ре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тальные, вагинальные)), зарегистрированных в Республике Казахстан до вступления в силу требований настоящих Правил, предоставляется регистрационное досье как для регистрации.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8" w:name="2176066060"/>
      <w:bookmarkEnd w:id="517"/>
      <w:r>
        <w:rPr>
          <w:rFonts w:ascii="Times New Roman" w:hAnsi="Times New Roman"/>
          <w:color w:val="000000"/>
          <w:sz w:val="24"/>
        </w:rPr>
        <w:t>15. Внесение изменений в регистрационное досье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19" w:name="2176066061"/>
      <w:bookmarkEnd w:id="518"/>
      <w:r>
        <w:rPr>
          <w:rFonts w:ascii="Times New Roman" w:hAnsi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</w:rPr>
        <w:t>При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внесений</w:t>
      </w:r>
      <w:proofErr w:type="gramEnd"/>
      <w:r>
        <w:rPr>
          <w:rFonts w:ascii="Times New Roman" w:hAnsi="Times New Roman"/>
          <w:color w:val="000000"/>
          <w:sz w:val="24"/>
        </w:rPr>
        <w:t xml:space="preserve"> изменений в регистрационное досье типа IA, IБ или II заявителем предоставляется пояснительная записка, содержащая обоснование необходимости и дост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верности вносимых изменений.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20" w:name="2176066062"/>
      <w:bookmarkEnd w:id="519"/>
      <w:r>
        <w:rPr>
          <w:rFonts w:ascii="Times New Roman" w:hAnsi="Times New Roman"/>
          <w:color w:val="000000"/>
          <w:sz w:val="24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</w:rPr>
        <w:t>При</w:t>
      </w:r>
      <w:proofErr w:type="gramEnd"/>
      <w:r>
        <w:rPr>
          <w:rFonts w:ascii="Times New Roman" w:hAnsi="Times New Roman"/>
          <w:color w:val="000000"/>
          <w:sz w:val="24"/>
        </w:rPr>
        <w:t xml:space="preserve"> внесений изменений в регистрационное досье типа II: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21" w:name="2176066063"/>
      <w:bookmarkEnd w:id="520"/>
      <w:r>
        <w:rPr>
          <w:rFonts w:ascii="Times New Roman" w:hAnsi="Times New Roman"/>
          <w:color w:val="000000"/>
          <w:sz w:val="24"/>
        </w:rPr>
        <w:t>- по пунктам Б.I предоставляется перечень документов Части I, II Перечня (обновле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ные разделы I А</w:t>
      </w:r>
      <w:proofErr w:type="gramStart"/>
      <w:r>
        <w:rPr>
          <w:rFonts w:ascii="Times New Roman" w:hAnsi="Times New Roman"/>
          <w:color w:val="000000"/>
          <w:sz w:val="24"/>
        </w:rPr>
        <w:t>7</w:t>
      </w:r>
      <w:proofErr w:type="gramEnd"/>
      <w:r>
        <w:rPr>
          <w:rFonts w:ascii="Times New Roman" w:hAnsi="Times New Roman"/>
          <w:color w:val="000000"/>
          <w:sz w:val="24"/>
        </w:rPr>
        <w:t xml:space="preserve"> - Документ, подтверждающий качество активного вещества (сертификат анализа субстанции от производителя, сертификат соответствия монографии Европейской Фармакопеи, протокол анализа, аналитический паспорт) и II С 1 - активная субстанция в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ответствии с вносимыми изменениями) или Модуля 3 Приложения 3 (обновленные разделы 3.2.S в соответствии с вносимыми изменениями);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22" w:name="2176066064"/>
      <w:bookmarkEnd w:id="521"/>
      <w:proofErr w:type="gramStart"/>
      <w:r>
        <w:rPr>
          <w:rFonts w:ascii="Times New Roman" w:hAnsi="Times New Roman"/>
          <w:color w:val="000000"/>
          <w:sz w:val="24"/>
        </w:rPr>
        <w:t>- по пунктам Б.II предоставляется перечень документов Части I (обновленный раздел I А8 - 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карственного средства, поданного на регистрацию в соответствии с вносимыми изменени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ми) и II Перечня или Модуль 3 Приложения 3 (обновленные разделы 3.2.P в соответствии с вносимыми изменениями).</w:t>
      </w:r>
      <w:proofErr w:type="gramEnd"/>
    </w:p>
    <w:p w:rsidR="00766B9D" w:rsidRDefault="00D62A66">
      <w:pPr>
        <w:spacing w:before="120" w:after="120" w:line="240" w:lineRule="auto"/>
        <w:jc w:val="right"/>
      </w:pPr>
      <w:bookmarkStart w:id="523" w:name="2176066065"/>
      <w:bookmarkEnd w:id="522"/>
      <w:r>
        <w:rPr>
          <w:rFonts w:ascii="Times New Roman" w:hAnsi="Times New Roman"/>
          <w:b/>
          <w:color w:val="000000"/>
          <w:sz w:val="24"/>
        </w:rPr>
        <w:t>Приложение 5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524" w:name="2176066066"/>
      <w:bookmarkEnd w:id="523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jc w:val="center"/>
      </w:pPr>
      <w:bookmarkStart w:id="525" w:name="2176066067"/>
      <w:bookmarkEnd w:id="524"/>
      <w:r>
        <w:rPr>
          <w:rFonts w:ascii="Times New Roman" w:hAnsi="Times New Roman"/>
          <w:b/>
          <w:color w:val="000000"/>
          <w:sz w:val="24"/>
        </w:rPr>
        <w:t>Отчет начальной экспертизы (</w:t>
      </w:r>
      <w:proofErr w:type="spellStart"/>
      <w:r>
        <w:rPr>
          <w:rFonts w:ascii="Times New Roman" w:hAnsi="Times New Roman"/>
          <w:b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регистрационного досье) лекарственного средства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4"/>
        <w:gridCol w:w="4629"/>
        <w:gridCol w:w="894"/>
        <w:gridCol w:w="821"/>
        <w:gridCol w:w="1074"/>
        <w:gridCol w:w="1912"/>
      </w:tblGrid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26" w:name="2176066068"/>
            <w:bookmarkEnd w:id="525"/>
            <w:r>
              <w:rPr>
                <w:rFonts w:ascii="Times New Roman" w:hAnsi="Times New Roman"/>
                <w:color w:val="000000"/>
                <w:sz w:val="24"/>
              </w:rPr>
              <w:t>1. Проведена начальная экспертиза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регистрационного досье) лекарственного средства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эксперта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Должность эксперта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Информация о лекарственном средстве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Номер и дата заявки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препарата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непатентованное название (далее – МНН)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Лекарственная форма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Способ введения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Упаковка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упаковки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упаковки (первичная, вторичная)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единиц в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1)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о производителе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организации или участок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адрес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Упаковщик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Порядок отпуска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отпуска: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(необходимое отметить)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по рецепту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без рецепта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В Республике Казахстан под указанным торговым наименованием ранее зарегистрирован другой лекарственный препарат с другим составом активных веществ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 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Досье сформировано по разделам, страницы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нумерованы, опись документов составлена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Комплект документов соответствует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ному перечню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Наличие цветных макетов упаковок и факт завер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их печатью заявителя, соответствие упаковки лекарственного препарата Правилам маркировки лекарственных средств, изделий медицинского назначения и медицинской техники,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 приказом Министра здравоохранения и соц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ального развития Республики Казахстан от 16 а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реля 2015 года № 227 (зарегистрирован в Реестре государственной регистрации нормативных прав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вых актов под № 11088) (далее – Приказ № 227)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маркировки образцов макетов упаковки, этикеток,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соответствует Приказу № 227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Оценка состава лекарственного препарата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в составе лекарственного препарата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прещенных красителей и других вспомогательных веществ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в составе лекарственного препарата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ществ, полученных из крови, органов и тканей 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ловека и животных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в составе наркотических средств, псих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тропных веществ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прекурсоров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(при наличии ук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зать Таблицу, позицию)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 Оценка названия лекарственного препарата на предмет отсутствия в нем: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с ранее зарегистрированными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ственными препаратами и слов с неблагозвучными выражениями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способности ввести в заблуждение относительно истинного состава и действия препарата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сходства МНН и/или сходные с ними названия для лекарственного препарата другого химического состава или действия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 Оценка сведений о фармакологическом действии лекарственного препарата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структуры и оформления инструкции по медицинскому применению лекарственного препарата Правилам составления и оформления инструкции по медицинскому применению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средств и изделий медицинского назн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чения, утвержденным приказом Министра здрав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охранения и социального развития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 от 29 мая 2015 года № 414 (зарегистрир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 в Реестре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регистрации но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мативных правовых актов под № 11495)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 Заключения: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отказать в дальнейшей экспертизе (с обоснован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продолжить экспертизу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27" w:name="2176066069"/>
      <w:bookmarkEnd w:id="526"/>
      <w:r>
        <w:rPr>
          <w:rFonts w:ascii="Times New Roman" w:hAnsi="Times New Roman"/>
          <w:color w:val="000000"/>
          <w:sz w:val="24"/>
        </w:rPr>
        <w:t>Руководитель структурного подразделения __________ ________________ подпись Ф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милия, имя, отчество (при наличии)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28" w:name="2176066070"/>
      <w:bookmarkEnd w:id="527"/>
      <w:r>
        <w:rPr>
          <w:rFonts w:ascii="Times New Roman" w:hAnsi="Times New Roman"/>
          <w:color w:val="000000"/>
          <w:sz w:val="24"/>
        </w:rPr>
        <w:t>Эксперт __________ ____________________________________ подпись Фамилия, имя, отчество (при наличии) Дата ______________ Место печати</w:t>
      </w:r>
    </w:p>
    <w:p w:rsidR="00766B9D" w:rsidRDefault="00D62A66">
      <w:pPr>
        <w:spacing w:before="120" w:after="120" w:line="240" w:lineRule="auto"/>
        <w:jc w:val="right"/>
      </w:pPr>
      <w:bookmarkStart w:id="529" w:name="2176066071"/>
      <w:bookmarkEnd w:id="528"/>
      <w:r>
        <w:rPr>
          <w:rFonts w:ascii="Times New Roman" w:hAnsi="Times New Roman"/>
          <w:b/>
          <w:color w:val="000000"/>
          <w:sz w:val="24"/>
        </w:rPr>
        <w:t>Приложение 6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530" w:name="2176066072"/>
      <w:bookmarkEnd w:id="529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jc w:val="center"/>
      </w:pPr>
      <w:bookmarkStart w:id="531" w:name="2176066073"/>
      <w:bookmarkEnd w:id="530"/>
      <w:r>
        <w:rPr>
          <w:rFonts w:ascii="Times New Roman" w:hAnsi="Times New Roman"/>
          <w:b/>
          <w:color w:val="000000"/>
          <w:sz w:val="24"/>
        </w:rPr>
        <w:t>Отчет начальной экспертизы (</w:t>
      </w:r>
      <w:proofErr w:type="spellStart"/>
      <w:r>
        <w:rPr>
          <w:rFonts w:ascii="Times New Roman" w:hAnsi="Times New Roman"/>
          <w:b/>
          <w:color w:val="000000"/>
          <w:sz w:val="24"/>
        </w:rPr>
        <w:t>валидации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регистрационного досье) изменений, внос</w:t>
      </w:r>
      <w:r>
        <w:rPr>
          <w:rFonts w:ascii="Times New Roman" w:hAnsi="Times New Roman"/>
          <w:b/>
          <w:color w:val="000000"/>
          <w:sz w:val="24"/>
        </w:rPr>
        <w:t>и</w:t>
      </w:r>
      <w:r>
        <w:rPr>
          <w:rFonts w:ascii="Times New Roman" w:hAnsi="Times New Roman"/>
          <w:b/>
          <w:color w:val="000000"/>
          <w:sz w:val="24"/>
        </w:rPr>
        <w:t>мых в регистрационное досье лекарственного средства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"/>
        <w:gridCol w:w="2790"/>
        <w:gridCol w:w="2585"/>
        <w:gridCol w:w="1539"/>
        <w:gridCol w:w="2337"/>
      </w:tblGrid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32" w:name="2176066074"/>
            <w:bookmarkEnd w:id="531"/>
            <w:r>
              <w:rPr>
                <w:rFonts w:ascii="Times New Roman" w:hAnsi="Times New Roman"/>
                <w:color w:val="000000"/>
                <w:sz w:val="24"/>
              </w:rPr>
              <w:t>1. Проведена начальная экспертиза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регистрационного досье) изменений, внос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мых в регистрационное досье лекарственного средства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эксперта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Должность эксперта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Заявленные изменения являются: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типа I: типа 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типа I Б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Указать вносимые изменения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типа II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Указать вносимые изменения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Информация о лекарственном средстве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Номер и дата заявки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препарата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непатентованное название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Лекарственная форма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Способ введения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Организация-производитель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регистрационного удостоверения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Упаковка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упаковки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упаковки (пе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вичная, вторичная)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единиц в упаковке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Данные о производителе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организации или участок производства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орган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зации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адрес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Упаковщик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Перечень вносимых изменений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Старая редакция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Новая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дакция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Досье сформировано по разделам, страницы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нумерованы, опись документов составлена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Комплект документов соответствует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ному перечню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нет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да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Заключение: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отказать в дальнейшей экспертизе (с обоснован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продолжить экспертизу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33" w:name="2176066075"/>
      <w:bookmarkEnd w:id="532"/>
      <w:r>
        <w:rPr>
          <w:rFonts w:ascii="Times New Roman" w:hAnsi="Times New Roman"/>
          <w:color w:val="000000"/>
          <w:sz w:val="24"/>
        </w:rPr>
        <w:t>Руководитель структурного подразделения _________ __________________ подпись Фамилия, имя, отчество (при наличии)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34" w:name="2176066076"/>
      <w:bookmarkEnd w:id="533"/>
      <w:r>
        <w:rPr>
          <w:rFonts w:ascii="Times New Roman" w:hAnsi="Times New Roman"/>
          <w:color w:val="000000"/>
          <w:sz w:val="24"/>
        </w:rPr>
        <w:t>Эксперт __________ ___________________________________ подпись Фамилия, имя, отчество (при наличии)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35" w:name="2176066077"/>
      <w:bookmarkEnd w:id="534"/>
      <w:r>
        <w:rPr>
          <w:rFonts w:ascii="Times New Roman" w:hAnsi="Times New Roman"/>
          <w:color w:val="000000"/>
          <w:sz w:val="24"/>
        </w:rPr>
        <w:lastRenderedPageBreak/>
        <w:t>Дата ______________ Место печати</w:t>
      </w:r>
    </w:p>
    <w:p w:rsidR="00766B9D" w:rsidRDefault="00D62A66">
      <w:pPr>
        <w:spacing w:before="120" w:after="120" w:line="240" w:lineRule="auto"/>
        <w:jc w:val="right"/>
      </w:pPr>
      <w:bookmarkStart w:id="536" w:name="2176066078"/>
      <w:bookmarkEnd w:id="535"/>
      <w:r>
        <w:rPr>
          <w:rFonts w:ascii="Times New Roman" w:hAnsi="Times New Roman"/>
          <w:b/>
          <w:color w:val="000000"/>
          <w:sz w:val="24"/>
        </w:rPr>
        <w:t>Приложение 7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537" w:name="2176066079"/>
      <w:bookmarkEnd w:id="536"/>
      <w:r>
        <w:rPr>
          <w:rFonts w:ascii="Times New Roman" w:hAnsi="Times New Roman"/>
          <w:b/>
          <w:color w:val="000000"/>
          <w:sz w:val="24"/>
        </w:rPr>
        <w:t>Перечень нерациональных комбинаций лекарственных средств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7"/>
        <w:gridCol w:w="9077"/>
      </w:tblGrid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38" w:name="2176066080"/>
            <w:bookmarkEnd w:id="537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лекарственного средства, их комбинации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витаминов с транквилизаторами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атропина/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атропиноподобных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лекарственных веществ с анальгетиками и антипиретиками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йохимбина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тестостероном и витаминами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железа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йохимбином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антигистаминных лекарственных средств с антиди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рейными лекарственными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пенициллинов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сульфонамидами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витаминов с анальгетиками (за исключением парацет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мола с витамином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ацетилсалициловой кислоты с витамином С)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хинолонов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любыми другими лекарственными сре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ствами, за исключением препаратов для наружного применения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кортикостероидов с любыми другими лекарственными средствами для приема внутрь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хлорамфеникола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любыми другими лекарственными средствами для приема внутрь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витаминов с противотуберкулезными препаратами, за исключением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изониазида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пиридоксин гидрохлоридом (витамином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стероидных анаболиков с другими лекарственными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седативных/снотворных/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анксиолитических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средств с анальгетиками-антипиретиками/ нестероидными противовоспалител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антагонистов Н2-гистаминорецепторов/ингибиторов протонной помпы с антацидами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комбинации, содержащие более чем одно антигистаминное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ственное вещество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антигельминтных лекарственных средств со слабител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лекарств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бронхорасширяющим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действием с против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кашлевыми лекарственными средствами центрального действия и/или антигистами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муколитиков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/отхаркивающих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с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отивокашл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выми лекарственными средствами и/или антигистаминными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слабительных и/или спазмолитических лекарственных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с 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ерментными препаратами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противорвотных лекарственных средств ингибиторов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допаминовых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рецепторов с лекарственными веществами, имеющими системную а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сорбцию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противокашлевых лекарственных средств центрального действия с антигистаминными лекарственными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комбинации, содержащие пектин и/или каолин с любыми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ственными веществами, которые всасываются в системный кровоток из желудочно-кишечного тракта, за исключением комбинаций пектина и/или каолина с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ными веществами без системной абсорбции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противодиарейных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лекарственных средств с электрол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оксифенбутазона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фенилбутазона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любыми другими лекарствами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анальгина с любыми другими лекарственными сре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нестероидных противовоспалительных лекарственных средств/парацетамола/анальгина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атропиноподобными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лекарственными средств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ми/спазмолитиками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нестероидных противовоспалительных лекарственных средств/парацетамола/анальгина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анальгетиками/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опиодными-неопиодными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анальгетиками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двух и более нестероидных противовоспалительных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карственных средств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парацетамола с барбитуратами, транквилизаторами и другими лекарственными средствами, индукторами ферментов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цитохромной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печени.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парацетамола (выше 200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милиграмм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разовой дозе) с нестероидными противовоспалительными лекарственными средствами, за исключ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нием лекарственных препаратов кратковременного применения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пенициллинов со стрептомицином в парентеральных лекарственных формах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панкреатина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пакреалипазы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амилазу, протеазу и липазу, с любыми другими ферментами, в том числе бычьей желчью, г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мицеллюлозой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нитрофурантоина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триметоприма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барбитуратов с другими лекарственными средствами, за исключением растительного происхождения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лекарственных средств, угнетающих центральную нервную систему со стимуляторами центральной нервной системы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барбитуратов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гиосциамином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и/или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гиосцином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белл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донной и другими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атропиноподобными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барбитуратов с эрготамином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галоперидола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любыми антихолинергическими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ственными средствами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антибактериальных и антипротозойных лекарственных средств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лоперамида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гидрохлорида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фуразолидоном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антибактериальных лекарственных средств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пробиот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пребиотиков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Фиксированные комбинации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ципрогептадина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лизином или пептоном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14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Фиксированные комбинации нестероидных противовоспалительных средств/парацетамола/ацетилсалициловой кислоты и антацидов/H2-блокаторов/ингибиторов протонной помпы</w:t>
            </w:r>
          </w:p>
        </w:tc>
      </w:tr>
    </w:tbl>
    <w:p w:rsidR="00766B9D" w:rsidRDefault="00D62A66">
      <w:pPr>
        <w:spacing w:before="120" w:after="120" w:line="240" w:lineRule="auto"/>
        <w:jc w:val="right"/>
      </w:pPr>
      <w:bookmarkStart w:id="539" w:name="2176066081"/>
      <w:bookmarkEnd w:id="538"/>
      <w:r>
        <w:rPr>
          <w:rFonts w:ascii="Times New Roman" w:hAnsi="Times New Roman"/>
          <w:b/>
          <w:color w:val="000000"/>
          <w:sz w:val="24"/>
        </w:rPr>
        <w:t>Приложение 8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540" w:name="2176066082"/>
      <w:bookmarkEnd w:id="539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jc w:val="center"/>
      </w:pPr>
      <w:bookmarkStart w:id="541" w:name="2176066083"/>
      <w:bookmarkEnd w:id="540"/>
      <w:r>
        <w:rPr>
          <w:rFonts w:ascii="Times New Roman" w:hAnsi="Times New Roman"/>
          <w:b/>
          <w:color w:val="000000"/>
          <w:sz w:val="24"/>
        </w:rPr>
        <w:t>Сводный отчет экспертов по оценке лекарственного препарата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42" w:name="2176066084"/>
      <w:bookmarkEnd w:id="541"/>
      <w:r>
        <w:rPr>
          <w:rFonts w:ascii="Times New Roman" w:hAnsi="Times New Roman"/>
          <w:color w:val="000000"/>
          <w:sz w:val="24"/>
        </w:rPr>
        <w:t>1. Проведена экспертиза регистрационного досье лекарственного средства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45"/>
        <w:gridCol w:w="4846"/>
        <w:gridCol w:w="4263"/>
      </w:tblGrid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43" w:name="2176066085"/>
            <w:bookmarkEnd w:id="542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и должность экспертов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Ученая степень, звание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заявки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препарата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непатентованное название (далее - МНН)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8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Лекарственный препарат является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Оригинальный лекарственный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Воспроизведенный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Биоподобный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Биосимиляр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Гибридный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Биологический лекарственный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Комбинированный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Лекарственный препарат с хорошо изученным медицинским применением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Радиофармацевтический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ственный препарат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прекурсор</w:t>
            </w:r>
            <w:proofErr w:type="spell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Гомеопатический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☐ Растительный лекарственный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Активная фармацевтическая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станция, произведенная не в условиях GMP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Лекарственный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Биологический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Лекарственное природное сырье (не фармакопейное)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водных растворов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препаратов 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витро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Внедрение трансфера производстве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и технологических процессов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указать название оригинальн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лекарственного препарата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Лекарственная форма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Концентрация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Фармакотерапевтическая группа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 в соответствии с анатомо-терапевтическо-химической классификац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ей (далее - Анатомо-терапевтическ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хим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ческая)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 отпуска</w:t>
            </w:r>
          </w:p>
        </w:tc>
        <w:tc>
          <w:tcPr>
            <w:tcW w:w="6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по рецепту без рецепта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44" w:name="2176066086"/>
      <w:bookmarkEnd w:id="543"/>
      <w:r>
        <w:rPr>
          <w:rFonts w:ascii="Times New Roman" w:hAnsi="Times New Roman"/>
          <w:color w:val="000000"/>
          <w:sz w:val="24"/>
        </w:rPr>
        <w:t>2. Упаковка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"/>
        <w:gridCol w:w="2061"/>
        <w:gridCol w:w="1796"/>
        <w:gridCol w:w="1123"/>
        <w:gridCol w:w="1096"/>
        <w:gridCol w:w="1757"/>
        <w:gridCol w:w="1456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45" w:name="2176066087"/>
            <w:bookmarkEnd w:id="544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упаковки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упаковки (первичная, вторичная)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Размер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единиц в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ковке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описание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46" w:name="2176066088"/>
      <w:bookmarkEnd w:id="545"/>
      <w:r>
        <w:rPr>
          <w:rFonts w:ascii="Times New Roman" w:hAnsi="Times New Roman"/>
          <w:color w:val="000000"/>
          <w:sz w:val="24"/>
        </w:rPr>
        <w:t>3. Данные о производителе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"/>
        <w:gridCol w:w="3253"/>
        <w:gridCol w:w="2478"/>
        <w:gridCol w:w="1217"/>
        <w:gridCol w:w="2289"/>
      </w:tblGrid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47" w:name="2176066089"/>
            <w:bookmarkEnd w:id="546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организации или уч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сток производства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орг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низации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рес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Упаковщик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Участок производства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удостоверения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48" w:name="2176066090"/>
      <w:bookmarkEnd w:id="547"/>
      <w:r>
        <w:rPr>
          <w:rFonts w:ascii="Times New Roman" w:hAnsi="Times New Roman"/>
          <w:color w:val="000000"/>
          <w:sz w:val="24"/>
        </w:rPr>
        <w:t>4. Регистрация в стране-производителе и других странах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4"/>
        <w:gridCol w:w="1991"/>
        <w:gridCol w:w="3757"/>
        <w:gridCol w:w="1611"/>
        <w:gridCol w:w="1841"/>
      </w:tblGrid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49" w:name="2176066091"/>
            <w:bookmarkEnd w:id="548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страны</w:t>
            </w:r>
          </w:p>
        </w:tc>
        <w:tc>
          <w:tcPr>
            <w:tcW w:w="6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выдачи</w:t>
            </w:r>
          </w:p>
        </w:tc>
        <w:tc>
          <w:tcPr>
            <w:tcW w:w="2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50" w:name="2176066092"/>
      <w:bookmarkEnd w:id="549"/>
      <w:r>
        <w:rPr>
          <w:rFonts w:ascii="Times New Roman" w:hAnsi="Times New Roman"/>
          <w:color w:val="000000"/>
          <w:sz w:val="24"/>
        </w:rPr>
        <w:t>5. В результате проведенной экспертизы установлено: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51" w:name="2176066093"/>
      <w:bookmarkEnd w:id="550"/>
      <w:r>
        <w:rPr>
          <w:rFonts w:ascii="Times New Roman" w:hAnsi="Times New Roman"/>
          <w:color w:val="000000"/>
          <w:sz w:val="24"/>
        </w:rPr>
        <w:t>1) Состав лекарственного средства и заключение о его рациональности и совместимости ингредиентов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"/>
        <w:gridCol w:w="2955"/>
        <w:gridCol w:w="2441"/>
        <w:gridCol w:w="3823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52" w:name="2176066094"/>
            <w:bookmarkEnd w:id="551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на 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ницу лекарственной формы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 по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тролю качества и безопасности лекарственных средств, или Гос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дарственная фармакопея Респу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лики Казахстан, зарубежные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макопеи, признанные действу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щими на территории Республики Казахстан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станция (и):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 оболочки таблетки или корпуса капсулы: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53" w:name="2176066095"/>
      <w:bookmarkEnd w:id="552"/>
      <w:r>
        <w:rPr>
          <w:rFonts w:ascii="Times New Roman" w:hAnsi="Times New Roman"/>
          <w:color w:val="000000"/>
          <w:sz w:val="24"/>
        </w:rPr>
        <w:t>2) Для лекарственного растительного сырья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"/>
        <w:gridCol w:w="2088"/>
        <w:gridCol w:w="2753"/>
        <w:gridCol w:w="2317"/>
        <w:gridCol w:w="2113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54" w:name="2176066096"/>
            <w:bookmarkEnd w:id="553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Ботанические 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тинские названия растений, вход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щих в состав сб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 по контролю качества и безопасности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средств, или Государственная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макопея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 и зарубежные фармакопеи, призна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действующими на территории Республики Казахстан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Дикорастущее или культивируемое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Место произра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тания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55" w:name="2176066097"/>
      <w:bookmarkEnd w:id="554"/>
      <w:r>
        <w:rPr>
          <w:rFonts w:ascii="Times New Roman" w:hAnsi="Times New Roman"/>
          <w:color w:val="000000"/>
          <w:sz w:val="24"/>
        </w:rPr>
        <w:t>6. Производители активных субстанций, входящих в состав лекарственного средства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"/>
        <w:gridCol w:w="2577"/>
        <w:gridCol w:w="2426"/>
        <w:gridCol w:w="1373"/>
        <w:gridCol w:w="2875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56" w:name="2176066098"/>
            <w:bookmarkEnd w:id="555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ства, входящего в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 лекарственного средства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изводителя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и английском языках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Страна*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Адрес производственной площадки на русском и английском языках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57" w:name="2176066099"/>
      <w:bookmarkEnd w:id="556"/>
      <w:r>
        <w:rPr>
          <w:rFonts w:ascii="Times New Roman" w:hAnsi="Times New Roman"/>
          <w:color w:val="000000"/>
          <w:sz w:val="24"/>
        </w:rPr>
        <w:t>7. В случае наличия в составе лекарственного средства вещества, подлежащего контр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лю в соответствии с Законом Республики Казахстан от 10 июля 1998 года "О наркотических средствах, психотропных веществах, их аналогах и </w:t>
      </w:r>
      <w:proofErr w:type="spellStart"/>
      <w:r>
        <w:rPr>
          <w:rFonts w:ascii="Times New Roman" w:hAnsi="Times New Roman"/>
          <w:color w:val="000000"/>
          <w:sz w:val="24"/>
        </w:rPr>
        <w:t>прекурсорах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мерах противодействия их незаконному обороту и злоупотреблению ими":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7"/>
        <w:gridCol w:w="8719"/>
        <w:gridCol w:w="428"/>
      </w:tblGrid>
      <w:tr w:rsidR="00766B9D">
        <w:trPr>
          <w:trHeight w:val="15"/>
          <w:tblCellSpacing w:w="0" w:type="auto"/>
        </w:trPr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558" w:name="2176066100"/>
            <w:bookmarkEnd w:id="557"/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14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Заключение о принадлежности к подконтрольным веществам (на основании из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чения международного непатентованного наименования, торгового названия, х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мического названия, структурной формулы о принадлежности к подконтрольным веществам с указанием позиции Таблиц Списка, является ли вещество стереоиз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мером наркотических средств Таблицы II, в тех случаях, когда существование 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ких изомеров возможно в рамках данного конкретного химического обозначения (если таковые определенно не исключены), солью всех наркотических средств, перечисленных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Таблице II, включая соли изомеров, как предусмотрено выше, во всех случаях, когда существование таких солей возможно;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солью психотропных веществ Таблицы II и Таблицы III, когда существование 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ких солей возможно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14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научно-обоснованное определение степени риска злоупотребления: высокий риск злоупотребления, или риск злоупотребления отсутствует, или является незнач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тельным;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максимально допустимого содержания наркотических средств, пс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хотропных веществ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прекурсоров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лекарственных средствах;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14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возможности или невозможности извлечения легкодоступным сп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собом подконтрольного вещества в количествах, достаточных для злоупотребл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w="14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в том, что в отношении препарата сняты некоторые меры контроля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559" w:name="2176066101"/>
      <w:bookmarkEnd w:id="558"/>
      <w:r>
        <w:rPr>
          <w:rFonts w:ascii="Times New Roman" w:hAnsi="Times New Roman"/>
          <w:color w:val="000000"/>
          <w:sz w:val="24"/>
        </w:rPr>
        <w:t>8. Анализ сведений о происхождении, регистрации в Республике Казахстан, качестве и выводы о возможности использования субстанции (при отсутствии сертификата GMP)________________________________________________________________________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0" w:name="2176066102"/>
      <w:bookmarkEnd w:id="559"/>
      <w:r>
        <w:rPr>
          <w:rFonts w:ascii="Times New Roman" w:hAnsi="Times New Roman"/>
          <w:color w:val="000000"/>
          <w:sz w:val="24"/>
        </w:rPr>
        <w:t>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1" w:name="2176066103"/>
      <w:bookmarkEnd w:id="560"/>
      <w:r>
        <w:rPr>
          <w:rFonts w:ascii="Times New Roman" w:hAnsi="Times New Roman"/>
          <w:color w:val="000000"/>
          <w:sz w:val="24"/>
        </w:rPr>
        <w:t>9. Анализ сведений о качестве, количестве с выводами о допустимости использования используемых вспомогательных 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ществ_______________________________________________________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2" w:name="2176066104"/>
      <w:bookmarkEnd w:id="561"/>
      <w:r>
        <w:rPr>
          <w:rFonts w:ascii="Times New Roman" w:hAnsi="Times New Roman"/>
          <w:color w:val="000000"/>
          <w:sz w:val="24"/>
        </w:rPr>
        <w:t>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3" w:name="2176066105"/>
      <w:bookmarkEnd w:id="562"/>
      <w:r>
        <w:rPr>
          <w:rFonts w:ascii="Times New Roman" w:hAnsi="Times New Roman"/>
          <w:color w:val="000000"/>
          <w:sz w:val="24"/>
        </w:rPr>
        <w:t>10. Заключение о производстве (производственная формула, описание технологии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изводства, контроль в процессе производства, первичная экспертиза производственных 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цессов)__________________________________________________________________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4" w:name="2176066106"/>
      <w:bookmarkEnd w:id="563"/>
      <w:r>
        <w:rPr>
          <w:rFonts w:ascii="Times New Roman" w:hAnsi="Times New Roman"/>
          <w:color w:val="000000"/>
          <w:sz w:val="24"/>
        </w:rPr>
        <w:t>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5" w:name="2176066107"/>
      <w:bookmarkEnd w:id="564"/>
      <w:r>
        <w:rPr>
          <w:rFonts w:ascii="Times New Roman" w:hAnsi="Times New Roman"/>
          <w:color w:val="000000"/>
          <w:sz w:val="24"/>
        </w:rPr>
        <w:t>11. Характеристика готового продукта (соответствие представленных параметров в се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тификате качества на готовую продукцию или в паспорте организации-производителя оп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санным методикам контроля качества в нормативной документации, соответствие серий </w:t>
      </w:r>
      <w:r>
        <w:rPr>
          <w:rFonts w:ascii="Times New Roman" w:hAnsi="Times New Roman"/>
          <w:color w:val="000000"/>
          <w:sz w:val="24"/>
        </w:rPr>
        <w:lastRenderedPageBreak/>
        <w:t>представленных образцов сериям, указанным в сертифик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те)___________________________________________________________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6" w:name="2176066108"/>
      <w:bookmarkEnd w:id="565"/>
      <w:r>
        <w:rPr>
          <w:rFonts w:ascii="Times New Roman" w:hAnsi="Times New Roman"/>
          <w:color w:val="000000"/>
          <w:sz w:val="24"/>
        </w:rPr>
        <w:t>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7" w:name="2176066109"/>
      <w:bookmarkEnd w:id="566"/>
      <w:r>
        <w:rPr>
          <w:rFonts w:ascii="Times New Roman" w:hAnsi="Times New Roman"/>
          <w:color w:val="000000"/>
          <w:sz w:val="24"/>
        </w:rPr>
        <w:t>12.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транспортировки, (нео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ходимость дополнительных надписей), наличие спецификаций на первичную и вторичную упаковку. Гигиеническое заключение на упаковку (для отечественных производителей)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8" w:name="2176066110"/>
      <w:bookmarkEnd w:id="567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69" w:name="2176066111"/>
      <w:bookmarkEnd w:id="568"/>
      <w:r>
        <w:rPr>
          <w:rFonts w:ascii="Times New Roman" w:hAnsi="Times New Roman"/>
          <w:color w:val="000000"/>
          <w:sz w:val="24"/>
        </w:rPr>
        <w:t>13. Заключение о наличии или отсутствии в названии лекарственного средства: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0" w:name="2176066112"/>
      <w:bookmarkEnd w:id="569"/>
      <w:r>
        <w:rPr>
          <w:rFonts w:ascii="Times New Roman" w:hAnsi="Times New Roman"/>
          <w:color w:val="000000"/>
          <w:sz w:val="24"/>
        </w:rPr>
        <w:t>1) графических схо</w:t>
      </w:r>
      <w:proofErr w:type="gramStart"/>
      <w:r>
        <w:rPr>
          <w:rFonts w:ascii="Times New Roman" w:hAnsi="Times New Roman"/>
          <w:color w:val="000000"/>
          <w:sz w:val="24"/>
        </w:rPr>
        <w:t>дств с р</w:t>
      </w:r>
      <w:proofErr w:type="gramEnd"/>
      <w:r>
        <w:rPr>
          <w:rFonts w:ascii="Times New Roman" w:hAnsi="Times New Roman"/>
          <w:color w:val="000000"/>
          <w:sz w:val="24"/>
        </w:rPr>
        <w:t>анее зарегистрированными лекарственными препаратами и слов с неблагозвучными выражениями;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1" w:name="2176066113"/>
      <w:bookmarkEnd w:id="570"/>
      <w:r>
        <w:rPr>
          <w:rFonts w:ascii="Times New Roman" w:hAnsi="Times New Roman"/>
          <w:color w:val="000000"/>
          <w:sz w:val="24"/>
        </w:rPr>
        <w:t>2) способности ввести в заблуждение относительно истинного состава и действия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парата;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2" w:name="2176066114"/>
      <w:bookmarkEnd w:id="571"/>
      <w:r>
        <w:rPr>
          <w:rFonts w:ascii="Times New Roman" w:hAnsi="Times New Roman"/>
          <w:color w:val="000000"/>
          <w:sz w:val="24"/>
        </w:rPr>
        <w:t>3) сходства МНН и/или сходные с ними названия для лекарственного средства другого химического состава или действия.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3" w:name="2176066115"/>
      <w:bookmarkEnd w:id="572"/>
      <w:r>
        <w:rPr>
          <w:rFonts w:ascii="Times New Roman" w:hAnsi="Times New Roman"/>
          <w:color w:val="000000"/>
          <w:sz w:val="24"/>
        </w:rPr>
        <w:t>14. Спецификация готового проду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та________________________________________________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4" w:name="2176066116"/>
      <w:bookmarkEnd w:id="573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5" w:name="2176066117"/>
      <w:bookmarkEnd w:id="574"/>
      <w:r>
        <w:rPr>
          <w:rFonts w:ascii="Times New Roman" w:hAnsi="Times New Roman"/>
          <w:color w:val="000000"/>
          <w:sz w:val="24"/>
        </w:rPr>
        <w:t xml:space="preserve">15. Заключение о данных химической, фармацевтической и биологической (ин </w:t>
      </w:r>
      <w:proofErr w:type="spellStart"/>
      <w:r>
        <w:rPr>
          <w:rFonts w:ascii="Times New Roman" w:hAnsi="Times New Roman"/>
          <w:color w:val="000000"/>
          <w:sz w:val="24"/>
        </w:rPr>
        <w:t>витро</w:t>
      </w:r>
      <w:proofErr w:type="spellEnd"/>
      <w:r>
        <w:rPr>
          <w:rFonts w:ascii="Times New Roman" w:hAnsi="Times New Roman"/>
          <w:color w:val="000000"/>
          <w:sz w:val="24"/>
        </w:rPr>
        <w:t>) эквивалентности, представленных фирмой на лекарственное сре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ство________________________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6" w:name="2176066118"/>
      <w:bookmarkEnd w:id="575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7" w:name="2176066119"/>
      <w:bookmarkEnd w:id="576"/>
      <w:r>
        <w:rPr>
          <w:rFonts w:ascii="Times New Roman" w:hAnsi="Times New Roman"/>
          <w:color w:val="000000"/>
          <w:sz w:val="24"/>
        </w:rPr>
        <w:t>16. Заключение о стабильности лекарственного средства, обоснованность заявленного срока хран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8" w:name="2176066120"/>
      <w:bookmarkEnd w:id="577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79" w:name="2176066121"/>
      <w:bookmarkEnd w:id="578"/>
      <w:r>
        <w:rPr>
          <w:rFonts w:ascii="Times New Roman" w:hAnsi="Times New Roman"/>
          <w:color w:val="000000"/>
          <w:sz w:val="24"/>
        </w:rPr>
        <w:t>17. Анализ и оценка проектов инструкции по медицинскому применению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средства, макетов упаковок и этикеток, проверка на идентичность указаний условий хр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нения и транспортирования, указанных в проекте нормативного документа по контролю 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чества и безопасности лекарственного средства и вышеуказанных проектах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0" w:name="2176066122"/>
      <w:bookmarkEnd w:id="579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1" w:name="2176066123"/>
      <w:bookmarkEnd w:id="580"/>
      <w:r>
        <w:rPr>
          <w:rFonts w:ascii="Times New Roman" w:hAnsi="Times New Roman"/>
          <w:color w:val="000000"/>
          <w:sz w:val="24"/>
        </w:rPr>
        <w:t>18.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ства лекарственного средства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2" w:name="2176066124"/>
      <w:bookmarkEnd w:id="581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3" w:name="2176066125"/>
      <w:bookmarkEnd w:id="582"/>
      <w:r>
        <w:rPr>
          <w:rFonts w:ascii="Times New Roman" w:hAnsi="Times New Roman"/>
          <w:color w:val="000000"/>
          <w:sz w:val="24"/>
        </w:rPr>
        <w:lastRenderedPageBreak/>
        <w:t>19. Анализ нормативного документа производителя по контролю качества и безопасн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 лекарственного средства и методик контроля качества готового продукта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4" w:name="2176066126"/>
      <w:bookmarkEnd w:id="583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5" w:name="2176066127"/>
      <w:bookmarkEnd w:id="584"/>
      <w:r>
        <w:rPr>
          <w:rFonts w:ascii="Times New Roman" w:hAnsi="Times New Roman"/>
          <w:color w:val="000000"/>
          <w:sz w:val="24"/>
        </w:rPr>
        <w:t>20. Сравнение с аналогами, зарегистрированными в Республике Казахстан. Сравнител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ная характеристика основных показателей качества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6" w:name="2176066128"/>
      <w:bookmarkEnd w:id="585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7" w:name="2176066129"/>
      <w:bookmarkEnd w:id="586"/>
      <w:r>
        <w:rPr>
          <w:rFonts w:ascii="Times New Roman" w:hAnsi="Times New Roman"/>
          <w:color w:val="000000"/>
          <w:sz w:val="24"/>
        </w:rPr>
        <w:t>21. Анализ достоверности качественного и количественного состава активных и всп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могательных веществ, указанных в инструкции по медицинскому применению, сравнивая с заявленным составом в заявлении, аналитическом нормативном документе и макете упако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ки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8" w:name="2176066130"/>
      <w:bookmarkEnd w:id="587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89" w:name="2176066131"/>
      <w:bookmarkEnd w:id="588"/>
      <w:r>
        <w:rPr>
          <w:rFonts w:ascii="Times New Roman" w:hAnsi="Times New Roman"/>
          <w:color w:val="000000"/>
          <w:sz w:val="24"/>
        </w:rPr>
        <w:t>22. Оценка фармакологической совместимости компонентов, в случае регистрации во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произведенного лекарственного средства провести сравнение с составом оригинального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та____________________________________________________________________________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0" w:name="2176066132"/>
      <w:bookmarkEnd w:id="589"/>
      <w:r>
        <w:rPr>
          <w:rFonts w:ascii="Times New Roman" w:hAnsi="Times New Roman"/>
          <w:color w:val="000000"/>
          <w:sz w:val="24"/>
        </w:rPr>
        <w:t xml:space="preserve">23. * Анализ документации по доклиническим исследованиям: токсичности (острая, хроническая, LD50, LD100), </w:t>
      </w:r>
      <w:proofErr w:type="spellStart"/>
      <w:r>
        <w:rPr>
          <w:rFonts w:ascii="Times New Roman" w:hAnsi="Times New Roman"/>
          <w:color w:val="000000"/>
          <w:sz w:val="24"/>
        </w:rPr>
        <w:t>канцерогенности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эмбриотоксичности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тератогенности</w:t>
      </w:r>
      <w:proofErr w:type="spellEnd"/>
      <w:r>
        <w:rPr>
          <w:rFonts w:ascii="Times New Roman" w:hAnsi="Times New Roman"/>
          <w:color w:val="000000"/>
          <w:sz w:val="24"/>
        </w:rPr>
        <w:t>, мутаге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ности, местно-раздражающего действия, влияния на иммунную систему, специфической фармакологической (биологической) активности.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1" w:name="2176066133"/>
      <w:bookmarkEnd w:id="590"/>
      <w:r>
        <w:rPr>
          <w:rFonts w:ascii="Times New Roman" w:hAnsi="Times New Roman"/>
          <w:color w:val="000000"/>
          <w:sz w:val="24"/>
        </w:rPr>
        <w:t xml:space="preserve">Примечание: при экспертизе </w:t>
      </w:r>
      <w:proofErr w:type="spellStart"/>
      <w:r>
        <w:rPr>
          <w:rFonts w:ascii="Times New Roman" w:hAnsi="Times New Roman"/>
          <w:color w:val="000000"/>
          <w:sz w:val="24"/>
        </w:rPr>
        <w:t>биосимиляров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указать препарат сравнения, использова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ный на всех этапах сравнительных исследований (от фармацевтической разработки до кл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нических исследований): название, активное вещество, производитель, страна-производитель, серия, срок годности 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2" w:name="2176066134"/>
      <w:bookmarkEnd w:id="591"/>
      <w:r>
        <w:rPr>
          <w:rFonts w:ascii="Times New Roman" w:hAnsi="Times New Roman"/>
          <w:color w:val="000000"/>
          <w:sz w:val="24"/>
        </w:rPr>
        <w:t>24. * Анализ документации клинических исследований (фазы клинических исследов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ний, </w:t>
      </w:r>
      <w:proofErr w:type="spellStart"/>
      <w:r>
        <w:rPr>
          <w:rFonts w:ascii="Times New Roman" w:hAnsi="Times New Roman"/>
          <w:color w:val="000000"/>
          <w:sz w:val="24"/>
        </w:rPr>
        <w:t>постмаркетинговые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исследования, протоколы и отчеты, заключения Этической коми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сии). </w:t>
      </w:r>
      <w:proofErr w:type="gramStart"/>
      <w:r>
        <w:rPr>
          <w:rFonts w:ascii="Times New Roman" w:hAnsi="Times New Roman"/>
          <w:color w:val="000000"/>
          <w:sz w:val="24"/>
        </w:rPr>
        <w:t>При этом необходимо указать место, дату, спонсора проведения исследования, цель, дизайн, длительность исследования, количество, пол возраст испытуемых, режим дозиров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 препарата, мониторинг побочных действий в процессе проведения клинических иссл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дований, соответствие отчета протоколу, заключение о соотношении "польза-риск".</w:t>
      </w:r>
      <w:proofErr w:type="gramEnd"/>
    </w:p>
    <w:p w:rsidR="00766B9D" w:rsidRDefault="00D62A66">
      <w:pPr>
        <w:spacing w:before="120" w:after="120" w:line="240" w:lineRule="auto"/>
        <w:ind w:firstLine="500"/>
        <w:jc w:val="both"/>
      </w:pPr>
      <w:bookmarkStart w:id="593" w:name="2176066135"/>
      <w:bookmarkEnd w:id="592"/>
      <w:r>
        <w:rPr>
          <w:rFonts w:ascii="Times New Roman" w:hAnsi="Times New Roman"/>
          <w:color w:val="000000"/>
          <w:sz w:val="24"/>
        </w:rPr>
        <w:t xml:space="preserve">Примечание: при экспертизе </w:t>
      </w:r>
      <w:proofErr w:type="spellStart"/>
      <w:r>
        <w:rPr>
          <w:rFonts w:ascii="Times New Roman" w:hAnsi="Times New Roman"/>
          <w:color w:val="000000"/>
          <w:sz w:val="24"/>
        </w:rPr>
        <w:t>биосимиляров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указатьпрепарат</w:t>
      </w:r>
      <w:proofErr w:type="spellEnd"/>
      <w:r>
        <w:rPr>
          <w:rFonts w:ascii="Times New Roman" w:hAnsi="Times New Roman"/>
          <w:color w:val="000000"/>
          <w:sz w:val="24"/>
        </w:rPr>
        <w:t>-сравнения, использова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ный на всех этапах сравнительных исследований (от фармацевтической разработки до кл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нических исследований): название, активное вещество, производитель, страна-производитель, серия, срок годности.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4" w:name="2176066136"/>
      <w:bookmarkEnd w:id="593"/>
      <w:r>
        <w:rPr>
          <w:rFonts w:ascii="Times New Roman" w:hAnsi="Times New Roman"/>
          <w:color w:val="000000"/>
          <w:sz w:val="24"/>
        </w:rPr>
        <w:t>25. Оценка источника происхождения (кровь, органы и ткани человека и животных) и специфической активности для иммунобиологических препаратов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5" w:name="2176066137"/>
      <w:bookmarkEnd w:id="594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6" w:name="2176066138"/>
      <w:bookmarkEnd w:id="595"/>
      <w:r>
        <w:rPr>
          <w:rFonts w:ascii="Times New Roman" w:hAnsi="Times New Roman"/>
          <w:color w:val="000000"/>
          <w:sz w:val="24"/>
        </w:rPr>
        <w:t>26. *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больных, обоснова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ности выбора показаний к применению, противопоказаний, предостережений при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lastRenderedPageBreak/>
        <w:t>нии препарата, профиля побочных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ствий__________________________________________________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7" w:name="2176066139"/>
      <w:bookmarkEnd w:id="596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8" w:name="2176066140"/>
      <w:bookmarkEnd w:id="597"/>
      <w:r>
        <w:rPr>
          <w:rFonts w:ascii="Times New Roman" w:hAnsi="Times New Roman"/>
          <w:color w:val="000000"/>
          <w:sz w:val="24"/>
        </w:rPr>
        <w:t>27. Заполняется только при подаче на заявления государственную перерегистрацию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карственного препар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та______________________________________________________________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599" w:name="2176066141"/>
      <w:bookmarkEnd w:id="598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0" w:name="2176066142"/>
      <w:bookmarkEnd w:id="599"/>
      <w:proofErr w:type="gramStart"/>
      <w:r>
        <w:rPr>
          <w:rFonts w:ascii="Times New Roman" w:hAnsi="Times New Roman"/>
          <w:color w:val="000000"/>
          <w:sz w:val="24"/>
        </w:rPr>
        <w:t>Оценка безопасности и эффективности лекарственного средства на основе данных 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риодически обновляемых отчетов о безопасности - анализ профиля безопасности, внесении новых побочных действий, противопоказаний в краткую характеристику лекарственного препарата и инструкцию по медицинскому применению или отказе в перерегистрации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парата, изменения в регистрационном статусе препарата в других странах, обновленные да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ные о мерах, принятых регуляторным органом или производителем по соображениям бе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опасности, изменения в информации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 безопасности препарата, объем продаж, количество пациентов, получивших препарат за отчетный период, изучение описания индивидуальных случаев и перечня побочных действий и сводных таблиц, индивидуальных случаев проявл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побочных действий выявленных держателем регистрационного удостоверения, характер и количество серьезных побочных действий и ранее не зарегистрированных компанией. 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щая оценка безопасности на основе данных периодически обновляемых отчетов о безопасн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сти и </w:t>
      </w:r>
      <w:proofErr w:type="gramStart"/>
      <w:r>
        <w:rPr>
          <w:rFonts w:ascii="Times New Roman" w:hAnsi="Times New Roman"/>
          <w:color w:val="000000"/>
          <w:sz w:val="24"/>
        </w:rPr>
        <w:t>заключение</w:t>
      </w:r>
      <w:proofErr w:type="gramEnd"/>
      <w:r>
        <w:rPr>
          <w:rFonts w:ascii="Times New Roman" w:hAnsi="Times New Roman"/>
          <w:color w:val="000000"/>
          <w:sz w:val="24"/>
        </w:rPr>
        <w:t xml:space="preserve"> о сохранении или изменении профиля безопасности, внесении новых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бочных действий, противопоказаний в инструкцию по медицинскому применению или отк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зе в перерегистрации препарата.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1" w:name="2176066143"/>
      <w:bookmarkEnd w:id="600"/>
      <w:r>
        <w:rPr>
          <w:rFonts w:ascii="Times New Roman" w:hAnsi="Times New Roman"/>
          <w:color w:val="000000"/>
          <w:sz w:val="24"/>
        </w:rPr>
        <w:t>Примечание: проведение экспертизы препаратов-</w:t>
      </w:r>
      <w:proofErr w:type="spellStart"/>
      <w:r>
        <w:rPr>
          <w:rFonts w:ascii="Times New Roman" w:hAnsi="Times New Roman"/>
          <w:color w:val="000000"/>
          <w:sz w:val="24"/>
        </w:rPr>
        <w:t>биосимиляров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соответствии с треб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ваниями: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2" w:name="2176066144"/>
      <w:bookmarkEnd w:id="601"/>
      <w:r>
        <w:rPr>
          <w:rFonts w:ascii="Times New Roman" w:hAnsi="Times New Roman"/>
          <w:color w:val="000000"/>
          <w:sz w:val="24"/>
        </w:rPr>
        <w:t xml:space="preserve">На экспертизу при государственной перерегистрации биологического лекарственного средства, в том числе </w:t>
      </w:r>
      <w:proofErr w:type="spellStart"/>
      <w:r>
        <w:rPr>
          <w:rFonts w:ascii="Times New Roman" w:hAnsi="Times New Roman"/>
          <w:color w:val="000000"/>
          <w:sz w:val="24"/>
        </w:rPr>
        <w:t>биосимиляра</w:t>
      </w:r>
      <w:proofErr w:type="spellEnd"/>
      <w:r>
        <w:rPr>
          <w:rFonts w:ascii="Times New Roman" w:hAnsi="Times New Roman"/>
          <w:color w:val="000000"/>
          <w:sz w:val="24"/>
        </w:rPr>
        <w:t>, предоставляются Части I-III Перечня, из Части V: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3" w:name="2176066145"/>
      <w:bookmarkEnd w:id="602"/>
      <w:r>
        <w:rPr>
          <w:rFonts w:ascii="Times New Roman" w:hAnsi="Times New Roman"/>
          <w:color w:val="000000"/>
          <w:sz w:val="24"/>
        </w:rPr>
        <w:t>1) периодически обновляемый отчет по безопасности или периодический отчет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4" w:name="2176066146"/>
      <w:bookmarkEnd w:id="603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5" w:name="2176066147"/>
      <w:bookmarkEnd w:id="604"/>
      <w:r>
        <w:rPr>
          <w:rFonts w:ascii="Times New Roman" w:hAnsi="Times New Roman"/>
          <w:color w:val="000000"/>
          <w:sz w:val="24"/>
        </w:rPr>
        <w:t>2) результаты мониторинга Плана управления рисками и минимизации риска, иммун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генности, при применении биологического лекарственного средства, в том числе в Респу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лике Казахстан, </w:t>
      </w:r>
      <w:proofErr w:type="gramStart"/>
      <w:r>
        <w:rPr>
          <w:rFonts w:ascii="Times New Roman" w:hAnsi="Times New Roman"/>
          <w:color w:val="000000"/>
          <w:sz w:val="24"/>
        </w:rPr>
        <w:t>полученных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результате: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6" w:name="2176066148"/>
      <w:bookmarkEnd w:id="605"/>
      <w:r>
        <w:rPr>
          <w:rFonts w:ascii="Times New Roman" w:hAnsi="Times New Roman"/>
          <w:color w:val="000000"/>
          <w:sz w:val="24"/>
        </w:rPr>
        <w:t xml:space="preserve">пострегистрационных наблюдательных исследований безопасности и эффективности лекарственного средства (методом активного мониторинга, методом случай контроль или </w:t>
      </w:r>
      <w:proofErr w:type="spellStart"/>
      <w:r>
        <w:rPr>
          <w:rFonts w:ascii="Times New Roman" w:hAnsi="Times New Roman"/>
          <w:color w:val="000000"/>
          <w:sz w:val="24"/>
        </w:rPr>
        <w:t>когортных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ретроспективных и/или </w:t>
      </w:r>
      <w:proofErr w:type="spellStart"/>
      <w:r>
        <w:rPr>
          <w:rFonts w:ascii="Times New Roman" w:hAnsi="Times New Roman"/>
          <w:color w:val="000000"/>
          <w:sz w:val="24"/>
        </w:rPr>
        <w:t>проспективных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исследов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ний)___________________________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7" w:name="2176066149"/>
      <w:bookmarkEnd w:id="606"/>
      <w:r>
        <w:rPr>
          <w:rFonts w:ascii="Times New Roman" w:hAnsi="Times New Roman"/>
          <w:color w:val="000000"/>
          <w:sz w:val="24"/>
        </w:rPr>
        <w:t>анализа Регистров пациентов, получающих лечение определенным биологическим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карственным средствам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8" w:name="2176066150"/>
      <w:bookmarkEnd w:id="607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09" w:name="2176066151"/>
      <w:bookmarkEnd w:id="608"/>
      <w:proofErr w:type="spellStart"/>
      <w:r>
        <w:rPr>
          <w:rFonts w:ascii="Times New Roman" w:hAnsi="Times New Roman"/>
          <w:color w:val="000000"/>
          <w:sz w:val="24"/>
        </w:rPr>
        <w:t>постмаркетинговых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клинических исследов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ний________________________________________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0" w:name="2176066152"/>
      <w:bookmarkEnd w:id="609"/>
      <w:r>
        <w:rPr>
          <w:rFonts w:ascii="Times New Roman" w:hAnsi="Times New Roman"/>
          <w:color w:val="000000"/>
          <w:sz w:val="24"/>
        </w:rPr>
        <w:lastRenderedPageBreak/>
        <w:t>проведения обучающих мероприятий по повышению информированности врачей, фа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мацевтов и пациентов с целью снижения рисков, связанных с применением биологического лекарственного средства в Республике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1" w:name="2176066153"/>
      <w:bookmarkEnd w:id="610"/>
      <w:r>
        <w:rPr>
          <w:rFonts w:ascii="Times New Roman" w:hAnsi="Times New Roman"/>
          <w:color w:val="000000"/>
          <w:sz w:val="24"/>
        </w:rPr>
        <w:t>28. Оценка безопасности и эффективности лекарственного средства с учетом соотнош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"польза-риск" - противопоказания, предупреждения и предостережения при применении препарата. Требуется обратить особое внимание на детский возраст, беременных и корм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щих женщин, пожилой возраст, пациентов с почечной и печеночной недостаточностью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2" w:name="2176066154"/>
      <w:bookmarkEnd w:id="611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3" w:name="2176066155"/>
      <w:bookmarkEnd w:id="612"/>
      <w:r>
        <w:rPr>
          <w:rFonts w:ascii="Times New Roman" w:hAnsi="Times New Roman"/>
          <w:color w:val="000000"/>
          <w:sz w:val="24"/>
        </w:rPr>
        <w:t>29. Экспертиза инструкции по медицинскому применению проводится в сравнении с краткой характеристикой лекарственного препарата. Делается заключение о соответствии или несоответствии показаний к применению, побочных действий, противопоказаний, ос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бых указаний, лекарственных взаимодействий, передозировки, указанных в инструкции по медицинскому применению лекарственного средства, краткой характеристике лекарственн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препарата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4" w:name="2176066156"/>
      <w:bookmarkEnd w:id="613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5" w:name="2176066157"/>
      <w:bookmarkEnd w:id="614"/>
      <w:r>
        <w:rPr>
          <w:rFonts w:ascii="Times New Roman" w:hAnsi="Times New Roman"/>
          <w:color w:val="000000"/>
          <w:sz w:val="24"/>
        </w:rPr>
        <w:t>30. Заключение о наличии или отсутствии в названии лекарственного средства: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6" w:name="2176066158"/>
      <w:bookmarkEnd w:id="615"/>
      <w:r>
        <w:rPr>
          <w:rFonts w:ascii="Times New Roman" w:hAnsi="Times New Roman"/>
          <w:color w:val="000000"/>
          <w:sz w:val="24"/>
        </w:rPr>
        <w:t>1) графических схо</w:t>
      </w:r>
      <w:proofErr w:type="gramStart"/>
      <w:r>
        <w:rPr>
          <w:rFonts w:ascii="Times New Roman" w:hAnsi="Times New Roman"/>
          <w:color w:val="000000"/>
          <w:sz w:val="24"/>
        </w:rPr>
        <w:t>дств с р</w:t>
      </w:r>
      <w:proofErr w:type="gramEnd"/>
      <w:r>
        <w:rPr>
          <w:rFonts w:ascii="Times New Roman" w:hAnsi="Times New Roman"/>
          <w:color w:val="000000"/>
          <w:sz w:val="24"/>
        </w:rPr>
        <w:t>анее зарегистрированными лекарственными препаратами и слов с неблагозвучными выражени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ми_________________________________________________________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7" w:name="2176066159"/>
      <w:bookmarkEnd w:id="616"/>
      <w:r>
        <w:rPr>
          <w:rFonts w:ascii="Times New Roman" w:hAnsi="Times New Roman"/>
          <w:color w:val="000000"/>
          <w:sz w:val="24"/>
        </w:rPr>
        <w:t>2) способности ввести в заблуждение относительно истинного состава и действия пр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парата_______________________________________________________________________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8" w:name="2176066160"/>
      <w:bookmarkEnd w:id="617"/>
      <w:r>
        <w:rPr>
          <w:rFonts w:ascii="Times New Roman" w:hAnsi="Times New Roman"/>
          <w:color w:val="000000"/>
          <w:sz w:val="24"/>
        </w:rPr>
        <w:t>3) сходства МНН и/или сходные с ними названия для лекарственного средства другого химического состава или де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ствия_______________________________________________________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19" w:name="2176066161"/>
      <w:bookmarkEnd w:id="618"/>
      <w:r>
        <w:rPr>
          <w:rFonts w:ascii="Times New Roman" w:hAnsi="Times New Roman"/>
          <w:color w:val="000000"/>
          <w:sz w:val="24"/>
        </w:rPr>
        <w:t>31. Оценка правильности присвоения кода Анатомо-терапевтическо-химической (далее – АТХ) классификации, соответствия фармакотерапевтической группы коду АТХ классиф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кации, фармакологическому действию, показаниям к применению. В случае неправильно </w:t>
      </w:r>
      <w:proofErr w:type="gramStart"/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явленных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АТХ кода и фармакотерапевтической группы, требуется указать рекомендуемые экспертом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0" w:name="2176066162"/>
      <w:bookmarkEnd w:id="619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1" w:name="2176066163"/>
      <w:bookmarkEnd w:id="620"/>
      <w:r>
        <w:rPr>
          <w:rFonts w:ascii="Times New Roman" w:hAnsi="Times New Roman"/>
          <w:color w:val="000000"/>
          <w:sz w:val="24"/>
        </w:rPr>
        <w:t>32. Проверка адекватности заявленных доз и режима дозирования согласно фармакок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нетическим параметрам (периода полувыведения, степени связывания с белками плазмы крови, влияние на активность печеночных ферментов, время сохранения бактериостатич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ской/бактерицидной концентрации в случае антибактериальных препаратов). Требуется 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ратить особое внимание на дозы, рекомендуемые детям, пожилым, больным с нарушениями функции почек и печени___________________________________________________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2" w:name="2176066164"/>
      <w:bookmarkEnd w:id="621"/>
      <w:r>
        <w:rPr>
          <w:rFonts w:ascii="Times New Roman" w:hAnsi="Times New Roman"/>
          <w:color w:val="000000"/>
          <w:sz w:val="24"/>
        </w:rPr>
        <w:t>33. Проверка соответствия заявленного срока хранения, указанного в заявлении, в кра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кой характеристике лекарственного препарата, инструкции по медицинскому применению, макетах упаковки со сроком хранения, указанным в нормативном документе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3" w:name="2176066165"/>
      <w:bookmarkEnd w:id="622"/>
      <w:r>
        <w:rPr>
          <w:rFonts w:ascii="Times New Roman" w:hAnsi="Times New Roman"/>
          <w:color w:val="000000"/>
          <w:sz w:val="24"/>
        </w:rPr>
        <w:t>34. Соответствие представленной инструкции по медицинскому применению действ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ющему законодательству Республики Казахстан.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4" w:name="2176066166"/>
      <w:bookmarkEnd w:id="623"/>
      <w:r>
        <w:rPr>
          <w:rFonts w:ascii="Times New Roman" w:hAnsi="Times New Roman"/>
          <w:color w:val="000000"/>
          <w:sz w:val="24"/>
        </w:rPr>
        <w:lastRenderedPageBreak/>
        <w:t xml:space="preserve">35. Детальное описание системы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управления рисками: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5" w:name="2176066167"/>
      <w:bookmarkEnd w:id="624"/>
      <w:r>
        <w:rPr>
          <w:rFonts w:ascii="Times New Roman" w:hAnsi="Times New Roman"/>
          <w:color w:val="000000"/>
          <w:sz w:val="24"/>
        </w:rPr>
        <w:t xml:space="preserve">1) Краткая характеристика системы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держателя регистрационного уд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стоверения должна включать следующие элементы: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6" w:name="2176066168"/>
      <w:bookmarkEnd w:id="625"/>
      <w:r>
        <w:rPr>
          <w:rFonts w:ascii="Times New Roman" w:hAnsi="Times New Roman"/>
          <w:color w:val="000000"/>
          <w:sz w:val="24"/>
        </w:rPr>
        <w:t xml:space="preserve">доказательство того, что держатель регистрационного удостоверения имеет в своем распоряжении ответственное лицо </w:t>
      </w:r>
      <w:proofErr w:type="gramStart"/>
      <w:r>
        <w:rPr>
          <w:rFonts w:ascii="Times New Roman" w:hAnsi="Times New Roman"/>
          <w:color w:val="000000"/>
          <w:sz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</w:rPr>
        <w:t xml:space="preserve"> глобальный </w:t>
      </w:r>
      <w:proofErr w:type="spellStart"/>
      <w:r>
        <w:rPr>
          <w:rFonts w:ascii="Times New Roman" w:hAnsi="Times New Roman"/>
          <w:color w:val="000000"/>
          <w:sz w:val="24"/>
        </w:rPr>
        <w:t>фармак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надзор</w:t>
      </w:r>
      <w:proofErr w:type="spellEnd"/>
      <w:r>
        <w:rPr>
          <w:rFonts w:ascii="Times New Roman" w:hAnsi="Times New Roman"/>
          <w:color w:val="000000"/>
          <w:sz w:val="24"/>
        </w:rPr>
        <w:t>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7" w:name="2176066169"/>
      <w:bookmarkEnd w:id="626"/>
      <w:r>
        <w:rPr>
          <w:rFonts w:ascii="Times New Roman" w:hAnsi="Times New Roman"/>
          <w:color w:val="000000"/>
          <w:sz w:val="24"/>
        </w:rPr>
        <w:t xml:space="preserve">контактные данные ответственного лица за </w:t>
      </w:r>
      <w:proofErr w:type="gramStart"/>
      <w:r>
        <w:rPr>
          <w:rFonts w:ascii="Times New Roman" w:hAnsi="Times New Roman"/>
          <w:color w:val="000000"/>
          <w:sz w:val="24"/>
        </w:rPr>
        <w:t>глобальный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</w:t>
      </w:r>
      <w:proofErr w:type="spellEnd"/>
      <w:r>
        <w:rPr>
          <w:rFonts w:ascii="Times New Roman" w:hAnsi="Times New Roman"/>
          <w:color w:val="000000"/>
          <w:sz w:val="24"/>
        </w:rPr>
        <w:t xml:space="preserve"> 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8" w:name="2176066170"/>
      <w:bookmarkEnd w:id="627"/>
      <w:r>
        <w:rPr>
          <w:rFonts w:ascii="Times New Roman" w:hAnsi="Times New Roman"/>
          <w:color w:val="000000"/>
          <w:sz w:val="24"/>
        </w:rPr>
        <w:t xml:space="preserve">декларация, подписанная держателем регистрационного удостоверения о том, что он имеет систему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выполнения задач и обязанностей по пострегистрацио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ному контролю безопасности лекарственных средств 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29" w:name="2176066171"/>
      <w:bookmarkEnd w:id="628"/>
      <w:r>
        <w:rPr>
          <w:rFonts w:ascii="Times New Roman" w:hAnsi="Times New Roman"/>
          <w:color w:val="000000"/>
          <w:sz w:val="24"/>
        </w:rPr>
        <w:t xml:space="preserve">ссылка на место (адрес), где хранится мастер-файл системы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0" w:name="2176066172"/>
      <w:bookmarkEnd w:id="629"/>
      <w:r>
        <w:rPr>
          <w:rFonts w:ascii="Times New Roman" w:hAnsi="Times New Roman"/>
          <w:color w:val="000000"/>
          <w:sz w:val="24"/>
        </w:rPr>
        <w:t xml:space="preserve">2) Ответственное лицо за локальный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Республике Казахстан: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1" w:name="2176066173"/>
      <w:bookmarkEnd w:id="630"/>
      <w:r>
        <w:rPr>
          <w:rFonts w:ascii="Times New Roman" w:hAnsi="Times New Roman"/>
          <w:color w:val="000000"/>
          <w:sz w:val="24"/>
        </w:rPr>
        <w:t xml:space="preserve">документ, подтверждающий назначение ответственного лица за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Ре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публике Казахстан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2" w:name="2176066174"/>
      <w:bookmarkEnd w:id="631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3" w:name="2176066175"/>
      <w:bookmarkEnd w:id="632"/>
      <w:r>
        <w:rPr>
          <w:rFonts w:ascii="Times New Roman" w:hAnsi="Times New Roman"/>
          <w:color w:val="000000"/>
          <w:sz w:val="24"/>
        </w:rPr>
        <w:t xml:space="preserve">контактные данные ответственного лица за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Республике Казахстан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4" w:name="2176066176"/>
      <w:bookmarkEnd w:id="633"/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5" w:name="2176066177"/>
      <w:bookmarkEnd w:id="634"/>
      <w:r>
        <w:rPr>
          <w:rFonts w:ascii="Times New Roman" w:hAnsi="Times New Roman"/>
          <w:color w:val="000000"/>
          <w:sz w:val="24"/>
        </w:rPr>
        <w:t xml:space="preserve">3) План управления рисками при медицинском применении лекарственного средства, заявленного на регистрацию/перерегистрацию или внесение изменений (для оригинальных препаратов, </w:t>
      </w:r>
      <w:proofErr w:type="spellStart"/>
      <w:r>
        <w:rPr>
          <w:rFonts w:ascii="Times New Roman" w:hAnsi="Times New Roman"/>
          <w:color w:val="000000"/>
          <w:sz w:val="24"/>
        </w:rPr>
        <w:t>биосимиляров</w:t>
      </w:r>
      <w:proofErr w:type="spellEnd"/>
      <w:r>
        <w:rPr>
          <w:rFonts w:ascii="Times New Roman" w:hAnsi="Times New Roman"/>
          <w:color w:val="000000"/>
          <w:sz w:val="24"/>
        </w:rPr>
        <w:t xml:space="preserve">, вакцин, препаратов крови, </w:t>
      </w:r>
      <w:proofErr w:type="spellStart"/>
      <w:r>
        <w:rPr>
          <w:rFonts w:ascii="Times New Roman" w:hAnsi="Times New Roman"/>
          <w:color w:val="000000"/>
          <w:sz w:val="24"/>
        </w:rPr>
        <w:t>генерическим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препаратам требующего особого контроля)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6" w:name="2176066178"/>
      <w:bookmarkEnd w:id="635"/>
      <w:r>
        <w:rPr>
          <w:rFonts w:ascii="Times New Roman" w:hAnsi="Times New Roman"/>
          <w:color w:val="000000"/>
          <w:sz w:val="24"/>
        </w:rPr>
        <w:t>Примечание: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37" w:name="2176066179"/>
      <w:bookmarkEnd w:id="636"/>
      <w:r>
        <w:rPr>
          <w:rFonts w:ascii="Times New Roman" w:hAnsi="Times New Roman"/>
          <w:color w:val="000000"/>
          <w:sz w:val="24"/>
        </w:rPr>
        <w:t>* - отмеченные разделы заполняются при продлении срока действия регистрационного удостоверения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854"/>
      </w:tblGrid>
      <w:tr w:rsidR="00766B9D">
        <w:trPr>
          <w:tblCellSpacing w:w="0" w:type="auto"/>
        </w:trPr>
        <w:tc>
          <w:tcPr>
            <w:tcW w:w="16000" w:type="dxa"/>
            <w:vAlign w:val="center"/>
          </w:tcPr>
          <w:p w:rsidR="00766B9D" w:rsidRDefault="00D62A66">
            <w:pPr>
              <w:spacing w:after="0"/>
            </w:pPr>
            <w:bookmarkStart w:id="638" w:name="2176066180"/>
            <w:bookmarkEnd w:id="637"/>
            <w:r>
              <w:rPr>
                <w:rFonts w:ascii="Times New Roman" w:hAnsi="Times New Roman"/>
                <w:color w:val="000000"/>
                <w:sz w:val="24"/>
              </w:rPr>
              <w:t>Заключение: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положительное отрицательное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(с обоснованием)</w:t>
            </w:r>
          </w:p>
        </w:tc>
      </w:tr>
      <w:tr w:rsidR="00766B9D">
        <w:trPr>
          <w:tblCellSpacing w:w="0" w:type="auto"/>
        </w:trPr>
        <w:tc>
          <w:tcPr>
            <w:tcW w:w="1600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поступления документов эксперту</w:t>
            </w:r>
          </w:p>
        </w:tc>
      </w:tr>
      <w:tr w:rsidR="00766B9D">
        <w:trPr>
          <w:tblCellSpacing w:w="0" w:type="auto"/>
        </w:trPr>
        <w:tc>
          <w:tcPr>
            <w:tcW w:w="1600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завершения экспертизы документов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39" w:name="2176066181"/>
      <w:bookmarkEnd w:id="638"/>
      <w:r>
        <w:rPr>
          <w:rFonts w:ascii="Times New Roman" w:hAnsi="Times New Roman"/>
          <w:color w:val="000000"/>
          <w:sz w:val="24"/>
        </w:rPr>
        <w:t>Все данные, приведенные в экспертном заключении, достоверны и соответствуют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временным требованиям, что подтверждаю личной подписью.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40" w:name="2176066182"/>
      <w:bookmarkEnd w:id="639"/>
      <w:r>
        <w:rPr>
          <w:rFonts w:ascii="Times New Roman" w:hAnsi="Times New Roman"/>
          <w:color w:val="000000"/>
          <w:sz w:val="24"/>
        </w:rPr>
        <w:t>Фамилия, имя, отчество (при наличии), экспертов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41" w:name="2176066183"/>
      <w:bookmarkEnd w:id="640"/>
      <w:r>
        <w:rPr>
          <w:rFonts w:ascii="Times New Roman" w:hAnsi="Times New Roman"/>
          <w:color w:val="000000"/>
          <w:sz w:val="24"/>
        </w:rPr>
        <w:t>____________________________ Подпись ____________________ Дата</w:t>
      </w:r>
    </w:p>
    <w:p w:rsidR="00766B9D" w:rsidRDefault="00D62A66">
      <w:pPr>
        <w:spacing w:before="120" w:after="120" w:line="240" w:lineRule="auto"/>
        <w:jc w:val="right"/>
      </w:pPr>
      <w:bookmarkStart w:id="642" w:name="2176066184"/>
      <w:bookmarkEnd w:id="641"/>
      <w:r>
        <w:rPr>
          <w:rFonts w:ascii="Times New Roman" w:hAnsi="Times New Roman"/>
          <w:b/>
          <w:color w:val="000000"/>
          <w:sz w:val="24"/>
        </w:rPr>
        <w:t>Приложение 9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643" w:name="2176066185"/>
      <w:bookmarkEnd w:id="642"/>
      <w:r>
        <w:rPr>
          <w:rFonts w:ascii="Times New Roman" w:hAnsi="Times New Roman"/>
          <w:color w:val="000000"/>
          <w:sz w:val="24"/>
        </w:rPr>
        <w:lastRenderedPageBreak/>
        <w:t>Форма</w:t>
      </w:r>
    </w:p>
    <w:p w:rsidR="00766B9D" w:rsidRDefault="00D62A66">
      <w:pPr>
        <w:spacing w:before="120" w:after="120" w:line="240" w:lineRule="auto"/>
        <w:jc w:val="center"/>
      </w:pPr>
      <w:bookmarkStart w:id="644" w:name="2176066186"/>
      <w:bookmarkEnd w:id="643"/>
      <w:r>
        <w:rPr>
          <w:rFonts w:ascii="Times New Roman" w:hAnsi="Times New Roman"/>
          <w:b/>
          <w:color w:val="000000"/>
          <w:sz w:val="24"/>
        </w:rPr>
        <w:t>Сводный отчет экспертов по оценке лекарственного препарата при изменениях, внос</w:t>
      </w:r>
      <w:r>
        <w:rPr>
          <w:rFonts w:ascii="Times New Roman" w:hAnsi="Times New Roman"/>
          <w:b/>
          <w:color w:val="000000"/>
          <w:sz w:val="24"/>
        </w:rPr>
        <w:t>и</w:t>
      </w:r>
      <w:r>
        <w:rPr>
          <w:rFonts w:ascii="Times New Roman" w:hAnsi="Times New Roman"/>
          <w:b/>
          <w:color w:val="000000"/>
          <w:sz w:val="24"/>
        </w:rPr>
        <w:t>мых в регистрационное досье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45"/>
        <w:gridCol w:w="4907"/>
        <w:gridCol w:w="4202"/>
      </w:tblGrid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45" w:name="2176066187"/>
            <w:bookmarkEnd w:id="644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и должность эксперта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Ученая степень, звание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заявки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препарата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непатентованное название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83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Лекарственный препарат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Оригинальный лекарственный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Воспроизведенный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Биоподобный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Биосимиляр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Гибридный лекарственный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Биологический лекарственный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Комбинированный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Лекарственный препарат с хорошо изученным медицинским применен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Радиофармацевтический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ственный препарат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прекурсор</w:t>
            </w:r>
            <w:proofErr w:type="spell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Гомеопатический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Растительный лекарственный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лекарственный препарат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Активная фармацевтическая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станция, произведенная не в условиях GMP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Лекарственный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☐ Биологический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-продукт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Лекарственное природное сырье (не фармакопейное)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водных растворов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препаратов ин-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витро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внедрение трансфера производстве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ных и технологических процессов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Для воспроизведенного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парат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биосимиляра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указать название оригинального лекарственного препарата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Лекарственная форма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Концентрация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Фармакотерапевтическая группа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 в соответствии с анатомо-терапевтическо-химической классификацией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8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 отпуска</w:t>
            </w:r>
          </w:p>
        </w:tc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☐ по рецепту ☐ без рецепта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46" w:name="2176066188"/>
      <w:bookmarkEnd w:id="645"/>
      <w:r>
        <w:rPr>
          <w:rFonts w:ascii="Times New Roman" w:hAnsi="Times New Roman"/>
          <w:color w:val="000000"/>
          <w:sz w:val="24"/>
        </w:rPr>
        <w:t>2. Упаковка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"/>
        <w:gridCol w:w="2364"/>
        <w:gridCol w:w="2325"/>
        <w:gridCol w:w="1204"/>
        <w:gridCol w:w="1180"/>
        <w:gridCol w:w="2165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47" w:name="2176066189"/>
            <w:bookmarkEnd w:id="646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ковки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упаковки (пе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вичная, вторичная)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Размер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ниц в упаковке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48" w:name="2176066190"/>
      <w:bookmarkEnd w:id="647"/>
      <w:r>
        <w:rPr>
          <w:rFonts w:ascii="Times New Roman" w:hAnsi="Times New Roman"/>
          <w:color w:val="000000"/>
          <w:sz w:val="24"/>
        </w:rPr>
        <w:t>3. Данные о производителе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"/>
        <w:gridCol w:w="3253"/>
        <w:gridCol w:w="2478"/>
        <w:gridCol w:w="1217"/>
        <w:gridCol w:w="2289"/>
      </w:tblGrid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49" w:name="2176066191"/>
            <w:bookmarkEnd w:id="648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Тип организации или уч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сток производства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орг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низации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Юридический 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рес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Производитель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Упаковщик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Участок производства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5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Держатель регистрационного удостоверения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50" w:name="2176066192"/>
      <w:bookmarkEnd w:id="649"/>
      <w:r>
        <w:rPr>
          <w:rFonts w:ascii="Times New Roman" w:hAnsi="Times New Roman"/>
          <w:color w:val="000000"/>
          <w:sz w:val="24"/>
        </w:rPr>
        <w:t>4. Регистрация в стране-производителе и других странах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4"/>
        <w:gridCol w:w="1991"/>
        <w:gridCol w:w="3757"/>
        <w:gridCol w:w="1611"/>
        <w:gridCol w:w="1841"/>
      </w:tblGrid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51" w:name="2176066193"/>
            <w:bookmarkEnd w:id="650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страны</w:t>
            </w:r>
          </w:p>
        </w:tc>
        <w:tc>
          <w:tcPr>
            <w:tcW w:w="6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выдачи</w:t>
            </w:r>
          </w:p>
        </w:tc>
        <w:tc>
          <w:tcPr>
            <w:tcW w:w="2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действия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52" w:name="2176066194"/>
      <w:bookmarkEnd w:id="651"/>
      <w:r>
        <w:rPr>
          <w:rFonts w:ascii="Times New Roman" w:hAnsi="Times New Roman"/>
          <w:color w:val="000000"/>
          <w:sz w:val="24"/>
        </w:rPr>
        <w:t>5. 1) Состав лекарственного средства (указать лекарственные субстанции и вспомог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тельные вещества, включая консерванты, составные вещества оболочки препаратов):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"/>
        <w:gridCol w:w="2955"/>
        <w:gridCol w:w="2441"/>
        <w:gridCol w:w="3823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53" w:name="2176066195"/>
            <w:bookmarkEnd w:id="652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на 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ницу лекарственной формы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 по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тролю качества и безопасности лекарственных средств, или Гос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дарственная фармакопея Респу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лики Казахстан, зарубежные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макопеи, признанные действу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щими на территории Республики Казахстан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станция (и):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 оболочки таблетки или корпуса капсулы: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54" w:name="2176066196"/>
      <w:bookmarkEnd w:id="653"/>
      <w:r>
        <w:rPr>
          <w:rFonts w:ascii="Times New Roman" w:hAnsi="Times New Roman"/>
          <w:color w:val="000000"/>
          <w:sz w:val="24"/>
        </w:rPr>
        <w:t>2) Для лекарственного растительного сырья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"/>
        <w:gridCol w:w="2088"/>
        <w:gridCol w:w="2753"/>
        <w:gridCol w:w="2317"/>
        <w:gridCol w:w="2113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55" w:name="2176066197"/>
            <w:bookmarkEnd w:id="654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Ботанические 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тинские названия растений, вход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щих в состав сб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 по контролю качества и безопасности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средств, или Государственная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макопея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 и зарубежные фармакопеи, призна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действующими на территории Республики Казахстан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Дикорастущее или культивируемое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Место произра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тания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56" w:name="2176066198"/>
      <w:bookmarkEnd w:id="655"/>
      <w:r>
        <w:rPr>
          <w:rFonts w:ascii="Times New Roman" w:hAnsi="Times New Roman"/>
          <w:color w:val="000000"/>
          <w:sz w:val="24"/>
        </w:rPr>
        <w:t>6. Производители активных субстанций, входящих в состав лекарственного средства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"/>
        <w:gridCol w:w="2577"/>
        <w:gridCol w:w="2426"/>
        <w:gridCol w:w="1373"/>
        <w:gridCol w:w="2875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57" w:name="2176066199"/>
            <w:bookmarkEnd w:id="656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ства, входящего в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 лекарственного средства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изводителя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и английском языках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Страна*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Адрес производственной площадки на русском и английском языках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58" w:name="2176066200"/>
      <w:bookmarkEnd w:id="657"/>
      <w:r>
        <w:rPr>
          <w:rFonts w:ascii="Times New Roman" w:hAnsi="Times New Roman"/>
          <w:color w:val="000000"/>
          <w:sz w:val="24"/>
        </w:rPr>
        <w:t>7. 1) Состав лекарственного средства (указать лекарственные субстанции и вспомог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тельные вещества, включая консерванты, составные вещества оболочки препаратов):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"/>
        <w:gridCol w:w="2955"/>
        <w:gridCol w:w="2441"/>
        <w:gridCol w:w="3823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59" w:name="2176066201"/>
            <w:bookmarkEnd w:id="658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на 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ницу лекарственной формы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 по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тролю качества и безопасности лекарственных средств, или Гос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дарственная фармакопея Респу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лики Казахстан, зарубежные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макопеи, признанные действу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щими на территории Республики Казахстан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Лекарственна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станция (и):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 оболочки таблетки или корпуса капсулы: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60" w:name="2176066202"/>
      <w:bookmarkEnd w:id="659"/>
      <w:r>
        <w:rPr>
          <w:rFonts w:ascii="Times New Roman" w:hAnsi="Times New Roman"/>
          <w:color w:val="000000"/>
          <w:sz w:val="24"/>
        </w:rPr>
        <w:t>2) Для лекарственного растительного сырья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"/>
        <w:gridCol w:w="2088"/>
        <w:gridCol w:w="2753"/>
        <w:gridCol w:w="2317"/>
        <w:gridCol w:w="2113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61" w:name="2176066203"/>
            <w:bookmarkEnd w:id="660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Ботанические 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тинские названия растений, вход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щих в состав сб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Нормативный документ по контролю качества и безопасности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средств, или Государственная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макопея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 и зарубежные фармакопеи, призна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действующими на территории Республики Казахстан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Дикорастущее или культивируемое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Место произра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тания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62" w:name="2176066204"/>
      <w:bookmarkEnd w:id="661"/>
      <w:r>
        <w:rPr>
          <w:rFonts w:ascii="Times New Roman" w:hAnsi="Times New Roman"/>
          <w:color w:val="000000"/>
          <w:sz w:val="24"/>
        </w:rPr>
        <w:t>8. Производители активных субстанций, входящих в состав лекарственного средства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"/>
        <w:gridCol w:w="2577"/>
        <w:gridCol w:w="2426"/>
        <w:gridCol w:w="1373"/>
        <w:gridCol w:w="2875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63" w:name="2176066205"/>
            <w:bookmarkEnd w:id="662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ства, входящего в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 лекарственного средства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изводителя на ру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ском и английском языках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Страна*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Адрес производственной площадки на русском и английском языках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64" w:name="2176066206"/>
      <w:bookmarkEnd w:id="663"/>
      <w:r>
        <w:rPr>
          <w:rFonts w:ascii="Times New Roman" w:hAnsi="Times New Roman"/>
          <w:color w:val="000000"/>
          <w:sz w:val="24"/>
        </w:rPr>
        <w:t>9. Тип изменений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09"/>
        <w:gridCol w:w="2253"/>
        <w:gridCol w:w="1896"/>
        <w:gridCol w:w="1896"/>
      </w:tblGrid>
      <w:tr w:rsidR="00766B9D">
        <w:trPr>
          <w:tblCellSpacing w:w="0" w:type="auto"/>
        </w:trPr>
        <w:tc>
          <w:tcPr>
            <w:tcW w:w="6720" w:type="dxa"/>
            <w:vAlign w:val="center"/>
          </w:tcPr>
          <w:p w:rsidR="00766B9D" w:rsidRDefault="00D62A66">
            <w:pPr>
              <w:spacing w:after="0"/>
            </w:pPr>
            <w:bookmarkStart w:id="665" w:name="2176066207"/>
            <w:bookmarkEnd w:id="664"/>
            <w:r>
              <w:rPr>
                <w:rFonts w:ascii="Times New Roman" w:hAnsi="Times New Roman"/>
                <w:color w:val="000000"/>
                <w:sz w:val="24"/>
              </w:rPr>
              <w:t>1) тип изменений в соответствии с приложением 17</w:t>
            </w:r>
          </w:p>
        </w:tc>
        <w:tc>
          <w:tcPr>
            <w:tcW w:w="352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вносимые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288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Старая реда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288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Новая редакция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66" w:name="2176066208"/>
      <w:bookmarkEnd w:id="665"/>
      <w:r>
        <w:rPr>
          <w:rFonts w:ascii="Times New Roman" w:hAnsi="Times New Roman"/>
          <w:color w:val="000000"/>
          <w:sz w:val="24"/>
        </w:rPr>
        <w:t>10. Оценка регистрационного досье по аспектам качества, безопасности и эффективн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сти_______________________________________________________________________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67" w:name="2176066209"/>
      <w:bookmarkEnd w:id="666"/>
      <w:r>
        <w:rPr>
          <w:rFonts w:ascii="Times New Roman" w:hAnsi="Times New Roman"/>
          <w:color w:val="000000"/>
          <w:sz w:val="24"/>
        </w:rPr>
        <w:t>Рекомендации: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6"/>
        <w:gridCol w:w="8720"/>
        <w:gridCol w:w="428"/>
      </w:tblGrid>
      <w:tr w:rsidR="00766B9D">
        <w:trPr>
          <w:trHeight w:val="15"/>
          <w:tblCellSpacing w:w="0" w:type="auto"/>
        </w:trPr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68" w:name="2176066210"/>
            <w:bookmarkEnd w:id="667"/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w="14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Заявленные изменения типа _______(указать тип) не оказывают влияния на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ство, безопасность и эффективность лекарственных средств. Заявленное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рекомендуется к регистрации. Соблюдены условия для внесения изменений по заявленному типу изменений.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w="14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Заявленные изменения типа ___________ (указать тип) оказывают влияние на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чество, безопасность и эффективность лекарственных средств. Заявленное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нение не рекомендуется к регистрации.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w="14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 заявленными изменениями не предоставлены документы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страционного досье в полном объеме согласно приложению 17 или не соблюдены условия для внесения изменений по заявленному типу изменений. Необходимо рассмотреть документы повторно после предоставления дополнительных матер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алов по запросу эксперта: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69" w:name="2176066211"/>
      <w:bookmarkEnd w:id="668"/>
      <w:r>
        <w:rPr>
          <w:rFonts w:ascii="Times New Roman" w:hAnsi="Times New Roman"/>
          <w:color w:val="000000"/>
          <w:sz w:val="24"/>
        </w:rPr>
        <w:lastRenderedPageBreak/>
        <w:t>Дата поступления документов эксперту 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70" w:name="2176066212"/>
      <w:bookmarkEnd w:id="669"/>
      <w:r>
        <w:rPr>
          <w:rFonts w:ascii="Times New Roman" w:hAnsi="Times New Roman"/>
          <w:color w:val="000000"/>
          <w:sz w:val="24"/>
        </w:rPr>
        <w:t>Дата завершения экспертизы документов 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71" w:name="2176066213"/>
      <w:bookmarkEnd w:id="670"/>
      <w:r>
        <w:rPr>
          <w:rFonts w:ascii="Times New Roman" w:hAnsi="Times New Roman"/>
          <w:color w:val="000000"/>
          <w:sz w:val="24"/>
        </w:rPr>
        <w:t>Все данные, приведенные в экспертном заключении, достоверны и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72" w:name="2176066214"/>
      <w:bookmarkEnd w:id="671"/>
      <w:r>
        <w:rPr>
          <w:rFonts w:ascii="Times New Roman" w:hAnsi="Times New Roman"/>
          <w:color w:val="000000"/>
          <w:sz w:val="24"/>
        </w:rPr>
        <w:t>соответствуют современным требованиям, что подтверждаю личной подписью.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73" w:name="2176066215"/>
      <w:bookmarkEnd w:id="672"/>
      <w:r>
        <w:rPr>
          <w:rFonts w:ascii="Times New Roman" w:hAnsi="Times New Roman"/>
          <w:color w:val="000000"/>
          <w:sz w:val="24"/>
        </w:rPr>
        <w:t>Фамилия, имя, отчество (при наличии), экспертов 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74" w:name="2176066216"/>
      <w:bookmarkEnd w:id="673"/>
      <w:r>
        <w:rPr>
          <w:rFonts w:ascii="Times New Roman" w:hAnsi="Times New Roman"/>
          <w:color w:val="000000"/>
          <w:sz w:val="24"/>
        </w:rPr>
        <w:t>Подпись _______________ Дата</w:t>
      </w:r>
    </w:p>
    <w:p w:rsidR="00766B9D" w:rsidRDefault="00D62A66">
      <w:pPr>
        <w:spacing w:before="120" w:after="120" w:line="240" w:lineRule="auto"/>
        <w:jc w:val="right"/>
      </w:pPr>
      <w:bookmarkStart w:id="675" w:name="2176066217"/>
      <w:bookmarkEnd w:id="674"/>
      <w:r>
        <w:rPr>
          <w:rFonts w:ascii="Times New Roman" w:hAnsi="Times New Roman"/>
          <w:b/>
          <w:color w:val="000000"/>
          <w:sz w:val="24"/>
        </w:rPr>
        <w:t>Приложение 10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676" w:name="2176066218"/>
      <w:bookmarkEnd w:id="675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jc w:val="both"/>
      </w:pPr>
      <w:bookmarkStart w:id="677" w:name="2176066219"/>
      <w:bookmarkEnd w:id="676"/>
      <w:r>
        <w:rPr>
          <w:rFonts w:ascii="Times New Roman" w:hAnsi="Times New Roman"/>
          <w:b/>
          <w:color w:val="000000"/>
          <w:sz w:val="24"/>
        </w:rPr>
        <w:t>Министерство здравоохранения 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__________________________________________________________________________ Наименование государственной экспертной организации</w:t>
      </w:r>
      <w:r>
        <w:br/>
      </w:r>
      <w:r>
        <w:rPr>
          <w:rFonts w:ascii="Times New Roman" w:hAnsi="Times New Roman"/>
          <w:b/>
          <w:color w:val="000000"/>
          <w:sz w:val="24"/>
        </w:rPr>
        <w:t>__________________________________________________________________________ Атт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стат аккредитации испытательной лаборатории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(№, </w:t>
      </w:r>
      <w:proofErr w:type="gramEnd"/>
      <w:r>
        <w:rPr>
          <w:rFonts w:ascii="Times New Roman" w:hAnsi="Times New Roman"/>
          <w:b/>
          <w:color w:val="000000"/>
          <w:sz w:val="24"/>
        </w:rPr>
        <w:t>срок действия)</w:t>
      </w:r>
      <w:r>
        <w:br/>
      </w:r>
      <w:r>
        <w:rPr>
          <w:rFonts w:ascii="Times New Roman" w:hAnsi="Times New Roman"/>
          <w:b/>
          <w:color w:val="000000"/>
          <w:sz w:val="24"/>
        </w:rPr>
        <w:t>__________________________________________________________________________ А</w:t>
      </w:r>
      <w:r>
        <w:rPr>
          <w:rFonts w:ascii="Times New Roman" w:hAnsi="Times New Roman"/>
          <w:b/>
          <w:color w:val="000000"/>
          <w:sz w:val="24"/>
        </w:rPr>
        <w:t>д</w:t>
      </w:r>
      <w:r>
        <w:rPr>
          <w:rFonts w:ascii="Times New Roman" w:hAnsi="Times New Roman"/>
          <w:b/>
          <w:color w:val="000000"/>
          <w:sz w:val="24"/>
        </w:rPr>
        <w:t>рес, телефон экспертной организации (испытательной лаборатории)</w:t>
      </w:r>
      <w:r>
        <w:br/>
      </w:r>
      <w:r>
        <w:rPr>
          <w:rFonts w:ascii="Times New Roman" w:hAnsi="Times New Roman"/>
          <w:b/>
          <w:color w:val="000000"/>
          <w:sz w:val="24"/>
        </w:rPr>
        <w:t>Протокол испытаний № ________ от "____" ____________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5"/>
        <w:gridCol w:w="9189"/>
      </w:tblGrid>
      <w:tr w:rsidR="00766B9D">
        <w:trPr>
          <w:tblCellSpacing w:w="0" w:type="auto"/>
        </w:trPr>
        <w:tc>
          <w:tcPr>
            <w:tcW w:w="960" w:type="dxa"/>
            <w:vAlign w:val="center"/>
          </w:tcPr>
          <w:p w:rsidR="00766B9D" w:rsidRDefault="00D62A66">
            <w:pPr>
              <w:spacing w:after="0"/>
            </w:pPr>
            <w:bookmarkStart w:id="678" w:name="2176066220"/>
            <w:bookmarkEnd w:id="677"/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04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Страница ____ /Количество листов __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79" w:name="2176066221"/>
      <w:bookmarkEnd w:id="678"/>
      <w:r>
        <w:rPr>
          <w:rFonts w:ascii="Times New Roman" w:hAnsi="Times New Roman"/>
          <w:color w:val="000000"/>
          <w:sz w:val="24"/>
        </w:rPr>
        <w:t>Заявитель (наименование, адрес): 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0" w:name="2176066222"/>
      <w:bookmarkEnd w:id="679"/>
      <w:r>
        <w:rPr>
          <w:rFonts w:ascii="Times New Roman" w:hAnsi="Times New Roman"/>
          <w:color w:val="000000"/>
          <w:sz w:val="24"/>
        </w:rPr>
        <w:t>Наименование продукции: 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1" w:name="2176066223"/>
      <w:bookmarkEnd w:id="680"/>
      <w:r>
        <w:rPr>
          <w:rFonts w:ascii="Times New Roman" w:hAnsi="Times New Roman"/>
          <w:color w:val="000000"/>
          <w:sz w:val="24"/>
        </w:rPr>
        <w:t>Вид испытаний: 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2" w:name="2176066224"/>
      <w:bookmarkEnd w:id="681"/>
      <w:r>
        <w:rPr>
          <w:rFonts w:ascii="Times New Roman" w:hAnsi="Times New Roman"/>
          <w:color w:val="000000"/>
          <w:sz w:val="24"/>
        </w:rPr>
        <w:t>Основание: ______________________________________________________________________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3" w:name="2176066225"/>
      <w:bookmarkEnd w:id="682"/>
      <w:r>
        <w:rPr>
          <w:rFonts w:ascii="Times New Roman" w:hAnsi="Times New Roman"/>
          <w:color w:val="000000"/>
          <w:sz w:val="24"/>
        </w:rPr>
        <w:t>Фирма изготовитель/производитель, страна: 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4" w:name="2176066226"/>
      <w:bookmarkEnd w:id="683"/>
      <w:r>
        <w:rPr>
          <w:rFonts w:ascii="Times New Roman" w:hAnsi="Times New Roman"/>
          <w:color w:val="000000"/>
          <w:sz w:val="24"/>
        </w:rPr>
        <w:t>Серия, партия: ____________ Дата производства: __________ Срок годности: 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5" w:name="2176066227"/>
      <w:bookmarkEnd w:id="684"/>
      <w:r>
        <w:rPr>
          <w:rFonts w:ascii="Times New Roman" w:hAnsi="Times New Roman"/>
          <w:color w:val="000000"/>
          <w:sz w:val="24"/>
        </w:rPr>
        <w:t>Дата начала и дата окончания испытаний: 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6" w:name="2176066228"/>
      <w:bookmarkEnd w:id="685"/>
      <w:r>
        <w:rPr>
          <w:rFonts w:ascii="Times New Roman" w:hAnsi="Times New Roman"/>
          <w:color w:val="000000"/>
          <w:sz w:val="24"/>
        </w:rPr>
        <w:t>Количество образцов: ____________________________________________________________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7" w:name="2176066229"/>
      <w:bookmarkEnd w:id="686"/>
      <w:r>
        <w:rPr>
          <w:rFonts w:ascii="Times New Roman" w:hAnsi="Times New Roman"/>
          <w:color w:val="000000"/>
          <w:sz w:val="24"/>
        </w:rPr>
        <w:t>Обозначение нормативного документа по качеству на продукцию: 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8" w:name="2176066230"/>
      <w:bookmarkEnd w:id="687"/>
      <w:r>
        <w:rPr>
          <w:rFonts w:ascii="Times New Roman" w:hAnsi="Times New Roman"/>
          <w:color w:val="000000"/>
          <w:sz w:val="24"/>
        </w:rPr>
        <w:t>Обозначение нормативного документа по качеству на методы испытаний: 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89" w:name="2176066231"/>
      <w:bookmarkEnd w:id="688"/>
      <w:r>
        <w:rPr>
          <w:rFonts w:ascii="Times New Roman" w:hAnsi="Times New Roman"/>
          <w:color w:val="000000"/>
          <w:sz w:val="24"/>
        </w:rPr>
        <w:t>Результаты испытаний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17"/>
        <w:gridCol w:w="2966"/>
        <w:gridCol w:w="2479"/>
        <w:gridCol w:w="1892"/>
      </w:tblGrid>
      <w:tr w:rsidR="00766B9D">
        <w:trPr>
          <w:trHeight w:val="15"/>
          <w:tblCellSpacing w:w="0" w:type="auto"/>
        </w:trPr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690" w:name="2176066232"/>
            <w:bookmarkEnd w:id="689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Наименование пок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зателей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нормативного документа по качеству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 получе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результаты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С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 влажность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(%)</w:t>
            </w:r>
            <w:proofErr w:type="gramEnd"/>
          </w:p>
        </w:tc>
      </w:tr>
      <w:tr w:rsidR="00766B9D">
        <w:trPr>
          <w:trHeight w:val="15"/>
          <w:tblCellSpacing w:w="0" w:type="auto"/>
        </w:trPr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3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5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691" w:name="2176066233"/>
      <w:bookmarkEnd w:id="690"/>
      <w:r>
        <w:rPr>
          <w:rFonts w:ascii="Times New Roman" w:hAnsi="Times New Roman"/>
          <w:color w:val="000000"/>
          <w:sz w:val="24"/>
        </w:rPr>
        <w:t>Заключение: Представленные образцы соответствуют/не соответствуют требованиям нормативных документов и методики воспроизводятся/не воспроизводятся (указывать при необходимости)</w:t>
      </w:r>
      <w:proofErr w:type="gramStart"/>
      <w:r>
        <w:rPr>
          <w:rFonts w:ascii="Times New Roman" w:hAnsi="Times New Roman"/>
          <w:color w:val="000000"/>
          <w:sz w:val="24"/>
        </w:rPr>
        <w:t>.</w:t>
      </w:r>
      <w:proofErr w:type="gramEnd"/>
      <w:r>
        <w:rPr>
          <w:rFonts w:ascii="Times New Roman" w:hAnsi="Times New Roman"/>
          <w:color w:val="000000"/>
          <w:sz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</w:rPr>
        <w:t>н</w:t>
      </w:r>
      <w:proofErr w:type="gramEnd"/>
      <w:r>
        <w:rPr>
          <w:rFonts w:ascii="Times New Roman" w:hAnsi="Times New Roman"/>
          <w:color w:val="000000"/>
          <w:sz w:val="24"/>
        </w:rPr>
        <w:t>ужное подчеркнуть)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92" w:name="2176066234"/>
      <w:bookmarkEnd w:id="691"/>
      <w:r>
        <w:rPr>
          <w:rFonts w:ascii="Times New Roman" w:hAnsi="Times New Roman"/>
          <w:color w:val="000000"/>
          <w:sz w:val="24"/>
        </w:rPr>
        <w:t>Методики не воспроизводятся по следующим показателям _____________________________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93" w:name="2176066235"/>
      <w:bookmarkEnd w:id="692"/>
      <w:r>
        <w:rPr>
          <w:rFonts w:ascii="Times New Roman" w:hAnsi="Times New Roman"/>
          <w:color w:val="000000"/>
          <w:sz w:val="24"/>
        </w:rPr>
        <w:t>Подписи уполномоченных лиц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94" w:name="2176066236"/>
      <w:bookmarkEnd w:id="693"/>
      <w:r>
        <w:rPr>
          <w:rFonts w:ascii="Times New Roman" w:hAnsi="Times New Roman"/>
          <w:color w:val="000000"/>
          <w:sz w:val="24"/>
        </w:rPr>
        <w:t>_______________ _______________ __________________________________________ (должность) (подпись) Фамилия, имя, отчество (при наличии)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95" w:name="2176066237"/>
      <w:bookmarkEnd w:id="694"/>
      <w:r>
        <w:rPr>
          <w:rFonts w:ascii="Times New Roman" w:hAnsi="Times New Roman"/>
          <w:color w:val="000000"/>
          <w:sz w:val="24"/>
        </w:rPr>
        <w:t>_______________ _______________ _________________________________________ (должность) (подпись) Фамилия, имя, отчество (при наличии)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96" w:name="2176066238"/>
      <w:bookmarkEnd w:id="695"/>
      <w:r>
        <w:rPr>
          <w:rFonts w:ascii="Times New Roman" w:hAnsi="Times New Roman"/>
          <w:color w:val="000000"/>
          <w:sz w:val="24"/>
        </w:rPr>
        <w:t>_______________ _______________ _________________________________________ (должность) (подпись) Фамилия, имя, отчество (при наличии)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697" w:name="2176066239"/>
      <w:bookmarkEnd w:id="696"/>
      <w:r>
        <w:rPr>
          <w:rFonts w:ascii="Times New Roman" w:hAnsi="Times New Roman"/>
          <w:color w:val="000000"/>
          <w:sz w:val="24"/>
        </w:rPr>
        <w:t>Место для печати</w:t>
      </w:r>
    </w:p>
    <w:p w:rsidR="00766B9D" w:rsidRDefault="00D62A66">
      <w:pPr>
        <w:spacing w:before="120" w:after="120" w:line="240" w:lineRule="auto"/>
        <w:jc w:val="right"/>
      </w:pPr>
      <w:bookmarkStart w:id="698" w:name="2176066240"/>
      <w:bookmarkEnd w:id="697"/>
      <w:r>
        <w:rPr>
          <w:rFonts w:ascii="Times New Roman" w:hAnsi="Times New Roman"/>
          <w:b/>
          <w:color w:val="000000"/>
          <w:sz w:val="24"/>
        </w:rPr>
        <w:t>Приложение 11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699" w:name="2176066241"/>
      <w:bookmarkEnd w:id="698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jc w:val="center"/>
      </w:pPr>
      <w:bookmarkStart w:id="700" w:name="2176066242"/>
      <w:bookmarkEnd w:id="699"/>
      <w:r>
        <w:rPr>
          <w:rFonts w:ascii="Times New Roman" w:hAnsi="Times New Roman"/>
          <w:b/>
          <w:color w:val="000000"/>
          <w:sz w:val="24"/>
        </w:rPr>
        <w:t>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лем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01" w:name="2176066243"/>
      <w:bookmarkEnd w:id="700"/>
      <w:r>
        <w:rPr>
          <w:rFonts w:ascii="Times New Roman" w:hAnsi="Times New Roman"/>
          <w:color w:val="000000"/>
          <w:sz w:val="24"/>
        </w:rPr>
        <w:t>1. Резюме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4"/>
        <w:gridCol w:w="3629"/>
        <w:gridCol w:w="451"/>
      </w:tblGrid>
      <w:tr w:rsidR="00766B9D">
        <w:trPr>
          <w:trHeight w:val="15"/>
          <w:tblCellSpacing w:w="0" w:type="auto"/>
        </w:trPr>
        <w:tc>
          <w:tcPr>
            <w:tcW w:w="9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02" w:name="2176066244"/>
            <w:bookmarkEnd w:id="701"/>
            <w:r>
              <w:rPr>
                <w:rFonts w:ascii="Times New Roman" w:hAnsi="Times New Roman"/>
                <w:color w:val="000000"/>
                <w:sz w:val="24"/>
              </w:rPr>
              <w:t>Наименование лекарственного средства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Наименование, адрес реквизиты производственной площадки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Наименование, адрес, реквизиты лаборатории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троля качества и/или контрактной лаборатории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троля качества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Основание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Номера лицензии (при наличии), сертификатов,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явок на экспертизу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7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Резюме деятельности лаборатории контроля качества</w:t>
            </w:r>
          </w:p>
        </w:tc>
        <w:tc>
          <w:tcPr>
            <w:tcW w:w="5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лабораторных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пытаний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5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Выпуск в реализацию серии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средства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5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Иное (необходимо указать)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ы) проведения лабораторного испытания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7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Ф.И.О. 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03" w:name="2176066245"/>
      <w:bookmarkEnd w:id="702"/>
      <w:r>
        <w:rPr>
          <w:rFonts w:ascii="Times New Roman" w:hAnsi="Times New Roman"/>
          <w:color w:val="000000"/>
          <w:sz w:val="24"/>
        </w:rPr>
        <w:t>2. Вводная информация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81"/>
        <w:gridCol w:w="473"/>
      </w:tblGrid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04" w:name="2176066246"/>
            <w:bookmarkEnd w:id="703"/>
            <w:r>
              <w:rPr>
                <w:rFonts w:ascii="Times New Roman" w:hAnsi="Times New Roman"/>
                <w:color w:val="000000"/>
                <w:sz w:val="24"/>
              </w:rPr>
              <w:t>Краткое описание лаборатории контроля качества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документированных процедур проведения испытаний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требований документированных процедур проведения испытаний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Цель проведения лабораторного испытания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испытания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Документы, поданные организацией-производителем и/или лабораторией контроля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чества до проведения оценки условий производства и системы обеспечения качества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05" w:name="2176066247"/>
      <w:bookmarkEnd w:id="704"/>
      <w:r>
        <w:rPr>
          <w:rFonts w:ascii="Times New Roman" w:hAnsi="Times New Roman"/>
          <w:color w:val="000000"/>
          <w:sz w:val="24"/>
        </w:rPr>
        <w:t>3. Наблюдения и результаты проведения лабораторного испытания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38"/>
        <w:gridCol w:w="2275"/>
        <w:gridCol w:w="774"/>
        <w:gridCol w:w="774"/>
        <w:gridCol w:w="1679"/>
        <w:gridCol w:w="2614"/>
      </w:tblGrid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06" w:name="2176066248"/>
            <w:bookmarkEnd w:id="705"/>
            <w:r>
              <w:rPr>
                <w:rFonts w:ascii="Times New Roman" w:hAnsi="Times New Roman"/>
                <w:color w:val="000000"/>
                <w:sz w:val="24"/>
              </w:rPr>
              <w:t>Ссылка на нормативный документ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Номер серии, дата производства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тивного документа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Фактические результаты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С, влажность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/не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ответствует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07" w:name="2176066249"/>
      <w:bookmarkEnd w:id="706"/>
      <w:r>
        <w:rPr>
          <w:rFonts w:ascii="Times New Roman" w:hAnsi="Times New Roman"/>
          <w:color w:val="000000"/>
          <w:sz w:val="24"/>
        </w:rPr>
        <w:t>4. Приложения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74"/>
        <w:gridCol w:w="480"/>
      </w:tblGrid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08" w:name="2176066250"/>
            <w:bookmarkEnd w:id="707"/>
            <w:r>
              <w:rPr>
                <w:rFonts w:ascii="Times New Roman" w:hAnsi="Times New Roman"/>
                <w:color w:val="000000"/>
                <w:sz w:val="24"/>
              </w:rP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09" w:name="2176066251"/>
      <w:bookmarkEnd w:id="708"/>
      <w:r>
        <w:rPr>
          <w:rFonts w:ascii="Times New Roman" w:hAnsi="Times New Roman"/>
          <w:color w:val="000000"/>
          <w:sz w:val="24"/>
        </w:rPr>
        <w:t>5. Рекомендации и заключения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295"/>
        <w:gridCol w:w="1559"/>
      </w:tblGrid>
      <w:tr w:rsidR="00766B9D">
        <w:trPr>
          <w:trHeight w:val="15"/>
          <w:tblCellSpacing w:w="0" w:type="auto"/>
        </w:trPr>
        <w:tc>
          <w:tcPr>
            <w:tcW w:w="1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10" w:name="2176066252"/>
            <w:bookmarkEnd w:id="709"/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11" w:name="2176066253"/>
      <w:bookmarkEnd w:id="710"/>
      <w:r>
        <w:rPr>
          <w:rFonts w:ascii="Times New Roman" w:hAnsi="Times New Roman"/>
          <w:color w:val="000000"/>
          <w:sz w:val="24"/>
        </w:rPr>
        <w:t>Примечание: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2" w:name="2176066254"/>
      <w:bookmarkEnd w:id="711"/>
      <w:r>
        <w:rPr>
          <w:rFonts w:ascii="Times New Roman" w:hAnsi="Times New Roman"/>
          <w:color w:val="000000"/>
          <w:sz w:val="24"/>
        </w:rPr>
        <w:t>*К отчету о результатах проведения лабораторного испытания необходимо приложить копию сертификата анализа и (или) протокола испытаний на продукцию лаборатории ко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троля качества производителя или контрактной лаборатории, используемой производителем. Все приложения к отчету являются неотъемлемой его частью.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3" w:name="2176066255"/>
      <w:bookmarkEnd w:id="712"/>
      <w:r>
        <w:rPr>
          <w:rFonts w:ascii="Times New Roman" w:hAnsi="Times New Roman"/>
          <w:color w:val="000000"/>
          <w:sz w:val="24"/>
        </w:rPr>
        <w:t>Руководитель комиссии: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4" w:name="2176066256"/>
      <w:bookmarkEnd w:id="713"/>
      <w:r>
        <w:rPr>
          <w:rFonts w:ascii="Times New Roman" w:hAnsi="Times New Roman"/>
          <w:color w:val="000000"/>
          <w:sz w:val="24"/>
        </w:rPr>
        <w:t>____________ ____________________________________________________ (подпись) Фамилия, имя, отчество (при наличии), должность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5" w:name="2176066257"/>
      <w:bookmarkEnd w:id="714"/>
      <w:r>
        <w:rPr>
          <w:rFonts w:ascii="Times New Roman" w:hAnsi="Times New Roman"/>
          <w:color w:val="000000"/>
          <w:sz w:val="24"/>
        </w:rPr>
        <w:t>члены комиссии: ____________ ____________________________________________________ (подпись) Фамилия, имя, отч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ство (при наличии), должность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6" w:name="2176066258"/>
      <w:bookmarkEnd w:id="715"/>
      <w:r>
        <w:rPr>
          <w:rFonts w:ascii="Times New Roman" w:hAnsi="Times New Roman"/>
          <w:color w:val="000000"/>
          <w:sz w:val="24"/>
        </w:rPr>
        <w:t>____________ ___________________________________________________ (подпись) Фамилия, имя, отчество (при наличии), должность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7" w:name="2176066259"/>
      <w:bookmarkEnd w:id="716"/>
      <w:r>
        <w:rPr>
          <w:rFonts w:ascii="Times New Roman" w:hAnsi="Times New Roman"/>
          <w:color w:val="000000"/>
          <w:sz w:val="24"/>
        </w:rPr>
        <w:t>"____" _______________________20____ г.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18" w:name="2176066260"/>
      <w:bookmarkEnd w:id="717"/>
      <w:proofErr w:type="gramStart"/>
      <w:r>
        <w:rPr>
          <w:rFonts w:ascii="Times New Roman" w:hAnsi="Times New Roman"/>
          <w:color w:val="000000"/>
          <w:sz w:val="24"/>
        </w:rPr>
        <w:lastRenderedPageBreak/>
        <w:t>Согласовано: ___________ _________ _________________________________________________ (должность) (подпись) Фамилия, имя, отчество (при наличии) ___________ _________ _________________________________________________ (должность) (подпись) Фамилия, имя, отчество (при наличии)</w:t>
      </w:r>
      <w:proofErr w:type="gramEnd"/>
    </w:p>
    <w:p w:rsidR="00766B9D" w:rsidRDefault="00D62A66">
      <w:pPr>
        <w:spacing w:before="120" w:after="120" w:line="240" w:lineRule="auto"/>
        <w:jc w:val="right"/>
      </w:pPr>
      <w:bookmarkStart w:id="719" w:name="2176066261"/>
      <w:bookmarkEnd w:id="718"/>
      <w:r>
        <w:rPr>
          <w:rFonts w:ascii="Times New Roman" w:hAnsi="Times New Roman"/>
          <w:b/>
          <w:color w:val="000000"/>
          <w:sz w:val="24"/>
        </w:rPr>
        <w:t>Приложение 12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720" w:name="2176066262"/>
      <w:bookmarkEnd w:id="719"/>
      <w:r>
        <w:rPr>
          <w:rFonts w:ascii="Times New Roman" w:hAnsi="Times New Roman"/>
          <w:b/>
          <w:color w:val="000000"/>
          <w:sz w:val="24"/>
        </w:rPr>
        <w:t>Заключение о безопасности, эффективности и качестве лекарственного средства, зая</w:t>
      </w:r>
      <w:r>
        <w:rPr>
          <w:rFonts w:ascii="Times New Roman" w:hAnsi="Times New Roman"/>
          <w:b/>
          <w:color w:val="000000"/>
          <w:sz w:val="24"/>
        </w:rPr>
        <w:t>в</w:t>
      </w:r>
      <w:r>
        <w:rPr>
          <w:rFonts w:ascii="Times New Roman" w:hAnsi="Times New Roman"/>
          <w:b/>
          <w:color w:val="000000"/>
          <w:sz w:val="24"/>
        </w:rPr>
        <w:t>ленного на экспертизу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21" w:name="2176066263"/>
      <w:bookmarkEnd w:id="720"/>
      <w:r>
        <w:rPr>
          <w:rFonts w:ascii="Times New Roman" w:hAnsi="Times New Roman"/>
          <w:color w:val="000000"/>
          <w:sz w:val="24"/>
        </w:rPr>
        <w:t>1.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сообщает результаты экспертизы на безопасность, эффективность и качество лекарственного средства: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81"/>
        <w:gridCol w:w="473"/>
      </w:tblGrid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22" w:name="2176066264"/>
            <w:bookmarkEnd w:id="721"/>
            <w:r>
              <w:rPr>
                <w:rFonts w:ascii="Times New Roman" w:hAnsi="Times New Roman"/>
                <w:color w:val="000000"/>
                <w:sz w:val="24"/>
              </w:rPr>
              <w:t>Номер и дата заявки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название лекарственного средства (с указанием лекарственной формы, доз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ровки, концентрации и объема заполнения, количества доз в упаковке - для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препарата)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Организация-производитель, страна-производитель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начальной экспертизы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регистрационного досье) (положительное или отрицательное)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испытательной лаборатории: дата и № протокола, (положительное или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рицательное)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23" w:name="2176066265"/>
      <w:bookmarkEnd w:id="722"/>
      <w:r>
        <w:rPr>
          <w:rFonts w:ascii="Times New Roman" w:hAnsi="Times New Roman"/>
          <w:color w:val="000000"/>
          <w:sz w:val="24"/>
        </w:rPr>
        <w:t>2. Заключение (положительное): Материалы и документы регистрационного досье на лекарственное средство (торговое название лекарственного средства с указанием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ственной формы, дозировки, концентрации и объема заполнения, количества доз в упаковке), предоставленные для экспертизы, соответствуют установленным требованиям, безопасность, эффективность и качество лекарственного средства подтверждены соответствующими мат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риалами и проведенными испытаниями.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24" w:name="2176066266"/>
      <w:bookmarkEnd w:id="723"/>
      <w:r>
        <w:rPr>
          <w:rFonts w:ascii="Times New Roman" w:hAnsi="Times New Roman"/>
          <w:color w:val="000000"/>
          <w:sz w:val="24"/>
        </w:rPr>
        <w:t>Заключение (отрицательное): Материалы и документы регистрационного досье на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карственное средство (торговое название лекарственного средства с указанием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ной формы, дозировки, концентрации и объема заполнения, количества доз в упаковке), предоставленные для экспертизы, не соответствуют установленным требованиям, безопа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ность, эффективность и качество лекарственного средства не подтверждены соответству</w:t>
      </w:r>
      <w:r>
        <w:rPr>
          <w:rFonts w:ascii="Times New Roman" w:hAnsi="Times New Roman"/>
          <w:color w:val="000000"/>
          <w:sz w:val="24"/>
        </w:rPr>
        <w:t>ю</w:t>
      </w:r>
      <w:r>
        <w:rPr>
          <w:rFonts w:ascii="Times New Roman" w:hAnsi="Times New Roman"/>
          <w:color w:val="000000"/>
          <w:sz w:val="24"/>
        </w:rPr>
        <w:t>щими материалами и проведенными испытаниями.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25" w:name="2176066267"/>
      <w:bookmarkEnd w:id="724"/>
      <w:r>
        <w:rPr>
          <w:rFonts w:ascii="Times New Roman" w:hAnsi="Times New Roman"/>
          <w:color w:val="000000"/>
          <w:sz w:val="24"/>
        </w:rPr>
        <w:t>Руководитель государственной экспертной организации: __________ ____________________________________________ подпись Фамилия, имя, отчество (при его наличии) Дата ______________ Место печати</w:t>
      </w:r>
    </w:p>
    <w:p w:rsidR="00766B9D" w:rsidRDefault="00D62A66">
      <w:pPr>
        <w:spacing w:before="120" w:after="120" w:line="240" w:lineRule="auto"/>
        <w:jc w:val="right"/>
      </w:pPr>
      <w:bookmarkStart w:id="726" w:name="2176066268"/>
      <w:bookmarkEnd w:id="725"/>
      <w:r>
        <w:rPr>
          <w:rFonts w:ascii="Times New Roman" w:hAnsi="Times New Roman"/>
          <w:b/>
          <w:color w:val="000000"/>
          <w:sz w:val="24"/>
        </w:rPr>
        <w:t>Приложение 13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727" w:name="2176066269"/>
      <w:bookmarkEnd w:id="726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jc w:val="center"/>
      </w:pPr>
      <w:bookmarkStart w:id="728" w:name="2176066270"/>
      <w:bookmarkEnd w:id="727"/>
      <w:r>
        <w:rPr>
          <w:rFonts w:ascii="Times New Roman" w:hAnsi="Times New Roman"/>
          <w:b/>
          <w:color w:val="000000"/>
          <w:sz w:val="24"/>
        </w:rPr>
        <w:lastRenderedPageBreak/>
        <w:t>Заключение о безопасности эффективности и качестве лекарственного средства зая</w:t>
      </w:r>
      <w:r>
        <w:rPr>
          <w:rFonts w:ascii="Times New Roman" w:hAnsi="Times New Roman"/>
          <w:b/>
          <w:color w:val="000000"/>
          <w:sz w:val="24"/>
        </w:rPr>
        <w:t>в</w:t>
      </w:r>
      <w:r>
        <w:rPr>
          <w:rFonts w:ascii="Times New Roman" w:hAnsi="Times New Roman"/>
          <w:b/>
          <w:color w:val="000000"/>
          <w:sz w:val="24"/>
        </w:rPr>
        <w:t>ленного на экспертизу изменений, вносимых в регистрационное досье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29" w:name="2176066271"/>
      <w:bookmarkEnd w:id="728"/>
      <w:r>
        <w:rPr>
          <w:rFonts w:ascii="Times New Roman" w:hAnsi="Times New Roman"/>
          <w:color w:val="000000"/>
          <w:sz w:val="24"/>
        </w:rPr>
        <w:t>1.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сообщает результаты экспертизы о влиянии вносимых изменений в регистрационное досье на безопа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ность, эффективность и качество лекарственного средства: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81"/>
        <w:gridCol w:w="473"/>
      </w:tblGrid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30" w:name="2176066272"/>
            <w:bookmarkEnd w:id="729"/>
            <w:r>
              <w:rPr>
                <w:rFonts w:ascii="Times New Roman" w:hAnsi="Times New Roman"/>
                <w:color w:val="000000"/>
                <w:sz w:val="24"/>
              </w:rPr>
              <w:t>Номер и дата заявки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производитель, страна-производитель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Вносимые изменения отнесены к типу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І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типу I Б, типу II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начальной экспертизы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регистрационного досье) лекарственного средства (положительное или отрицательное)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испытательной лаборатории: дата и № протокола, (положительное или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рицательное)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15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31" w:name="2176066273"/>
      <w:bookmarkEnd w:id="730"/>
      <w:r>
        <w:rPr>
          <w:rFonts w:ascii="Times New Roman" w:hAnsi="Times New Roman"/>
          <w:color w:val="000000"/>
          <w:sz w:val="24"/>
        </w:rPr>
        <w:t>2. Заключение (положительное): Материалы и документы, предоставленные на экспе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тизу изменений, вносимых в регистрационное досье лекарственного средства, (торговое название лекарственного средства с указанием лекарственной формы, дозировки, концентр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и объема заполнения, количества доз в упаковке), соответствуют установленным треб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ваниям, влияние на безопасность, эффективность и качество лекарственного средства по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тверждены соответствующими материалами и проведенными испытаниями.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32" w:name="2176066274"/>
      <w:bookmarkEnd w:id="731"/>
      <w:r>
        <w:rPr>
          <w:rFonts w:ascii="Times New Roman" w:hAnsi="Times New Roman"/>
          <w:color w:val="000000"/>
          <w:sz w:val="24"/>
        </w:rPr>
        <w:t>Заключение (отрицательное): Материалы и документы, предоставленные на экспертизу изменений, вносимых в регистрационное досье лекарственного средства, (торговое название лекарственного средства с указанием лекарственной формы, дозировки, концентрации и об</w:t>
      </w:r>
      <w:r>
        <w:rPr>
          <w:rFonts w:ascii="Times New Roman" w:hAnsi="Times New Roman"/>
          <w:color w:val="000000"/>
          <w:sz w:val="24"/>
        </w:rPr>
        <w:t>ъ</w:t>
      </w:r>
      <w:r>
        <w:rPr>
          <w:rFonts w:ascii="Times New Roman" w:hAnsi="Times New Roman"/>
          <w:color w:val="000000"/>
          <w:sz w:val="24"/>
        </w:rPr>
        <w:t>ема заполнения, количества доз в упаковке), не соответствуют установленным требованиям, влияние на безопасность, эффективность и качество лекарственного средства не подтве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ждены соответствующими материалами и проведенными испытаниями.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33" w:name="2176066275"/>
      <w:bookmarkEnd w:id="732"/>
      <w:r>
        <w:rPr>
          <w:rFonts w:ascii="Times New Roman" w:hAnsi="Times New Roman"/>
          <w:color w:val="000000"/>
          <w:sz w:val="24"/>
        </w:rPr>
        <w:t>Руководитель государственной экспертной организации: _________ ____________________________________________ подпись Фамилия, имя, отчество (при его наличии)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34" w:name="2176066276"/>
      <w:bookmarkEnd w:id="733"/>
      <w:r>
        <w:rPr>
          <w:rFonts w:ascii="Times New Roman" w:hAnsi="Times New Roman"/>
          <w:color w:val="000000"/>
          <w:sz w:val="24"/>
        </w:rPr>
        <w:t>Дата ______________ Место печати</w:t>
      </w:r>
    </w:p>
    <w:p w:rsidR="00766B9D" w:rsidRDefault="00D62A66">
      <w:pPr>
        <w:spacing w:before="120" w:after="120" w:line="240" w:lineRule="auto"/>
        <w:jc w:val="right"/>
      </w:pPr>
      <w:bookmarkStart w:id="735" w:name="2176066277"/>
      <w:bookmarkEnd w:id="734"/>
      <w:r>
        <w:rPr>
          <w:rFonts w:ascii="Times New Roman" w:hAnsi="Times New Roman"/>
          <w:b/>
          <w:color w:val="000000"/>
          <w:sz w:val="24"/>
        </w:rPr>
        <w:t>Приложение 14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ind w:firstLine="500"/>
        <w:jc w:val="right"/>
      </w:pPr>
      <w:bookmarkStart w:id="736" w:name="2176066278"/>
      <w:bookmarkEnd w:id="735"/>
      <w:r>
        <w:rPr>
          <w:rFonts w:ascii="Times New Roman" w:hAnsi="Times New Roman"/>
          <w:color w:val="000000"/>
          <w:sz w:val="24"/>
        </w:rPr>
        <w:t>Форма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37" w:name="2176066279"/>
      <w:bookmarkEnd w:id="736"/>
      <w:r>
        <w:rPr>
          <w:rFonts w:ascii="Times New Roman" w:hAnsi="Times New Roman"/>
          <w:color w:val="000000"/>
          <w:sz w:val="24"/>
        </w:rPr>
        <w:t>Дата __________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3"/>
        <w:gridCol w:w="446"/>
        <w:gridCol w:w="5085"/>
      </w:tblGrid>
      <w:tr w:rsidR="00766B9D">
        <w:trPr>
          <w:tblCellSpacing w:w="0" w:type="auto"/>
        </w:trPr>
        <w:tc>
          <w:tcPr>
            <w:tcW w:w="7200" w:type="dxa"/>
            <w:vAlign w:val="center"/>
          </w:tcPr>
          <w:p w:rsidR="00766B9D" w:rsidRDefault="00D62A66">
            <w:pPr>
              <w:spacing w:after="0"/>
            </w:pPr>
            <w:bookmarkStart w:id="738" w:name="2176066280"/>
            <w:bookmarkEnd w:id="737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Қазақстан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министрлігінің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Дәрілік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затта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мақсаттағы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бұйы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дарды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медицина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раптау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орталығы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шаруашылық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жүргізу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құқығындағы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әсіпорны</w:t>
            </w:r>
            <w:proofErr w:type="spellEnd"/>
          </w:p>
        </w:tc>
        <w:tc>
          <w:tcPr>
            <w:tcW w:w="64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816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Республиканское государственное предпри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тие на праве хозяйственного ведения "Наци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нальный центр экспертизы лекарственных средств, изделий медицинского назначения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медицинской техники" Министерства здрав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охранения Республики Казахстан</w:t>
            </w:r>
          </w:p>
        </w:tc>
      </w:tr>
      <w:tr w:rsidR="00766B9D">
        <w:trPr>
          <w:tblCellSpacing w:w="0" w:type="auto"/>
        </w:trPr>
        <w:tc>
          <w:tcPr>
            <w:tcW w:w="720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4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16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blCellSpacing w:w="0" w:type="auto"/>
        </w:trPr>
        <w:tc>
          <w:tcPr>
            <w:tcW w:w="720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4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8160" w:type="dxa"/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</w:t>
            </w:r>
          </w:p>
        </w:tc>
      </w:tr>
    </w:tbl>
    <w:p w:rsidR="00766B9D" w:rsidRDefault="00D62A66">
      <w:pPr>
        <w:spacing w:before="120" w:after="120" w:line="240" w:lineRule="auto"/>
        <w:jc w:val="center"/>
      </w:pPr>
      <w:bookmarkStart w:id="739" w:name="2176066281"/>
      <w:bookmarkEnd w:id="738"/>
      <w:r>
        <w:rPr>
          <w:rFonts w:ascii="Times New Roman" w:hAnsi="Times New Roman"/>
          <w:b/>
          <w:color w:val="000000"/>
          <w:sz w:val="24"/>
        </w:rPr>
        <w:t>Сводный отчет по безопасности, эффективности и качеству лекарственного препарата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0" w:name="2176066282"/>
      <w:bookmarkEnd w:id="739"/>
      <w:r>
        <w:rPr>
          <w:rFonts w:ascii="Times New Roman" w:hAnsi="Times New Roman"/>
          <w:color w:val="000000"/>
          <w:sz w:val="24"/>
        </w:rPr>
        <w:t>Наименование препарата, производитель, страна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1" w:name="2176066283"/>
      <w:bookmarkEnd w:id="740"/>
      <w:r>
        <w:rPr>
          <w:rFonts w:ascii="Times New Roman" w:hAnsi="Times New Roman"/>
          <w:color w:val="000000"/>
          <w:sz w:val="24"/>
        </w:rPr>
        <w:t>Из отчета удалена конфиденциальная информация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2" w:name="2176066284"/>
      <w:bookmarkEnd w:id="741"/>
      <w:r>
        <w:rPr>
          <w:rFonts w:ascii="Times New Roman" w:hAnsi="Times New Roman"/>
          <w:color w:val="000000"/>
          <w:sz w:val="24"/>
        </w:rPr>
        <w:t>1. Справочная информация о процедуре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3" w:name="2176066285"/>
      <w:bookmarkEnd w:id="742"/>
      <w:r>
        <w:rPr>
          <w:rFonts w:ascii="Times New Roman" w:hAnsi="Times New Roman"/>
          <w:color w:val="000000"/>
          <w:sz w:val="24"/>
        </w:rPr>
        <w:t>1.1. Подача регистрационного досье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4" w:name="2176066286"/>
      <w:bookmarkEnd w:id="743"/>
      <w:r>
        <w:rPr>
          <w:rFonts w:ascii="Times New Roman" w:hAnsi="Times New Roman"/>
          <w:color w:val="000000"/>
          <w:sz w:val="24"/>
        </w:rPr>
        <w:t>2. Научное обсуждение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5" w:name="2176066287"/>
      <w:bookmarkEnd w:id="744"/>
      <w:r>
        <w:rPr>
          <w:rFonts w:ascii="Times New Roman" w:hAnsi="Times New Roman"/>
          <w:color w:val="000000"/>
          <w:sz w:val="24"/>
        </w:rPr>
        <w:t>2.1 Аспекты качества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6" w:name="2176066288"/>
      <w:bookmarkEnd w:id="745"/>
      <w:r>
        <w:rPr>
          <w:rFonts w:ascii="Times New Roman" w:hAnsi="Times New Roman"/>
          <w:color w:val="000000"/>
          <w:sz w:val="24"/>
        </w:rPr>
        <w:t>2.1.1 Активная фармацевтическая субстанция: анализ сведений о происхождении, кач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стве и выводы о возможности использования субстанции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7" w:name="2176066289"/>
      <w:bookmarkEnd w:id="746"/>
      <w:r>
        <w:rPr>
          <w:rFonts w:ascii="Times New Roman" w:hAnsi="Times New Roman"/>
          <w:color w:val="000000"/>
          <w:sz w:val="24"/>
        </w:rPr>
        <w:t>2.1.2 . Вспомогательные вещества: анализ сведений о качестве, количестве с выводами о допустимости использования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8" w:name="2176066290"/>
      <w:bookmarkEnd w:id="747"/>
      <w:r>
        <w:rPr>
          <w:rFonts w:ascii="Times New Roman" w:hAnsi="Times New Roman"/>
          <w:color w:val="000000"/>
          <w:sz w:val="24"/>
        </w:rPr>
        <w:t>2.1.3 Лекарственный препарат заключение о производстве спецификация качества ст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бильность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49" w:name="2176066291"/>
      <w:bookmarkEnd w:id="748"/>
      <w:r>
        <w:rPr>
          <w:rFonts w:ascii="Times New Roman" w:hAnsi="Times New Roman"/>
          <w:color w:val="000000"/>
          <w:sz w:val="24"/>
        </w:rPr>
        <w:t>2.2. Доклинические аспекты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50" w:name="2176066292"/>
      <w:bookmarkEnd w:id="749"/>
      <w:r>
        <w:rPr>
          <w:rFonts w:ascii="Times New Roman" w:hAnsi="Times New Roman"/>
          <w:color w:val="000000"/>
          <w:sz w:val="24"/>
        </w:rPr>
        <w:t>2.3 Клинические аспекты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51" w:name="2176066293"/>
      <w:bookmarkEnd w:id="750"/>
      <w:r>
        <w:rPr>
          <w:rFonts w:ascii="Times New Roman" w:hAnsi="Times New Roman"/>
          <w:color w:val="000000"/>
          <w:sz w:val="24"/>
        </w:rPr>
        <w:t>2.4 Оценка польза-риск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52" w:name="2176066294"/>
      <w:bookmarkEnd w:id="751"/>
      <w:r>
        <w:rPr>
          <w:rFonts w:ascii="Times New Roman" w:hAnsi="Times New Roman"/>
          <w:color w:val="000000"/>
          <w:sz w:val="24"/>
        </w:rPr>
        <w:t xml:space="preserve">2.5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Описание системы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 управления рисками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53" w:name="2176066295"/>
      <w:bookmarkEnd w:id="752"/>
      <w:r>
        <w:rPr>
          <w:rFonts w:ascii="Times New Roman" w:hAnsi="Times New Roman"/>
          <w:color w:val="000000"/>
          <w:sz w:val="24"/>
        </w:rPr>
        <w:t>2.6 Условия отпуска</w:t>
      </w:r>
    </w:p>
    <w:p w:rsidR="00766B9D" w:rsidRDefault="00D62A66">
      <w:pPr>
        <w:spacing w:before="120" w:after="120" w:line="240" w:lineRule="auto"/>
        <w:jc w:val="right"/>
      </w:pPr>
      <w:bookmarkStart w:id="754" w:name="2176066296"/>
      <w:bookmarkEnd w:id="753"/>
      <w:r>
        <w:rPr>
          <w:rFonts w:ascii="Times New Roman" w:hAnsi="Times New Roman"/>
          <w:b/>
          <w:color w:val="000000"/>
          <w:sz w:val="24"/>
        </w:rPr>
        <w:t>Приложение 15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проведения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экспертизы 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755" w:name="2176066297"/>
      <w:bookmarkEnd w:id="754"/>
      <w:r>
        <w:rPr>
          <w:rFonts w:ascii="Times New Roman" w:hAnsi="Times New Roman"/>
          <w:b/>
          <w:color w:val="000000"/>
          <w:sz w:val="24"/>
        </w:rPr>
        <w:t>Информация о вспомогательных веществах, номинальном их содержании в лека</w:t>
      </w:r>
      <w:r>
        <w:rPr>
          <w:rFonts w:ascii="Times New Roman" w:hAnsi="Times New Roman"/>
          <w:b/>
          <w:color w:val="000000"/>
          <w:sz w:val="24"/>
        </w:rPr>
        <w:t>р</w:t>
      </w:r>
      <w:r>
        <w:rPr>
          <w:rFonts w:ascii="Times New Roman" w:hAnsi="Times New Roman"/>
          <w:b/>
          <w:color w:val="000000"/>
          <w:sz w:val="24"/>
        </w:rPr>
        <w:t>ственных препаратах, а также ограничения применения лекарственного препарата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"/>
        <w:gridCol w:w="2396"/>
        <w:gridCol w:w="1848"/>
        <w:gridCol w:w="1552"/>
        <w:gridCol w:w="2031"/>
        <w:gridCol w:w="1569"/>
      </w:tblGrid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56" w:name="2176066298"/>
            <w:bookmarkEnd w:id="755"/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всп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могательных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Путь введения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пределы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держания вспомог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тельных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подлежащая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ражению в 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струкции по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дицинскому применению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Коммента-рии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**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Апротинин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Гиперчувств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тельность или серьезная алле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гическая реакция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Арахисовое масло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Местное, пер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ральное, паре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теральное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Противопоказ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ны лицам с а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лергической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акцией на орехи или сою</w:t>
            </w:r>
            <w:proofErr w:type="gram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Очищенное арахисовое масло может содержать белок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Аспартам (Е951)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Содержит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нилаланин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тивопоказан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дям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фенилк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тонурией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Может нан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сти вред 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цам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нилкетон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рией</w:t>
            </w:r>
            <w:proofErr w:type="spellEnd"/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Азокрасители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Е 102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Тартразин</w:t>
            </w:r>
            <w:proofErr w:type="spell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 Е 110 Желтый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кат (FCF)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Е 122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Азорубин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Кармоизин</w:t>
            </w:r>
            <w:proofErr w:type="spell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4) Е 124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4R (пунцовый 4R),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шениль красная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5) Е 151 Бриллиа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товый черный BN, черный PN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Аллергические реакции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 102, Е 110, Е 122 -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прещены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 применению в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препаратах для детей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Эритрозин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(E127)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0 - 0,1 мг/кг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препарат нельзя назначать и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менять пацие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там с патологией щитовидной 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запрещен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 применению в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препаратах для детей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Перуанский бальзам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Возможны ко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ные реакции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Бензалкония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хлорид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Офтальмолог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ственные 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Возможны ир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ты;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избегать конта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та с мягкими контактными линзами;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удалить контак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ные линзы перед применением и выждать не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нее 15 минут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сле закапывания препарата;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 применяется у детей до 8 лет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Бензалкония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хлорид обесцвеч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вает мягкие контактные линзы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Кожные реакции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Ингаляционное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мкг/в 1 дозе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Бронхоспазм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Кислота бензойная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бензоаты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 Е210 кислота бе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зойная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Е211 натрия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зоат</w:t>
            </w:r>
            <w:proofErr w:type="spell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Е212 калия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бенз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ат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Раздражения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жи, глаз и слиз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стых оболочек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новорожденным детям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Высокий риск разв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тия желтухи у новоро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денных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Бензиловый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спирт</w:t>
            </w:r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дозе менее 90 мг/кг/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</w:t>
            </w:r>
            <w:proofErr w:type="spellEnd"/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недоношенным, новорожденным и детям до 3 лет;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побочное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ствие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лактоидные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акции;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зилового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спирта в препарате (мг/мл)</w:t>
            </w:r>
          </w:p>
        </w:tc>
        <w:tc>
          <w:tcPr>
            <w:tcW w:w="2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Возможны случаи то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сических и аллергич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реа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ций у детей до 3 лет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дозе 90 мг/кг/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</w:t>
            </w:r>
            <w:proofErr w:type="spellEnd"/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недоношенным, новорожденным и детям до 3 лет;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применении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бензилового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спирта в дозах 90 мг/кг/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выше повышается риск фатальных то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сических реа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Масло бергамота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Бергаптен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Повышается чу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ствительность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ультрофиолет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лучам (как к натуральным, так и искусственным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лучам)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 испол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зуется при наличии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бергаптена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масле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Бронопол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тактные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титы)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Бутилгидроксиан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Е320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тактные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титы), раздраж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глаз и слиз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стых оболочек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Бутилгидрокситол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Е321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тактные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титы), раздраж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глаз и слиз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стых оболочек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Масло касторовое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полиэтоксилирова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масло касторовое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полиэтоксилирова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гидрогенизир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ванное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Серьезные а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лергические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лудочно-кишечного тра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та и диарея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Кожные реакции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Спирт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цетостеари-ловый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спирт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цетиловый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тактные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титы)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Хлоркрезол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 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рентеральное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Аллергические реакции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Диметилсульфоксид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Раздражения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Этанол</w:t>
            </w:r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 и парентеральное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этанола в разовой дозе менее 100 мг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Препарат соде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жит низкий ур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вень этанола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Содержащие этанола,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нее 100 мг в разовой дозе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 100 мг до 3 г этанола в разовой дозе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но: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для лиц страд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ющих алког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лизмом, эпиле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сией, детям, б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ременным и ко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мящим женщ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нам, больным с заболеваниями печени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 и парентеральное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 г в разовой дозе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рата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но: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для лиц страд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ющих алког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лизмом, эпиле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сией, детям, б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ременным и ко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мящим женщ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нам и больным с заболеваниями печени; влияет на способность управления транспортными средствами или опасными мех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низмами; влияет и изменяет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ствия других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этилового спирта в этих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препаратах может вл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ять и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нять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ствия других лекарств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Формальдегид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Возможны сл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чаи местных кожных реакций (контактные дерматиты)</w:t>
            </w:r>
          </w:p>
        </w:tc>
        <w:tc>
          <w:tcPr>
            <w:tcW w:w="2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лудочно-кишечного тра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та и диарея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Фруктоза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Перед назнач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нием препаратов следует устан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вить перенос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мость фруктозы; противопоказано больным с наследственной непереносим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стью фруктозы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фруктозы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разовой дозе препарата;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 назначать 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циентам с саха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ным диабетом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Жидкие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ственные 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мы для приема внутрь, табле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ки жевател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Наносят вред з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бам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дл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тельном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пользовании в течение двух или 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лее недель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Галактоза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реносимостью галактозы,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тоземией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реносимостью галактозы,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тоземией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мальабсорбцией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глюкозогалакт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зы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 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лактозы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зовой дозе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осторожно назначать бол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 с сахарным диабетом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Глюкоза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Противопоказано лицам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мальа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сорбцией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глюк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зы-галактозы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 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гл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козы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раз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 дозе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осторожно назначать бол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 с сахарным диабетом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Растворы для приема внутрь Сосательные жевательные таблетки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Оказывает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вреждающее действие на зубы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Данная 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формация включается в инстру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цию, при длительном применении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две и более недель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Глицерол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г/в 1 дозе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Побочные реа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ции: головная боль, нарушения желудочно-кишечного тра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та, диарея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Ректальное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Послабляющее действие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Гепарин (в качестве вспомогательного вещества)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Аллергические реакции, сниж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свертыва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мости крови: противопоказано лицам с аллерг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реакцией на гепарин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Сироп гидрогениз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рованной глюкозы (или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мальтит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кий)</w:t>
            </w:r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реносимостью фруктозы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Умеренное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слабляющее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ствие; указыв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ется калори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ность гидроген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зированной гл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козы - 2,3 ккал/г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Сахар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инвертный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реносимостью фруктозы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мальабсорбцией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глюкозы-галактозы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гл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козы и фруктозы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разовой дозе препарата;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осторожно назначать бол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 с сахарным диабетом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Растворы для приема внутрь; сосательные жевательные таблетки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Оказывает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вреждающее действие на зубы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дл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тельном применении (две и более недели)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Лактит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966</w:t>
            </w:r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реносимостью фруктозы, гала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тозы,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галактоз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мальабсорбцией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глюкозы-галактозы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Умеренное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слабляющее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ствие; указыв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ется калори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лактита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- 2,3 ккал/г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Лактоза</w:t>
            </w:r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реносимостью галактозы, деф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цитом фермента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Lapp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(ЛАПП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лактазы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мальа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сорбцией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глюк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зы-галактозы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личество лактозы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разовой дозе препарата;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осторожно назначать бол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 с сахарным диабетом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Ланолин (Шерст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ной жир)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тактный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тит)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 965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Мальтит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 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Изомальтитол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Мальтит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жидкий (сироп гидрогениз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рованной глюкозы)</w:t>
            </w:r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реносимостью фруктозы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Умеренное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слабляющее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ствие; указыв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ется калори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ность гидроген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зированной гл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козы - 2,3 ккал/г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Маннитол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маннит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Е421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Умеренное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слабляющее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ствие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единения ртути: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тиомерсал</w:t>
            </w:r>
            <w:proofErr w:type="spell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фенил-ртути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ни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фенил-ртути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тат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фенил-ртути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рат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Офтольмалог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ственные 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Аллергические реакции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тактный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тит), нарушение пигментации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Аллергические реакции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Парагидроксибенз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их эфиры: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этилпара-гидроксибензоат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(Е 214)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 пропил-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параги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роксибензоат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(Е 216)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3) натрия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пропилп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рагидроксибензоат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(Е 217)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 метил-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парагидроксибенз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(Е 218)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5) натрия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рагидроксибензоат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(Е 219)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Пероральное;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офтольмалог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формы;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Аллергические реакции заме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ленного типа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ингалац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онное</w:t>
            </w:r>
            <w:proofErr w:type="spellEnd"/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Аллергические реакции заме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ленного типа,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бронхоспазм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Фенилаланин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Местное, пер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ральное, паре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теральное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Противопоказано лицам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фени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кетонурией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Калий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Содержание калия менее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разовой дозе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личество калия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(или мг) в разовой дозе препарата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инстру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ции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мация отн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сительно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держания калия осн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вывается на общем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держании калия в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менее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(39 мг) в раз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вой дозе, считаются препаратами свободными от калия; особенно важно, при применении в педиатр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пра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тике, где назначаются препараты с низким уровнем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 Перорал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Содержание калия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зовой дозе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личество калия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(или мг) в разовой дозе препарата; ост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рожно назначать лицам со сн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женной функц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ей почек или у которых контр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лируется посту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ление калия с пищей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Внутривенное введение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/л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Боль в месте инъекции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Пропилен-гликоль и его эфиры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Раздражение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 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400 мг/кг - для взро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лых 200 мг/кг - для детей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Эффекты,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добные действию алкоголя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Масло кунжутное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Все пути вв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дения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Редкие случаи серьезных алле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гических реа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ций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Натрий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натрия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нее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разовой дозе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рата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личество натрия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(или мг) в разовой дозе препарата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инстру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ции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мация отн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сительно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держания натрия осн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вывается на общем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держании натрия в препарате;</w:t>
            </w:r>
          </w:p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препараты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содержащие натрия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нее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(23 мг) в 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зовой дозе, считаются препаратами свободными от натрия; Особенно это важно, при прим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нении в 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диатрич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пра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тике, где назначаются препараты с низким уровнем натрия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ное; перорал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Содержание натрия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зовой дозе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личество натрия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ммоль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(или мг) в разовой дозе препарата; ост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рожно при назначении 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цам, соблюда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щим бессолевую диету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сорбиновая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ее соли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тактный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тит)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Сорбитол Е420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 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ны пациентам с наследственной непереносим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стью фруктозы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Умеренное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слабляющее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ствие;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лорийность со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битола - 2,6 ккал/г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Масло соевое,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Масло соевое гидр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генизированное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Все пути вв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дения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тактный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тит)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Стеариловый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спирт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Местные кожные реакции (ко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тактный дерм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тит)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Сукроза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Противопоказано лицам с насле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неп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реносимостью фруктозы,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мальабсорбцией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глюкозы-галактозы, деф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цитом фермента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сукразы-изомальтазы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граммах в 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зовой дозе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осторожно назначать бол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 с сахарным диабетом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66B9D" w:rsidRDefault="00766B9D"/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Растворы для приема внутрь;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сосательные, жевательные таблетки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Повреждающее действие на зубы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Данная 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формация включается в инстру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цию, когда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ный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 предн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 для длительного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две и более недель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Сульфиты, включая метабисульфиты: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1) серы диоксид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220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2) натрия сульфит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221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3) натрия бисульфит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222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4) натрия метаб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сульфит Е 223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5) калия метаб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сульфит Е 224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6) калия бисульфит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228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ингаляционное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Серьезные а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лергические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акции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хоспазм</w:t>
            </w:r>
            <w:proofErr w:type="spell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Пшеничный крахмал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Противопоказан лицам с аллерг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ческими реакц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ями на пшени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ный крахмал</w:t>
            </w:r>
            <w:proofErr w:type="gramEnd"/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Пшеничный крахмал 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жет соде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(следы)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Ксилитол</w:t>
            </w:r>
            <w:proofErr w:type="spellEnd"/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Пероральное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 г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Умеренное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слабляющее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ствие;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указывается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лорийность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литола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- 2,4 ккал/г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57" w:name="2176066299"/>
      <w:bookmarkEnd w:id="756"/>
      <w:r>
        <w:rPr>
          <w:rFonts w:ascii="Times New Roman" w:hAnsi="Times New Roman"/>
          <w:color w:val="000000"/>
          <w:sz w:val="24"/>
        </w:rPr>
        <w:t>Используемые сокращения: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58" w:name="2176066300"/>
      <w:bookmarkEnd w:id="757"/>
      <w:r>
        <w:rPr>
          <w:rFonts w:ascii="Times New Roman" w:hAnsi="Times New Roman"/>
          <w:color w:val="000000"/>
          <w:sz w:val="24"/>
        </w:rPr>
        <w:t>мг – миллиграмм;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59" w:name="2176066301"/>
      <w:bookmarkEnd w:id="758"/>
      <w:proofErr w:type="gramStart"/>
      <w:r>
        <w:rPr>
          <w:rFonts w:ascii="Times New Roman" w:hAnsi="Times New Roman"/>
          <w:color w:val="000000"/>
          <w:sz w:val="24"/>
        </w:rPr>
        <w:t>кг</w:t>
      </w:r>
      <w:proofErr w:type="gramEnd"/>
      <w:r>
        <w:rPr>
          <w:rFonts w:ascii="Times New Roman" w:hAnsi="Times New Roman"/>
          <w:color w:val="000000"/>
          <w:sz w:val="24"/>
        </w:rPr>
        <w:t xml:space="preserve"> – килограмм;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0" w:name="2176066302"/>
      <w:bookmarkEnd w:id="759"/>
      <w:r>
        <w:rPr>
          <w:rFonts w:ascii="Times New Roman" w:hAnsi="Times New Roman"/>
          <w:color w:val="000000"/>
          <w:sz w:val="24"/>
        </w:rPr>
        <w:t>мкг – микрограмм;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1" w:name="2176066303"/>
      <w:bookmarkEnd w:id="760"/>
      <w:proofErr w:type="gramStart"/>
      <w:r>
        <w:rPr>
          <w:rFonts w:ascii="Times New Roman" w:hAnsi="Times New Roman"/>
          <w:color w:val="000000"/>
          <w:sz w:val="24"/>
        </w:rPr>
        <w:t>г</w:t>
      </w:r>
      <w:proofErr w:type="gramEnd"/>
      <w:r>
        <w:rPr>
          <w:rFonts w:ascii="Times New Roman" w:hAnsi="Times New Roman"/>
          <w:color w:val="000000"/>
          <w:sz w:val="24"/>
        </w:rPr>
        <w:t xml:space="preserve"> – грамм;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2" w:name="2176066304"/>
      <w:bookmarkEnd w:id="761"/>
      <w:proofErr w:type="gramStart"/>
      <w:r>
        <w:rPr>
          <w:rFonts w:ascii="Times New Roman" w:hAnsi="Times New Roman"/>
          <w:color w:val="000000"/>
          <w:sz w:val="24"/>
        </w:rPr>
        <w:t>ккал</w:t>
      </w:r>
      <w:proofErr w:type="gramEnd"/>
      <w:r>
        <w:rPr>
          <w:rFonts w:ascii="Times New Roman" w:hAnsi="Times New Roman"/>
          <w:color w:val="000000"/>
          <w:sz w:val="24"/>
        </w:rPr>
        <w:t xml:space="preserve"> – килокалорий;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3" w:name="2176066305"/>
      <w:bookmarkEnd w:id="762"/>
      <w:proofErr w:type="spellStart"/>
      <w:r>
        <w:rPr>
          <w:rFonts w:ascii="Times New Roman" w:hAnsi="Times New Roman"/>
          <w:color w:val="000000"/>
          <w:sz w:val="24"/>
        </w:rPr>
        <w:t>ммоль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</w:rPr>
        <w:t>милимоль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4" w:name="2176066306"/>
      <w:bookmarkEnd w:id="763"/>
      <w:proofErr w:type="gramStart"/>
      <w:r>
        <w:rPr>
          <w:rFonts w:ascii="Times New Roman" w:hAnsi="Times New Roman"/>
          <w:color w:val="000000"/>
          <w:sz w:val="24"/>
        </w:rPr>
        <w:t>л</w:t>
      </w:r>
      <w:proofErr w:type="gramEnd"/>
      <w:r>
        <w:rPr>
          <w:rFonts w:ascii="Times New Roman" w:hAnsi="Times New Roman"/>
          <w:color w:val="000000"/>
          <w:sz w:val="24"/>
        </w:rPr>
        <w:t xml:space="preserve"> – литр.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5" w:name="2176066307"/>
      <w:bookmarkEnd w:id="764"/>
      <w:r>
        <w:rPr>
          <w:rFonts w:ascii="Times New Roman" w:hAnsi="Times New Roman"/>
          <w:color w:val="000000"/>
          <w:sz w:val="24"/>
        </w:rPr>
        <w:t>Примечание: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6" w:name="2176066308"/>
      <w:bookmarkEnd w:id="765"/>
      <w:r>
        <w:rPr>
          <w:rFonts w:ascii="Times New Roman" w:hAnsi="Times New Roman"/>
          <w:color w:val="000000"/>
          <w:sz w:val="24"/>
        </w:rPr>
        <w:t>* Независимо от количественного содержания вспомогательных веществ, информация, указанная в колонке 5, отражается в инструкции по медицинскому применению.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67" w:name="2176066309"/>
      <w:bookmarkEnd w:id="766"/>
      <w:r>
        <w:rPr>
          <w:rFonts w:ascii="Times New Roman" w:hAnsi="Times New Roman"/>
          <w:color w:val="000000"/>
          <w:sz w:val="24"/>
        </w:rPr>
        <w:lastRenderedPageBreak/>
        <w:t>** Информация, указанная в колонке 6, предназначена для экспертов при проведении специализированной экспертизы лекарственного средства.</w:t>
      </w:r>
    </w:p>
    <w:p w:rsidR="00766B9D" w:rsidRDefault="00D62A66">
      <w:pPr>
        <w:spacing w:before="120" w:after="120" w:line="240" w:lineRule="auto"/>
        <w:jc w:val="right"/>
      </w:pPr>
      <w:bookmarkStart w:id="768" w:name="2176066310"/>
      <w:bookmarkEnd w:id="767"/>
      <w:r>
        <w:rPr>
          <w:rFonts w:ascii="Times New Roman" w:hAnsi="Times New Roman"/>
          <w:b/>
          <w:color w:val="000000"/>
          <w:sz w:val="24"/>
        </w:rPr>
        <w:t>Приложение 16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экспертизы</w:t>
      </w:r>
      <w:r>
        <w:br/>
      </w:r>
      <w:r>
        <w:rPr>
          <w:rFonts w:ascii="Times New Roman" w:hAnsi="Times New Roman"/>
          <w:b/>
          <w:color w:val="000000"/>
          <w:sz w:val="24"/>
        </w:rPr>
        <w:t>лекарственных средств</w:t>
      </w:r>
    </w:p>
    <w:p w:rsidR="00766B9D" w:rsidRDefault="00D62A66">
      <w:pPr>
        <w:spacing w:before="120" w:after="120" w:line="240" w:lineRule="auto"/>
        <w:jc w:val="center"/>
      </w:pPr>
      <w:bookmarkStart w:id="769" w:name="2176066311"/>
      <w:bookmarkEnd w:id="768"/>
      <w:r>
        <w:rPr>
          <w:rFonts w:ascii="Times New Roman" w:hAnsi="Times New Roman"/>
          <w:b/>
          <w:color w:val="000000"/>
          <w:sz w:val="24"/>
        </w:rPr>
        <w:t>Перечень изменений, вносимых в регистрационное досье лекарственного средства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70" w:name="2176066312"/>
      <w:bookmarkEnd w:id="769"/>
      <w:r>
        <w:rPr>
          <w:rFonts w:ascii="Times New Roman" w:hAnsi="Times New Roman"/>
          <w:color w:val="000000"/>
          <w:sz w:val="24"/>
        </w:rPr>
        <w:t>А. Административные изменения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33"/>
        <w:gridCol w:w="4236"/>
        <w:gridCol w:w="1296"/>
        <w:gridCol w:w="1987"/>
        <w:gridCol w:w="1602"/>
      </w:tblGrid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71" w:name="2176066313"/>
            <w:bookmarkEnd w:id="770"/>
            <w:r>
              <w:rPr>
                <w:rFonts w:ascii="Times New Roman" w:hAnsi="Times New Roman"/>
                <w:color w:val="000000"/>
                <w:sz w:val="24"/>
              </w:rPr>
              <w:t>А.1 Изменение названия и (или) адреса де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жателя регистрационного удостоверения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 и данные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Процедура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Держатель регистрационного удостовер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не меняется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Смена держателя регистрационного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стоверения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2, 3, 4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Держателем регистрационного удостоверения является юридическое лицо.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Документ от соответствующего уполномоченного органа (например, налогового органа), в котором указано новое название или адрес.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 (обновленная краткая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 лекарственного препарата, инструкция по медицинскому применению (листок-вкладыш), маркировка).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Краткая характеристика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 нового держателя регистрационного удостоверения (ДРУ) должна включать следующие элементы: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информация о том, что держатель регистрационного удостоверения имеет в своем расп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ряжении ответственное лицо за глобальный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контактные данные ответственного лица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глобальный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декларация, подписанная держателем регистрационного удостоверения о том, что он имеет систему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выполнения задач и обязанностей по пострегистрационному контролю безопасности лекарственных средств;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ссылка на место (адрес), где хранится мастер-файл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Договорные взаимоотношения между производителем и ДРУ на право осуществления де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тельности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А. 2 Изменение (торгового) наименования лекарственного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 и данные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Процедура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Лекарственные препараты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Следует избегать путаницы с названиями существующих медицинских препаратов или же с Международным непатентованным названием МНН, если же наименование общепринятое, изменение должно быть произведено в следующем порядке: от общепринятого названия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фармакопейному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или к МНН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Мотивированное обоснование необходимости изменения названия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 Пересмотренная информация о лекарственном препарате (обновленная краткая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 лекарственного препарата, инструкция по медицинскому применению (листок-вкладыш), маркировка).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Копия документа, выданного компетентными органами страны-производителя, который удостоверяет изменение его названия.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Подписанная декларация о том, что место, способ, состав, нормативный документ, регл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ментирующий качество препарата остались без изменения.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Ведомость изменений к утвержденному нормативному документу по контролю качества и безопасности ЛС.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3 Изменение наименования активной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мацевтической субстанции или вспомог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вещества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 и данные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Процедура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Фармацевтическая субстанция/вспомогательное вещество не изменяется.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Свидетельство Всемирной организации здравоохранения (далее – ВОЗ) об утверждении или копия перечня Международного непатентованного наименования. Если применимо, подтверждение того, что изменение соответствует Государственной Фармакопее Республики Казахстан. Декларация, что наименование растительных лекарственных препаратов раст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происхождения соответствует документам Республики Казахстан.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А. 4 Изменение названия и (или) адреса: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изводителя (включая, если применимо, пл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щадок по контролю качества), или держателя масте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файла активной фармацевтической субстанции (далее- МФАФС), или поставщ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 активной фармацевтической субстанции, исходных материалов, реактивов или пром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жуточных продуктов, используемых в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 активной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станции (если указано в техническом досье), если в регистрационном досье отсутствуют сертификаты соответствия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., или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изводителя нового вспомогательного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 (если указано в техническом досье)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 и данные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Процедура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Производственная площадка и ни одна из производственных операций не изменяется.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Официальный документ от уполномоченного органа (например, налогового органа), в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тором указано новое название и (или) адрес.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 При изменении названия держателя МФАФС — обновленное разрешение на доступ.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5 Изменение названия и (или) адреса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изводителя лекарственного препарата, 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 выпускающие площадки и площадки по контролю качества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 и данные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Процедура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Действия, за которые отвечает производ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тель/импортер, не включают выпуск серий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Нет изменения в производственном процессе, фактическом месте расположения площа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ки, в нормативном документе по контролю качества и безопасности лекарственного сре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Копия исправленного разрешения на производство (при наличии) или официальный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 от соответствующего уполномоченного органа, в котором упоминается новое название и (или) адрес.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Если применимо,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пер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смотренную информацию о лекарственном препарате.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Обновленная краткая характеристика лекарственного препарата, инструкция по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скому применению (листок-вкладыш), маркировка.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А. 6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кода анатомо-терапевтическо-химической (далее - АТХ) классификации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вследствие утверждения или изменения ВОЗ кода АТХ.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Свидетельство ВОЗ об утверждении или копия перечня кодов АТХ.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 (обновленная краткая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 лекарственного препарата).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А. 7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Исключение производственной пл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щадки (в том числе для активной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мацевтической субстанции, промеж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точных продуктов, лекарственного препарата, упаковщика,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ля, ответственного за выпуск серии, контроля качества серий или поста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щика исходного материала, реактива или вспомогательного вещества (если указаны в досье)</w:t>
            </w:r>
            <w:proofErr w:type="gramEnd"/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Остается не менее одной ранее одобренной производственной площадки/производителя,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осуществляющих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 же функции, что и подлежащие исключению. Если применимо, в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публике Казахстан остается, по меньшей мере, один производитель, отвечающий за выпуск серий, способный сертифицировать испытание продукта в целях выпуска серий в Республике Казахстан.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Исключение не является следствием критических недостатков производства.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В форме заявления о внесении изменений необходимо четко обозначить "текущих" и "предлагаемых" производителей, перечисленных в заявлении о регистрации.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пересмотренную информ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цию о лекарственном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A. 8 Изменения даты аудита для верификации соответствия производителя активной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цевтической субстанции правилам надлеж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щей производственной практики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Письменное подтверждение производителя лекарственного препарата, содержащее указ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72" w:name="2176066314"/>
      <w:bookmarkEnd w:id="771"/>
      <w:r>
        <w:rPr>
          <w:rFonts w:ascii="Times New Roman" w:hAnsi="Times New Roman"/>
          <w:color w:val="000000"/>
          <w:sz w:val="24"/>
        </w:rPr>
        <w:t>Б. Изменения качества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73" w:name="2176066315"/>
      <w:bookmarkEnd w:id="772"/>
      <w:r>
        <w:rPr>
          <w:rFonts w:ascii="Times New Roman" w:hAnsi="Times New Roman"/>
          <w:color w:val="000000"/>
          <w:sz w:val="24"/>
        </w:rPr>
        <w:t>Б.I Активная фармацевтическая субстанция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74" w:name="2176066316"/>
      <w:bookmarkEnd w:id="773"/>
      <w:r>
        <w:rPr>
          <w:rFonts w:ascii="Times New Roman" w:hAnsi="Times New Roman"/>
          <w:color w:val="000000"/>
          <w:sz w:val="24"/>
        </w:rPr>
        <w:t>Б.I. а) Производство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9"/>
        <w:gridCol w:w="1418"/>
        <w:gridCol w:w="2160"/>
        <w:gridCol w:w="1747"/>
      </w:tblGrid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75" w:name="2176066317"/>
            <w:bookmarkEnd w:id="774"/>
            <w:r>
              <w:rPr>
                <w:rFonts w:ascii="Times New Roman" w:hAnsi="Times New Roman"/>
                <w:color w:val="000000"/>
                <w:sz w:val="24"/>
              </w:rPr>
              <w:t>Б.I.а.1 Изменение производителя исхо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ного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ла/реактива/промежуточного продукта, используемого в процессе производства активной фармацевтической субстанции или изменение производителя активной фармацевтической субстанции (включая, если применимо, площадки по контролю качества) активной фармацевтической субстанции, если в регистрационном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сье отсутствует сертификат соответствия Европейской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Предлагаемый производитель прина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лежит к той же фармацевтической гру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пе, что и одобренный производитель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1, 2, 3, 4, 5, 6, 7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Внесение нового производителя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субстанции, обоснованной МФАФС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Предлагаемый производитель испол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зует резко отличающийся способ синтеза или условия производства, которые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няют важные показатели качества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ной фармацевтической субстанции, такие как качественный и (или) количестве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ный профиль примесей, требующий кв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лификации, или физико-химические свойства, влияющие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биодоступность</w:t>
            </w:r>
            <w:proofErr w:type="spellEnd"/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г) Новый производитель материала, 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бующего оценки вирусной безопасности и (или) риска Трансмиссивной губчатой энцефалопатии (далее – ТГЭ)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Изменение затрагивает биологическую активную фармацевтическую субста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цию или исходный матер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ал/реактив/промежуточный продукт,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пользующийся в производстве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ческого/иммунологического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препарата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Изменение порядка контроля качества активной фармацевтической субстанции: смена или добавление площадки, на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торой осуществляется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троль/испытание серий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ж) Внесение нового производителя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субстанции, не имеющей МФАФС и требующей сущ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обновления соответствующего раздела досье по активной фармацевт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з) Включение альтернативной площадки по стерилизации активной фармацевт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субстанции с использованием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тода Государственной Фармакопеи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1, 2, 4, 5, 8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и) Внесение новой площадки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низации</w:t>
            </w:r>
            <w:proofErr w:type="spellEnd"/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2, 5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1, 4, 5, 6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к) Изменения соглашений по испытаниям по контролю качества биологической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субстанции: замена или включение площадки, на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торой осуществляется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троль/испытания серий, включая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гический/ иммунологический/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иммуно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-химический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метод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л) Новая площадка по хранению главного банка клеток и (или) рабочих банков кл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Спецификации исходных материалов и реактивов (включая внутрипроизводственные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троли, методы анализа всех материалов) идентичны ранее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одобренным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Спецификации (включая внутрипроизводственный контроль, методы анализа всех материалов), способы приготовления (включая размер серии) и подробный способ синтеза промежуточных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дуктов и активных фармацевтических субстанций идентичны ранее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одобренным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Активная фармацевтическая субстанция не является биологической/ иммунологической или стерильной.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Если в процессе производства используются материалы человеческого или животного происхождения, производитель не использует нового поставщика, в отношении которого требуется оценка вирусной безопасности и соответствие Государственной Фармакопее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 по минимизации риска передачи агентов губчатой энцефалопатии живо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ных посредством лекарственных препаратов для медицинского и ветеринарного применения.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Трансфер метода со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старой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новую площадку произведен успешно.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Спецификация на размер частиц активной фармацевтической субстанции и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щий аналитический метод не изменяются.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Если применимо,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 держателя регистрационного удостоверения или держателя МФАФС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ственно, что процедуры контроля качества способа синтеза (или для растительных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препаратов (соответственно): метода приготовления, географического источника, производства растительной фармацевтической субстанции и процесса производства) и 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цификации активной фармацевтической субстанции и исходного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ла/реактива/промежуточного продукта в процессе производства активной фармацевтической субстанции (если применимо) не отличаются от ранее одобренных.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Либо сертификат соответствия Европейской Фармакопеи по ТГЭ для любого нового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точника материала, либо (если применимо) документальное подтверждение того, что исто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ник материала, подверженный риску ТГЭ, ранее исследовался уполномоченным органом;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Необходимо представить следующие сведения: название производителя; вид животных и ткани, из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рых получен материал; страна происхождения животных, его использование и приемлемость в прошлом.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анализа серий (в формате сравнительной таблицы), по меньшей мере, двух серий (по меньшей мере, опытно-промышленных) активной фармацевтической субстанции от 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кущих и предлагаемых производителей/площадок.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 форме заявления о внесении изменений необходимо четко обозначить "текущих" и "предлагаемых" производителей, как указано в разделе 2.5 формы заявления.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Если активная фармацевтическая субстанция используется в качестве исходного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ла, декларация квалифицированного лица каждого держателя лицензии на производство, указанного в заявлении, и квалифицированного лица каждого держателя лицензии на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водство, указанного в заявлении в качестве ответственного за выпуск серий. В декларациях необходимо указать, что производител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и) активной фармацевтической субстанции, указа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ный(е) в заявлении, осуществляет(ют) свою деятельность в соответствии с Правилами надлежащей производственной практики Республики Казахстан в отношении исходных 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Гарантийное письмо (при необходимости) производителя активной фармацевтической субстанции оповещать держателя регистрационного удостоверения о любых изменениях процесса производства, спецификаций и аналитических методик активной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субстанции.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Подтверждение того, что предлагаемая площадка должным образом лицензирована в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ношении рассматриваемой лекарственной формы, лекарственного препарата или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операции.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Б.I.а.2 Изменения процесса производства активной фармацевтической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Незначимое изменение процесса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 активной фармацевтической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1, 2, 3, 4, 5, 6, 7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Значимое изменение процесса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 активной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станции, которое может оказать сущ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ственное влияние на качество, безопа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ность или эффективность лекарственного препарата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Изменение затрагивает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скую/ иммунологическую субстанцию или использование другого вещества,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лученного путем химического синтеза, при производстве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го/иммунологического лекарственного препарата, которое может оказать сущ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ственное влияние на качество, безопа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ность или эффективность лекарственного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препарата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не связано с протоколом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Изменение затрагивает растительный лекарственный препарат, а именно: ге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источник, способ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 или приготовления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Незначимое изменение закрытой части МФАФС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 Нежелательное изменение качественного или количественного профиля примесей или 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зико-химических свойств отсутствует.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Способ синтеза остается тем же, то есть промежуточные продукты не изменяются и в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цесс не вводятся новые реактивы, катализаторы или растворители. Географический исто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ник, приготовление растительного сырья и способ производства лекарственных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ных препаратов не изменяются.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Спецификации активной фармацевтической субстанции и промежуточных продуктов не изменяются.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Изменение полностью описывается в открытой части (части "заявителя") МФАФС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Активная фармацевтическая субстанция не является биологической/ иммунологической субстанцией.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Изменение не затрагивает географический источник, способ производства или пригото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ления лекарственного растительного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Изменение не затрагивает закрытой части МФАФС.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прямое сравнение текущ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го и нового процессов.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Данные анализа серий (в формате сравнительной таблицы), по меньшей мере, двух серий (по меньшей мере, опытно-промышленных), произведенных с помощью одобренного и предлагаемого процессов.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Копии утвержденных спецификаций активной фармацевтической субстанции.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Декларация держателя регистрационного удостоверения или держателя МФАФС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ственно, что изменение качественного и количественного профиля примесей или физико-химических свойств отсутствует, способ синтеза, спецификации активной фармацевтической субстанции и промежуточных продуктов не изменяются.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Б.I.а.2.б) Под значительными изменениями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тивных фармацевтических субстанций, получе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путем химического синтеза, подразумеваю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ся изменения способа синтеза или условий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изводства, которые способны изменить важные показатели качества активной фармацевтической субстанции, такие как качественный и (или)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личественный профиль примесей, требующий квалификации, или физико-химические свойства, влияющие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биодоступность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Б.I.а.3 Изменение размера серии (вкл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 диапазоны размера серии) активной фармацевтической субстанции или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межуточного продукта, используемого в процессе производства активной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а) Увеличение размера серии вплоть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 раз по сравнению с зарегистрирова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 размером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1, 2, 3, 4, 5,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6, 7, 8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1, 2, 5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б) 10-кратное разукрупнение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Изменение требует анализа сопост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вимости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ской/иммунологической активной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мацевтической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Увеличение размера серии более 10 раз по сравнению с зарегистрированным размером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Увеличение/уменьшение масштаба производства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ской/иммунологической активной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мацевтической субстанции без изменения процесса производства (например, ду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лирование линии)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Все изменения методов производства затрагивают лишь необходимые для укрупнения или разукрупнения, например, использование оборудование другого размера.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Необходимо представить результаты испытаний согласно спецификациям не менее двух серий предлагаемого размера серии.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Рассматриваемый лекарственный препарат не является биологическим/иммунологическим лекарственным препаратом.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Изменение не влияет нежелательным образом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Изменение не должно быть следствием непредвиденных ситуаций, возникших в ходе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изводства, или нарушения стабильности.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Спецификации активной фармацевтической субстанции/промежуточных продуктов не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меняются.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Активная фармацевтическая субстанция не является стерильной.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Размер серии находятся в пределе 10-кратного диапазона размера серии, предусмотренн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при регистрации или после последующего изменения, не являвшегося изменением IA 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па.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Номера серий испытанных серий имеют предлагаемый размер серии.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Данные анализа серий (в формате сравнительной таблицы), по меньшей мере, одной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мышленной серии активной фармацевтической субстанции или промежуточного продукта соответственно, произведенной в утвержденном и предлагаемом размере. По запросу нео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ходимо представить данные по следующим двум полным промышленным сериям; держатель обязан сообщить, если результаты анализа не укладываются в спецификацию и предложить план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Копии одобренных спецификаций активной фармацевтической субстанции (и промеж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точных продуктов, 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 держателя регистрационного удостоверения или держателя МФАФС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ственно, что все изменения методов производства затрагивают лишь необходимые для укрупнения или разукрупнения, например, использование оборудование другого размера; изменение не влияет нежелательным образом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процесса; изменение не является следствием непредвиденных ситуаций, возникших в ходе производства, или нар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шения стабильности; спецификации активной фармацевтической субста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ции/промежуточных продуктов не изменяются.</w:t>
            </w:r>
            <w:proofErr w:type="gramEnd"/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Б.I.а.4 Изменение внутрипроизводстве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испытаний или критериев приемл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мости, использующихся при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 активной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Ужесточение внутрипроизводственных критериев приемлемости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Добавление новых внутрипроизво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испытаний или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емлемости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1, 2, 5, 6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Исключение незначимого внутрипр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изводственного испытания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1, 2, 7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Расширение одобренных внутрипрои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водственных критериев приемлемости, которые существенно влияют на сов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купное качество активное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Исключение внутрипроизводственного испытания, которое может существенно повлиять на совокупное качество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ной фармацевтической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Добавление или замена внутрипрои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водственного испытания из соображений безопасности или качества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II типа).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является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водства, например, новая неквалифицированная примесь, изменение пределов содержания суммы примесей.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Любое изменение должно укладываться в диапазон действующих одобренных критериев приемлемости.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Аналитическая методика не изменяется или изменяется незначительно.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 Новый метод испытания не является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ским/иммунологическим/иммунохимическим или методом, в котором используется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гический реактив для биологической активной фармацевтической субстанции (за исключ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нием стандартных фармакопейных микробиологических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Параметр спецификации не затрагивает критический параметр, например, любой из 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дующих: количественное определение, примеси (если только определенный растворитель однозначно не 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изменение частоты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пытаний.</w:t>
            </w:r>
            <w:proofErr w:type="gramEnd"/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внутрипроизводственных испытаний.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Подробное описание нового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нефармакопейной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аналитической методики и данные перви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ной экспертиз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 соответствующих случаях).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анализа двух промышленных серий (для биологических активных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субстанций, в отсутствие должных обоснований, — три промышленные серии)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ной фармацевтической субстанции по всем параметрам спецификации.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Обоснование/оценка рисков со стороны держателя регистрационного удостоверения или держателя МФАФС соответственно, подтверждающие, что внутрипроизводственные 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метры являются незначимыми или устаревшими.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Б.I.а.5 Изменение активной фармацевт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ческой субстанции сезонной,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препанд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пандемической вакцины для профилактики гриппа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Замена штамм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сезонной,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демической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пандемической вакцины для профилактики гриппа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76" w:name="2176066318"/>
      <w:bookmarkEnd w:id="775"/>
      <w:r>
        <w:rPr>
          <w:rFonts w:ascii="Times New Roman" w:hAnsi="Times New Roman"/>
          <w:color w:val="000000"/>
          <w:sz w:val="24"/>
        </w:rPr>
        <w:t>Б.I. б) Контроль качества активной фармацевтической субстанции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6"/>
        <w:gridCol w:w="1049"/>
        <w:gridCol w:w="1602"/>
        <w:gridCol w:w="1297"/>
      </w:tblGrid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77" w:name="2176066319"/>
            <w:bookmarkEnd w:id="776"/>
            <w:r>
              <w:rPr>
                <w:rFonts w:ascii="Times New Roman" w:hAnsi="Times New Roman"/>
                <w:color w:val="000000"/>
                <w:sz w:val="24"/>
              </w:rPr>
              <w:t>Б.I.б.1 Изменение параметров спецификации и (или) критериев приемлемости активной фармацевтической субстанции, исходного материала/промежуточного продукта/реактива, используемых в процессе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 активной фармацевтической субстанции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документ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Ужесточение критериев приемлемости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НУ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Ужесточение критериев приемлемости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в) Добавление в спецификацию нового параметра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соответствующего ему метода испытания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1, 2, 5,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6, 7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1, 2, 3, 4, 7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г) Исключение незначительного параметра специф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кации (например, исключение устаревшего параметра)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1, 2, 8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1, 2, 6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Исключение параметра спецификации, который может существенно повлиять на совокупное качество активной фармацевтической субстанции и (или)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Изменение, выходящее за одобренный диапазон критериев приемлемости спецификаций активной фармацевтической субстанции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g) Расширение одобренных критериев приемлемости спецификации на исходные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лы/промежуточные продукты, которые существенно влияют на совокупное качество активной фармацевт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субстанции и (или) лекарственного препарата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h) Добавление или замена (исключая биологическую и иммунологическую субстанцию) параметра специф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кации и соответствующего ему метода испытания из соображений безопасности или качества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i) Если на активную фармацевтическую субстанцию отсутствует статья Государственной Фармакопее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Казахстан, изменение собственных данных спецификации на данные неофициальной фармакопеи или фармакопеи третьей страны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является следствием любого обязательства, принятого по результатам ранее проведенных экспертиз с целью пересмотра критериев приемлемости спецификации (напр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мер, в ходе регистрации лекарственного препарата или внесении изменений II типа).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является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водства, например, новой неквалифицированной примеси, изменения пределов содержания суммы примесей.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Любое изменение должно укладываться в диапазон текущих одобренных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Аналитическая методика не изменяется или изменяется незначительно.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Новый метод испытания не является биологическим/ иммунологическим/ иммунохимич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 или методом, в котором используется биологический реактив для биологической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 (за исключением стандартных фармакопейных микр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Изменение любого материала не затрагивает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генотоксичную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примесь. Если вовлечена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тивная фармацевтическая субстанция, за исключением остаточных растворителей, которые должны соответствовать пределам соответствующей статье Государственной Фармакопее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Республики Казахстан, контроль любой новой примеси должен соответствовать Госуда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Фармакопее Республики Казахстан.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Параметр спецификации не затрагивает критический параметр, например, любой из 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дующих: количественное определение, примеси (если только определенный растворитель однозначно не 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пропуск испытания.</w:t>
            </w:r>
            <w:proofErr w:type="gramEnd"/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спецификаций.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Подробное описание любой новой аналитической методики и данные первичной эксперт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зы (в соответствующих случаях).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Данные анализа двух промышленных серий (в отсутствие обоснования обратного для би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логических активной фармацевтических субстанций — три серии) соответствующей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ной фармацевтической субстанции по всем параметрам спецификации.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 соответствующих случаях данные теста сравнительной кинетики растворения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ственного препарата, содержащего активную фармацевтическую субстанцию, по меньшей мере, из опытно-промышленной серии, соответствующую действующим и предлагаемым спецификациям. В отношении лекарственных растительных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Обоснование/оценка рисков со стороны держателя регистрационного удостоверения или держателя МФАФС соответственно, подтверждающие, что внутрипроизводственный 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метр является незначимым или устаревшим.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Б.I.б.2 Изменение аналитической методики активной фармацевтической субстанции или исходного матер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ала/промежуточного продукта/ реактива,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использу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процессе производства активной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субстанции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документ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Незначимые изменения одобренной аналитической методики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Исключение аналитической методики активной фармацевтической субстанции или исходного матер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ала/промежуточного продукта/ реактива, если альте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нативная ей аналитическая методика уже одобрена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Прочие изменения аналитической методики (вкл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 замену или добавление) реактива, которая не ок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зывает значимого влияния на совокупное качество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1, 2, 3, 5, 6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Существенное изменение или замена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го/иммунологического/иммунохимического метода испытания или метода, в котором используется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гический реактив для биологической активной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цевтической субстанции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9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д) Прочие изменения аналитической методики (вкл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 добавление или замену) активной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субстанции или исходного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ла/промежуточного продукта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Проведена необходимая первичная экспертиза, подтверждающая то, что обновленная ан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литическая методика, по меньшей мере, эквивалентна предыдущей.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Пределы содержания суммы примесей не изменились, новые неквалифицированные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меси не обнаружены.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Метод испытания не является биологическим/иммунологическим/иммунохимическим или методом, в котором используется биологический реактив для биологической активной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мацевтической субстанции (за исключением стандартных фармакопейных микробиологич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новых нестандартных методах или 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дартных методах, используемых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Активная фармацевтическая субстанция не является биологической/ иммунологической.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Альтернативная аналитическая методика для параметра спецификации уже одобрена, при этом такая методика не была включена посредством IA-уведомления.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описание аналитической методологии, резюме данных первичной экспертизы, пересмотренные спецификации на примеси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Сравнительные результаты первичной экспертизы или, при наличии обоснования, сравн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результаты анализа, подтверждающие, что текущее и предлагаемое испытание экв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валентны. Настоящее требование не применяется, если добавляется новая аналитическая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тодика.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78" w:name="2176066320"/>
      <w:bookmarkEnd w:id="777"/>
      <w:r>
        <w:rPr>
          <w:rFonts w:ascii="Times New Roman" w:hAnsi="Times New Roman"/>
          <w:color w:val="000000"/>
          <w:sz w:val="24"/>
        </w:rPr>
        <w:t>Б.I. в) Упаковочно-укупорочная система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14"/>
        <w:gridCol w:w="1337"/>
        <w:gridCol w:w="2050"/>
        <w:gridCol w:w="1653"/>
      </w:tblGrid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79" w:name="2176066321"/>
            <w:bookmarkEnd w:id="778"/>
            <w:r>
              <w:rPr>
                <w:rFonts w:ascii="Times New Roman" w:hAnsi="Times New Roman"/>
                <w:color w:val="000000"/>
                <w:sz w:val="24"/>
              </w:rPr>
              <w:t>Б.I.в.1 Изменение первичной упаковки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Качественный и (или) количественный состав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Качественный и (или) количественный состав для стерильных или незамороженных биологических/иммунологических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ных фармацевтических субстанций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Жидкие активные фармацевтические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 (нестерильные)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1, 2, 3, 5, 6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 По соответствующим свойствам предлагаемый упаковочный материал должен, по мен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шей мере, быть эквивалентным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одобренному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ющие параметры стабильности не менее чем на двух опытно-промышленных или промы</w:t>
            </w: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ленных сериях, в его распоряжении находятся удовлетворительные результаты, по меньшей мере, 3-месячного изучения стабильности.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Однако, если предлагаемая упаковка более усто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чива по сравнению с зарегистрированной, то трехмесячные данные по стабильности не 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буются.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завершении таких исследований, если результаты не укладываются в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или потенциально не укладываются в спецификации на конец срока годности/периода повторного испытания, их необходимо немедленно представить уполномоченному органу наряду с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Исключая стерильные, жидкие и биологические/иммунологические активные фармацевт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субстанции.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Необходимые данные о новой упаковке (например, сравнительные данные по проница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мости, например, для O2, CO2, влаги и т.д.), включая подтверждение того, что материал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ответствует соответствующим фармакопейным требованиям о пластических материалах и объектах, контактирующих с пищевыми продуктами.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В соответствующих случаях необходимо представить подтверждение того, что взаимоде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 не переходят в упаковку),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продуктами.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 держателя регистрационного удостоверения или держателя МФАФС, что 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буемые исследования стабильности начаты в соответствии с установленными требованиями (с указанием номеров серий); и что (в соответствующих случаях) на момент введения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нений в его распоряжении находились требуемые минимальные удовлетворительные данные по стабильности; и что имеющиеся данные не свидетельствовали о какой-либо проблеме.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ваться в спецификации на конец срока годности/периода повторного испытания, их неме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ленно представят уполномоченному органу наряду с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Результаты исследований стабильности,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трех месяцев, и по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тверждение того, что указанные исследования будут завершены, и если результаты не будут укладываться в спецификации или потенциально не укладываться в спецификации на конец срока годности/периода повторного испытания, их немедленно представят уполномоченному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органу наряду с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Сравнение действующих и предлагаемых спецификаций первичной упаковки (если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менимо).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 Изменение параметров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и (или) критериев приемлемости 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вичной упаковки активной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субстанции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Ужесточение критериев приемлемости спецификации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Добавление в спецификацию нового 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раметра и соответствующему ему метода испытаний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Добавление или замена параметра спец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фикации из соображений безопасности или качества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внесения изменений II типа), если только оно ранее не рассмотрено и одобрено в качестве меры последующего наблюд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является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 упаковочного материала или при хранении активной фармацевтической субстанции.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Любое изменение должно укладываться в диапазон текущих одобренных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Аналитическая методика не изменяется или изменяется незначительно.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спецификаций.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Подробное описание любой новой аналитической методики и данные первичной эксперт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зы (в соответствующих случаях).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анализа двух серий упаковочного материала по всем параметрам спецификации.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Обоснование/оценка рисков со стороны держателя регистрационного удостоверения или держателя МФАФС соответственно, подтверждающие, что внутрипроизводственный 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метр является незначимым или устаревшим.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Обоснование со стороны держателя РУ или держателя МФАФС соответственно новых 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раметра спецификации и критериев приемлемости.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 Изменение аналитической методики испытания первичной упаковки активной фармацевтической субстанции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а) Незначительные изменения утвержде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аналитической методики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Прочие изменения аналитической мет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дики (включая добавление или замену)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1, 3, 4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Исключение аналитической методики, если альтернативная ей методика уже утверждена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Согласно соответствующим документам Республики Казахстан, проведена необходимая первичная экспертиза, подтверждающая то, что обновленная аналитическая методика, по меньшей мере, эквивалентна предыдущей.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Ни один новый метод испытаний не основан на новых нестандартных методах или 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дартных методах, используемых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Активная фармацевтическая субстанция/лекарственный препарат не являются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скими/иммунологическими.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 отношении параметра спецификации сохраняется аналитическая методика, при этом 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кая методика не была добавлена посредством IA/уведомления.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описание аналитической методологии, резюме данных первичной экспертизы.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Сравнительные результаты первичной экспертизы или, при наличии обоснования, сравн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80" w:name="2176066322"/>
      <w:bookmarkEnd w:id="779"/>
      <w:r>
        <w:rPr>
          <w:rFonts w:ascii="Times New Roman" w:hAnsi="Times New Roman"/>
          <w:color w:val="000000"/>
          <w:sz w:val="24"/>
        </w:rPr>
        <w:t>Б.I. г) Стабильность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8"/>
        <w:gridCol w:w="1337"/>
        <w:gridCol w:w="2076"/>
        <w:gridCol w:w="1653"/>
      </w:tblGrid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81" w:name="2176066323"/>
            <w:bookmarkEnd w:id="780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 Изменение периода повторного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пытания/периода хранения или условий хранения активной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станции, если в регистрационном досье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сутствует сертификат соответствия Евр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пейской Фармакопеи, охватывающий пер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од повторного испытания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Период повторного испытания/период хранения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Сокращение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Увеличение периода повторного испыт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 путем экстраполяции данных по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бильности, не соответствующей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там Республики Казахстан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(*)</w:t>
            </w:r>
            <w:proofErr w:type="gramEnd"/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Увеличение периода хранения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ческой/иммунологической активной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цевтической субстанции, не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щие одобренной программе изучения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бильности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 Увеличение или введение периода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вторного испытания/периода хранения, подтвержденного данными естественного хранения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Условия хранения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Изменение условий хранения активное фармацевтической субстанции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более строгие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условий хранения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ских/иммунологических активных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цевтических субстанций, если исследования стабильности проведены не в соответствии с текущим утвержденным протоколом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бильности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Изменение условий хранения активной фармацевтической субстанции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Изменение утвержденной программы изучения стабильности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являются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водства, или изменения стабильности.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Изменения не приводят к расширению критериев приемлемости испытуемых параметров, исключению параметра стабильности или снижению частоты испытаний.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досье.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Необходимо представить результ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ты соответствующих исследований стабильности в реальном времени, проведенных в соо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ветствии с соответствующими руководствами по стабильности не менее чем на двух (для биологических лекарственных препаратов — трех) опытно-промышленных или промышле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сериях активной фармацевтической субстанции, упакованной с помощью зарегистрир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ванного упаковочного материала, и охватывающих весь предлагаемый период повторного испытания или предлагаемые условия хранения.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Подтверждение того, что исследования стабильности проведены в соответствии с текущей одобренной программой. Результаты исследования должны подтверждать, что соответств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ющие одобренные спецификации продолжают соблюдаться.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Копии утвержденных спецификаций на активную фармацевтическую субстанцию.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Обоснование предлагаемых изменений.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(*) 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повторного испытания не применим к биологическим/иммунологическим активным фармацевтическим субстанциям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82" w:name="2176066324"/>
      <w:bookmarkEnd w:id="781"/>
      <w:r>
        <w:rPr>
          <w:rFonts w:ascii="Times New Roman" w:hAnsi="Times New Roman"/>
          <w:color w:val="000000"/>
          <w:sz w:val="24"/>
        </w:rPr>
        <w:lastRenderedPageBreak/>
        <w:t>Б.I. д) Проектное поле и протокол пострегистрационных изменений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6"/>
        <w:gridCol w:w="1416"/>
        <w:gridCol w:w="2172"/>
        <w:gridCol w:w="1750"/>
      </w:tblGrid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83" w:name="2176066325"/>
            <w:bookmarkEnd w:id="782"/>
            <w:r>
              <w:rPr>
                <w:rFonts w:ascii="Times New Roman" w:hAnsi="Times New Roman"/>
                <w:color w:val="000000"/>
                <w:sz w:val="24"/>
              </w:rPr>
              <w:t>Б.I.д.1 Введение нового проектного поля или расширение одобренного проектного поля активной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станции, затрагивающее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одну операционную единицу процесса производства активной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субстанции, включая соответств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ющие внутрипроизводственные контроли и (или) аналитические методики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аналитические методики исходных 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териалов/промежуточных продуктов и (или) активной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Проектное поле было разработано на основании соответствующих установленных треб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ваний и международных научных руководств. Результаты исследований разработки проду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та, процесса и аналитической методологии (например, взаимодействие различных параме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ров, формирующих подлежащее изучению проектное поле, включая оценку рисков и мног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мерные исследования соответственно), в соответствующих случаях подтверждающие то, что достигнуто целостное механистическое понимание показателей качества материалов и 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метров процесса на критические показатели качества активной фармацевтической субста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Описание проектного поля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Б.I.д.2 Введение пострегистрационного протокола управления изменениями,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трагивающими активную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скую субстанцию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Подробное описание предлагаемого изменения.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Протокол управления изменениями, затрагивающими активную фармацевтическую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станцию.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 Исключение пострегистрацио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протокола управления изменени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ми, затрагивающими активную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цевтическую субстанцию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Исключение пострегистрационного протокола управления изменениями, затрагивающими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активную фармацевтическую субстанцию, не является следствием непредвиденных ситуаций или несоответствия спецификации в ходе введения изменений, описанных в протоколе, и 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как не влияет на утвержденные сведения, включенные в регистрационное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Обоснование предлагаемого исключения.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 Изменения утвержденного прот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кола управления изменениями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Значимые изменения протокола упра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ления изменениями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Незначимые изменения протокола управления изменениями, которые не изменяют стратегию, описанную в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токоле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Декларация, что любое изменение должно укладываться в диапазон действующих утве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жденных критериев приемлемости. Помимо этого, декларация того, что в отношении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гических/иммунологических лекарственных препаратов не требуется оценка сопоставим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 Реализация изменений, пред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смотренных утвержденным протоколом управления изменениями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Реализация изменения не требует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полнительных вспомогательных данных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Реализация изменения требует допо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нительных вспомогательных данных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Реализация изменения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 иммунологического лекарственного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Предложенное изменение осуществлено в полном соответствии с утвержденным проток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лом управления изменениями.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Ссылка на утвержденный протокол управления изменениями.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Декларация, что изменение соответствует утвержденному протоколу управления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ниями и что результаты исследования удовлетворяют критериям приемлемости, оговоре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в протоколе. Помимо этого, декларация того, что в отношении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ских/иммунологических лекарственных препаратов не требуется оценка сопоставимости.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Копия утвержденных спецификаций на активную фармацевтическую субстанцию.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84" w:name="2176066326"/>
      <w:bookmarkEnd w:id="783"/>
      <w:r>
        <w:rPr>
          <w:rFonts w:ascii="Times New Roman" w:hAnsi="Times New Roman"/>
          <w:color w:val="000000"/>
          <w:sz w:val="24"/>
        </w:rPr>
        <w:lastRenderedPageBreak/>
        <w:t>Б.II Лекарственный препарат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785" w:name="2176066327"/>
      <w:bookmarkEnd w:id="784"/>
      <w:r>
        <w:rPr>
          <w:rFonts w:ascii="Times New Roman" w:hAnsi="Times New Roman"/>
          <w:color w:val="000000"/>
          <w:sz w:val="24"/>
        </w:rPr>
        <w:t>Б.II. а) Внешний вид и состав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17"/>
        <w:gridCol w:w="1474"/>
        <w:gridCol w:w="2191"/>
        <w:gridCol w:w="1772"/>
      </w:tblGrid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86" w:name="2176066328"/>
            <w:bookmarkEnd w:id="785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 Изменение или добавление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тисков, гравировки или иных знаков, включая замену или добавление чернил, используемых при производстве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Изменения оттисков, гравировки или иных знаков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Изменение рисок/линий разлома, предназначенных для разделения на равные дозы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Спецификации лекарственного препарата на выпуск и на конец срока годности не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няются (за исключением внешнего вида).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Все чернила должны соответствовать действующему фармацевтическому законодател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ству.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Риски/линии разлома, не предназначены на разделение на равные дозы.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Знаки лекарственного препарата, используемые для различения дозировок, полностью не удалены.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подробное графическое или повествовательное описание текущего и нового внешнего вида, а также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щий пересмотр информации о лекарственном препарате.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 соответствующих случаях образцы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Результаты соответствующих испытаний по Государственной Фармакопее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захстан, подтверждающие эквивалентность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ств/пр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авильность дозирования.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 Изменение формы или размеров лекарственной формы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Таблетки, капсулы, суппозитории и пессарии с немедленным высвобожд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нием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Лекарственные формы с отсроче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ным, модифицированным или проло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гированным высвобождением и табле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ки с риской, предназначенной для ра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деления на равные дозы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Добавление нового набора для 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диофармацевтического лекарственного препарата с другим объемом заполнения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Профиль растворения измененного лекарственного препарата сопоставим со старым, если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применимо. При невозможности проведения испытания растворения время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нового лекарственного препарата в сравнении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неизмененным.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Спецификации лекарственного препарата на выпуск и на конец срока годности не измен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лись (за исключением размеров лекарственной формы).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Качественный и количественный состав и средняя масса не изменились.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Изменение не затрагивает таблетки с риской, предназначенной для разделения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формы на равные дозы.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подробное графическое отображение текущего и предлагаемого положения, а также пересмотр информации 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ственном препарате соответственно.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Сравнительные данные растворения не менее чем одной опытно-промышленной серии с текущими и предлагаемыми размерами (отсутствие значительных различий с точки зрения сопоставимости — см. Правила проведения исследований биоэквивалентности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препаратов (далее — Правила проведения исследований биоэквивалентности).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шении лекарственных растительных препаратов приемлемы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Обоснования непредставления результатов нового исследования биоэквивалентности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гласно Правилам проведения исследований биоэквивалентности.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В соответствующих случаях образцы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Результаты соответствующих испытаний по Государственной Фармакопее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захстан, подтверждающие эквивалентность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ств/пр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авильность дозирования.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(*) 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2.в), любое изменение "дозировки"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препарата требует подачи заявления о расширении регистрации.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 Изменение состава (вспомог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тельных веществ)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Изменение состава вкусовых добавок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ароматизаторов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или красителей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Добавление, исключение или замена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1, 2, 3, 4, 5, 6, 7, 9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1, 2, 4, 5, 6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Увеличение или уменьшение соде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жания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Прочие вспомогательные вещества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Любая незначительная коррекция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личественного состава вспомогательных веществ лекарственного препарата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1, 2, 4, 8, 9, 10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1, 2, 7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Качественные или количественные изменения одного или более вспомог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тельных веществ, существенно влия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щие на качество, безопасность или э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фективность лекарственного препарата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 Изменение, затрагивающее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ческий/ иммунологический препарат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Любое новое вспомогательное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ство, предполагающее использование материалов человеческого или животн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происхождения, требующих оценки данных вирусной безопасности и (или) риска ТГЭ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Изменение, обоснованное результ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тами исследования биоэквивалентности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Замена одного вспомогательного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щества сходным вспомогательным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ществом с теми же функциональными характеристиками в аналогичном кол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честве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1, 3, 4, 5, 6, 7, 8, 9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Изменения функциональных характеристик лекарственной формы, например, времени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профиля растворения отсутствуют.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Всякую незначительную коррекцию состава для поддержания общей массы необходимо осуществлять вспомогательным веществом, составляющим в настоящее время основную часть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Спецификация лекарственного препарата обновлена в части внешнего вида/запаха/вкуса и, при необходимости, исключено испытание на подлинность.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Начаты соответствующие исследования стабильности в соответствии с установленными требованиями (с указанием номеров серий); проанализированы соответствующие параметры стабильности не менее чем на двух опытно-промышленных или промышленных сериях; в распоряжении заявителя находятся удовлетворительные результаты, по меньшей мере, 3-месячного изучения стабильности (на момент введения изменений IA типа и уведомления об изменениях IB типа);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профиль стабильности схож с утвержденным в настоящее время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филем. Подтверждение того, что исследования будут завершены, и что если результаты на конец срока годности не будут укладываться в спецификации или потенциально не уклад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ваться в спецификации, их немедленно представят уполномоченному органу наряду с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лагаемым планом действий. Кроме того, в соответствующих случаях необходимо провести испытание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фотостабильности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Все новые компоненты должны удовлетворять требованиям соответствующих документов Республики Казахстан, касающихся красителей, используемых в пищевой промышленности, и вкусовых добавок.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Ни один новый компонент не предполагает использование материалов человеческого или животного происхождения, требующих оценки данных вирусной безопасности или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карственных препаратов для медицинского и ветеринарного применения.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В соответствующих случаях изменения не влияют на различия между дозировками и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оказывают негативного влияния на вкусовые свойства лекарственных препаратов, предн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значенных для детей.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Профиль растворения не менее чем двух опытно-промышленных серий нового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ственного препарата сопоставим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неизмененным (отсутствие значительных различий с точки зрения сопоставимости — см. Правила проведения исследований биоэквивалентн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сти). При невозможности проведения испытания растворения с лекарственными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ными препаратами время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нового лекарственного препарата сопоставимо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неизмененным.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 Изменение не является следствием нестабильности и (или) не должно сказываться на 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опасности, т.е. различиях между дозировками.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 Рассматриваемый лекарственный препарат не является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ским/иммунологическим лекарственным препаратом.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методы испытания на по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линность всех новых красителей (если применимо), а также пересмотр информации 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ственном препарате соответственно.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Декларация, что начаты требуемые исследования стабильности в соответствии с устано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ленными 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влетворительные данные по стабильности; и что имеющиеся данные не свидетельствовали о какой-либо проблеме.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циально не укладываться в спецификации на конец срока годности, их немедленно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вят уполномоченному органу наряду с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Результаты исследований стабильности,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3 месяцев, и подтве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ждение того, что указанные исследования будут завершены, и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В соответствующих случаях образцы нового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Либо сертификат соответствия Европейской Фармакопеи по ТГЭ на любой новый исто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ник материала, либо (если применимо) документальное подтверждение того, что источник материала, подверженный риску ТГЭ, ранее проверен уполномоченным органом; и было подтверждено его соответствие действующей статье Государственной Фармакопее Респу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Для каждого такого рода материала необходимо представить следующие сведения: название производителя; вид животных и ткани, из которых получен материал; страна происхождения животных и его использование.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В соответствующих случаях данные, подтверждающие то, что новое вспомогательное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щество не взаимодействует с аналитическими методиками спецификации лекарственного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Необходимо посредством надлежащей фармацевтической разработки (включая вопросы стабильности и противомикробного консервирования, если применимо) представить обосн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вание смены/выбора вспомогательных веществ и т.д.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Сравнительные данные профиля растворения твердых лекарственных форм не менее чем на двух опытно-промышленных сериях лекарственного препарата нового и старого составов. В отношении лекарственных растительных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 Изменение массы оболочки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карственных форм для приема внутрь или изменение массы оболочки капсулы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Твердые лекарственные формы для приема внутрь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Лекарственные формы с отсроче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ным, модифицированным или проло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гированным высвобождением, в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рых оболочка является ключевым фа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тором высвобождения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Профиль растворения не менее чем двух опытно-промышленных серий нового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 сопоставим со старым. При невозможности проведения испытания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творения с лекарственными растительными препаратами время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нового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 в сравнении со старым.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Оболочка не является ключевым фактором механизма высвобождения.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Спецификация лекарственного препарата обновлена лишь в части массы и размеров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Начаты соответствующие исследования стабильности в соответствии с установленными требованиями не менее чем на двух опытно-промышленных или промышленных сериях; в распоряжении заявителя на момент введения изменений находятся удовлетворительные, по меньшей мере, 3-месячные данные по стабильности; подтверждение того, что исследования будут завершены. Если результаты не укладываются в спецификации или потенциально не укладываться в спецификации на конец срока годности, их немедленно представят уполн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моченному органу наряду с предлагаемым планом действий.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Декларация, что начаты требуемые исследования стабильности в соответствии с устано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ленными 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влетворительные данные по стабильности; и что имеющиеся данные не свидетельствовали о какой-либо проблеме.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циально не укладываться в спецификации на конец срока годности, их немедленно предст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вят уполномоченному органу наряду с предлагаемым планом действий. Кроме того, в соо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ветствующих случаях необходимо провести испытание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фотостабильности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5 Изменение концентрации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дозного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полностью вводимого парент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рального лекарственного препарата при неизменности содержания активной фармацевтической субстанции на 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ницу дозы (т.е. дозировки)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 Исключение контейнера с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творителем/разбавителем из упаковки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Обоснование исключения, включая указание на альтернативные способы получения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творителя/разбавителя в целях безопасного и эффективного применения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87" w:name="2176066329"/>
      <w:bookmarkEnd w:id="786"/>
      <w:r>
        <w:rPr>
          <w:rFonts w:ascii="Times New Roman" w:hAnsi="Times New Roman"/>
          <w:color w:val="000000"/>
          <w:sz w:val="24"/>
        </w:rPr>
        <w:t>Б.II. б) Производство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86"/>
        <w:gridCol w:w="1430"/>
        <w:gridCol w:w="2177"/>
        <w:gridCol w:w="1761"/>
      </w:tblGrid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88" w:name="2176066330"/>
            <w:bookmarkEnd w:id="787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 Замена производственной пл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щадки для части или всех процессов производства лекарственного препарата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Площадка по вторичной упаковке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1, 3, 8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Площадка по первичной упаковке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1, 2, 3, 4, 8, 9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Площадка, на которой осуществляю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ся производственные операции для би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логических/иммунологических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препаратов или лекарственных форм, произведенных с помощью сло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ных производственных процессов, за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ключением выпуска серий, контроля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чества серий и вторичной упаковки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Площадка, требующая проведения первичной или продукт специфичной инспекции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Площадка, на которой осуществляю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ся любые производственные операции для нестерильных лекарственных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ратов, за исключением выпуска серий, контроля серий, первичной и вторичной упаковки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1, 2, 3, 4, 5, 6, 7, 8, 9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Площадка, на которой осуществляю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ся любые производственные операции со стерильными лекарственными препар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тами, производящимися с использован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 асептических методов (исключая биологические/ иммунологические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карственные препараты), за исключен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 выпуска серий, контроля качества 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рий и вторичной упаковки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1, 2, 3, 4, 5, 7, 8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Наличие сертификата надлежащей производственной практики (GMP) производственной площадки передающей и принимающей стороны.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Площадка лицензирована в установленном порядке (для производства рассматриваемой лекарственной формы или лекарственного препарата).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Рассматриваемый лекарственный препарат не является стерильным.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В соответствующих случаях, например, в отношении суспензий или эмульсий, имеется схема первичной экспертизы или в соответствии с текущим протоколом успешно проведена первичная экспертиза новой площадки с не менее чем тремя промышленными сериями.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Рассматриваемый лекарственный препарат не является биологическим/ иммунологич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Подтверждение того, что предлагаемая площадка лицензирована в установленном порядке для производства лекарственной формы или рассматриваемого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В соответствующих случаях необходимо указать номера серий, соответствующие размер серии и дату производства серий (3), использованные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исследовании, и представить данные первичной экспертизы или протокол (схему) первичной экспертизы, подлежащий подаче.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В форме заявления о внесении изменений необходимо четко указать "текущих" и "предл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гаемых" производителей лекарственного препарата (согласно разделу 2.5 формы заявления).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Копии утвержденных спецификаций на выпуск и конец срока годности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Данные анализа одной промышленной серии и двух опытно-промышленных серий, им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тирующих процесс производства (или две промышленные серии) и сравнительные данные с тремя сериями, произведенными на предыдущей производственной площадке. По запросу необходимо представить данные по следующим двум полным промышленным сериям; нео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ходимо сообщить, если результаты анализа не укладываются в спецификацию, и предложить план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Соответствующие данные первичной экспертизы, включая результаты микроскопии 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пределения по размерам частиц и их морфологии мягких и жидких лекарственных форм, в которых фармацевтическая субстанция находится в нерастворенном состоянии.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Если на новой производственной площадки в качестве исходного материала используется активная фармацевтическая субстанция, — декларация уполномоченного лица площадки, ответственного за выпуск серий,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 Если производственная площадка и площадка, на которой осуществляется первичная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ковка, различаются, необходимо описать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 транспортировки и хран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нерасфасованного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препарата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bulk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Примечания: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изменении или новой производственной площадке в стране за пределами Республики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 которой не заключено соглашение о взаимном признании GMP, держателям до подачи уведо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ления рекомендуется проконсультироваться с уполномоченным органом и представить свед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о всех предыдущих инспекциях за последние 2–3 года и (или) всех запланированных инспе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циях, включая даты инспекций, категории 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спектируемых продуктов, надзорное ведомство и прочие сведения. Декларации уполномоченного лица, затрагивающие активную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скую субстанцию.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Держатели лицензий на производство обязаны в качестве исходных материалов использовать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ключительно активные фармацевтические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станции, произведенные в соответствии с GMP, поэтому каждый держатель лицензии на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водство обязан продекларировать, что он в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стве исходного материала использует активную фармацевтическую субстанцию, произведенную в соответствии с GMP. Кроме того, поскольку уполномоченное лицо, ответственное за сертиф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кацию серии, берет на себя общую ответстве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ность за каждую серию, если площадка, выпу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кающая серию, отличается от указанной выше, уполномоченное лицо, ответственное за сертиф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кацию серии, должно представить дополнител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ную декларацию.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 многих случаях вовлечен лишь один держ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 лицензии на производство, поэтому потр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буется лишь одна декларация. Однако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если 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влечены несколько владельцев лицензий на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изводство, вместо подачи нескольких деклараций допускается подать одну декларацию, подписа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ную одним уполномоченным лицом. Это доп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стимо при условии того, что: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декларации четко указано, что она подписана от лица всех вовлеченных уполномоченных лиц.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Б.II.б.2 Изменение импортера, соглаш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ний о выпуске серий и испытаний по контролю качества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Замена или добавление площадки, на которой осуществляется контроль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ства/испытание серий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Замена или добавление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ля, ответственного за выпуск серий би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логического/ иммунологического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 и любых методов испытаний, осуществляемых на площа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ке, являющихся биологическим/ имм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нологическим методом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Замена или добавление производит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ля, ответственного за выпуск серий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За исключением контроля качества/ испытание серий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Включая контроль качества/испытание серий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Включая контроль качества/испытание биологического/иммунологического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препарата и один из мет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дов испытаний, осуществляемый на площадке является биологическим/ и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мунологическим/ иммунохимическим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Площадка лицензирована в установленном порядке.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Лекарственный препарат не является биологическим/иммунологическим лекарственным препаратом.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Трансфер технологи со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старой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новую площадку или новую испытательную лаборат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рию произведен успешно.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Копия лицензий на производство или в их отсутствие — сертификат GMP, выданный в 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чение трех последних лет соответствующим уполномоченным органом.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 форме заявления о внесении изменений необходимо указать "текущих" и "предлага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мых" производителей лекарственного препарата (согласно разделу 2.5 формы заявления).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Декларация уполномоченного лица, ответственного за сертификацию серии, в которой указывается, что производител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и) активной фармацевтической субстанции, указанной в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гистрационном досье, работает в соответствии с Правилами надлежащей производственной практики Республики Казахстан для исходных материалов. При определенных обстоятел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ствах допускается представлять одну декларацию (см. примечание к изменению Б.II.б.1).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информации о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Б.II.б.3 Изменение процесса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 лекарственного препарата, включая промежуточный продукт, используемый в производстве лекарственного препар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Незначимые изменения процесса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1, 2, 3, 4, 5, 6, 7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1, 3, 4, 5, 6, 7, 8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Значимые изменения процесса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водства, оказывающие существенное влияние на качество, безопасность и э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фективность лекарственного препарата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Лекарственный препарат является биологическим/иммунологическим, и изменение требует оценки сопоставим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Введение нестандартного терминал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метода стерилизации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Введение или увеличение избытка, используемого в отношении активной фармацевтической субстанции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Незначимое изменение процесса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 водной суспензии для приема внутрь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1, 2, 4, 6, 7, 8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Изменения качественного или количественного профиля примесей или физико-химических свойств отсутствуют.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касается твердой лекарственной формы для приема внутрь/раствора для при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ма внутрь с немедленным высвобождением и рассматриваемый лекарственный препарат не является биологическим/иммунологическим или растительным.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Принцип производства, включая отдельные его этапы, не изменяются, например, обрабо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ка промежуточных продуктов, отсутствуют изменения каких-либо растворителей, использ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емых в процессе производства.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Зарегистрированный в настоящее время процесс производства контролируется внутрипр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изводственными контролями, и изменение таких контролей (расширение или исключение критериев приемлемости) не требуется.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Спецификации лекарственного препарата или промежуточных продуктов не изменяются.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По результатам нового процесса должен образовываться идентичный с точки зрения всех аспектов качества, безопасности и эффективности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серии; в распоряжении заявителя находятся удовлетворительные результаты, по меньшей мере, 3-месячного изучения стабильности. Подтверждение того, что исследования будут завершены,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если результаты не будут укладываться в спецификации или потенциально не укладыват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 отношении мягких и жидких лекарственных форм, в которых активная фармацевтич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ская субстанция находится в нерастворенном состоянии: надлежащая первичная экспертиза изменения, включая микроскопию частиц в целях проверки видимых изменений морфол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гии; сравнительные данные о распределении по размеру частиц (дисперсности), полученные надлежащим способом.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В отношении твердых лекарственных форм: данные профиля растворения одной репрезе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тативной промышленной серии и сравнительные данные трех последних серий, произведе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с помощью предыдущего процесса. По запросу необходимо представить данные по 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дующим двум полным промышленным сериям или сообщить, если результаты не укладыв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ются в спецификацию и предложить план действий. В отношении лекарственных растител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При изменении параметр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процесса, которые считаются не оказывающими влияние на качество лекарственного препарата, декларация, что это достигнуто в ходе ранее проведе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ной одобренной оценки рисков.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Копии спецификаций на выпуск и конец срока годности.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Данные анализа серий (в формате сравнительной таблицы), по меньшей мере, одной 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рии, произведенной с помощью одобренного и предлагаемого процесса. По запросу необх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димо представить данные по следующим двум полным промышленным сериям; следует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общить, если результаты анализа не укладываются в спецификацию и предложить план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Декларация, что начаты соответствующие исследования стабильности в соответствии с документами Республики Казахстан (с указанием номеров серий) и изучены необходимые параметры стабильности, по меньшей мере, на одной опытно-промышленной или промы</w:t>
            </w: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ленной серии и на момент уведомления в распоряжении заявителя находились удовлетвор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результаты, по меньшей мере, 3-месячного изучения стабильности; и профиль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бильности аналогичен текущей зарегистрированной ситуации.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Представлено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Б.II.б.4 Изменение размера серии (вкл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 диапазоны размера серии)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Укрупнение вплоть до 10 раз по сра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нению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одобренным</w:t>
            </w:r>
            <w:proofErr w:type="gramEnd"/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Разукрупнение до 10 раз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1, 2, 3, 4, 5,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в) Изменение требует анализа сопост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вимости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го/иммунологического лекарственного препарата или изменение размера серии требует нового исследования биоэквив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лентности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Изменение затрагивает все остальные лекарственные формы, производящиеся с помощью комплексных процессов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Укрупнение более 10 раз по сравн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нию с одобренным размером серии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карственных форм с немедленным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свобождением (для приема внутрь)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Масштаб производства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го/ иммунологического лекарственного препарата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увеличился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/уменьшился без изменения процесса производства (например, дублирование линии)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Изменение не влияет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(или) постоянство качества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затрагивает стандартные лекарственные формы для приема внутрь с немедле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 высвобождением или нестерильные жидкие лекарственные формы.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Любые изменения методов производства и (или) внутрипроизводственных контролей необходимы лишь для изменения размера серии, например, использование оборудование другого размера.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промышленных сериях с новым размером в соответствии с применимыми требованиями.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Рассматриваемый лекарственный препарат не является биологическим/ иммунологич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Изменение не должно быть следствием непредвиденных ситуаций, возникших в ходе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изводства, или изменения стабильности.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Размер серии укладывается в 10-кратный диапазон, предусмотренный при регистрации, или после последующего изменения, не являвшегося изменением IA типа.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Данные анализа серий (в формате сравнительной таблицы), по меньшей мере, одной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мышленной серии, произведенной в зарегистрированном и предлагаемом размерах.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просу необходимо представить данные по следующим двум полным промышленным сериям; держатель РУ обязан сообщить, если результаты анализа не укладываются в спецификацию,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предложить план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Копии одобренных спецификаций на выпуск и конец срока годности.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В соответствующих случаях необходимо указать номера серий, соответствующие размеру серии и дате их производства (3), использованных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исследовании, или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ставить протокол (схему) первичной экспертизы.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Необходимо представить результаты первичной экспертизы.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Результаты исследований стабильности, проведенные в соответствии с документами РК, по значимым параметрам стабильности, по меньшей мере, на одной опытной или промы</w:t>
            </w: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ленной серии, охватывающей, по меньшей мере, три месяца; подтверждение того, что такие исследования будут завершены, и что если результаты не будут укладываться в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или потенциально не укладываться в спецификации на конец срока годности, их неме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ленно представят уполномоченному органу наряду с предлагаемым планом действий. В 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ношении биологических/иммунологических средств: декларация, что оценка сопоставимости не требуется.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 Изменение внутрипроизво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испытаний или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емлемости, использующихся при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 лекарственного препарата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Ужесточение внутрипроизводстве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критериев приемлемости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Добавление новых испытаний или критериев приемлемости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1, 2, 5, 6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Исключение несущественного вну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рипроизводственного испытания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1, 2, 7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Исключение внутрипроизводственн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испытания, которое может сущ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 повлиять на совокупное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ство лекарственного препарата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Расширение одобренных внутрипр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изводственных критериев приемлемости, которые существенно влияют на сов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купное качество лекарственного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Добавление или замена внутрипрои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водственного испытания из соображений безопасности или качества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II типа).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является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водства, например, новая неквалифицированная примесь, изменение пределов содержания суммы примесей.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 Любое изменение должно укладываться в диапазон текущих одобренных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Аналитическая методика не изменяется или изменяется незначительно.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Новый метод испытания не является биологическим/ иммунологическим/ иммунохимич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 или методом, в котором используется биологический реактив для биологической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 (за исключением стандартных фармакопейных микр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Внутрипроизводственное испытание не затрагивает контроль критического параметра, например: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количественное определение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примеси (если только определенный растворитель однозначно не используется в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любую критическую физическую характеристику (размер частиц, насыпную плотностью до и после уплотнения)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на подлинность (в отсутствие подходящего альтернативного контроля)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микробиологический контроль (если только он не требуется в отношении определенной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карственной формы)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внутрипроизводственных испытаний и критериев приемлемости.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Подробное описание новой аналитической методики и данные первичной экспертиз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 соответствующих случаях).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анализа двух промышленных серий (в отсутствие должных обоснований для би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логических активных фармацевтических субстанций — три серии) лекарственного препарата по всем параметрам спецификации.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 соответствующих случаях сравнительные данные профиля растворения лекарственного препарата не менее чем на одной опытно-промышленной серии, произведенной с использ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ванием текущих и новых внутрипроизводственных испытаний. В отношении лекарственных растительных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Обоснование/оценка рисков,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подтверждающие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что внутрипроизводственное испытание является несущественным или устарело.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Обоснование нового внутрипроизводственного испытания и критериев приемлемости.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89" w:name="2176066331"/>
      <w:bookmarkEnd w:id="788"/>
      <w:r>
        <w:rPr>
          <w:rFonts w:ascii="Times New Roman" w:hAnsi="Times New Roman"/>
          <w:color w:val="000000"/>
          <w:sz w:val="24"/>
        </w:rPr>
        <w:t>Б.II. в) Контроль качества вспомогательных веществ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94"/>
        <w:gridCol w:w="1308"/>
        <w:gridCol w:w="1982"/>
        <w:gridCol w:w="1570"/>
      </w:tblGrid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90" w:name="2176066332"/>
            <w:bookmarkEnd w:id="789"/>
            <w:r>
              <w:rPr>
                <w:rFonts w:ascii="Times New Roman" w:hAnsi="Times New Roman"/>
                <w:color w:val="000000"/>
                <w:sz w:val="24"/>
              </w:rPr>
              <w:t>Б.II.в.1 Изменение параметров спецификации и (или) критериев приемлемости вспомог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вещества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Ужесточение критериев приемлемости спецификации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Добавление в спецификацию нового 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метра спецификации и соответствующего ему метода испытаний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1, 2, 5, 6, 7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1, 2, 3, 4, 6, 8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в) Исключение несущественного параметра спецификации (например, исключение уст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ревшего параметра)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1, 2, 7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Изменение, выходящее за одобренные кр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терии приемлемости спецификаций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Исключение параметра спецификации,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торый может существенно повлиять на сов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купное качество лекарственного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Добавление или замена (исключая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гический и иммунологический препарат) 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раметра спецификации и соответствующего ему метода испытаний из соображений бе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или качества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1, 2, 3, 4, 5, 6, 8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g) Если на вспомогательное вещество отсу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ствует статья Государственной Фармакопее РК, изменение в собственных данных спец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фикации на неофициальную фармакопею или фармакопею третьей страны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1, 2, 3, 4, 5, 6, 8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является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водства, например, новой неквалифицированной примеси, изменения пределов содержания суммы примесей.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Любое изменение должно укладываться в диапазон текущих одобренных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Аналитическая методика не изменяется или изменяется незначительно.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Новый метод испытания не является биологическим/ иммунологическим/ иммунохимич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 или методом, в котором используется биологический реактив для биологической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 (за исключением стандартных фармакопейных микр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Изменение не касается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генотоксичной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примеси.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спецификаций.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Подробное описание любого новой аналитической методики и данные первичной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тизы (в соответствующих случаях).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анализа двух промышленных серий (в отсутствие должных обоснований для би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логических активных фармацевтических субстанций — три серии) вспомогательного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 по всем параметрам спецификации.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 соответствующих случаях данные теста сравнительной кинетики растворения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ственного препарата, по меньшей мере, одной опытно-промышленной серии, содержащей вспомогательное вещество, соответствующего текущей и предлагаемой спецификациям. В отношении лекарственных растительных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Обоснование/оценка рисков,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подтверждающие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то, что параметр является несущественным или устарел.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Обоснование нового параметра спецификации и критериев приемлемости.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 Изменение аналитической методики для вспомогательного вещества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Незначимые изменения одобренной анал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тической методики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Замена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го/иммунологического/ иммунохимического метода испытаний или метода, в котором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пользуется биологический реактив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Прочие изменения аналитической методики (включая добавление или замену)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Согласно соответствующим документам, проведены необходимые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дования, подтверждающие то, что обновленная аналитическая методика, по меньшей мере, эквивалентна предыдущей.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Пределы содержания суммы примесей не изменились, новые неквалифицированные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меси не обнаружены.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Новый метод испытания не является биологическим/ иммунологическим/ иммунохимич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 или методом, в котором используется биологический реактив (за исключением 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дартных фармакопейных микробиологических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Альтернативная аналитическая методика для параметра спецификации уже одобрена, при этом такая методика была включена не с помощью IA/-уведомления.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описание аналитической методологии, резюме данных первичной экспертизы, пересмотренные спецификации на примеси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Сравнительные результаты первичной экспертизы или, при наличии обоснования, сравн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тельные результаты анализа, подтверждающие то, что текущее и предлагаемое испытание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эквивалентны. Данное требование не применяется, если добавляется новая аналитическая методика.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 Изменение источника получения вспомогательного вещества или реактива с риском ТГЭ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Из материала с риском ТГЭ на материал растительного или синтетического происхо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дения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Для вспомогательных веществ или реакт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вов, не используемых в производстве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гической/иммунологической активной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мацевтической субстанции или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ского/иммунологического лекарственного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Для вспомогательных веществ или реакт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вов, используемых в производстве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ской/иммунологической активной фармаце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тической субстанции или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го/иммунологического лекарственного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Изменение или введение материала с риском ТГЭ или замена материала с риском ТГЭ на другой материал с риском ТГЭ, не имеющий сертификат соответствия по ТГЭ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Спецификации на выпуск и конец срока годности вспомогательного вещества 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 не изменяются.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Декларация производителя или держателя регистрационного удостоверения материала, что они полностью растительного или синтетического происхождения.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Исследование эквивалентности материалов и влияние на производство готового материала и влияние на характеристики (например, характеристики растворения)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4 Изменение синтеза или получения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нефармакопейного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вспомогательного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 (если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описан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регистрационном досье) или нового вспомогательного вещества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Незначимое изменение синтеза или пол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нефармакопейного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вспомогательного вещества или нового вспомогательного вещ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Изменяются спецификации или имеется изменение физико-химических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всп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могательного вещества, которые влияют на качество лекарственного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в) Вспомогательное вещество —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ское/иммунологическое вещество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Способ синтеза и спецификации идентичны и отсутствуют качественные и количестве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изменения профиля примесей (исключая остаточные растворители, при условии того, что их контроль осуществляется в соответствии с предельным содержанием, указанным в документах РК) или физико-химических свойств.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Исключая адъюванты.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Данные анализа серий (в формате сравнительной таблицы), по меньшей мере, двух серий (по меньшей мере, опытно-промышленных) вспомогательного вещества, произведенных с помощью старого и нового процессов.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В соответствующих случаях данные теста сравнительной кинетики растворения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ственного препарата, по меньшей мере, двух серий (по меньшей мере, опытно-промышленных). В отношении лекарственных растительных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Копия одобренной и новой (если применимо) спецификаций вспомогательного вещества.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91" w:name="2176066333"/>
      <w:bookmarkEnd w:id="790"/>
      <w:r>
        <w:rPr>
          <w:rFonts w:ascii="Times New Roman" w:hAnsi="Times New Roman"/>
          <w:color w:val="000000"/>
          <w:sz w:val="24"/>
        </w:rPr>
        <w:t>Б.II. г) Контроль качества лекарственного препарата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04"/>
        <w:gridCol w:w="1742"/>
        <w:gridCol w:w="2690"/>
        <w:gridCol w:w="2118"/>
      </w:tblGrid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92" w:name="2176066334"/>
            <w:bookmarkEnd w:id="791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 Изменение параме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ров спецификации и (или) критериев приемлемости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препарата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документ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Ужесточение критериев приемлемости спецификации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Добавление в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цию нового параметра и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ответствующего ему метода испытаний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1, 2, 5, 6, 7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Исключение несуществе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параметра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(например, исключение устаревшего параметра)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1, 2, 6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д) Изменение, выходящее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одобренные критерии прие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лемости спецификаций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е) Исключение параметра спецификации, который 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жет существенно повлиять на совокупное качество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ж) Добавление или замена (исключая биологический и иммунологический препарат) параметра спецификации и соответствующего ему мет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да испытаний из соображ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ний безопасности или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1, 2, 3, 4, 5, 7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з) Обновление досье с целью соответствия положениям обновленной общей статьи Государственной Фармакопее Республики Казахстан на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карственный препарат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(*)</w:t>
            </w:r>
            <w:proofErr w:type="gramEnd"/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1, 2, 3, 4, 7, 8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и) Вводится статья Госуда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Фармакопеи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 "Одн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родность дозирования" в 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лях замены текущего зарег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стрированного метода, либо статья Государственной Фармакопеи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 "Однородность ма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сы", либо "Однородность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держимого"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1, 2, 10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является следствием какого-либо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типа), если только обосновывающая документация не была ранее проверена и утверждена в рамках другой процедуры.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является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водства, например, новой неквалифицированной примеси, изменения пределов содержания суммы примесей.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Любое изменение должно укладываться в диапазон текущих одобренных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 Аналитическая методика не изменяется или изменяется незначительно.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Новый метод испытания не является биологическим/ иммунологическим/ иммунохимич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 или методом, в котором используется биологический реактив для биологической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фармацевтической субстанции (за исключением стандартных фармакопейных микр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Изменение не затрагивает какие-либо примеси (включая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генотоксичные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или растворение.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Изменение затрагивает обновление критериев приемлемости микробиологических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целях соответствия действующей Фармакопее, а зарегистрированные ныне критерии приемлемости микробиологических контролей не включают какие-либо дополнительные контроли, включенные в спецификацию, помимо фармакопейных требований в отношении определенной лекарственной формы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 Параметр спецификации не затрагивает критический параметр, например: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количественное определение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примеси (если только определенный растворитель однозначно не используется в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 лекарственного препарата)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любую критическую физическую характеристику (прочность или хрупкость таблеток, не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крытых оболочкой, размеры)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любой запрос на пропуск испытания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 Предлагаемый контроль полностью соответствует таблице статьи Государственной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макопее Республики Казахстан и не включает альтернативные предложения испытания 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нородности дозирования с помощью вариации массы или однородности содержания, если последние указаны в статье.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спецификаций.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Подробное описание любого новой аналитической методики и данные первичной экспе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тизы (в соответствующих случаях).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анализа двух промышленных серий (в отсутствие должных обоснований для би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логических активных фармацевтических субстанций — три серии) лекарственного препарата по всем параметрам спецификации.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 соответствующих случаях данные теста сравнительной кинетики растворения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препарата, по меньшей мере, одной опытно-промышленной серии,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щие текущей и предлагаемой спецификациям. В отношении лекарственных растительных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Обоснование/оценка рисков,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подтверждающие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что параметр является незначимым.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Обоснование нового параметра спецификации и критериев приемлемости.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(*) 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если в досье зарегистрированного лекарственного препарата упоминается "текущее издание" необходимость в уведомл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нии уполномоченных органов об обновленной статье Гос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дарственной Фармакопее РК. В связи с этим такое изменение применяется при отсутствии упоминания обновленной 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макопейной статьи в техническом досье, а изменение ос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ществляется в целях включения упоминания обновленной версии.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Б.II.г.2 Изменение аналит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методики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препарата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документ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Незначительные изменения утвержденной аналитической методики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Исключение аналитич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методики, если альте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нативная ей методика уже одобрена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Изменение (замена) биол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гического/ иммунологическ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 иммунохимического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пытания или метода, в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ром используется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ский реактив, или замена биологического препарата сравнения, не охваченного утвержденным протоколом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Прочие изменения анал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тической методики (включая добавление или замену)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Обновление аналитич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методики в целях соо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ветствия обновленной общей статье Государственной Фармакопее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2, 3, 4, 5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е) В целях отражения соо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ветствия Государственной Фармакопее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 и исключения уп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минания устаревшей со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аналитической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тодики и ее номера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(*)</w:t>
            </w:r>
            <w:proofErr w:type="gramEnd"/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2, 3, 4, 5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Согласно соответствующим документам, проведены необходимые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дования, подтверждающие, что обновленная аналитическая методика, по меньшей мере, э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вивалентна предыдущей.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Пределы содержания суммы примесей не изменились, новые неквалифицированные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меси не обнаружены.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Новый метод испытания не является биологическим/ иммунологическим/ иммунохимич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 или методом, в котором используется биологический реактив (за исключением ста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дартных фармакопейных микробиологических методов).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Зарегистрированная аналитическая методика уже ссылается на общую статью Госуда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Фармакопее РК, а любые изменения являются незначимыми и требуют обновления технического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описание аналитической методологии, резюме данных первичной экспертизы, пересмотренные спецификации на примеси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Сравнительные результаты первичной экспертизы или, при наличии обоснования, сравн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методика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(*) 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если в досье зарегистрированного лекарственного препарата упоминается "текущее издание" необходимость в уведомл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нии уполномоченных органов об обновленной статье Гос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дарственной Фармакопее Республики Казахстан отсутствует.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Б.II.г.3 Изменение, затраг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вающее введение выпуска в реальном времени или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пуска по параметрам при производстве лекарственного препарата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документ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93" w:name="2176066335"/>
      <w:bookmarkEnd w:id="792"/>
      <w:r>
        <w:rPr>
          <w:rFonts w:ascii="Times New Roman" w:hAnsi="Times New Roman"/>
          <w:color w:val="000000"/>
          <w:sz w:val="24"/>
        </w:rPr>
        <w:t>Б.II. д) Упаковочно-укупорочная система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23"/>
        <w:gridCol w:w="1347"/>
        <w:gridCol w:w="2092"/>
        <w:gridCol w:w="1692"/>
      </w:tblGrid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94" w:name="2176066336"/>
            <w:bookmarkEnd w:id="793"/>
            <w:r>
              <w:rPr>
                <w:rFonts w:ascii="Times New Roman" w:hAnsi="Times New Roman"/>
                <w:color w:val="000000"/>
                <w:sz w:val="24"/>
              </w:rPr>
              <w:t>Б.II.д.1 Изменение первичной упаковки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Качественный и количественный состав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Твердые лекарственные формы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Мягкие и нестерильные жидкие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ственные формы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1, 2, 3, 5, 6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Стерильные лекарственные препараты и биологические/иммунологические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ственные препараты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Изменение затрагивает упаковку, обл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дающую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меньшими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защитными свойствам при одновременных изменениях условий хранения и (или) сокращении срока годн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б) Изменение вида контейнера или доба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ление нового контейнера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Твердые, мягкие и нестерильные жидкие лекарственные формы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1, 2, 3, 5, 6, 7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Стерильные лекарственные препараты и биологические/иммунологические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ственные препараты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Исключение контейнера первичной уп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ковки, которое не приводит к полному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ключению дозировки или лекарственной формы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1, 8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затрагивает только один и тот же вид упаковки/контейнера (например, блистер на блистер).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По значимым свойствам предлагаемый упаковочный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меньшей мере эквив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лентен одобренному.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ющие параметры стабильности не менее чем на двух опытно-промышленных или промы</w:t>
            </w: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ленных сериях, в его распоряжении находятся удовлетворительные результаты, по меньшей мере, 3-месячного изучения стабильности.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Однако, если предлагаемая упаковка более усто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чива по сравнению с одобренной, то трехмесячные данные по стабильности не требуются.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Исследования завершаются, если их результаты не укладываются в спецификации или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тенциально не укладываться в спецификации на конец срока годности, их необходимо 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медленно представить уполномоченному органу наряду с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Оставша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форма(ы) выпуска лекарственного препарата должна(ы) быть достато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на(ы) для выполнения рекомендаций по дозированию и продолжительности лечения, указа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в общей характеристике лекарственного препарата.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Необходимые данные о новой упаковке (например, сравнительные данные по проница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мости, например, для O2, CO2, влаги и т.д.).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соответствующих случаях необходимо представить подтверждение того, что взаимоде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компоненты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 не переходят в упаковку), включая подтверждение того, что материал соответствует соответствующим фармакопейным требованиям или законодательству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 о пластических материалах и объектам, контактирующим с пищевыми продуктами.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Декларация, что начаты требуемые исследования стабильности в соответствии с устано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ленными требованиями (с указанием номеров серий); и что (в соответствующих случаях) на момент введения изменений в распоряжении заявителя находились требуемые минимальные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удовлетворительные данные по стабильности; и что имеющиеся данные не свидетельствов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 о какой-либо проблеме.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Необходимо также представить подтверждение того, что иссл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Результаты исследований стабильности,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3 месяцев, и подтве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ждение того, что указанные исследования будут завершены, и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предлагаемым планом действий.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Сравнение текущих и предлагаемых спецификаций первичной упаковки (если примен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 В соответствующих случаях образцы нового контейнера/укупорки.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Декларация, 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оставши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е)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размер(ы) упаковки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соответствуе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(ю)т режиму дозирования и продолжительности лечения и достаточны для выполнения рекомендаций по дозированию, приведенных в общей характеристике лекарственного препарата.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Для Б.II.Д.1.б) — если изменение приводит к "образованию новой лекарственной формы", то такое изменение требует подачи заявления о расширении регистрации.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Б.II.д.2 Изменение параметров специфик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и (или) критериев приемлемости 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вичной упаковки лекарственного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Ужесточение критериев приемлемости спецификации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Добавление в спецификацию нового 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раметра и соответствующей ему аналит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методики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1, 2, 5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Добавление или замена параметра 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цификации из соображений безопасности или качества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является следствием непредвиденных ситуаций, возникших в ходе прои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Любое изменение должно укладываться в диапазон текущих одобренных критериев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емлемости.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Аналитическая методика не изменяется или изменяется незначительно.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спецификаций.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Подробное описание новой аналитической методики и данные первичной экспертиз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 соответствующих случаях).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 анализа двух серий упаковочного материала по всем параметрам (показателям) спецификации.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Обоснование/оценка рисков,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подтверждающие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что параметр является незначимым.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Обоснование нового параметра спецификации и критериев приемлемости.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Б.II.д.3 Изменение аналитической метод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ки для первичной упаковки лекарственного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Незначимые изменения одобренной ан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литической методики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Прочие изменения аналитической мет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дики (включая замену или добавление)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Исключение аналитической методики, если альтернативная ей методика уже одобрена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Согласно соответствующим документам, проведенная необходимая первичная экспертиза, подтверждающая то, что обновленная аналитическая методика, по меньшей мере, эквив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лентна предыдущей.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Метод анализа не изменился (например, изменение длины колонки или температуры, но не другая колонка или метод).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Активная фармацевтическая субстанция/лекарственный препарат не являются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скими/иммунологическими.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Альтернативная аналитическая методика для параметра спецификации уже одобрена, при этом такая методика была включена не с помощью IA/-уведомления.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Сравнительные результаты первичной экспертизы или, при наличии обоснования, сравн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 Изменение формы или размеров первичной упаковки или укупорки (пе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вичной упаковки)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а) Нестерильные лекарственные препараты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Изменение формы или размеров затр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гивает ключевые показатели упаковочного материала, которые существенно влияют на доставку, применение, безопасность или стабильность лекарственного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Стерильные лекарственные препараты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Качественный и количественный состав первичной упаковки не изменился.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затрагивает ключевые показатели качества упаковочного материала,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рые влияют на доставку, применение, безопасность или стабильность лекарственного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 изменении свободного пространства или отношения поверхность/объем согласно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ответствующим документам Республики Казахстан по стабильности начаты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щие исследования стабильности; проанализированы соответствующие параметры стабил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ности не менее чем на двух опытно-промышленных (для биологических/иммунологических лекарственных препаратов — трех сериях) или промышленных сериях; в распоряжении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явителя находятся удовлетворительные результаты, по меньшей мере, 3-месячного изучения стабильности (для биологических/иммунологических лекарственных препаратов — шест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месячного).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лагаемым планом действий.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описание, подробный че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теж и состав материала контейнера или укупорки, а также пересмотр информации 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ственном препарате.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 соответствующих случаях образцы нового контейнера/укупорки.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Проведены повторные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исследования стерильных препаратов, подверга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щихся терминальной стерилизации. В соответствующих случаях необходимо указать номера серий, использованных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исследованиях.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 изменении свободного пространства или отношения поверхности к объему деклар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что имеющиеся данные не указывают на какие-либо проблемы.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Б.II.д.5 Изменение размера упаковки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карственного 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а) Изменение количества единиц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формы (например, таблеток, 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пул и т.д.) в упаковке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укладывается в одобренный диапазон размеров упаковок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Изменение не укладывается в одобре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ный диапазон размеров упаковок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Изменение размер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упаковки(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Изменение номинальной ма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сы/номинального объема стерильных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годозных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однодозных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частичным извлечением) парентеральных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препаратов и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ских/иммунологических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многодозных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рентеральных лекарственных препаратов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Изменение номинальной ма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сы/номинального объема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непарентерал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многодозных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однодозных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ч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стичным извлечением) лекарственных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паратов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Новый размер упаковки должен соответствовать режиму дозирования и продолжительн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 лечения,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указанным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общей характеристике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Материал первичной упаковки не изменяется.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Оставшиеся формы выпуска позволяют выполнить рекомендации по дозированию и дл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 лечения, указанные в общей характеристике лекарственного препарата.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пересмотр информации о лекарственном препарате.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Обоснование, что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/остающиеся размеры упаковок соответствуют режиму дозиров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 и продолжительности лечения, указанным в общей характеристике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Декларация, что если ожидается влияние на стабильность, согласно соответствующим установленным требованиям будут начаты исследования стабильности. Данные необходимо представить (с предлагаемым планом действий),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лишь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если они не укладываются в специф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Примечание: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Для Б.II.д.5.в) и г) — если изменение приводит к изменению "дозировки"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парата, то такое изменение требует подачи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о расширении.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 Изменение какой-либо составля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щей (первичной) упаковки, непосредстве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 не соприкасающейся с лекарственным препаратом (например, цвет съемных ко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пачков, цветные кодовые кольца на амп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лах, изменение колпачка, защищающего иглу (использование другого пластика))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а) Изменение, затрагивающее информацию о лекарственном препарате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Изменение, не затрагивающее информ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цию о лекарственном препарате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затрагивает части упаковочного материала, которые влияют на доставку, применение, безопасность или стабильность лекарственного препарата.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пересмотр информации о лекарственном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Б.II.д.7 Изменение поставщика компоне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тов упаковки или устройства (если указано в досье)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Исключение поставщика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Замена или добавление поставщика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в) Любое изменение поставщиков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спейс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дозированных ингаляторов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Исключение компонента упаковки или изделия не происходит.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Качественный и количественный состав компонентов упаковки/ изделия и спецификации эскиза не изменяются.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Спецификации и методы контроля качества, по меньшей мере, эквивалентны.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Метод стерилизац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 не изменяются (если применимо).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Подтверждение регистрации медицинского изделия в Республике Казахстан в отношении медицинских изделий, прилагаемых к лекарственному препарату.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Сравнительная таблица текущих и предлагаемых спецификаций (если применимо).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8 Изменение дизайна маркировки первичной и вторичной упаковки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1.Качественный и количественный состав компонентов упаковки/ изделия и спецификации эскиза не изменяются.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Макеты упаковок в старом дизайне.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95" w:name="2176066337"/>
      <w:bookmarkEnd w:id="794"/>
      <w:r>
        <w:rPr>
          <w:rFonts w:ascii="Times New Roman" w:hAnsi="Times New Roman"/>
          <w:color w:val="000000"/>
          <w:sz w:val="24"/>
        </w:rPr>
        <w:lastRenderedPageBreak/>
        <w:t>Б.II. е) Стабильность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2"/>
        <w:gridCol w:w="1319"/>
        <w:gridCol w:w="2022"/>
        <w:gridCol w:w="1631"/>
      </w:tblGrid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96" w:name="2176066338"/>
            <w:bookmarkEnd w:id="795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 Изменение срока годности или усл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вий хранения лекарственного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Сокращение срока годности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Упакованного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коммерческую упаковку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После первого вскрытия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После разведения или восстановления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Увеличение срока годности лекарственн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Упакованного в коммерческую упаковку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подтвержденное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данными в реальном вр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мени)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После первого вскрытия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подтвержденное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данными в реальном времени)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После разведения или восстановления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подтвержденное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данными в реальном вр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мени)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Увеличение срока годности путем экстр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поляции данных по стабильности, не соо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ветствующей документам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(*)</w:t>
            </w:r>
            <w:proofErr w:type="gramEnd"/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Увеличение периода хранения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ского/иммунологического лекарственного препарата в соответствии с одобренной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граммой изучения стабильности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Изменение условий хранения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ских/иммунологических лекарственных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паратов, если исследования стабильности проведены не в соответствии с текущей одобренной программой изучения стабил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ности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Изменение условий хранения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препарата или лекарственного препар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та после разведения/восстановления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д) Изменение одобренного протокола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бильности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не должно быть следствием непредвиденных ситуаций, возникших в ходе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изводства, или изменения стабильности.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Изменения не приводят к расширению критериев приемлемости испытуемых параметров, исключению параметра стабильности, или снижению частоты испытаний.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досье.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Она должна содержать результаты соответствующих исследований стабильности в реальном времени (охватывающих весь срок годности), проведенных согласно соответствующим документам РК, по меньшей мере, на двух опытно-промышленных сериях(1) лекарственного препарата, упакованного с помощью зарегистрированного упаковочного материала и (или) соответственно после первого вскр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тия или разведения; в соответствующих случаях необходимо представить результаты микр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испытаний.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Копии утвержденных спецификаций на конец срока годности и, если применимо, спец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фикации после разведения/восстановления или после первого вскрытия.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Обоснование предлагаемых изменений.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(*) Примечание: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 отношении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го/иммунологического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 экстраполяция неприменима.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 наличии обязательства проверить срок годности на промышленных сериях допуст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мы опытно-промышленные серии.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97" w:name="2176066339"/>
      <w:bookmarkEnd w:id="796"/>
      <w:r>
        <w:rPr>
          <w:rFonts w:ascii="Times New Roman" w:hAnsi="Times New Roman"/>
          <w:color w:val="000000"/>
          <w:sz w:val="24"/>
        </w:rPr>
        <w:t>Б.II. ж) Проектное поле и протокол пострегистрационных изменений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74"/>
        <w:gridCol w:w="1444"/>
        <w:gridCol w:w="2252"/>
        <w:gridCol w:w="1784"/>
      </w:tblGrid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798" w:name="2176066340"/>
            <w:bookmarkEnd w:id="797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 Введение нового проектного поля или расширение одобренного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ектного поля лекарственного препарата (за исключением биологического),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трагивающее: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Одну или более отдельные операции процесса производства лекарственного препарата,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Аналитические методики для всп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могательных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ств/пр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омежуточных продуктов и (или)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Результаты исследований разработки препарата и процесса (включая оценку рисков и мн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гомерные исследования соответственно), подтверждающие то, что достигнуто целостное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ханистическое понимание показателей качества материалов и параметров процесса на кр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тические параметры качества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Описание проектного поля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 Введение пострегистрационн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 протокола управления изменениями, затрагивающими лекарственный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Подробное описание предлагаемого изменения.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Протокол управления изменениями, затрагивающими лекарственный препарат.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 Исключение утвержденного протокола управления изменениями, затрагивающими лекарственный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рат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Исключение пострегистрационного протокола управления изменениями, затрагивающими лекарственный препарат, не является следствием непредвиденных ситуаций или несоотве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ствия спецификации в ходе введения изменений, описанных в протоколе, и никак не влияет на утвержденные сведения, включенные в досье.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Обоснование предлагаемого исключения.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 Изменения утвержденного протокола управления изменениями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Значимые изменения протокола управления изменениями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Незначимые изменения протокола управления изменениями, которые не изменяют стратегию, описанную в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токоле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Декларация, что любое изменение должно укладываться в диапазон действующих утве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жденных критериев приемлемости. Помимо этого, декларация, что в отношении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ских/иммунологических лекарственных препаратов не требуется оценка сопоставимости.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Б.II.ж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 Реализация изменений, пред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смотренных утвержденным протоколом управления изменениями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Реализация изменения не требует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полнительных вспомогательных данных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Реализация изменения требует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полнительных вспомогательных данных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Реализация изменения биологическ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го/ иммунологического лекарственного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препарата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Предложенное изменение осуществлено в полном соответствии с утвержденным проток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лом управления изменениями, требующее немедленного уведомления после его реализации.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Ссылка на утвержденный протокол управления изменениями.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Декларация, что изменение соответствует утвержденному протоколу управления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ниями и что результаты исследования удовлетворяют критериям приемлемости, оговоре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ные в протоколе. Помимо этого, декларация того, что в отношении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ских/иммунологических лекарственных препаратов не требуется оценка сопоставимости.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Копия утвержденных спецификаций на лекарственный препарат.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799" w:name="2176066341"/>
      <w:bookmarkEnd w:id="798"/>
      <w:r>
        <w:rPr>
          <w:rFonts w:ascii="Times New Roman" w:hAnsi="Times New Roman"/>
          <w:color w:val="000000"/>
          <w:sz w:val="24"/>
        </w:rPr>
        <w:t>Б.II. з Безопасность в отношении посторонних агентов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61"/>
        <w:gridCol w:w="1497"/>
        <w:gridCol w:w="2397"/>
        <w:gridCol w:w="1899"/>
      </w:tblGrid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800" w:name="2176066342"/>
            <w:bookmarkEnd w:id="799"/>
            <w:r>
              <w:rPr>
                <w:rFonts w:ascii="Times New Roman" w:hAnsi="Times New Roman"/>
                <w:color w:val="000000"/>
                <w:sz w:val="24"/>
              </w:rPr>
              <w:t>Б.II.з.1 Обновление информации "Оценка безопасности относительно посторонних агентов" (раздел 3.2.A.2 регистрационного досье)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Исследования, затрагивающие производственные этапы, изученные впервые на предмет одного или 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лее посторонних агентов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Замена устаревших исследований, затрагивающих производственные этапы и посторонние агенты, ранее включенные в досье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 изменением оценки рисков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без изменения оценки рисков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введение новых исслед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ваний, направленных на изучение способности производственных этапов инактивир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вать/элиминировать посторонние агенты.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Обоснование того, что исследования не изменяют оценку рисков.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Поправка к информации о лекарственном препарате (если применимо).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801" w:name="2176066343"/>
      <w:bookmarkEnd w:id="800"/>
      <w:r>
        <w:rPr>
          <w:rFonts w:ascii="Times New Roman" w:hAnsi="Times New Roman"/>
          <w:color w:val="000000"/>
          <w:sz w:val="24"/>
        </w:rPr>
        <w:t>Б.III Сертификат соответствия Европейской Фармакопее (CEP) (при нал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чии)/ТГЭ/статьи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7"/>
        <w:gridCol w:w="1339"/>
        <w:gridCol w:w="2053"/>
        <w:gridCol w:w="1655"/>
      </w:tblGrid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802" w:name="2176066344"/>
            <w:bookmarkEnd w:id="801"/>
            <w:r>
              <w:rPr>
                <w:rFonts w:ascii="Times New Roman" w:hAnsi="Times New Roman"/>
                <w:color w:val="000000"/>
                <w:sz w:val="24"/>
              </w:rPr>
              <w:t>Б.III.1 Подача нового или обновленного сертификата соответствия Европейской Фармакопее или исключение сертификата соответствия Европейской Фармакопее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фармацевтическую субстанцию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исходный матер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ал/реактив/промежуточный продукт,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пользуемый в процесс производства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цевтической субстанции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 вспомогательное вещество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Сертификат соответствия Европейской Фармакопее соответствующей статье Евр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пейской Фармакопеи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Новый сертификат от ранее одобренного производителя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1, 2, 3, 4, 5, 6, 9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Обновленный сертификат от ранее одо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ренного производителя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1, 2, 3, 4, 6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Новый сертификат от нового производ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теля (замена или добавление)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1, 2, 3, 4, 5, 6, 9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Исключение сертификатов (если к мат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риалу прилагались несколько сертификатов)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Новый сертификат на нестерильную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тивную фармацевтическую субстанцию, подлежащую использованию в стерильном лекарственном препарате, при 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нии воды на последнем этапе синтеза, а в отношении материала не заявлено отсу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ствие в нем эндотоксинов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Сертификат соответствия Европейской Фармакопеи по ТГЭ на активную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цевтическую субстанцию/исходный матер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ал/реактив/промежуточный проду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кт/ всп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могательное вещество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Новый сертификат на активную 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цевтическую субстанцию от нового или 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нее одобренного производителя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3, 5, 9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Новый сертификат на фармацевтическую субстанцию/исходный материал/реактив/ промежуточный проду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кт/всп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омогательное вещество от нового или ранее одобренного производителя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3, 6, 7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Обновленный сертификат от ранее одо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ренного производителя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Исключение сертификатов (если к мат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риалу прилагались несколько сертификатов)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Новый/обновленный сертификат от ранее одобренного/нового производителя, испол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зующего материалы человеческого или ж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вотного происхождения, в отношении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рых требуется оценка на предмет риска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тенциальной контаминации посторонними агентами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Спецификации на выпуск и на конец срока годности лекарственного препарата не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няются.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Неизмененные (исключая ужесточение) дополнительные (к Государственной Фармакопее Республики Казахстан) спецификации на примеси (исключая остаточные растворители, при условии их соответствия требованиям Республики Казахстан)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продукт-специфичные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треб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вания (например, профили размеров частиц, полиморфные формы), если применимо.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Процесс производства активной фармацевтической субстанции, исходного материала/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актива/промежуточного продукта не включает использование материалов человеческого или животного происхождения, для которых требуется проанализировать данные о вирусной безопасности.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Исключительно для активной фармацевтической субстанции: она будет испытана неп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средственно перед использованием, если период повторного испытания не включен в серт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фикат соответствия Европейской Фармакопее или данные, обосновывающие период повто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ного испытания, уже не включены в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Активная фармацевтическая субстанция/исходный материал/реактив/промежуточный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дукт/вспомогательное вещество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нестерильны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Растительные фармацевтические субстанции: способ производства, физическое состояние, экстрагирующий растворитель и коэффициент экстракции лекарственного средства не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няются.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Если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 для парентерального введения используется жел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тин, произведенный из костей, его производство должно осуществляться исключительно в соответствии с требованиями соответствующей страны.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 В досье остается, по меньшей мере, один производитель этой субстанции.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 Если активная фармацевтическая субстанция нестерильна, но будет использоваться в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ставе стерильного лекарственного препарата, тогда, в соответствии с CEP, на последнем эт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пе синтеза нельзя использовать воду или, если такое происходит, необходимо обеспечить отсутствие бактериальных эндотоксинов в активной фармацевтической субстанции.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Копия действующего (обновленного) сертификата соответствия Европейской Фармакопее.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При добавлении производственной площадки — в форме заявления о внесении изменений необходимо четко обозначить "зарегистрированных" и "предлагаемых" производителей, как указано в разделе 2.5 формы заявления.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Если применимо, документ, содержащий 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всех материалах,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паратов для медицинского и ветеринарного применения, включая используемые в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стве активные фармацевтической субстанции/вспомогательного вещества. Для каждого так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рода материала необходимо представить следующие сведения: название производителя; вид животных и ткани, из которых получен материал; страна происхождения животных и его использование.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В отношении активной фармацевтической субстанции: декларация уполномоченного лица каждого лицензированного производителя, указанного в заявлении, использующего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ную фармацевтическую субстанцию в качестве исходного материала, и уполномоченного лица каждого лицензированного производителя, указанного в заявлении в качестве 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за выпуск серий. В декларациях необходимо указать, что производител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и) акти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ной фармацевтической субстанции, указанный(е) в заявлении, осуществляет(ют) свою де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тельность в соответствии с Правилами надлежащей производственной практики Республики Казахстан в отношении исходных материалов. При определенных обстоятельствах допуск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ется представлять одну декларацию (см. примечание к изменению Б.II.б.1). Если затрагив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ются какие-либо обновления сертификатов на активные фармацевтические субстанции и промежуточные продукты, от производителей промежуточных продуктов также требуется декларация уполномоченного лица; декларация уполномоченного лица нужна,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лишь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если по сравнению с ранее зарегистрированной версией сертификата имеется изменение действу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щих, включенных в перечень производственных площадок.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Б.III.2 Изменения в целях соответствия Го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ударственной Фармакопее Республики 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захстан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Изменение спецификаци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й) ранее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фармакопейной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субстанции в целях соо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ветствия Государственной Фармакопее Ре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публики Казахстан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Активной фармацевтической субстанции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1, 2, 3, 4, 5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Вспомогательного вещества/исходного материала активного фармацевтической субстанции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Изменения в целях соответствия обно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ленной соответствующей статье Госуда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Фармакопее Республики Каза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стан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1, 2, 4, 5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Изменение спецификаций с Госуда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ственной Фармакопее Республики Каза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стан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1, 4, 5</w:t>
            </w:r>
          </w:p>
        </w:tc>
        <w:tc>
          <w:tcPr>
            <w:tcW w:w="3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осуществляется исключительно в целях полного соответствия фармакопее. Все испытания в спецификации должны соответствовать фармакопейному стандарту после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нения, за исключением любых дополнительных вспомогательных испытаний.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Дополнительные к фармакопее спецификации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продукт-специфичные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не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няются (например, профили размеров частиц, полиморфная форма или, к примеру,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методики, агрегаты).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 Значимые изменения качественного и количественного профилей примесей отсутствуют (за исключением ужесточения спецификаций).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Дополнительная первичная экспертиза новой или измененной фармакопейной методики не требуется.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Растительные фармацевтические субстанции: способ производства, физическое состояние,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экстрагент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коэффициент экстракции лекарственного средства не изменяются.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Сравнительная таблица текущих и предлагаемых спецификаций.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Данные анализа серий (в формате сравнительной таблицы), по меньшей мере, двух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мышленных серий соответствующей субстанции (вещества) по всем испытаниям новой сп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цификации и, дополнительно, если применимо, результаты теста сравнительной кинетики растворения, по меньшей мере, одной опытно-промышленной серии лекарственного преп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рата. В отношении лекарственных растительных препаратов достаточны данные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сравнител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распадаемости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Данные, подтверждающие пригодность статьи для контроля качества субстанции, напр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мер, сравнение потенциальных примесей с примечанием прозрачности статьи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transparencynoteofthemonograph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803" w:name="2176066345"/>
      <w:bookmarkEnd w:id="802"/>
      <w:r>
        <w:rPr>
          <w:rFonts w:ascii="Times New Roman" w:hAnsi="Times New Roman"/>
          <w:color w:val="000000"/>
          <w:sz w:val="24"/>
        </w:rPr>
        <w:t>Б. IV Медицинские изделия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9"/>
        <w:gridCol w:w="1636"/>
        <w:gridCol w:w="2604"/>
        <w:gridCol w:w="2045"/>
      </w:tblGrid>
      <w:tr w:rsidR="00766B9D">
        <w:trPr>
          <w:trHeight w:val="15"/>
          <w:tblCellSpacing w:w="0" w:type="auto"/>
        </w:trPr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804" w:name="2176066346"/>
            <w:bookmarkEnd w:id="803"/>
            <w:r>
              <w:rPr>
                <w:rFonts w:ascii="Times New Roman" w:hAnsi="Times New Roman"/>
                <w:color w:val="000000"/>
                <w:sz w:val="24"/>
              </w:rPr>
              <w:t>Б.IV.1 Изменение измеряющего изделия или изделия для введ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документ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Добавление или замена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лия, не являющегося частью первичной упаковки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Медицинские изделия, зар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гистрированные в РК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1, 2, 3, 5, 6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Спейсеры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дозирующих инг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ляторов или другого устро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может оказать существенное влияние на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ставку фармацевтической су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станции препарата (например,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Исключение изделия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1, 4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Добавление или замена изд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лия, являющегося частью пе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вичной упаковки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Предлагаемое измеряющее изделие должно точно отмеривать необходимую дозу рассма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риваемого лекарственного препарата согласно одобренному способу применения, следует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представить результаты таких исследований.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Новое изделие совместимо с лекарственным препаратом.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Изменение не должно приводить к значимому изменению информации о лекарственном препарате.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Лекарственный препарат можно продолжать точно дозировать.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 Медицинское изделие не используется в качестве растворителя лекарственного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 Если предусмотрена измерительная функция, она должна быть включена в досье такого изделия.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Поправка к соответствующем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им) разделу(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досье, включая подробный эскиз и состав материала изделия и поставщика, если применимо, а также соответствующий пересмотр 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формации о лекарственном препарате.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Подтверждение регистрации медицинского изделия в Республике Казахстан.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Образцы нового изделия, если применимо.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Обоснование исключения изделия.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6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Примечание: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Для Б.IV.1.в) — если изменение приводит к "образованию новой лекарственной формы", то такое изменение требует подачи заявления о расширении регистрации.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805" w:name="2176066347"/>
      <w:bookmarkEnd w:id="804"/>
      <w:r>
        <w:rPr>
          <w:rFonts w:ascii="Times New Roman" w:hAnsi="Times New Roman"/>
          <w:color w:val="000000"/>
          <w:sz w:val="24"/>
        </w:rPr>
        <w:t>Б. V Внесения изменений в регистрационное досье, обусловленные иными регулято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ными процедурами</w:t>
      </w:r>
    </w:p>
    <w:p w:rsidR="00766B9D" w:rsidRDefault="00D62A66">
      <w:pPr>
        <w:spacing w:before="120" w:after="120" w:line="240" w:lineRule="auto"/>
        <w:ind w:firstLine="500"/>
        <w:jc w:val="both"/>
      </w:pPr>
      <w:bookmarkStart w:id="806" w:name="2176066348"/>
      <w:bookmarkEnd w:id="805"/>
      <w:r>
        <w:rPr>
          <w:rFonts w:ascii="Times New Roman" w:hAnsi="Times New Roman"/>
          <w:color w:val="000000"/>
          <w:sz w:val="24"/>
        </w:rPr>
        <w:t>Б.V. a) МФП/МФВА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59"/>
        <w:gridCol w:w="1405"/>
        <w:gridCol w:w="2154"/>
        <w:gridCol w:w="1736"/>
      </w:tblGrid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807" w:name="2176066349"/>
            <w:bookmarkEnd w:id="806"/>
            <w:r>
              <w:rPr>
                <w:rFonts w:ascii="Times New Roman" w:hAnsi="Times New Roman"/>
                <w:color w:val="000000"/>
                <w:sz w:val="24"/>
              </w:rPr>
              <w:t xml:space="preserve">Б.V.a.1 Включение нового, обновленного или исправленного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плазмы в регистрационное досье лекарственного препарата (процедура МФП 2-го этапа)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а) Первое включение нового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плазмы, влияющего на свойства лекарственного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б) Первое включение нового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плазмы, не влияющего на свойства лекарственного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Включение обновленн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го/исправленного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плазмы: изменения влияют на свойства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Включение обновленн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го/исправленного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плазмы: изменения не влияют на свойства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На обновленный или измененный МФП выдан сертификат соответствия законодательству Республики Казахстан.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Декларация, что сертификат МФП и экспертный отчет полностью применимы к зарег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стрированному лекарственному препарату, держатель МФП представил держателю РУ (если держатель РУ и держатель МФП не являются одним и тем же лицом) сертификат МФП,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пертный отчет и досье на МФП, сертификат МФП и экспертный отчет заменяют предыд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щую документацию на МФП для данного лекарственного препарата.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Сертификат МФП и экспертный отчет.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Декларация эксперта, характеризующая все вводимые с помощью сертифицированного МФП изменения и оценивающая их потенциальное влияние на лекарственные препараты, включая оценки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продукт-специфичных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рисков.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В форме заявления о внесении изменений необходимо четко отразить "действующий" и "предлагаемый" сертификат МФП (номер кода) в регистрационном досье. Если применимо, в форме заявления о внесении изменений также следует четко перечислить все прочие МФП, на которые ссылается лекарственный препарат, даже если они не являются предметом зая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Б.V.a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 Включение нового, обновленного или исправленного мастер-файла вакци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антигена (далее - МФВА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страционное досье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 (процедура МФВА 2-го этапа)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ментация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а) Первое включение нового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вакцинного антигена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Включение обновленн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го/исправленного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вакци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антигена: изменения влияют на свойства лекарственного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Включение обновленн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го/исправленного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вакци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ного антигена: изменения не влияют на свойства лекарственного препарата</w:t>
            </w:r>
          </w:p>
        </w:tc>
        <w:tc>
          <w:tcPr>
            <w:tcW w:w="2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  <w:tc>
          <w:tcPr>
            <w:tcW w:w="25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Декларация, что сертификат МФВА и экспертный отчет полностью применимы к зарег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стрированному лекарственному препарату, держатель МФВА представил держателю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страционного удостоверения (если держатель регистрационного удостоверения и держатель МФВА не являются одним и тем же лицом) сертификат МФВА, экспертный отчет и досье на МФВА, сертификат МФВА и экспертный отчет заменяют предыдущую документацию на МФВА для данного лекарственного препарата.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Сертификат МФВА и экспертный отчет.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Декларация эксперта, характеризующая все вводимые с помощью сертифицированного МФВА изменения и оценивающая их потенциальное влияние на лекарственные препараты, включая оценки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продукт-специфичных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рисков.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 В форме заявления о внесении изменений необходимо четко отразить "действующий" и "предлагаемый" сертификат МФВА (номер кода) в регистрационном досье. Если применимо, в форме заявления о внесении изменений также следует четко перечислить все прочие МФВА, на которые ссылается лекарственный препарат, даже если они не являются предм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том заявления.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808" w:name="2176066350"/>
      <w:bookmarkEnd w:id="807"/>
      <w:r>
        <w:rPr>
          <w:rFonts w:ascii="Times New Roman" w:hAnsi="Times New Roman"/>
          <w:color w:val="000000"/>
          <w:sz w:val="24"/>
        </w:rPr>
        <w:lastRenderedPageBreak/>
        <w:t>Б.V. б) Обращение в экспертный комитет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45"/>
        <w:gridCol w:w="1481"/>
        <w:gridCol w:w="2337"/>
        <w:gridCol w:w="1891"/>
      </w:tblGrid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809" w:name="2176066351"/>
            <w:bookmarkEnd w:id="808"/>
            <w:r>
              <w:rPr>
                <w:rFonts w:ascii="Times New Roman" w:hAnsi="Times New Roman"/>
                <w:color w:val="000000"/>
                <w:sz w:val="24"/>
              </w:rPr>
              <w:t>Б.V.б.1 Обновление досье по кач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ству, направленное на реализацию заключения экспертного комитета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тация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процедуры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Изменение реализует заключение экспертного комитета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7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Гармонизация досье по качеству не являлась частью заключения эк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пертного комитета, и обновление направлено на его гармонизацию</w:t>
            </w:r>
          </w:p>
        </w:tc>
        <w:tc>
          <w:tcPr>
            <w:tcW w:w="2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Результат не требует дальнейшей экспертизы.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Приложенное к сопроводительному письму заявления о внесении изменений: ссылка на рассматриваемое заключение экспертного комитета.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В досье необходимо четко обозначить изменения, внесенные в ходе процедуры обращения в экспертный комитет.</w:t>
            </w:r>
          </w:p>
        </w:tc>
      </w:tr>
    </w:tbl>
    <w:p w:rsidR="00766B9D" w:rsidRDefault="00D62A66">
      <w:pPr>
        <w:spacing w:before="120" w:after="120" w:line="240" w:lineRule="auto"/>
        <w:ind w:firstLine="500"/>
        <w:jc w:val="both"/>
      </w:pPr>
      <w:bookmarkStart w:id="810" w:name="2176066352"/>
      <w:bookmarkEnd w:id="809"/>
      <w:r>
        <w:rPr>
          <w:rFonts w:ascii="Times New Roman" w:hAnsi="Times New Roman"/>
          <w:color w:val="000000"/>
          <w:sz w:val="24"/>
        </w:rPr>
        <w:t xml:space="preserve">В. Изменение безопасности, эффективности и </w:t>
      </w:r>
      <w:proofErr w:type="spellStart"/>
      <w:r>
        <w:rPr>
          <w:rFonts w:ascii="Times New Roman" w:hAnsi="Times New Roman"/>
          <w:color w:val="000000"/>
          <w:sz w:val="24"/>
        </w:rPr>
        <w:t>фармаконадзора</w:t>
      </w:r>
      <w:proofErr w:type="spellEnd"/>
    </w:p>
    <w:p w:rsidR="00766B9D" w:rsidRDefault="00D62A66">
      <w:pPr>
        <w:spacing w:before="120" w:after="120" w:line="240" w:lineRule="auto"/>
        <w:ind w:firstLine="500"/>
        <w:jc w:val="both"/>
      </w:pPr>
      <w:bookmarkStart w:id="811" w:name="2176066353"/>
      <w:bookmarkEnd w:id="810"/>
      <w:r>
        <w:rPr>
          <w:rFonts w:ascii="Times New Roman" w:hAnsi="Times New Roman"/>
          <w:color w:val="000000"/>
          <w:sz w:val="24"/>
        </w:rPr>
        <w:t>В.I Лекарственные препараты для медицинского применения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1"/>
        <w:gridCol w:w="1162"/>
        <w:gridCol w:w="1823"/>
        <w:gridCol w:w="1478"/>
      </w:tblGrid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bookmarkStart w:id="812" w:name="2176066354"/>
            <w:bookmarkEnd w:id="811"/>
            <w:r>
              <w:rPr>
                <w:rFonts w:ascii="Times New Roman" w:hAnsi="Times New Roman"/>
                <w:color w:val="000000"/>
                <w:sz w:val="24"/>
              </w:rPr>
              <w:t>В.I.1 Изменение общей характеристики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препарата, маркировки, направленные на реализацию заключения экспертного комитета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Лекарственный препарат охвачен процедурой обращения в экспертный комитет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Лекарственный препарат не охвачен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рой обращения в экспертный комитет, но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реализует заключение экспертного комитета, новые дополнительные данные держателем РУ не представлены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в) Лекарственный препарат не охвачен процед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рой обращения в экспертный комитет, но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реализует заключение экспертного комитета, держатель РУ представил новые дополнительные данные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1, 3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реализует формулировку, затребованную уполномоченным органом, и не 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бует подачи дополнительных сведений и (или) дальнейшей экспертизы.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Приложенное к сопроводительному письму заявления о внесении изменений: ссылка на рассматриваемое заключение экспертного комитета с приобщенной общей характеристикой лекарственного препарата, маркировкой или инструкцией по медицинскому применению.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Декларация, что соответствующие разделы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предлагаемых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общей характеристики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препарата, маркировки и идентичны приобщенным к заключению экспертного комитета.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Пересмотренная информация о лекарственном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В.I.2 Изменение общей характеристики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препарата, маркировки воспроизведе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ного/ гибридного/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биоаналогичного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препарата после оценки того же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референтного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Реализация изменени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й), в отношении котор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от держателя регистрационного удостов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рения не требуется представлять новые дополн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тельные данные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Реализация изменени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й), требующих пре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ставления держателем РУ новых дополнительных данных, обосновывающих такие изменения (например, сопоставимость)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Приложенное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 сопроводительному письму заявления о внесении изменений: запрос национального уполномоченного органа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В.I.3 Изменени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я) общей характеристики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препарата, маркировки лекарственного препарата для медицинского применения, направленное(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на реализацию результата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цедуры, затрагивающей ПООБ или пострегистр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ционное исследование безопасности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Внесение формулировки, согласованной упо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номоченным органом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Внесение изменений, требующих представл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держателем РУ новых дополнительных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ных, обосновывающих такие изменения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2, 3, 4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1.Изменение реализует формулировку, затребованную уполномоченным органом, и не тр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бует подачи дополнительных сведений и (или) дальнейшей экспертизы.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2.Безопасность применения препарата должна сохраняться и подтверждаться данными кл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нических исследований, клинической безопасности. Должны быть представлены их по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тверждения.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Приложенное к сопроводительному письму заявления о внесении изменений: ссылка на соглашение/оценку уполномоченного органа.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Объяснения причины добавления нового/новых предостережения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побочных действий и заявление того, что безопасность применения препарата сохраняется.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 Пересмотренная информация о лекарственном препарате (обновленная краткая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 лекарственного препарата, инструкцию по медицинскому применению (листок-вкладыш)).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Периодически обновляемый отчет по безопасности (ПООБ) или пострегистрационные 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следование безопасности, отражающие вносимые изменения.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В.I.4 Изменения, заключающиеся в значимом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менении общей характеристики лекарственного препарата вследствие новых данных по качеству, доклиническим, клиническим данным или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Примечание: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это изменение не применяется, если 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вые данные поданы в соответствии с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менением В.I.13. В таких случаях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нение общей характеристики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препарата, маркировки и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падает под сферу применения изменения В.I.13.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В.I.5 Изменение условий отпуска лекарственного препарата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Воспроизведе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ных/гибридных/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биоаналогичных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лекарственных препаратов после изменения условий отпуска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ферентного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Иные причины изменения условий отпуска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2, 3, 4, 5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Безопасность применения препарата должна сохраняться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Подтверждение изменения условий отпуска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референтного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препарата,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ложенное к сопроводительному письму заявления о внесении изменений.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 (обновленная общая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 лекарственного препарата, инструкция по медицинскому применению (листок-вкладыш), маркировка).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3.Объяснения причины изменения условий отпуска и заявление того, что безопасность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менения препарата сохраняется.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4.Данные клинических исследований, пострегистрационных исследований; данные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5.Документ, подтверждающий изменение условий отпуска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стране-производителя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(от рег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ляторного органа).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В.I. 6 Изменени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я) показания(й) к применению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Включение нового показания к применению или изменение ранее одобренного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Исключение показания к применению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Безопасность применения препарата должна сохраняться и подтверждаться данными 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троспективных исследований, клинической безопасности и качества.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Безопасность применения препарата должна сохраняться и подтверждаться данными кл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нических исследований, клинической безопасности. Должны быть представлены их по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тверждения.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1.Объяснения причины удаления или добавления показания и заявление того, что безопа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ность применения продукта сохраняется.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Обновленная общая характеристика лекарственного препарата, инструкция по медици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скому применению (листок-вкладыш).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Данные клинических исследований, пострегистрационных исследований; данные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Если добавление или изменение показ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 к применению происходит всле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ствие реализации заключения экспер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ного комитета или изменений информ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о лекарственном препарате воспр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изведенного/гибридного/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биоаналоги</w:t>
            </w:r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 после экспертизы того же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препарата, применяются изменения В.I.1 и В.I.2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В.I.7 Исключение: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Процедура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лекарственной формы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дозировки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IB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Декларация, 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оставша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форма(ы) выпуска достаточна(ы) для выполнения рек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мендаций по дозированию и длительности лечения, описанных в общей характеристике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карственного препарата.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Если рассматриваемая лекарственная форма или дозировка была зарегистр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рована в виде отдельного лекарственн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препарата, то исключение такой 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карственной формы или дозировки будет считаться не внесением изменений, а изъятием из обращения.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В.I. 8 Введение или изменение резюме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лекарственного препарата для медицинского применения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а) Введение резюме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изменений квалифицированного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(включая контактную информацию) и (или) изменение месторасположения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мастер-файла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(далее - МФСФ)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Резюме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обновление значимых элементов (соответственно):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Подтверждение того, что заявитель имеет в своем распоряжении квалифицированное лицо, ответственно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 утверждение, подписанное заявителем, что заявитель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ладает необходимыми способами выполнения задач и обязанностей в соответствии с уст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новленными требованиями действующего законодательства в сфере обращения лекарстве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ных средств.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Контактная информация квалифицированного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РК, в которых расп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лагается квалифицированное лицо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выполняет свои задачи Месторасп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ложение МФСФ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Номер МФСФ (при наличии)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Примечание: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Данное изменение охватывает введение МФСФ независимо от наличия в техн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ческой части регистрационного досье Подробного описания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конадздора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контактного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включая контактную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мацию (номера телефонов и факсов, почтовый адрес и адрес электронной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чты) и изменения месторасположения МФСФ (улица, город, индекс, страна) допускается обновлять исключительно посредством Реестра Республики Каза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стан (без необходимости внесения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нений).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Если держатель регистрационного уд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стоверения прибегает к возможности обновления упомянутой выше информ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ции посредством Реестра Республики Казахстан, он должен указать в рег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страционном досье, что обновленная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информация этих данных включена в Реестр РК.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В.I. 9 Изменение существующей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согласно подробному описанию сист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(далее - ПОСФ)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а) Изменение квалифицированного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 (или) контактной информации, и (или) процедуры резервирования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Изменение базы данных безопасности и (или) основных контрактных соглашений в целях 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обязательств и (или) изменение места проведения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в) Иные изменения ПОСФ, не влияющие на функционирование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(например, изменение местоположения главного хранилища/архива, административные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8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г) Внесение изменений в ПОСФ по результатам экспертизы ПОСФ другого лекарственного 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парата того же держателя РУ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Сама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 изменяется.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Система базы данных прошла первичную экспертизу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Перенос данных из других систем баз данных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валидирован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(если применимо).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 Те же изменения в ПОСФ введены для всех лекарственных препаратов того же держателя РУ (одинаковая окончательная версия ПОСФ).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Последняя версия ПОСФ и, если применимо, последняя версия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препарат-специфичного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дополнения.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Они должны в отношении изменения квалифицированного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включать а) краткую биографию нового квалифицированного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б) новое положение держателя и квалифицированного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их способности и путях уведомления о нежелательных реакциях, подписанное новым квал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фицированным лицо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держателем, и отражающее остальные вытека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щие изменения, например, в организационной схеме.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Если квалифицированное лицо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(или) контактная информация квалиф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цированного лица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фармаконадзору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изначально не были включены в ПОСФ или ПОСФ не существует, подача пересмотренного ПОСФ не требуется, необходимо представить только форму заявления.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Ссылка на заявление/процедуру и лекарственный препарат, в отношении которого измен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были одобрены.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В.I. 10 Изменение частоты и (или) даты подачи периодического отчета по безопасности (ПООБ)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лекарственных препаратов для медицинского применения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частоты и (или) даты подачи ПОБ согласовано национальным уполномоче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 органом.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Приложенное к сопроводительному письму заявления о внесении изменений: ссылка на соглашение уполномоченного органа.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частота и (или) дата подачи ПООБ.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данное изменение применяется,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лишь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если цикл ПОБ указан в регистрацио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ном досье способами, отличными от ук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зания ссылки на перечень отчетных дат, и при необходимости подачи ПОБ.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В.I.11 Введение или изменения обязательств и условий регистрации, включая план управления рисками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а) Реализация формулировки, согласованной с уполномоченным органом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б) Реализация изменений, требующих предста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ления держателем РУ новых дополнительных данных, нуждающихся в экспертизе уполном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ченным органом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Изменение реализует действие, затребованное уполномоченным органом, и не требует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дачи дополнительных сведений и (или) дальнейшей экспертизы.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Приложенное к сопроводительному письму заявления о внесении изменений: ссылка на соответствующее решение уполномоченного органа.</w:t>
            </w:r>
            <w:proofErr w:type="gramEnd"/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это изменение охватывает лишь ситу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цию, в которой вводимое изменение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трагивает исключительно условия и (или) обязательства регистрации, вкл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чая план управления рисками и условия и (или) обязательства регистраций при исключительных обстоятельствах и условной регистрации.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(*)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плана управления рисками, 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требованное уполномоченным органом, всегда требует существенной эксперт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зы.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В.I. 12 Включение или исключение черного си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вола или пояснительных указаний в отношении лекарственных препаратов, входящих в перечень лекарственных препаратов, подлежащих допо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нительному мониторингу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1, 2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Лекарственный препарат включен или исключен из перечня лекарственных препаратов, подлежащих дополнительному мониторингу (соответственно).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Приложенное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 сопроводительному письму заявления о внесении изменений: ссылка на перечень лекарственных препаратов, подлежащих дополнительному мониторингу.</w:t>
            </w:r>
          </w:p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 Пересмотренная информация о лекарственном препарате (обновленная общая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стика лекарственного препарата, инструкция по медицинскому применению (листок-вкладыш)).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данное изменение охватывает ситуацию, при которой включение или исключение черного символа или пояснительных указаний не производится в рамках др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гой регуляторной процедуры (например, процедуры продления или изменения, затрагивающей информацию о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ственном препарате).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В.I. 13 Прочие изменения, не описанные в других разделах настоящего Дополнения, включающих подачу исследований уполномоченному органу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(*)</w:t>
            </w:r>
            <w:proofErr w:type="gramEnd"/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Вид проц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дуры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если экспертиза уполномоченным орг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ном поданных данных приводит к 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нению общей характеристики лека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препарата, маркировки, да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ным изменением охватываются соотве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ствующие поправки к общей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стике лекарственного препарата, марк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ровке.</w:t>
            </w:r>
          </w:p>
        </w:tc>
      </w:tr>
      <w:tr w:rsidR="00766B9D">
        <w:trPr>
          <w:trHeight w:val="15"/>
          <w:tblCellSpacing w:w="0" w:type="auto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(*)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66B9D" w:rsidRDefault="00D62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Данное изменение не применяется к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менениям, которые приняты в качестве изменений IB типа по умолчанию в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ответствии с любым другим разделом настоящего Дополнения.</w:t>
            </w:r>
          </w:p>
        </w:tc>
      </w:tr>
      <w:bookmarkEnd w:id="812"/>
    </w:tbl>
    <w:p w:rsidR="00D62A66" w:rsidRDefault="00D62A66" w:rsidP="00770801">
      <w:pPr>
        <w:spacing w:after="0" w:line="240" w:lineRule="auto"/>
        <w:jc w:val="right"/>
      </w:pPr>
    </w:p>
    <w:sectPr w:rsidR="00D62A66" w:rsidSect="0051030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B7" w:rsidRDefault="00A537B7" w:rsidP="009009E7">
      <w:pPr>
        <w:spacing w:after="0" w:line="240" w:lineRule="auto"/>
      </w:pPr>
      <w:r>
        <w:separator/>
      </w:r>
    </w:p>
  </w:endnote>
  <w:endnote w:type="continuationSeparator" w:id="0">
    <w:p w:rsidR="00A537B7" w:rsidRDefault="00A537B7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4483"/>
      <w:docPartObj>
        <w:docPartGallery w:val="Page Numbers (Bottom of Page)"/>
        <w:docPartUnique/>
      </w:docPartObj>
    </w:sdtPr>
    <w:sdtEndPr/>
    <w:sdtContent>
      <w:p w:rsidR="009E4832" w:rsidRDefault="009E4832">
        <w:pPr>
          <w:pStyle w:val="af0"/>
          <w:jc w:val="right"/>
        </w:pPr>
      </w:p>
      <w:p w:rsidR="009E4832" w:rsidRDefault="00D62A6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8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4832" w:rsidRDefault="009E48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B7" w:rsidRDefault="00A537B7" w:rsidP="009009E7">
      <w:pPr>
        <w:spacing w:after="0" w:line="240" w:lineRule="auto"/>
      </w:pPr>
      <w:r>
        <w:separator/>
      </w:r>
    </w:p>
  </w:footnote>
  <w:footnote w:type="continuationSeparator" w:id="0">
    <w:p w:rsidR="00A537B7" w:rsidRDefault="00A537B7" w:rsidP="0090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6A" w:rsidRPr="00EB7F03" w:rsidRDefault="00510309" w:rsidP="00F2236A">
    <w:pPr>
      <w:spacing w:before="120" w:after="120" w:line="240" w:lineRule="exact"/>
      <w:ind w:left="5664" w:firstLine="708"/>
    </w:pPr>
    <w:r>
      <w:rPr>
        <w:rFonts w:ascii="Times New Roman" w:hAnsi="Times New Roman"/>
        <w:b/>
        <w:color w:val="808080"/>
        <w:sz w:val="24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 xml:space="preserve">ИС </w:t>
    </w:r>
    <w:proofErr w:type="spellStart"/>
    <w:r w:rsidR="00EB7F03">
      <w:rPr>
        <w:rFonts w:ascii="Times New Roman" w:hAnsi="Times New Roman"/>
        <w:b/>
        <w:color w:val="808080"/>
        <w:sz w:val="24"/>
      </w:rPr>
      <w:t>BestProfi</w:t>
    </w:r>
    <w:proofErr w:type="spellEnd"/>
    <w:r w:rsidR="00FE2695">
      <w:rPr>
        <w:rFonts w:ascii="Times New Roman" w:hAnsi="Times New Roman"/>
        <w:b/>
        <w:color w:val="808080"/>
        <w:sz w:val="24"/>
      </w:rPr>
      <w:t>©</w:t>
    </w:r>
  </w:p>
  <w:p w:rsidR="00F2236A" w:rsidRPr="00F2236A" w:rsidRDefault="00F223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C5E47"/>
    <w:rsid w:val="003F6D9A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66B9D"/>
    <w:rsid w:val="00770801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537B7"/>
    <w:rsid w:val="00A64579"/>
    <w:rsid w:val="00A97A2C"/>
    <w:rsid w:val="00B55C92"/>
    <w:rsid w:val="00BE4A52"/>
    <w:rsid w:val="00CA0FC6"/>
    <w:rsid w:val="00D62A66"/>
    <w:rsid w:val="00D97C27"/>
    <w:rsid w:val="00DB1F14"/>
    <w:rsid w:val="00DC7685"/>
    <w:rsid w:val="00DF7D30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ofi.com/home/section/2176058830" TargetMode="External"/><Relationship Id="rId13" Type="http://schemas.openxmlformats.org/officeDocument/2006/relationships/hyperlink" Target="https://bestprofi.com/home/section/611800071" TargetMode="External"/><Relationship Id="rId18" Type="http://schemas.openxmlformats.org/officeDocument/2006/relationships/hyperlink" Target="https://bestprofi.com/home/section/477966331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bestprofi.com/home/section/6459891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stprofi.com/home/section/2176058830" TargetMode="External"/><Relationship Id="rId17" Type="http://schemas.openxmlformats.org/officeDocument/2006/relationships/hyperlink" Target="https://bestprofi.com/home/section/477966883" TargetMode="External"/><Relationship Id="rId25" Type="http://schemas.openxmlformats.org/officeDocument/2006/relationships/hyperlink" Target="https://bestprofi.com/home/section/44339170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estprofi.com/home/section/448297215" TargetMode="External"/><Relationship Id="rId20" Type="http://schemas.openxmlformats.org/officeDocument/2006/relationships/hyperlink" Target="https://bestprofi.com/home/section/61179905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stprofi.com/home/section/523915066" TargetMode="External"/><Relationship Id="rId24" Type="http://schemas.openxmlformats.org/officeDocument/2006/relationships/hyperlink" Target="https://bestprofi.com/home/section/4433917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stprofi.com/home/section/2176058830" TargetMode="External"/><Relationship Id="rId23" Type="http://schemas.openxmlformats.org/officeDocument/2006/relationships/hyperlink" Target="https://bestprofi.com/home/section/217605883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estprofi.com/home/section/443391778" TargetMode="External"/><Relationship Id="rId19" Type="http://schemas.openxmlformats.org/officeDocument/2006/relationships/hyperlink" Target="https://bestprofi.com/home/section/560614675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estprofi.com/home/section/443391705" TargetMode="External"/><Relationship Id="rId14" Type="http://schemas.openxmlformats.org/officeDocument/2006/relationships/hyperlink" Target="https://bestprofi.com/home/section/646052982" TargetMode="External"/><Relationship Id="rId22" Type="http://schemas.openxmlformats.org/officeDocument/2006/relationships/hyperlink" Target="https://bestprofi.com/home/section/2012146822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B70D470-9354-4B51-BE57-D2AF9DE310E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159</Pages>
  <Words>51544</Words>
  <Characters>293806</Characters>
  <Application>Microsoft Office Word</Application>
  <DocSecurity>0</DocSecurity>
  <Lines>2448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Мулдахметов Аргын Кабиденович</dc:creator>
  <cp:lastModifiedBy>ЭкспертЭксперт</cp:lastModifiedBy>
  <cp:revision>3</cp:revision>
  <dcterms:created xsi:type="dcterms:W3CDTF">2019-05-16T04:53:00Z</dcterms:created>
  <dcterms:modified xsi:type="dcterms:W3CDTF">2019-08-15T10:57:00Z</dcterms:modified>
</cp:coreProperties>
</file>