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491" w:type="dxa"/>
        <w:tblInd w:w="-34" w:type="dxa"/>
        <w:tblLayout w:type="fixed"/>
        <w:tblLook w:val="04A0" w:firstRow="1" w:lastRow="0" w:firstColumn="1" w:lastColumn="0" w:noHBand="0" w:noVBand="1"/>
      </w:tblPr>
      <w:tblGrid>
        <w:gridCol w:w="5210"/>
        <w:gridCol w:w="5281"/>
      </w:tblGrid>
      <w:tr w:rsidR="0078429F" w:rsidRPr="009C2A9A" w:rsidTr="0078429F">
        <w:trPr>
          <w:trHeight w:val="982"/>
        </w:trPr>
        <w:tc>
          <w:tcPr>
            <w:tcW w:w="10491" w:type="dxa"/>
            <w:gridSpan w:val="2"/>
            <w:tcBorders>
              <w:top w:val="nil"/>
              <w:left w:val="nil"/>
              <w:bottom w:val="single" w:sz="4" w:space="0" w:color="auto"/>
              <w:right w:val="nil"/>
            </w:tcBorders>
          </w:tcPr>
          <w:p w:rsidR="0078429F" w:rsidRPr="007401F7" w:rsidRDefault="0078429F" w:rsidP="0078429F">
            <w:pPr>
              <w:jc w:val="right"/>
              <w:rPr>
                <w:rFonts w:ascii="Times New Roman" w:eastAsia="Times New Roman" w:hAnsi="Times New Roman"/>
                <w:bCs/>
                <w:sz w:val="24"/>
                <w:szCs w:val="24"/>
                <w:lang w:eastAsia="ru-RU"/>
              </w:rPr>
            </w:pPr>
            <w:bookmarkStart w:id="0" w:name="_GoBack"/>
            <w:bookmarkEnd w:id="0"/>
          </w:p>
        </w:tc>
      </w:tr>
      <w:tr w:rsidR="00B067B0" w:rsidRPr="009C2A9A" w:rsidTr="0078429F">
        <w:trPr>
          <w:trHeight w:val="982"/>
        </w:trPr>
        <w:tc>
          <w:tcPr>
            <w:tcW w:w="5210" w:type="dxa"/>
            <w:tcBorders>
              <w:top w:val="single" w:sz="4" w:space="0" w:color="auto"/>
              <w:left w:val="single" w:sz="4" w:space="0" w:color="auto"/>
              <w:bottom w:val="single" w:sz="4" w:space="0" w:color="auto"/>
              <w:right w:val="single" w:sz="4" w:space="0" w:color="auto"/>
            </w:tcBorders>
          </w:tcPr>
          <w:p w:rsidR="00B067B0" w:rsidRPr="007401F7" w:rsidRDefault="00B067B0" w:rsidP="003B26A7">
            <w:pPr>
              <w:jc w:val="center"/>
              <w:rPr>
                <w:rFonts w:ascii="Times New Roman" w:eastAsia="Times New Roman" w:hAnsi="Times New Roman"/>
                <w:b/>
                <w:bCs/>
                <w:sz w:val="24"/>
                <w:szCs w:val="24"/>
                <w:lang w:val="kk-KZ" w:eastAsia="ru-RU"/>
              </w:rPr>
            </w:pPr>
            <w:r w:rsidRPr="007401F7">
              <w:rPr>
                <w:rFonts w:ascii="Times New Roman" w:eastAsia="Times New Roman" w:hAnsi="Times New Roman"/>
                <w:b/>
                <w:bCs/>
                <w:sz w:val="24"/>
                <w:szCs w:val="24"/>
                <w:lang w:val="kk-KZ" w:eastAsia="ru-RU"/>
              </w:rPr>
              <w:t>Дәрілік заттар</w:t>
            </w:r>
            <w:r w:rsidR="004E4C96" w:rsidRPr="007401F7">
              <w:rPr>
                <w:rFonts w:ascii="Times New Roman" w:eastAsia="Times New Roman" w:hAnsi="Times New Roman"/>
                <w:b/>
                <w:bCs/>
                <w:sz w:val="24"/>
                <w:szCs w:val="24"/>
                <w:lang w:val="kk-KZ" w:eastAsia="ru-RU"/>
              </w:rPr>
              <w:t xml:space="preserve"> мен  медициналық </w:t>
            </w:r>
            <w:r w:rsidRPr="007401F7">
              <w:rPr>
                <w:rFonts w:ascii="Times New Roman" w:eastAsia="Times New Roman" w:hAnsi="Times New Roman"/>
                <w:b/>
                <w:bCs/>
                <w:sz w:val="24"/>
                <w:szCs w:val="24"/>
                <w:lang w:val="kk-KZ" w:eastAsia="ru-RU"/>
              </w:rPr>
              <w:t xml:space="preserve"> бұйы</w:t>
            </w:r>
            <w:r w:rsidR="004E4C96" w:rsidRPr="007401F7">
              <w:rPr>
                <w:rFonts w:ascii="Times New Roman" w:eastAsia="Times New Roman" w:hAnsi="Times New Roman"/>
                <w:b/>
                <w:bCs/>
                <w:sz w:val="24"/>
                <w:szCs w:val="24"/>
                <w:lang w:val="kk-KZ" w:eastAsia="ru-RU"/>
              </w:rPr>
              <w:t xml:space="preserve">мдардың </w:t>
            </w:r>
            <w:r w:rsidRPr="007401F7">
              <w:rPr>
                <w:rFonts w:ascii="Times New Roman" w:eastAsia="Times New Roman" w:hAnsi="Times New Roman"/>
                <w:b/>
                <w:bCs/>
                <w:sz w:val="24"/>
                <w:szCs w:val="24"/>
                <w:lang w:val="kk-KZ" w:eastAsia="ru-RU"/>
              </w:rPr>
              <w:t>жарнамалық материалдарына бағалау жүргізу</w:t>
            </w:r>
            <w:r w:rsidR="00FF2640" w:rsidRPr="007401F7">
              <w:rPr>
                <w:rFonts w:ascii="Times New Roman" w:eastAsia="Times New Roman" w:hAnsi="Times New Roman"/>
                <w:b/>
                <w:bCs/>
                <w:sz w:val="24"/>
                <w:szCs w:val="24"/>
                <w:lang w:val="kk-KZ" w:eastAsia="ru-RU"/>
              </w:rPr>
              <w:t>ге</w:t>
            </w:r>
          </w:p>
          <w:p w:rsidR="00B067B0" w:rsidRPr="007401F7" w:rsidRDefault="00B067B0" w:rsidP="003B26A7">
            <w:pPr>
              <w:jc w:val="center"/>
              <w:rPr>
                <w:rFonts w:ascii="Times New Roman" w:eastAsia="Times New Roman" w:hAnsi="Times New Roman"/>
                <w:b/>
                <w:bCs/>
                <w:sz w:val="24"/>
                <w:szCs w:val="24"/>
                <w:lang w:val="kk-KZ" w:eastAsia="ru-RU"/>
              </w:rPr>
            </w:pPr>
            <w:r w:rsidRPr="007401F7">
              <w:rPr>
                <w:rFonts w:ascii="Times New Roman" w:eastAsia="Times New Roman" w:hAnsi="Times New Roman"/>
                <w:b/>
                <w:bCs/>
                <w:sz w:val="24"/>
                <w:szCs w:val="24"/>
                <w:lang w:val="kk-KZ" w:eastAsia="ru-RU"/>
              </w:rPr>
              <w:t>№____</w:t>
            </w:r>
            <w:r w:rsidR="009C2A9A" w:rsidRPr="007401F7">
              <w:rPr>
                <w:rFonts w:ascii="Times New Roman" w:eastAsia="Times New Roman" w:hAnsi="Times New Roman"/>
                <w:b/>
                <w:bCs/>
                <w:sz w:val="24"/>
                <w:szCs w:val="24"/>
                <w:lang w:val="kk-KZ" w:eastAsia="ru-RU"/>
              </w:rPr>
              <w:t>___________</w:t>
            </w:r>
            <w:r w:rsidRPr="007401F7">
              <w:rPr>
                <w:rFonts w:ascii="Times New Roman" w:eastAsia="Times New Roman" w:hAnsi="Times New Roman"/>
                <w:b/>
                <w:bCs/>
                <w:sz w:val="24"/>
                <w:szCs w:val="24"/>
                <w:lang w:val="kk-KZ" w:eastAsia="ru-RU"/>
              </w:rPr>
              <w:t xml:space="preserve"> </w:t>
            </w:r>
            <w:r w:rsidR="00E21D41" w:rsidRPr="007401F7">
              <w:rPr>
                <w:rFonts w:ascii="Times New Roman" w:eastAsia="Times New Roman" w:hAnsi="Times New Roman"/>
                <w:b/>
                <w:bCs/>
                <w:sz w:val="24"/>
                <w:szCs w:val="24"/>
                <w:lang w:val="kk-KZ" w:eastAsia="ru-RU"/>
              </w:rPr>
              <w:t>ШАРТ</w:t>
            </w:r>
          </w:p>
          <w:p w:rsidR="00C42BC7" w:rsidRPr="007401F7" w:rsidRDefault="00C42BC7" w:rsidP="003B26A7">
            <w:pPr>
              <w:jc w:val="both"/>
              <w:rPr>
                <w:rFonts w:ascii="Times New Roman" w:eastAsia="Times New Roman" w:hAnsi="Times New Roman"/>
                <w:b/>
                <w:bCs/>
                <w:sz w:val="24"/>
                <w:szCs w:val="24"/>
                <w:lang w:val="kk-KZ" w:eastAsia="ru-RU"/>
              </w:rPr>
            </w:pPr>
          </w:p>
          <w:p w:rsidR="004E4C96" w:rsidRPr="007401F7" w:rsidRDefault="004E4C96" w:rsidP="004E4C96">
            <w:pPr>
              <w:jc w:val="both"/>
              <w:rPr>
                <w:rFonts w:ascii="Times New Roman" w:eastAsia="Times New Roman" w:hAnsi="Times New Roman"/>
                <w:sz w:val="24"/>
                <w:szCs w:val="24"/>
                <w:lang w:val="kk-KZ" w:eastAsia="ru-RU"/>
              </w:rPr>
            </w:pPr>
            <w:r w:rsidRPr="007401F7">
              <w:rPr>
                <w:rFonts w:ascii="Times New Roman" w:eastAsia="Times New Roman" w:hAnsi="Times New Roman"/>
                <w:sz w:val="24"/>
                <w:szCs w:val="24"/>
                <w:lang w:val="kk-KZ" w:eastAsia="ru-RU"/>
              </w:rPr>
              <w:t>__________</w:t>
            </w:r>
            <w:r w:rsidR="000A4038">
              <w:rPr>
                <w:rFonts w:ascii="Times New Roman" w:eastAsia="Times New Roman" w:hAnsi="Times New Roman"/>
                <w:sz w:val="24"/>
                <w:szCs w:val="24"/>
                <w:lang w:val="kk-KZ" w:eastAsia="ru-RU"/>
              </w:rPr>
              <w:t>_</w:t>
            </w:r>
            <w:r w:rsidR="00840FBD" w:rsidRPr="007401F7">
              <w:rPr>
                <w:rFonts w:ascii="Times New Roman" w:eastAsia="Times New Roman" w:hAnsi="Times New Roman"/>
                <w:sz w:val="24"/>
                <w:szCs w:val="24"/>
                <w:lang w:val="kk-KZ" w:eastAsia="ru-RU"/>
              </w:rPr>
              <w:t>_____</w:t>
            </w:r>
            <w:r w:rsidR="000A4038">
              <w:rPr>
                <w:rFonts w:ascii="Times New Roman" w:eastAsia="Times New Roman" w:hAnsi="Times New Roman"/>
                <w:sz w:val="24"/>
                <w:szCs w:val="24"/>
                <w:lang w:val="kk-KZ" w:eastAsia="ru-RU"/>
              </w:rPr>
              <w:t>қ.«_____»________ 20</w:t>
            </w:r>
            <w:r w:rsidRPr="007401F7">
              <w:rPr>
                <w:rFonts w:ascii="Times New Roman" w:eastAsia="Times New Roman" w:hAnsi="Times New Roman"/>
                <w:sz w:val="24"/>
                <w:szCs w:val="24"/>
                <w:lang w:val="kk-KZ" w:eastAsia="ru-RU"/>
              </w:rPr>
              <w:t>__ж.</w:t>
            </w:r>
          </w:p>
          <w:p w:rsidR="004E4C96" w:rsidRPr="007401F7" w:rsidRDefault="004E4C96" w:rsidP="004E4C96">
            <w:pPr>
              <w:jc w:val="both"/>
              <w:rPr>
                <w:rFonts w:ascii="Times New Roman" w:eastAsia="Times New Roman" w:hAnsi="Times New Roman"/>
                <w:sz w:val="24"/>
                <w:szCs w:val="24"/>
                <w:lang w:val="kk-KZ" w:eastAsia="ru-RU"/>
              </w:rPr>
            </w:pPr>
          </w:p>
          <w:p w:rsidR="004E4C96" w:rsidRPr="007401F7" w:rsidRDefault="004E4C96" w:rsidP="000A4038">
            <w:pPr>
              <w:spacing w:after="200"/>
              <w:jc w:val="both"/>
              <w:rPr>
                <w:rFonts w:ascii="Times New Roman" w:eastAsiaTheme="minorHAnsi" w:hAnsi="Times New Roman"/>
                <w:sz w:val="24"/>
                <w:szCs w:val="24"/>
                <w:lang w:val="kk-KZ"/>
              </w:rPr>
            </w:pPr>
            <w:r w:rsidRPr="007401F7">
              <w:rPr>
                <w:rFonts w:ascii="Times New Roman" w:eastAsiaTheme="minorHAnsi" w:hAnsi="Times New Roman"/>
                <w:sz w:val="24"/>
                <w:szCs w:val="24"/>
                <w:lang w:val="kk-KZ"/>
              </w:rPr>
              <w:t>Бұдан әрі «Орындаушы» деп аталатын</w:t>
            </w:r>
            <w:r w:rsidRPr="007401F7">
              <w:rPr>
                <w:rFonts w:ascii="Times New Roman" w:eastAsiaTheme="minorHAnsi" w:hAnsi="Times New Roman"/>
                <w:b/>
                <w:sz w:val="24"/>
                <w:szCs w:val="24"/>
                <w:lang w:val="kk-KZ"/>
              </w:rPr>
              <w:t xml:space="preserve"> </w:t>
            </w:r>
            <w:r w:rsidRPr="007401F7">
              <w:rPr>
                <w:rFonts w:ascii="Times New Roman" w:eastAsiaTheme="minorHAnsi" w:hAnsi="Times New Roman"/>
                <w:sz w:val="24"/>
                <w:szCs w:val="24"/>
                <w:lang w:val="kk-KZ"/>
              </w:rPr>
              <w:t xml:space="preserve">________________________________________       </w:t>
            </w:r>
            <w:r w:rsidRPr="000A4038">
              <w:rPr>
                <w:rFonts w:ascii="Times New Roman" w:eastAsiaTheme="minorHAnsi" w:hAnsi="Times New Roman"/>
                <w:i/>
                <w:sz w:val="16"/>
                <w:szCs w:val="16"/>
                <w:lang w:val="kk-KZ"/>
              </w:rPr>
              <w:t>(орындаушының атауы)</w:t>
            </w:r>
            <w:r w:rsidRPr="007401F7">
              <w:rPr>
                <w:rFonts w:ascii="Times New Roman" w:eastAsiaTheme="minorHAnsi" w:hAnsi="Times New Roman"/>
                <w:sz w:val="24"/>
                <w:szCs w:val="24"/>
                <w:lang w:val="kk-KZ"/>
              </w:rPr>
              <w:t xml:space="preserve">                      </w:t>
            </w:r>
            <w:r w:rsidR="000A4038">
              <w:rPr>
                <w:rFonts w:ascii="Times New Roman" w:eastAsiaTheme="minorHAnsi" w:hAnsi="Times New Roman"/>
                <w:sz w:val="24"/>
                <w:szCs w:val="24"/>
                <w:lang w:val="kk-KZ"/>
              </w:rPr>
              <w:t xml:space="preserve">           </w:t>
            </w:r>
            <w:r w:rsidRPr="007401F7">
              <w:rPr>
                <w:rFonts w:ascii="Times New Roman" w:eastAsiaTheme="minorHAnsi" w:hAnsi="Times New Roman"/>
                <w:sz w:val="24"/>
                <w:szCs w:val="24"/>
                <w:lang w:val="kk-KZ"/>
              </w:rPr>
              <w:t xml:space="preserve">       атынан</w:t>
            </w:r>
          </w:p>
          <w:p w:rsidR="004E4C96" w:rsidRPr="007401F7" w:rsidRDefault="004E4C96" w:rsidP="001C24BA">
            <w:pPr>
              <w:spacing w:after="200" w:line="276" w:lineRule="auto"/>
              <w:jc w:val="both"/>
              <w:rPr>
                <w:rFonts w:ascii="Times New Roman" w:eastAsiaTheme="minorHAnsi" w:hAnsi="Times New Roman"/>
                <w:sz w:val="24"/>
                <w:szCs w:val="24"/>
                <w:lang w:val="kk-KZ"/>
              </w:rPr>
            </w:pPr>
            <w:r w:rsidRPr="007401F7">
              <w:rPr>
                <w:rFonts w:ascii="Times New Roman" w:eastAsiaTheme="minorHAnsi" w:hAnsi="Times New Roman"/>
                <w:sz w:val="24"/>
                <w:szCs w:val="24"/>
                <w:lang w:val="kk-KZ"/>
              </w:rPr>
              <w:t xml:space="preserve"> _________________ негізінде әрекет ететін  ___________________________________</w:t>
            </w:r>
            <w:r w:rsidR="000A4038">
              <w:rPr>
                <w:rFonts w:ascii="Times New Roman" w:eastAsiaTheme="minorHAnsi" w:hAnsi="Times New Roman"/>
                <w:sz w:val="24"/>
                <w:szCs w:val="24"/>
                <w:lang w:val="kk-KZ"/>
              </w:rPr>
              <w:t>___</w:t>
            </w:r>
            <w:r w:rsidRPr="007401F7">
              <w:rPr>
                <w:rFonts w:ascii="Times New Roman" w:eastAsiaTheme="minorHAnsi" w:hAnsi="Times New Roman"/>
                <w:sz w:val="24"/>
                <w:szCs w:val="24"/>
                <w:lang w:val="kk-KZ"/>
              </w:rPr>
              <w:t xml:space="preserve">_          </w:t>
            </w:r>
            <w:r w:rsidRPr="007401F7">
              <w:rPr>
                <w:rFonts w:ascii="Times New Roman" w:eastAsiaTheme="minorHAnsi" w:hAnsi="Times New Roman"/>
                <w:i/>
                <w:sz w:val="24"/>
                <w:szCs w:val="24"/>
                <w:lang w:val="kk-KZ"/>
              </w:rPr>
              <w:t xml:space="preserve"> </w:t>
            </w:r>
            <w:r w:rsidRPr="007401F7">
              <w:rPr>
                <w:rFonts w:ascii="Times New Roman" w:eastAsiaTheme="minorHAnsi" w:hAnsi="Times New Roman"/>
                <w:sz w:val="24"/>
                <w:szCs w:val="24"/>
                <w:lang w:val="kk-KZ"/>
              </w:rPr>
              <w:t xml:space="preserve">    </w:t>
            </w:r>
            <w:r w:rsidRPr="007401F7">
              <w:rPr>
                <w:rFonts w:ascii="Times New Roman" w:eastAsiaTheme="minorHAnsi" w:hAnsi="Times New Roman"/>
                <w:i/>
                <w:sz w:val="24"/>
                <w:szCs w:val="24"/>
                <w:lang w:val="kk-KZ"/>
              </w:rPr>
              <w:t xml:space="preserve">                </w:t>
            </w:r>
            <w:r w:rsidRPr="001C24BA">
              <w:rPr>
                <w:rFonts w:ascii="Times New Roman" w:eastAsiaTheme="minorHAnsi" w:hAnsi="Times New Roman"/>
                <w:i/>
                <w:sz w:val="16"/>
                <w:szCs w:val="16"/>
                <w:lang w:val="kk-KZ"/>
              </w:rPr>
              <w:t>(уәкілетті тұлғаның лауазымы, ТАӘ (бар болса)</w:t>
            </w:r>
            <w:r w:rsidRPr="007401F7">
              <w:rPr>
                <w:rFonts w:ascii="Times New Roman" w:eastAsiaTheme="minorHAnsi" w:hAnsi="Times New Roman"/>
                <w:sz w:val="24"/>
                <w:szCs w:val="24"/>
                <w:lang w:val="kk-KZ"/>
              </w:rPr>
              <w:t xml:space="preserve"> ________бірінші тараптан және екінші тараптан бұдан әрі Тапсырыс беруші деп аталатын, </w:t>
            </w:r>
          </w:p>
          <w:p w:rsidR="004E4C96" w:rsidRPr="007401F7" w:rsidRDefault="00752375" w:rsidP="001C24BA">
            <w:pPr>
              <w:jc w:val="both"/>
              <w:rPr>
                <w:rFonts w:ascii="Times New Roman" w:eastAsiaTheme="minorHAnsi" w:hAnsi="Times New Roman"/>
                <w:i/>
                <w:sz w:val="24"/>
                <w:szCs w:val="24"/>
                <w:lang w:val="kk-KZ"/>
              </w:rPr>
            </w:pPr>
            <w:r w:rsidRPr="007401F7">
              <w:rPr>
                <w:rFonts w:ascii="Times New Roman" w:eastAsiaTheme="minorHAnsi" w:hAnsi="Times New Roman"/>
                <w:sz w:val="24"/>
                <w:szCs w:val="24"/>
                <w:lang w:val="kk-KZ"/>
              </w:rPr>
              <w:t>_____________________________</w:t>
            </w:r>
            <w:r w:rsidR="004E4C96" w:rsidRPr="007401F7">
              <w:rPr>
                <w:rFonts w:ascii="Times New Roman" w:eastAsiaTheme="minorHAnsi" w:hAnsi="Times New Roman"/>
                <w:sz w:val="24"/>
                <w:szCs w:val="24"/>
                <w:lang w:val="kk-KZ"/>
              </w:rPr>
              <w:t xml:space="preserve">атынан         </w:t>
            </w:r>
            <w:r w:rsidR="004E4C96" w:rsidRPr="007401F7">
              <w:rPr>
                <w:rFonts w:ascii="Times New Roman" w:eastAsiaTheme="minorHAnsi" w:hAnsi="Times New Roman"/>
                <w:i/>
                <w:sz w:val="24"/>
                <w:szCs w:val="24"/>
                <w:lang w:val="kk-KZ"/>
              </w:rPr>
              <w:t xml:space="preserve"> </w:t>
            </w:r>
            <w:r w:rsidR="004E4C96" w:rsidRPr="007401F7">
              <w:rPr>
                <w:rFonts w:ascii="Times New Roman" w:eastAsiaTheme="minorHAnsi" w:hAnsi="Times New Roman"/>
                <w:sz w:val="24"/>
                <w:szCs w:val="24"/>
                <w:lang w:val="kk-KZ"/>
              </w:rPr>
              <w:t xml:space="preserve">    </w:t>
            </w:r>
            <w:r w:rsidR="004E4C96" w:rsidRPr="007401F7">
              <w:rPr>
                <w:rFonts w:ascii="Times New Roman" w:eastAsiaTheme="minorHAnsi" w:hAnsi="Times New Roman"/>
                <w:i/>
                <w:sz w:val="24"/>
                <w:szCs w:val="24"/>
                <w:lang w:val="kk-KZ"/>
              </w:rPr>
              <w:t xml:space="preserve">                                     (заңды тұлғаның атауы)</w:t>
            </w:r>
          </w:p>
          <w:p w:rsidR="001C24BA" w:rsidRDefault="004E4C96" w:rsidP="001C24BA">
            <w:pPr>
              <w:jc w:val="both"/>
              <w:rPr>
                <w:rFonts w:ascii="Times New Roman" w:eastAsiaTheme="minorHAnsi" w:hAnsi="Times New Roman"/>
                <w:sz w:val="24"/>
                <w:szCs w:val="24"/>
                <w:lang w:val="kk-KZ"/>
              </w:rPr>
            </w:pPr>
            <w:r w:rsidRPr="007401F7">
              <w:rPr>
                <w:rFonts w:ascii="Times New Roman" w:eastAsiaTheme="minorHAnsi" w:hAnsi="Times New Roman"/>
                <w:sz w:val="24"/>
                <w:szCs w:val="24"/>
                <w:lang w:val="kk-KZ"/>
              </w:rPr>
              <w:t xml:space="preserve">_________________ негізінде әрекет ететін </w:t>
            </w:r>
          </w:p>
          <w:p w:rsidR="001C24BA" w:rsidRPr="001C24BA" w:rsidRDefault="001C24BA" w:rsidP="001C24BA">
            <w:pPr>
              <w:jc w:val="both"/>
              <w:rPr>
                <w:rFonts w:ascii="Times New Roman" w:eastAsiaTheme="minorHAnsi" w:hAnsi="Times New Roman"/>
                <w:i/>
                <w:sz w:val="24"/>
                <w:szCs w:val="24"/>
                <w:lang w:val="kk-KZ"/>
              </w:rPr>
            </w:pPr>
            <w:r>
              <w:rPr>
                <w:rFonts w:ascii="Times New Roman" w:eastAsiaTheme="minorHAnsi" w:hAnsi="Times New Roman"/>
                <w:sz w:val="24"/>
                <w:szCs w:val="24"/>
                <w:lang w:val="kk-KZ"/>
              </w:rPr>
              <w:t>________________________________________</w:t>
            </w:r>
            <w:r w:rsidR="004E4C96" w:rsidRPr="007401F7">
              <w:rPr>
                <w:rFonts w:ascii="Times New Roman" w:eastAsiaTheme="minorHAnsi" w:hAnsi="Times New Roman"/>
                <w:sz w:val="24"/>
                <w:szCs w:val="24"/>
                <w:lang w:val="kk-KZ"/>
              </w:rPr>
              <w:t xml:space="preserve"> </w:t>
            </w:r>
            <w:r w:rsidR="004E4C96" w:rsidRPr="007401F7">
              <w:rPr>
                <w:rFonts w:ascii="Times New Roman" w:eastAsiaTheme="minorHAnsi" w:hAnsi="Times New Roman"/>
                <w:i/>
                <w:sz w:val="24"/>
                <w:szCs w:val="24"/>
                <w:lang w:val="kk-KZ"/>
              </w:rPr>
              <w:t xml:space="preserve">                 </w:t>
            </w:r>
          </w:p>
          <w:p w:rsidR="004E4C96" w:rsidRPr="007401F7" w:rsidRDefault="004E4C96" w:rsidP="001C24BA">
            <w:pPr>
              <w:jc w:val="both"/>
              <w:rPr>
                <w:rFonts w:ascii="Times New Roman" w:eastAsiaTheme="minorHAnsi" w:hAnsi="Times New Roman"/>
                <w:sz w:val="24"/>
                <w:szCs w:val="24"/>
                <w:lang w:val="kk-KZ"/>
              </w:rPr>
            </w:pPr>
            <w:r w:rsidRPr="001C24BA">
              <w:rPr>
                <w:rFonts w:ascii="Times New Roman" w:eastAsiaTheme="minorHAnsi" w:hAnsi="Times New Roman"/>
                <w:i/>
                <w:sz w:val="16"/>
                <w:szCs w:val="16"/>
                <w:lang w:val="kk-KZ"/>
              </w:rPr>
              <w:t>(уәкілетті тұлғаның лауазымы, ТАӘ (бар болса))</w:t>
            </w:r>
            <w:r w:rsidRPr="007401F7">
              <w:rPr>
                <w:rFonts w:ascii="Times New Roman" w:eastAsiaTheme="minorHAnsi" w:hAnsi="Times New Roman"/>
                <w:i/>
                <w:sz w:val="24"/>
                <w:szCs w:val="24"/>
                <w:lang w:val="kk-KZ"/>
              </w:rPr>
              <w:t xml:space="preserve"> </w:t>
            </w:r>
            <w:r w:rsidRPr="007401F7">
              <w:rPr>
                <w:rFonts w:ascii="Times New Roman" w:eastAsiaTheme="minorHAnsi" w:hAnsi="Times New Roman"/>
                <w:sz w:val="24"/>
                <w:szCs w:val="24"/>
                <w:lang w:val="kk-KZ"/>
              </w:rPr>
              <w:t>екінші тараптан</w:t>
            </w:r>
            <w:r w:rsidRPr="007401F7">
              <w:rPr>
                <w:rFonts w:ascii="Times New Roman" w:eastAsiaTheme="minorHAnsi" w:hAnsi="Times New Roman"/>
                <w:i/>
                <w:sz w:val="24"/>
                <w:szCs w:val="24"/>
                <w:lang w:val="kk-KZ"/>
              </w:rPr>
              <w:t xml:space="preserve"> </w:t>
            </w:r>
            <w:r w:rsidRPr="007401F7">
              <w:rPr>
                <w:rFonts w:ascii="Times New Roman" w:eastAsiaTheme="minorHAnsi" w:hAnsi="Times New Roman"/>
                <w:sz w:val="24"/>
                <w:szCs w:val="24"/>
                <w:lang w:val="kk-KZ"/>
              </w:rPr>
              <w:t>бұдан әрі  Тараптар, ал жеке-жеке «Тарап» деп  аталатындар,</w:t>
            </w:r>
            <w:r w:rsidRPr="007401F7">
              <w:rPr>
                <w:rFonts w:ascii="Times New Roman" w:eastAsia="Times New Roman" w:hAnsi="Times New Roman"/>
                <w:kern w:val="36"/>
                <w:sz w:val="24"/>
                <w:szCs w:val="24"/>
                <w:lang w:val="kk-KZ" w:eastAsia="ru-RU"/>
              </w:rPr>
              <w:t xml:space="preserve"> </w:t>
            </w:r>
            <w:r w:rsidRPr="007401F7">
              <w:rPr>
                <w:rFonts w:ascii="Times New Roman" w:eastAsiaTheme="minorHAnsi" w:hAnsi="Times New Roman"/>
                <w:kern w:val="36"/>
                <w:sz w:val="24"/>
                <w:szCs w:val="24"/>
                <w:lang w:val="kk-KZ"/>
              </w:rPr>
              <w:t xml:space="preserve"> төмендегілер туралы</w:t>
            </w:r>
            <w:r w:rsidRPr="007401F7">
              <w:rPr>
                <w:rFonts w:ascii="Times New Roman" w:eastAsia="Times New Roman" w:hAnsi="Times New Roman"/>
                <w:b/>
                <w:bCs/>
                <w:sz w:val="24"/>
                <w:szCs w:val="24"/>
                <w:lang w:val="kk-KZ" w:eastAsia="ru-RU"/>
              </w:rPr>
              <w:t xml:space="preserve"> </w:t>
            </w:r>
            <w:r w:rsidRPr="007401F7">
              <w:rPr>
                <w:rFonts w:ascii="Times New Roman" w:eastAsia="Times New Roman" w:hAnsi="Times New Roman"/>
                <w:bCs/>
                <w:sz w:val="24"/>
                <w:szCs w:val="24"/>
                <w:lang w:val="kk-KZ" w:eastAsia="ru-RU"/>
              </w:rPr>
              <w:t>Дәрілік заттар мен  медициналық  бұйымдардың жарнамалық материалдарына бағалау</w:t>
            </w:r>
            <w:r w:rsidRPr="007401F7">
              <w:rPr>
                <w:rFonts w:ascii="Times New Roman" w:eastAsiaTheme="minorHAnsi" w:hAnsi="Times New Roman"/>
                <w:sz w:val="24"/>
                <w:szCs w:val="24"/>
                <w:lang w:val="kk-KZ"/>
              </w:rPr>
              <w:t xml:space="preserve"> жүргізуге осы Шартты (бұдан әрі – Шарт) жасасты: </w:t>
            </w:r>
          </w:p>
          <w:p w:rsidR="009C2A9A" w:rsidRPr="007401F7" w:rsidRDefault="009C2A9A" w:rsidP="003B26A7">
            <w:pPr>
              <w:jc w:val="both"/>
              <w:rPr>
                <w:rFonts w:ascii="Times New Roman" w:eastAsia="Times New Roman" w:hAnsi="Times New Roman"/>
                <w:b/>
                <w:bCs/>
                <w:sz w:val="24"/>
                <w:szCs w:val="24"/>
                <w:lang w:val="kk-KZ" w:eastAsia="ru-RU"/>
              </w:rPr>
            </w:pPr>
          </w:p>
          <w:p w:rsidR="004E4C96" w:rsidRPr="007401F7" w:rsidRDefault="004E4C96" w:rsidP="00752375">
            <w:pPr>
              <w:numPr>
                <w:ilvl w:val="0"/>
                <w:numId w:val="9"/>
              </w:numPr>
              <w:tabs>
                <w:tab w:val="left" w:pos="397"/>
              </w:tabs>
              <w:spacing w:line="276" w:lineRule="auto"/>
              <w:jc w:val="center"/>
              <w:rPr>
                <w:rFonts w:ascii="Times New Roman" w:eastAsiaTheme="minorHAnsi" w:hAnsi="Times New Roman"/>
                <w:b/>
                <w:sz w:val="24"/>
                <w:szCs w:val="24"/>
                <w:lang w:val="kk-KZ"/>
              </w:rPr>
            </w:pPr>
            <w:r w:rsidRPr="007401F7">
              <w:rPr>
                <w:rFonts w:ascii="Times New Roman" w:eastAsiaTheme="minorHAnsi" w:hAnsi="Times New Roman"/>
                <w:b/>
                <w:sz w:val="24"/>
                <w:szCs w:val="24"/>
                <w:lang w:val="kk-KZ"/>
              </w:rPr>
              <w:t>Шарттың мәні</w:t>
            </w:r>
          </w:p>
          <w:p w:rsidR="004E4C96" w:rsidRPr="007401F7" w:rsidRDefault="004E4C96" w:rsidP="00752375">
            <w:pPr>
              <w:pStyle w:val="a8"/>
              <w:numPr>
                <w:ilvl w:val="1"/>
                <w:numId w:val="9"/>
              </w:numPr>
              <w:ind w:left="0" w:firstLine="0"/>
              <w:jc w:val="both"/>
              <w:rPr>
                <w:rFonts w:ascii="Times New Roman" w:eastAsia="Times New Roman" w:hAnsi="Times New Roman"/>
                <w:sz w:val="24"/>
                <w:szCs w:val="24"/>
                <w:lang w:val="kk-KZ" w:eastAsia="ru-RU"/>
              </w:rPr>
            </w:pPr>
            <w:r w:rsidRPr="007401F7">
              <w:rPr>
                <w:rFonts w:ascii="Times New Roman" w:eastAsia="Times New Roman" w:hAnsi="Times New Roman"/>
                <w:sz w:val="24"/>
                <w:szCs w:val="24"/>
                <w:lang w:val="kk-KZ" w:eastAsia="ru-RU"/>
              </w:rPr>
              <w:t>Орындаушының дәрілік заттар мен медициналық бұйымдардың жарнамалық материалдарын Қазақстан Республикасының Жарнама және денсаулық сақтау саласындағы заңнамасына сәйкестігіне бағалау жүргізуі (бұдан әрі – қызмет).</w:t>
            </w:r>
          </w:p>
          <w:p w:rsidR="007442C1" w:rsidRPr="007401F7" w:rsidRDefault="004E4C96" w:rsidP="00752375">
            <w:pPr>
              <w:pStyle w:val="a8"/>
              <w:numPr>
                <w:ilvl w:val="1"/>
                <w:numId w:val="9"/>
              </w:numPr>
              <w:ind w:left="0" w:firstLine="0"/>
              <w:jc w:val="both"/>
              <w:rPr>
                <w:rFonts w:ascii="Times New Roman" w:eastAsia="Times New Roman" w:hAnsi="Times New Roman"/>
                <w:sz w:val="24"/>
                <w:szCs w:val="24"/>
                <w:lang w:val="kk-KZ" w:eastAsia="ru-RU"/>
              </w:rPr>
            </w:pPr>
            <w:r w:rsidRPr="007401F7">
              <w:rPr>
                <w:rFonts w:ascii="Times New Roman" w:eastAsia="Times New Roman" w:hAnsi="Times New Roman"/>
                <w:sz w:val="24"/>
                <w:szCs w:val="24"/>
                <w:lang w:val="kk-KZ" w:eastAsia="ru-RU"/>
              </w:rPr>
              <w:t>Өтініш беруші қызмет көрсету үшін Орындаушыға Қазақстан Республикасы Денсаулық сақтау және әлеуметтік даму министрінің 2015 жылғы 27 ақпандағы № 105 бұйрығымен бекітілген Дәрілік заттар мен медициналық бұйымдардың жарнамасын жүзеге асыру қағидаларының (бұдан әрі – Қағидалар) 12-тармағында белгіленген құжаттармен және материалдарымен бірге ілеспе хатты уақтылы ұсынуға міндеттенеді.</w:t>
            </w:r>
          </w:p>
          <w:p w:rsidR="004E4C96" w:rsidRPr="007401F7" w:rsidRDefault="00752375" w:rsidP="00752375">
            <w:pPr>
              <w:pStyle w:val="a8"/>
              <w:numPr>
                <w:ilvl w:val="1"/>
                <w:numId w:val="9"/>
              </w:numPr>
              <w:ind w:left="0" w:firstLine="0"/>
              <w:jc w:val="both"/>
              <w:rPr>
                <w:rFonts w:ascii="Times New Roman" w:eastAsia="Times New Roman" w:hAnsi="Times New Roman"/>
                <w:sz w:val="24"/>
                <w:szCs w:val="24"/>
                <w:lang w:val="kk-KZ" w:eastAsia="ru-RU"/>
              </w:rPr>
            </w:pPr>
            <w:r w:rsidRPr="007401F7">
              <w:rPr>
                <w:rFonts w:ascii="Times New Roman" w:hAnsi="Times New Roman"/>
                <w:sz w:val="24"/>
                <w:szCs w:val="24"/>
                <w:lang w:val="kk-KZ"/>
              </w:rPr>
              <w:t xml:space="preserve">Көрсетілетін қызметтер </w:t>
            </w:r>
            <w:r w:rsidR="004E4C96" w:rsidRPr="007401F7">
              <w:rPr>
                <w:rFonts w:ascii="Times New Roman" w:hAnsi="Times New Roman"/>
                <w:sz w:val="24"/>
                <w:szCs w:val="24"/>
                <w:lang w:val="kk-KZ"/>
              </w:rPr>
              <w:t>Қазақстан Республикасының дәрілік заттар мен медициналық бұйымдар айналысы  саласындағы заңнамасына сәйкес, мыналарды қоса алғанда, бірақ Қағидалармен шектелмей  (бұдан әрі  – ҚР заңнамасы) жүргізіледі.</w:t>
            </w:r>
          </w:p>
          <w:p w:rsidR="004E4C96" w:rsidRPr="007401F7" w:rsidRDefault="004E4C96" w:rsidP="00C5200C">
            <w:pPr>
              <w:pStyle w:val="a8"/>
              <w:numPr>
                <w:ilvl w:val="0"/>
                <w:numId w:val="9"/>
              </w:numPr>
              <w:jc w:val="center"/>
              <w:rPr>
                <w:rFonts w:ascii="Times New Roman" w:hAnsi="Times New Roman"/>
                <w:b/>
                <w:sz w:val="24"/>
                <w:szCs w:val="24"/>
                <w:lang w:val="kk-KZ"/>
              </w:rPr>
            </w:pPr>
            <w:r w:rsidRPr="007401F7">
              <w:rPr>
                <w:rFonts w:ascii="Times New Roman" w:hAnsi="Times New Roman"/>
                <w:b/>
                <w:sz w:val="24"/>
                <w:szCs w:val="24"/>
                <w:lang w:val="kk-KZ"/>
              </w:rPr>
              <w:lastRenderedPageBreak/>
              <w:t>Көрсетілетін қызметтер құны және есептесу тәртібі</w:t>
            </w:r>
          </w:p>
          <w:p w:rsidR="004E4C96" w:rsidRPr="007401F7" w:rsidRDefault="004E4C96" w:rsidP="00C5200C">
            <w:pPr>
              <w:pStyle w:val="a8"/>
              <w:numPr>
                <w:ilvl w:val="1"/>
                <w:numId w:val="9"/>
              </w:numPr>
              <w:rPr>
                <w:rFonts w:ascii="Times New Roman" w:hAnsi="Times New Roman"/>
                <w:b/>
                <w:sz w:val="24"/>
                <w:szCs w:val="24"/>
                <w:lang w:val="kk-KZ"/>
              </w:rPr>
            </w:pPr>
            <w:r w:rsidRPr="007401F7">
              <w:rPr>
                <w:rFonts w:ascii="Times New Roman" w:hAnsi="Times New Roman"/>
                <w:sz w:val="24"/>
                <w:szCs w:val="24"/>
                <w:lang w:val="kk-KZ"/>
              </w:rPr>
              <w:t>Төлем валютасы: теңге</w:t>
            </w:r>
            <w:r w:rsidRPr="007401F7">
              <w:rPr>
                <w:rFonts w:ascii="Times New Roman" w:hAnsi="Times New Roman"/>
                <w:b/>
                <w:sz w:val="24"/>
                <w:szCs w:val="24"/>
                <w:lang w:val="kk-KZ"/>
              </w:rPr>
              <w:t>.</w:t>
            </w:r>
          </w:p>
          <w:p w:rsidR="004E4C96" w:rsidRPr="007401F7" w:rsidRDefault="004E4C96" w:rsidP="00752375">
            <w:pPr>
              <w:pStyle w:val="a8"/>
              <w:numPr>
                <w:ilvl w:val="1"/>
                <w:numId w:val="9"/>
              </w:numPr>
              <w:ind w:left="0" w:firstLine="0"/>
              <w:jc w:val="both"/>
              <w:rPr>
                <w:rFonts w:ascii="Times New Roman" w:hAnsi="Times New Roman"/>
                <w:sz w:val="24"/>
                <w:szCs w:val="24"/>
                <w:lang w:val="kk-KZ"/>
              </w:rPr>
            </w:pPr>
            <w:r w:rsidRPr="007401F7">
              <w:rPr>
                <w:rFonts w:ascii="Times New Roman" w:hAnsi="Times New Roman"/>
                <w:sz w:val="24"/>
                <w:szCs w:val="24"/>
                <w:lang w:val="kk-KZ"/>
              </w:rPr>
              <w:t>Осы Шарт бойынша қызмет құны Қазақстан Республикасының аумағында қолданылатын барлық салықтар мен алымдар бойынша шығыстарды, сондай-ақ осы Шарт бойынша қызмет көрсетуге байланысты шығыстарды өтеуден тұрады, Орындаушы бекіткен прейскурантқа сәйкес.</w:t>
            </w:r>
          </w:p>
          <w:p w:rsidR="00752375" w:rsidRPr="007401F7" w:rsidRDefault="00752375" w:rsidP="00752375">
            <w:pPr>
              <w:pStyle w:val="a8"/>
              <w:numPr>
                <w:ilvl w:val="1"/>
                <w:numId w:val="9"/>
              </w:numPr>
              <w:ind w:left="34" w:hanging="34"/>
              <w:jc w:val="both"/>
              <w:rPr>
                <w:rFonts w:ascii="Times New Roman" w:hAnsi="Times New Roman"/>
                <w:sz w:val="24"/>
                <w:szCs w:val="24"/>
                <w:lang w:val="kk-KZ"/>
              </w:rPr>
            </w:pPr>
            <w:r w:rsidRPr="007401F7">
              <w:rPr>
                <w:rFonts w:ascii="Times New Roman" w:hAnsi="Times New Roman"/>
                <w:sz w:val="24"/>
                <w:szCs w:val="24"/>
                <w:lang w:val="kk-KZ"/>
              </w:rPr>
              <w:t>Шарт бойынша төлем осы Шартта көрсетілген Орындаушының есеп айырысу шотына ұсынылған шот сомасының 100% мөлшерінде өтініш берушінің аудару жолымен Орындаушы ұсынған төлем шоты негізінде жүргізіледі.</w:t>
            </w:r>
          </w:p>
          <w:p w:rsidR="004E4C96" w:rsidRPr="007401F7" w:rsidRDefault="004E4C96" w:rsidP="00752375">
            <w:pPr>
              <w:pStyle w:val="a8"/>
              <w:numPr>
                <w:ilvl w:val="1"/>
                <w:numId w:val="9"/>
              </w:numPr>
              <w:ind w:left="0" w:firstLine="0"/>
              <w:jc w:val="both"/>
              <w:rPr>
                <w:rFonts w:ascii="Times New Roman" w:hAnsi="Times New Roman"/>
                <w:sz w:val="24"/>
                <w:szCs w:val="24"/>
                <w:lang w:val="kk-KZ"/>
              </w:rPr>
            </w:pPr>
            <w:r w:rsidRPr="007401F7">
              <w:rPr>
                <w:rFonts w:ascii="Times New Roman" w:hAnsi="Times New Roman"/>
                <w:sz w:val="24"/>
                <w:szCs w:val="24"/>
                <w:lang w:val="kk-KZ"/>
              </w:rPr>
              <w:t>Қызмет көрсету қорытындылары бойынша дәлелді бас тарту берілген, өтініш беруші кез келген кезеңдерде қызмет көрсетуден бас тартқан жағдайда, Шарттың осы бөліміне сәйкес өтініш беруші жүргізген қызметтер құнын төлеу өтініш берушіге қайтарылмайды және тиісінше осы Шарттың 3 – бөлімінде белгіленген тәртіппен орындалған жұмыстар (көрсетілген қызметтер) актісіне (бұдан әрі-Акт) қол қояды.</w:t>
            </w:r>
          </w:p>
          <w:p w:rsidR="004E4C96" w:rsidRPr="007401F7" w:rsidRDefault="004E4C96" w:rsidP="004E4C96">
            <w:pPr>
              <w:pStyle w:val="a8"/>
              <w:ind w:left="390"/>
              <w:jc w:val="both"/>
              <w:rPr>
                <w:rFonts w:ascii="Times New Roman" w:hAnsi="Times New Roman"/>
                <w:sz w:val="24"/>
                <w:szCs w:val="24"/>
                <w:lang w:val="kk-KZ"/>
              </w:rPr>
            </w:pPr>
          </w:p>
          <w:p w:rsidR="004E4C96" w:rsidRPr="007401F7" w:rsidRDefault="004E4C96" w:rsidP="00C5200C">
            <w:pPr>
              <w:pStyle w:val="a8"/>
              <w:numPr>
                <w:ilvl w:val="0"/>
                <w:numId w:val="9"/>
              </w:numPr>
              <w:jc w:val="center"/>
              <w:rPr>
                <w:rFonts w:ascii="Times New Roman" w:hAnsi="Times New Roman"/>
                <w:b/>
                <w:sz w:val="24"/>
                <w:szCs w:val="24"/>
                <w:lang w:val="kk-KZ"/>
              </w:rPr>
            </w:pPr>
            <w:r w:rsidRPr="007401F7">
              <w:rPr>
                <w:rFonts w:ascii="Times New Roman" w:hAnsi="Times New Roman"/>
                <w:b/>
                <w:sz w:val="24"/>
                <w:szCs w:val="24"/>
                <w:lang w:val="kk-KZ"/>
              </w:rPr>
              <w:t xml:space="preserve">Қызметтер көрсету тәртібі мен мерзімдері </w:t>
            </w:r>
          </w:p>
          <w:p w:rsidR="004E4C96" w:rsidRPr="007401F7" w:rsidRDefault="004E4C96" w:rsidP="00752375">
            <w:pPr>
              <w:pStyle w:val="a8"/>
              <w:numPr>
                <w:ilvl w:val="1"/>
                <w:numId w:val="9"/>
              </w:numPr>
              <w:ind w:left="34" w:hanging="34"/>
              <w:jc w:val="both"/>
              <w:rPr>
                <w:rFonts w:ascii="Times New Roman" w:hAnsi="Times New Roman"/>
                <w:sz w:val="24"/>
                <w:szCs w:val="24"/>
                <w:lang w:val="kk-KZ"/>
              </w:rPr>
            </w:pPr>
            <w:r w:rsidRPr="007401F7">
              <w:rPr>
                <w:rFonts w:ascii="Times New Roman" w:hAnsi="Times New Roman"/>
                <w:sz w:val="24"/>
                <w:szCs w:val="24"/>
                <w:lang w:val="kk-KZ"/>
              </w:rPr>
              <w:t>Жарнамалық материалдарды бағалауды жүргізу мерзімі өтініш қабылданғаннан және тіркелгеннен кейін 20 (жиырма) жұмыс күнін, сондай-ақ өтініш берушінің қызмет құнын төлегеннен кейін құрайды.</w:t>
            </w:r>
          </w:p>
          <w:p w:rsidR="004E4C96" w:rsidRPr="007401F7" w:rsidRDefault="004E4C96" w:rsidP="00752375">
            <w:pPr>
              <w:pStyle w:val="a8"/>
              <w:numPr>
                <w:ilvl w:val="1"/>
                <w:numId w:val="9"/>
              </w:numPr>
              <w:ind w:left="0" w:firstLine="0"/>
              <w:jc w:val="both"/>
              <w:rPr>
                <w:rFonts w:ascii="Times New Roman" w:eastAsia="Times New Roman" w:hAnsi="Times New Roman"/>
                <w:sz w:val="24"/>
                <w:szCs w:val="24"/>
                <w:lang w:val="kk-KZ" w:eastAsia="ru-RU"/>
              </w:rPr>
            </w:pPr>
            <w:r w:rsidRPr="007401F7">
              <w:rPr>
                <w:rFonts w:ascii="Times New Roman" w:hAnsi="Times New Roman"/>
                <w:sz w:val="24"/>
                <w:szCs w:val="24"/>
                <w:lang w:val="kk-KZ"/>
              </w:rPr>
              <w:t>Жарнамалық материалдарды бағалауды өткізудің басталуы болып Шарттың 1.2 т. сәйкес ұсынылуға жататын құжаттар мен материалдардың толық пакетімен өтініш тіркелген күннен кейінгі жұмыс күні саналады.</w:t>
            </w:r>
          </w:p>
          <w:p w:rsidR="004E4C96" w:rsidRPr="007401F7" w:rsidRDefault="008C6A5F" w:rsidP="000042B5">
            <w:pPr>
              <w:pStyle w:val="a8"/>
              <w:numPr>
                <w:ilvl w:val="1"/>
                <w:numId w:val="9"/>
              </w:numPr>
              <w:ind w:left="0" w:firstLine="0"/>
              <w:jc w:val="both"/>
              <w:rPr>
                <w:rFonts w:ascii="Times New Roman" w:eastAsia="Times New Roman" w:hAnsi="Times New Roman"/>
                <w:sz w:val="24"/>
                <w:szCs w:val="24"/>
                <w:lang w:val="kk-KZ" w:eastAsia="ru-RU"/>
              </w:rPr>
            </w:pPr>
            <w:r w:rsidRPr="007401F7">
              <w:rPr>
                <w:rFonts w:ascii="Times New Roman" w:hAnsi="Times New Roman"/>
                <w:sz w:val="24"/>
                <w:szCs w:val="24"/>
                <w:lang w:val="kk-KZ" w:eastAsia="ru-RU"/>
              </w:rPr>
              <w:t>Жарнамалық материалдарды бағалауды өткізудің аяқталуы қорытынды немесе жазбаша түрде дәлелді бас тарту күні болып саналады.</w:t>
            </w:r>
          </w:p>
          <w:p w:rsidR="008C6A5F" w:rsidRPr="007401F7" w:rsidRDefault="008C6A5F" w:rsidP="000042B5">
            <w:pPr>
              <w:pStyle w:val="a8"/>
              <w:numPr>
                <w:ilvl w:val="1"/>
                <w:numId w:val="9"/>
              </w:numPr>
              <w:ind w:left="0" w:firstLine="0"/>
              <w:jc w:val="both"/>
              <w:rPr>
                <w:rFonts w:ascii="Times New Roman" w:eastAsia="Times New Roman" w:hAnsi="Times New Roman"/>
                <w:sz w:val="24"/>
                <w:szCs w:val="24"/>
                <w:lang w:val="kk-KZ" w:eastAsia="ru-RU"/>
              </w:rPr>
            </w:pPr>
            <w:r w:rsidRPr="007401F7">
              <w:rPr>
                <w:rFonts w:ascii="Times New Roman" w:eastAsia="Times New Roman" w:hAnsi="Times New Roman"/>
                <w:sz w:val="24"/>
                <w:szCs w:val="24"/>
                <w:lang w:val="kk-KZ" w:eastAsia="ru-RU"/>
              </w:rPr>
              <w:t xml:space="preserve">Жарнамаға бағалауды жүргізу нәтижелері бойынша </w:t>
            </w:r>
            <w:r w:rsidR="00970593" w:rsidRPr="007401F7">
              <w:rPr>
                <w:rFonts w:ascii="Times New Roman" w:eastAsia="Times New Roman" w:hAnsi="Times New Roman"/>
                <w:sz w:val="24"/>
                <w:szCs w:val="24"/>
                <w:lang w:val="kk-KZ" w:eastAsia="ru-RU"/>
              </w:rPr>
              <w:t xml:space="preserve">Орындаушы Өтініш берушіге </w:t>
            </w:r>
            <w:r w:rsidRPr="007401F7">
              <w:rPr>
                <w:rFonts w:ascii="Times New Roman" w:eastAsia="Times New Roman" w:hAnsi="Times New Roman"/>
                <w:sz w:val="24"/>
                <w:szCs w:val="24"/>
                <w:lang w:val="kk-KZ" w:eastAsia="ru-RU"/>
              </w:rPr>
              <w:t>Орындаушының «Бағалау Қазақстан Республикасының заңнамасына сәйкестігіне» жүргізілді деген мөрт</w:t>
            </w:r>
            <w:r w:rsidR="00FB12D3">
              <w:rPr>
                <w:rFonts w:ascii="Times New Roman" w:eastAsia="Times New Roman" w:hAnsi="Times New Roman"/>
                <w:sz w:val="24"/>
                <w:szCs w:val="24"/>
                <w:lang w:val="kk-KZ" w:eastAsia="ru-RU"/>
              </w:rPr>
              <w:t xml:space="preserve">абаны бар,сараптамалық бағалау </w:t>
            </w:r>
            <w:r w:rsidRPr="007401F7">
              <w:rPr>
                <w:rFonts w:ascii="Times New Roman" w:eastAsia="Times New Roman" w:hAnsi="Times New Roman"/>
                <w:sz w:val="24"/>
                <w:szCs w:val="24"/>
                <w:lang w:val="kk-KZ" w:eastAsia="ru-RU"/>
              </w:rPr>
              <w:t>нөмірі мен күні көрсетілген</w:t>
            </w:r>
            <w:r w:rsidR="003815DD">
              <w:rPr>
                <w:rFonts w:ascii="Times New Roman" w:eastAsia="Times New Roman" w:hAnsi="Times New Roman"/>
                <w:sz w:val="24"/>
                <w:szCs w:val="24"/>
                <w:lang w:val="kk-KZ" w:eastAsia="ru-RU"/>
              </w:rPr>
              <w:t xml:space="preserve"> және жарнамалық материалдарға </w:t>
            </w:r>
            <w:r w:rsidRPr="007401F7">
              <w:rPr>
                <w:rFonts w:ascii="Times New Roman" w:eastAsia="Times New Roman" w:hAnsi="Times New Roman"/>
                <w:sz w:val="24"/>
                <w:szCs w:val="24"/>
                <w:lang w:val="kk-KZ" w:eastAsia="ru-RU"/>
              </w:rPr>
              <w:t>бағалау жүргізген адамның қолы қойылған</w:t>
            </w:r>
            <w:r w:rsidR="00970593" w:rsidRPr="007401F7">
              <w:rPr>
                <w:rFonts w:ascii="Times New Roman" w:eastAsia="Times New Roman" w:hAnsi="Times New Roman"/>
                <w:sz w:val="24"/>
                <w:szCs w:val="24"/>
                <w:lang w:val="kk-KZ" w:eastAsia="ru-RU"/>
              </w:rPr>
              <w:t xml:space="preserve"> қорытынды және жарнамалық ақпаратты қағаз жеткізгіште мемлекеттік және орыс тілдерінде (модуль, мақала, раскадровка бейне жарнамалар, аудио жарнаманың жарнамалық мәтіні) береді.</w:t>
            </w:r>
            <w:r w:rsidR="00970593" w:rsidRPr="007401F7">
              <w:rPr>
                <w:sz w:val="24"/>
                <w:szCs w:val="24"/>
                <w:lang w:val="kk-KZ"/>
              </w:rPr>
              <w:t xml:space="preserve"> </w:t>
            </w:r>
            <w:r w:rsidR="00970593" w:rsidRPr="007401F7">
              <w:rPr>
                <w:rFonts w:ascii="Times New Roman" w:eastAsia="Times New Roman" w:hAnsi="Times New Roman"/>
                <w:sz w:val="24"/>
                <w:szCs w:val="24"/>
                <w:lang w:val="kk-KZ" w:eastAsia="ru-RU"/>
              </w:rPr>
              <w:t xml:space="preserve">Орындаушы қорытынды мен жарнамалық ақпаратты өтініш берушіге ұсынылған шот </w:t>
            </w:r>
            <w:r w:rsidR="00970593" w:rsidRPr="007401F7">
              <w:rPr>
                <w:rFonts w:ascii="Times New Roman" w:eastAsia="Times New Roman" w:hAnsi="Times New Roman"/>
                <w:sz w:val="24"/>
                <w:szCs w:val="24"/>
                <w:lang w:val="kk-KZ" w:eastAsia="ru-RU"/>
              </w:rPr>
              <w:lastRenderedPageBreak/>
              <w:t>бойынша 100% төлемді жүз</w:t>
            </w:r>
            <w:r w:rsidR="00E51D5A">
              <w:rPr>
                <w:rFonts w:ascii="Times New Roman" w:eastAsia="Times New Roman" w:hAnsi="Times New Roman"/>
                <w:sz w:val="24"/>
                <w:szCs w:val="24"/>
                <w:lang w:val="kk-KZ" w:eastAsia="ru-RU"/>
              </w:rPr>
              <w:t>еге асырғаннан және екі тарапта</w:t>
            </w:r>
            <w:r w:rsidR="00970593" w:rsidRPr="007401F7">
              <w:rPr>
                <w:rFonts w:ascii="Times New Roman" w:eastAsia="Times New Roman" w:hAnsi="Times New Roman"/>
                <w:sz w:val="24"/>
                <w:szCs w:val="24"/>
                <w:lang w:val="kk-KZ" w:eastAsia="ru-RU"/>
              </w:rPr>
              <w:t xml:space="preserve"> қол қойылған актіні Орындаушыға ұсынғаннан кейін ұсынады.</w:t>
            </w:r>
          </w:p>
          <w:p w:rsidR="00C5200C" w:rsidRPr="007401F7" w:rsidRDefault="00C5200C" w:rsidP="007401F7">
            <w:pPr>
              <w:pStyle w:val="a8"/>
              <w:numPr>
                <w:ilvl w:val="1"/>
                <w:numId w:val="9"/>
              </w:numPr>
              <w:ind w:left="0" w:firstLine="0"/>
              <w:jc w:val="both"/>
              <w:rPr>
                <w:rFonts w:ascii="Times New Roman" w:eastAsia="Times New Roman" w:hAnsi="Times New Roman"/>
                <w:sz w:val="24"/>
                <w:szCs w:val="24"/>
                <w:lang w:val="kk-KZ" w:eastAsia="ru-RU"/>
              </w:rPr>
            </w:pPr>
            <w:r w:rsidRPr="007401F7">
              <w:rPr>
                <w:rFonts w:ascii="Times New Roman" w:eastAsia="Times New Roman" w:hAnsi="Times New Roman"/>
                <w:sz w:val="24"/>
                <w:szCs w:val="24"/>
                <w:lang w:val="kk-KZ" w:eastAsia="ru-RU"/>
              </w:rPr>
              <w:t>Орындаушы қызмет көрсетілгеннен кейін немесе Шарттың 2.4-тармағында көзделген жағдайларда актіні ресімдейді, ал өтініш беруші Орындаушы актіні өтініш берушіге ұсынған күннен бастап 15 (он бес) күнтізбелік күн ішінде актіге қол қояды және ұсынады.</w:t>
            </w:r>
          </w:p>
          <w:p w:rsidR="00C5200C" w:rsidRDefault="00C5200C" w:rsidP="007401F7">
            <w:pPr>
              <w:pStyle w:val="a6"/>
              <w:numPr>
                <w:ilvl w:val="1"/>
                <w:numId w:val="9"/>
              </w:numPr>
              <w:ind w:left="0" w:firstLine="0"/>
              <w:jc w:val="both"/>
              <w:rPr>
                <w:sz w:val="24"/>
                <w:szCs w:val="24"/>
                <w:lang w:val="kk-KZ"/>
              </w:rPr>
            </w:pPr>
            <w:r w:rsidRPr="007401F7">
              <w:rPr>
                <w:sz w:val="24"/>
                <w:szCs w:val="24"/>
                <w:lang w:val="kk-KZ"/>
              </w:rPr>
              <w:t>Шарттың 3.5-тармағында көзделгендей Орындаушы Өтініш берушіг</w:t>
            </w:r>
            <w:r w:rsidR="00954F0F">
              <w:rPr>
                <w:sz w:val="24"/>
                <w:szCs w:val="24"/>
                <w:lang w:val="kk-KZ"/>
              </w:rPr>
              <w:t xml:space="preserve">е Актіні ұсынған күннен бастап </w:t>
            </w:r>
            <w:r w:rsidRPr="007401F7">
              <w:rPr>
                <w:sz w:val="24"/>
                <w:szCs w:val="24"/>
                <w:lang w:val="kk-KZ"/>
              </w:rPr>
              <w:t xml:space="preserve">күнтізбелік 15 күн (он бес) ішінде өтініш беруші Актіге қол қоймаған не Орындаушыға кері қайтарған жағдайда Қызметтер қабылданған болып саналады  </w:t>
            </w:r>
            <w:r w:rsidR="00954F0F">
              <w:rPr>
                <w:sz w:val="24"/>
                <w:szCs w:val="24"/>
                <w:lang w:val="kk-KZ"/>
              </w:rPr>
              <w:t xml:space="preserve">    және тиісінше Акт Тараптар </w:t>
            </w:r>
            <w:r w:rsidRPr="007401F7">
              <w:rPr>
                <w:sz w:val="24"/>
                <w:szCs w:val="24"/>
                <w:lang w:val="kk-KZ"/>
              </w:rPr>
              <w:t xml:space="preserve">қол </w:t>
            </w:r>
            <w:r w:rsidR="00954F0F">
              <w:rPr>
                <w:sz w:val="24"/>
                <w:szCs w:val="24"/>
                <w:lang w:val="kk-KZ"/>
              </w:rPr>
              <w:t>қойғанмен бірдей теңестіріледі.</w:t>
            </w:r>
          </w:p>
          <w:p w:rsidR="00954F0F" w:rsidRPr="007401F7" w:rsidRDefault="00954F0F" w:rsidP="00954F0F">
            <w:pPr>
              <w:pStyle w:val="a6"/>
              <w:jc w:val="both"/>
              <w:rPr>
                <w:sz w:val="24"/>
                <w:szCs w:val="24"/>
                <w:lang w:val="kk-KZ"/>
              </w:rPr>
            </w:pPr>
          </w:p>
          <w:p w:rsidR="00C5200C" w:rsidRPr="007401F7" w:rsidRDefault="00C5200C" w:rsidP="00C5200C">
            <w:pPr>
              <w:jc w:val="center"/>
              <w:rPr>
                <w:rFonts w:ascii="Times New Roman" w:hAnsi="Times New Roman"/>
                <w:b/>
                <w:sz w:val="24"/>
                <w:szCs w:val="24"/>
                <w:lang w:val="kk-KZ"/>
              </w:rPr>
            </w:pPr>
            <w:r w:rsidRPr="007401F7">
              <w:rPr>
                <w:rFonts w:ascii="Times New Roman" w:hAnsi="Times New Roman"/>
                <w:b/>
                <w:sz w:val="24"/>
                <w:szCs w:val="24"/>
                <w:lang w:val="kk-KZ"/>
              </w:rPr>
              <w:t>4 Орындаушы:</w:t>
            </w:r>
          </w:p>
          <w:p w:rsidR="00C5200C" w:rsidRPr="007401F7" w:rsidRDefault="00C5200C" w:rsidP="00C5200C">
            <w:pPr>
              <w:tabs>
                <w:tab w:val="left" w:pos="-3240"/>
              </w:tabs>
              <w:ind w:right="-6"/>
              <w:jc w:val="both"/>
              <w:rPr>
                <w:rFonts w:ascii="Times New Roman" w:hAnsi="Times New Roman"/>
                <w:sz w:val="24"/>
                <w:szCs w:val="24"/>
                <w:lang w:val="kk-KZ" w:eastAsia="ru-RU"/>
              </w:rPr>
            </w:pPr>
            <w:r w:rsidRPr="007401F7">
              <w:rPr>
                <w:rFonts w:ascii="Times New Roman" w:hAnsi="Times New Roman"/>
                <w:sz w:val="24"/>
                <w:szCs w:val="24"/>
                <w:lang w:val="kk-KZ" w:eastAsia="ru-RU"/>
              </w:rPr>
              <w:t>4.1 Қазақстан Республикасының заңнамасында белгіленген мерзімде дәрілік заттар мен медициналық бұйымдардың жарнамалық материалдарына бағалау жүргізуге;</w:t>
            </w:r>
          </w:p>
          <w:p w:rsidR="00C5200C" w:rsidRPr="007401F7" w:rsidRDefault="00C5200C" w:rsidP="00C5200C">
            <w:pPr>
              <w:tabs>
                <w:tab w:val="left" w:pos="-3240"/>
              </w:tabs>
              <w:ind w:right="-6"/>
              <w:jc w:val="both"/>
              <w:rPr>
                <w:rFonts w:ascii="Times New Roman" w:hAnsi="Times New Roman"/>
                <w:sz w:val="24"/>
                <w:szCs w:val="24"/>
                <w:lang w:val="kk-KZ" w:eastAsia="ru-RU"/>
              </w:rPr>
            </w:pPr>
            <w:r w:rsidRPr="007401F7">
              <w:rPr>
                <w:rFonts w:ascii="Times New Roman" w:hAnsi="Times New Roman"/>
                <w:sz w:val="24"/>
                <w:szCs w:val="24"/>
                <w:lang w:val="kk-KZ" w:eastAsia="ru-RU"/>
              </w:rPr>
              <w:t>4.2 Дәрілік заттар мен медициналық бұйымдардың жарнамалық материалдарына Қазақстан Республикасының денсаулық сақтау саласындағы заңнамасына сәйкестігіне жүргізілген бағалау нәтижелері бойынша Орындаушының мөртабаны бар мемлекеттік және орыс тілдеріндегі (модуль, мақала, бейне жарнаманы ашу, аудио жарнаманың жарнамалық мәтіні) қорытынды мен жарнамалық ақпаратты өтініш берушіге мемлекеттік және орыс тілдерінде қағаз жеткізгіштегі (модуль, мақала, бейне жарнаманы ашу, аудио жарнаманың жарнамалық мәтіні) немесе жазбаша түрде дәлелді бас тартуды беруге</w:t>
            </w:r>
            <w:r w:rsidRPr="007401F7">
              <w:rPr>
                <w:rFonts w:ascii="Times New Roman" w:hAnsi="Times New Roman"/>
                <w:sz w:val="24"/>
                <w:szCs w:val="24"/>
                <w:lang w:val="kk-KZ"/>
              </w:rPr>
              <w:t>;</w:t>
            </w:r>
          </w:p>
          <w:p w:rsidR="00C5200C" w:rsidRPr="007401F7" w:rsidRDefault="00C5200C" w:rsidP="00C5200C">
            <w:pPr>
              <w:tabs>
                <w:tab w:val="left" w:pos="-3240"/>
              </w:tabs>
              <w:ind w:right="-6"/>
              <w:jc w:val="both"/>
              <w:rPr>
                <w:rFonts w:ascii="Times New Roman" w:hAnsi="Times New Roman"/>
                <w:sz w:val="24"/>
                <w:szCs w:val="24"/>
                <w:lang w:val="kk-KZ" w:eastAsia="ru-RU"/>
              </w:rPr>
            </w:pPr>
            <w:r w:rsidRPr="007401F7">
              <w:rPr>
                <w:rFonts w:ascii="Times New Roman" w:hAnsi="Times New Roman"/>
                <w:sz w:val="24"/>
                <w:szCs w:val="24"/>
                <w:lang w:val="kk-KZ" w:eastAsia="ru-RU"/>
              </w:rPr>
              <w:t>4.3 Өтініш берушіден алынатын ақпараттың құпиялылығын сақтау, тіркеу куәлігінің қолданылу мерзімі аяқталғанға дейін материалдардың сақталуын қамтамасыз етуге міндеттенеді.</w:t>
            </w:r>
          </w:p>
          <w:p w:rsidR="00C5200C" w:rsidRPr="007401F7" w:rsidRDefault="00C5200C" w:rsidP="008F5A8F">
            <w:pPr>
              <w:spacing w:line="276" w:lineRule="auto"/>
              <w:jc w:val="center"/>
              <w:rPr>
                <w:rFonts w:ascii="Times New Roman" w:eastAsiaTheme="minorHAnsi" w:hAnsi="Times New Roman"/>
                <w:b/>
                <w:sz w:val="24"/>
                <w:szCs w:val="24"/>
                <w:lang w:val="kk-KZ"/>
              </w:rPr>
            </w:pPr>
            <w:r w:rsidRPr="007401F7">
              <w:rPr>
                <w:rFonts w:ascii="Times New Roman" w:eastAsiaTheme="minorHAnsi" w:hAnsi="Times New Roman"/>
                <w:b/>
                <w:sz w:val="24"/>
                <w:szCs w:val="24"/>
                <w:lang w:val="kk-KZ"/>
              </w:rPr>
              <w:t>5 Өтініш беруші:</w:t>
            </w:r>
          </w:p>
          <w:p w:rsidR="00DF54F9" w:rsidRPr="007401F7" w:rsidRDefault="00DF54F9" w:rsidP="008F5A8F">
            <w:pPr>
              <w:tabs>
                <w:tab w:val="left" w:pos="0"/>
                <w:tab w:val="left" w:pos="459"/>
              </w:tabs>
              <w:jc w:val="both"/>
              <w:rPr>
                <w:rFonts w:ascii="Times New Roman" w:hAnsi="Times New Roman"/>
                <w:sz w:val="24"/>
                <w:szCs w:val="24"/>
                <w:lang w:val="kk-KZ"/>
              </w:rPr>
            </w:pPr>
            <w:r w:rsidRPr="007401F7">
              <w:rPr>
                <w:rFonts w:ascii="Times New Roman" w:hAnsi="Times New Roman"/>
                <w:sz w:val="24"/>
                <w:szCs w:val="24"/>
                <w:lang w:val="kk-KZ"/>
              </w:rPr>
              <w:t>5.1 Осы Шарттың 1.2-тармағына және Қағидаларға сәйкес құжаттар мен материалдарды ұсынуға.</w:t>
            </w:r>
          </w:p>
          <w:p w:rsidR="00DF54F9" w:rsidRPr="007401F7" w:rsidRDefault="00DF54F9" w:rsidP="00DF54F9">
            <w:pPr>
              <w:tabs>
                <w:tab w:val="left" w:pos="0"/>
                <w:tab w:val="left" w:pos="459"/>
              </w:tabs>
              <w:jc w:val="both"/>
              <w:rPr>
                <w:rFonts w:ascii="Times New Roman" w:hAnsi="Times New Roman"/>
                <w:sz w:val="24"/>
                <w:szCs w:val="24"/>
                <w:lang w:val="kk-KZ"/>
              </w:rPr>
            </w:pPr>
            <w:r w:rsidRPr="007401F7">
              <w:rPr>
                <w:rFonts w:ascii="Times New Roman" w:hAnsi="Times New Roman"/>
                <w:sz w:val="24"/>
                <w:szCs w:val="24"/>
                <w:lang w:val="kk-KZ"/>
              </w:rPr>
              <w:t>5.2 Осы Шарттың 2-бөлімінде белгіленген тәртіппен қызметтердің құнын төлеуді уақтылы және толық көлемде жүргізуге.</w:t>
            </w:r>
          </w:p>
          <w:p w:rsidR="00DF54F9" w:rsidRPr="007401F7" w:rsidRDefault="00DF54F9" w:rsidP="00DF54F9">
            <w:pPr>
              <w:pStyle w:val="a8"/>
              <w:tabs>
                <w:tab w:val="left" w:pos="0"/>
                <w:tab w:val="left" w:pos="459"/>
              </w:tabs>
              <w:ind w:left="0"/>
              <w:jc w:val="both"/>
              <w:rPr>
                <w:rFonts w:ascii="Times New Roman" w:hAnsi="Times New Roman"/>
                <w:sz w:val="24"/>
                <w:szCs w:val="24"/>
                <w:lang w:val="kk-KZ"/>
              </w:rPr>
            </w:pPr>
            <w:r w:rsidRPr="007401F7">
              <w:rPr>
                <w:rFonts w:ascii="Times New Roman" w:hAnsi="Times New Roman"/>
                <w:sz w:val="24"/>
                <w:szCs w:val="24"/>
                <w:lang w:val="kk-KZ"/>
              </w:rPr>
              <w:t>5.3 Қызмет көрсету үшін Орындаушыға ұсынылған құжаттар мен материалдардың толықтығы, сапасы және дұрыстығы үшін жауаптылыққа.</w:t>
            </w:r>
          </w:p>
          <w:p w:rsidR="00DF54F9" w:rsidRPr="00833C5A" w:rsidRDefault="00DF54F9" w:rsidP="00DF54F9">
            <w:pPr>
              <w:pStyle w:val="a8"/>
              <w:tabs>
                <w:tab w:val="left" w:pos="0"/>
                <w:tab w:val="left" w:pos="459"/>
              </w:tabs>
              <w:ind w:left="0"/>
              <w:jc w:val="both"/>
              <w:rPr>
                <w:rFonts w:ascii="Times New Roman" w:hAnsi="Times New Roman"/>
                <w:sz w:val="24"/>
                <w:szCs w:val="24"/>
                <w:lang w:val="kk-KZ"/>
              </w:rPr>
            </w:pPr>
            <w:r w:rsidRPr="00833C5A">
              <w:rPr>
                <w:rFonts w:ascii="Times New Roman" w:hAnsi="Times New Roman"/>
                <w:sz w:val="24"/>
                <w:szCs w:val="24"/>
                <w:lang w:val="kk-KZ"/>
              </w:rPr>
              <w:lastRenderedPageBreak/>
              <w:t>5.4 Өзінің заңды мәртебесіндегі кез келген өзгерістер туралы (оның ішінде, бірақ олармен шектелмей, заңды мекенжайы, атауы, байланыс тәсілдері және т.б.) осындай өзгерістер туындаған күннен бастап 10 (он) күнтізбелік күннен</w:t>
            </w:r>
            <w:r w:rsidR="00833C5A">
              <w:rPr>
                <w:rFonts w:ascii="Times New Roman" w:hAnsi="Times New Roman"/>
                <w:sz w:val="24"/>
                <w:szCs w:val="24"/>
                <w:lang w:val="kk-KZ"/>
              </w:rPr>
              <w:t xml:space="preserve"> аспайтын мерзімде жазбаша</w:t>
            </w:r>
            <w:r w:rsidRPr="00833C5A">
              <w:rPr>
                <w:rFonts w:ascii="Times New Roman" w:hAnsi="Times New Roman"/>
                <w:sz w:val="24"/>
                <w:szCs w:val="24"/>
                <w:lang w:val="kk-KZ"/>
              </w:rPr>
              <w:t xml:space="preserve"> хабардар етуге.</w:t>
            </w:r>
          </w:p>
          <w:p w:rsidR="00DF54F9" w:rsidRPr="00833C5A" w:rsidRDefault="00DF54F9" w:rsidP="00DF54F9">
            <w:pPr>
              <w:pStyle w:val="a8"/>
              <w:tabs>
                <w:tab w:val="left" w:pos="0"/>
                <w:tab w:val="left" w:pos="459"/>
              </w:tabs>
              <w:ind w:left="0"/>
              <w:jc w:val="both"/>
              <w:rPr>
                <w:rFonts w:ascii="Times New Roman" w:hAnsi="Times New Roman"/>
                <w:sz w:val="24"/>
                <w:szCs w:val="24"/>
                <w:lang w:val="kk-KZ"/>
              </w:rPr>
            </w:pPr>
            <w:r w:rsidRPr="00833C5A">
              <w:rPr>
                <w:rFonts w:ascii="Times New Roman" w:hAnsi="Times New Roman"/>
                <w:sz w:val="24"/>
                <w:szCs w:val="24"/>
                <w:lang w:val="kk-KZ"/>
              </w:rPr>
              <w:t>5.5 Өтініш берушінің мүддесін білдіру жөніндегі  сенім берілген  адамның  өкілеттілігінің  тоқтатылғаны туралы,  өкілеттілікті  қайта сеніп тапсыру туралы,  Қазақстан Республикасының аумағында  өкілдіктің құрылғаны туралы тиісті шешім  қабылданған күннен бастап күнтізбелік  10 (он) күн ішінде  жазбаша  хабардар етуге міндетті.</w:t>
            </w:r>
          </w:p>
          <w:p w:rsidR="00DF54F9" w:rsidRPr="007401F7" w:rsidRDefault="00DF54F9" w:rsidP="00DF54F9">
            <w:pPr>
              <w:pStyle w:val="a8"/>
              <w:tabs>
                <w:tab w:val="left" w:pos="0"/>
                <w:tab w:val="left" w:pos="459"/>
              </w:tabs>
              <w:ind w:left="0"/>
              <w:jc w:val="both"/>
              <w:rPr>
                <w:rFonts w:ascii="Times New Roman" w:hAnsi="Times New Roman"/>
                <w:sz w:val="24"/>
                <w:szCs w:val="24"/>
                <w:lang w:val="kk-KZ"/>
              </w:rPr>
            </w:pPr>
            <w:r w:rsidRPr="007401F7">
              <w:rPr>
                <w:rFonts w:ascii="Times New Roman" w:hAnsi="Times New Roman"/>
                <w:sz w:val="24"/>
                <w:szCs w:val="24"/>
                <w:lang w:val="kk-KZ"/>
              </w:rPr>
              <w:t>5.6 Қызметтерге тікелей қатысты  туындаған шағымдар мен келіспеушіліктер туралы  олар туындаған күннен бастап 10 (он) күнтізбелік  күн ішінде  Орындаушыны жазбаша хабардар етуге.</w:t>
            </w:r>
          </w:p>
          <w:p w:rsidR="00DF54F9" w:rsidRPr="007401F7" w:rsidRDefault="00DF54F9" w:rsidP="00DF54F9">
            <w:pPr>
              <w:jc w:val="both"/>
              <w:rPr>
                <w:rFonts w:ascii="Times New Roman" w:eastAsia="Times New Roman" w:hAnsi="Times New Roman"/>
                <w:sz w:val="24"/>
                <w:szCs w:val="24"/>
                <w:lang w:val="kk-KZ" w:eastAsia="ru-RU"/>
              </w:rPr>
            </w:pPr>
            <w:r w:rsidRPr="007401F7">
              <w:rPr>
                <w:rFonts w:ascii="Times New Roman" w:hAnsi="Times New Roman"/>
                <w:sz w:val="24"/>
                <w:szCs w:val="24"/>
                <w:lang w:val="kk-KZ"/>
              </w:rPr>
              <w:t xml:space="preserve">5.7 </w:t>
            </w:r>
            <w:r w:rsidRPr="007401F7">
              <w:rPr>
                <w:rFonts w:ascii="Times New Roman" w:eastAsia="Times New Roman" w:hAnsi="Times New Roman"/>
                <w:sz w:val="24"/>
                <w:szCs w:val="24"/>
                <w:lang w:val="kk-KZ" w:eastAsia="ru-RU"/>
              </w:rPr>
              <w:t>Қызметтердің құнын төлеумен байланысты  банктік комиссияларды төлеу бойынша шығыстарды  төлеуге міндеттенеді.</w:t>
            </w:r>
          </w:p>
          <w:p w:rsidR="0098387E" w:rsidRPr="007401F7" w:rsidRDefault="0098387E" w:rsidP="00DF54F9">
            <w:pPr>
              <w:jc w:val="both"/>
              <w:rPr>
                <w:rFonts w:ascii="Times New Roman" w:eastAsia="Times New Roman" w:hAnsi="Times New Roman"/>
                <w:sz w:val="24"/>
                <w:szCs w:val="24"/>
                <w:lang w:val="kk-KZ" w:eastAsia="ru-RU"/>
              </w:rPr>
            </w:pPr>
          </w:p>
          <w:p w:rsidR="0098387E" w:rsidRPr="007401F7" w:rsidRDefault="0098387E" w:rsidP="00782C29">
            <w:pPr>
              <w:spacing w:line="276" w:lineRule="auto"/>
              <w:jc w:val="center"/>
              <w:rPr>
                <w:rFonts w:ascii="Times New Roman" w:eastAsiaTheme="minorHAnsi" w:hAnsi="Times New Roman"/>
                <w:b/>
                <w:sz w:val="24"/>
                <w:szCs w:val="24"/>
                <w:lang w:val="kk-KZ"/>
              </w:rPr>
            </w:pPr>
            <w:r w:rsidRPr="007401F7">
              <w:rPr>
                <w:rFonts w:ascii="Times New Roman" w:eastAsiaTheme="minorHAnsi" w:hAnsi="Times New Roman"/>
                <w:b/>
                <w:sz w:val="24"/>
                <w:szCs w:val="24"/>
                <w:lang w:val="kk-KZ"/>
              </w:rPr>
              <w:t>6</w:t>
            </w:r>
            <w:r w:rsidRPr="007401F7">
              <w:rPr>
                <w:rFonts w:ascii="Times New Roman" w:eastAsiaTheme="minorHAnsi" w:hAnsi="Times New Roman"/>
                <w:sz w:val="24"/>
                <w:szCs w:val="24"/>
                <w:lang w:val="kk-KZ"/>
              </w:rPr>
              <w:t xml:space="preserve"> </w:t>
            </w:r>
            <w:r w:rsidRPr="007401F7">
              <w:rPr>
                <w:rFonts w:ascii="Times New Roman" w:eastAsiaTheme="minorHAnsi" w:hAnsi="Times New Roman"/>
                <w:b/>
                <w:sz w:val="24"/>
                <w:szCs w:val="24"/>
                <w:lang w:val="kk-KZ"/>
              </w:rPr>
              <w:t>Сыбайлас жемқорлыққа қарсы іс-қимыл</w:t>
            </w:r>
          </w:p>
          <w:p w:rsidR="0098387E" w:rsidRPr="007401F7" w:rsidRDefault="0098387E" w:rsidP="00782C29">
            <w:pPr>
              <w:jc w:val="both"/>
              <w:rPr>
                <w:rFonts w:ascii="Times New Roman" w:eastAsiaTheme="minorHAnsi" w:hAnsi="Times New Roman"/>
                <w:sz w:val="24"/>
                <w:szCs w:val="24"/>
                <w:lang w:val="kk-KZ"/>
              </w:rPr>
            </w:pPr>
            <w:r w:rsidRPr="007401F7">
              <w:rPr>
                <w:rFonts w:ascii="Times New Roman" w:eastAsiaTheme="minorHAnsi" w:hAnsi="Times New Roman"/>
                <w:sz w:val="24"/>
                <w:szCs w:val="24"/>
                <w:lang w:val="kk-KZ"/>
              </w:rPr>
              <w:t xml:space="preserve">6.1 Тараптар осы Шарт бойынша өз міндеттемелерін орындау барысында сыбайлас жемқорлыққа жол бермеу және оған қарсы күресу ісінде ынтымақтасу жауапкершілігін өзіне қабылдайды. </w:t>
            </w:r>
          </w:p>
          <w:p w:rsidR="0098387E" w:rsidRPr="007401F7" w:rsidRDefault="0098387E" w:rsidP="00782C29">
            <w:pPr>
              <w:jc w:val="both"/>
              <w:rPr>
                <w:rFonts w:ascii="Times New Roman" w:eastAsiaTheme="minorHAnsi" w:hAnsi="Times New Roman"/>
                <w:sz w:val="24"/>
                <w:szCs w:val="24"/>
                <w:lang w:val="kk-KZ"/>
              </w:rPr>
            </w:pPr>
            <w:r w:rsidRPr="007401F7">
              <w:rPr>
                <w:rFonts w:ascii="Times New Roman" w:eastAsiaTheme="minorHAnsi" w:hAnsi="Times New Roman"/>
                <w:sz w:val="24"/>
                <w:szCs w:val="24"/>
                <w:lang w:val="kk-KZ"/>
              </w:rPr>
              <w:t>6.2 Осы Шарт бойынша  өз міндеттемелерін орындау кезінде Тараптар, оның ішінде   олардың үлестес тұлғалары, жұмыскерлері немесе делдалдар:</w:t>
            </w:r>
          </w:p>
          <w:p w:rsidR="0098387E" w:rsidRPr="007401F7" w:rsidRDefault="0098387E" w:rsidP="00782C29">
            <w:pPr>
              <w:numPr>
                <w:ilvl w:val="0"/>
                <w:numId w:val="13"/>
              </w:numPr>
              <w:tabs>
                <w:tab w:val="left" w:pos="0"/>
                <w:tab w:val="left" w:pos="35"/>
              </w:tabs>
              <w:ind w:left="63" w:hanging="29"/>
              <w:contextualSpacing/>
              <w:jc w:val="both"/>
              <w:rPr>
                <w:rFonts w:ascii="Times New Roman" w:eastAsiaTheme="minorHAnsi" w:hAnsi="Times New Roman"/>
                <w:sz w:val="24"/>
                <w:szCs w:val="24"/>
                <w:lang w:val="kk-KZ"/>
              </w:rPr>
            </w:pPr>
            <w:r w:rsidRPr="007401F7">
              <w:rPr>
                <w:rFonts w:ascii="Times New Roman" w:eastAsiaTheme="minorHAnsi" w:hAnsi="Times New Roman"/>
                <w:sz w:val="24"/>
                <w:szCs w:val="24"/>
                <w:lang w:val="kk-KZ"/>
              </w:rPr>
              <w:t>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тұлғаға тікелей немесе жанама түрде қандай да бір ақша қаражатын немесе құндылықтарды төлемеу, төлеуді ұсынбау және төлеуді рұқсат етпеу;</w:t>
            </w:r>
          </w:p>
          <w:p w:rsidR="0098387E" w:rsidRPr="007401F7" w:rsidRDefault="0098387E" w:rsidP="00782C29">
            <w:pPr>
              <w:numPr>
                <w:ilvl w:val="0"/>
                <w:numId w:val="13"/>
              </w:numPr>
              <w:tabs>
                <w:tab w:val="left" w:pos="0"/>
                <w:tab w:val="left" w:pos="35"/>
              </w:tabs>
              <w:ind w:left="63" w:hanging="29"/>
              <w:contextualSpacing/>
              <w:jc w:val="both"/>
              <w:rPr>
                <w:rFonts w:ascii="Times New Roman" w:eastAsiaTheme="minorHAnsi" w:hAnsi="Times New Roman"/>
                <w:sz w:val="24"/>
                <w:szCs w:val="24"/>
                <w:lang w:val="kk-KZ"/>
              </w:rPr>
            </w:pPr>
            <w:r w:rsidRPr="007401F7">
              <w:rPr>
                <w:rFonts w:ascii="Times New Roman" w:eastAsiaTheme="minorHAnsi" w:hAnsi="Times New Roman"/>
                <w:sz w:val="24"/>
                <w:szCs w:val="24"/>
                <w:lang w:val="kk-KZ"/>
              </w:rPr>
              <w:t>сыбайлас жемқорлыққа жағдай туғызатын құқық бұзушылықтарды, сол сияқты игіліктер мен артықшылықтарды құқыққа қарсы алумен байланысты сыбайлас жемқорлық құқық бұзушылықтарды жасамау;</w:t>
            </w:r>
          </w:p>
          <w:p w:rsidR="0098387E" w:rsidRPr="007401F7" w:rsidRDefault="0098387E" w:rsidP="00782C29">
            <w:pPr>
              <w:numPr>
                <w:ilvl w:val="0"/>
                <w:numId w:val="13"/>
              </w:numPr>
              <w:tabs>
                <w:tab w:val="left" w:pos="0"/>
                <w:tab w:val="left" w:pos="35"/>
              </w:tabs>
              <w:ind w:left="63" w:hanging="29"/>
              <w:contextualSpacing/>
              <w:jc w:val="both"/>
              <w:rPr>
                <w:rFonts w:ascii="Times New Roman" w:eastAsiaTheme="minorHAnsi" w:hAnsi="Times New Roman"/>
                <w:sz w:val="24"/>
                <w:szCs w:val="24"/>
                <w:lang w:val="kk-KZ"/>
              </w:rPr>
            </w:pPr>
            <w:r w:rsidRPr="007401F7">
              <w:rPr>
                <w:rFonts w:ascii="Times New Roman" w:eastAsiaTheme="minorHAnsi" w:hAnsi="Times New Roman"/>
                <w:sz w:val="24"/>
                <w:szCs w:val="24"/>
                <w:lang w:val="kk-KZ"/>
              </w:rPr>
              <w:t xml:space="preserve"> олардың өкілеттері мен міндеттерінен туындайтын шараларды қабылдауға және Тараптардың аумағында қолданыстағы  сыбайлас жемқорлыққа қарсы іс-қимыл туралы заңнамаға сәйкес сыбайлас жемқорлық құқық бұзушылықтарды анықтаудың барлық жағдайлары туралы мәліметтерді дереу  хабарлауға міндеттенеді. </w:t>
            </w:r>
          </w:p>
          <w:p w:rsidR="0098387E" w:rsidRPr="007401F7" w:rsidRDefault="0098387E" w:rsidP="00782C29">
            <w:pPr>
              <w:tabs>
                <w:tab w:val="left" w:pos="0"/>
              </w:tabs>
              <w:ind w:left="33"/>
              <w:contextualSpacing/>
              <w:jc w:val="both"/>
              <w:rPr>
                <w:rFonts w:ascii="Times New Roman" w:eastAsiaTheme="minorHAnsi" w:hAnsi="Times New Roman"/>
                <w:sz w:val="24"/>
                <w:szCs w:val="24"/>
                <w:lang w:val="kk-KZ"/>
              </w:rPr>
            </w:pPr>
            <w:r w:rsidRPr="007401F7">
              <w:rPr>
                <w:rFonts w:ascii="Times New Roman" w:eastAsiaTheme="minorHAnsi" w:hAnsi="Times New Roman"/>
                <w:sz w:val="24"/>
                <w:szCs w:val="24"/>
                <w:lang w:val="kk-KZ"/>
              </w:rPr>
              <w:lastRenderedPageBreak/>
              <w:t>6.3 Тараптарда Шарттың осы бөлімінің қандай да бір ережесі бұзылған немесе бұзылуы мүмкін деген күдік туындаған жағдайда тиісті Тарап екінші Тарапты жазбаша түрде х</w:t>
            </w:r>
            <w:r w:rsidR="00782C29">
              <w:rPr>
                <w:rFonts w:ascii="Times New Roman" w:eastAsiaTheme="minorHAnsi" w:hAnsi="Times New Roman"/>
                <w:sz w:val="24"/>
                <w:szCs w:val="24"/>
                <w:lang w:val="kk-KZ"/>
              </w:rPr>
              <w:t>абардар етуге  міндеттенеді.</w:t>
            </w:r>
            <w:r w:rsidRPr="007401F7">
              <w:rPr>
                <w:rFonts w:ascii="Times New Roman" w:eastAsiaTheme="minorHAnsi" w:hAnsi="Times New Roman"/>
                <w:sz w:val="24"/>
                <w:szCs w:val="24"/>
                <w:lang w:val="kk-KZ"/>
              </w:rPr>
              <w:t xml:space="preserve"> Жазбаша хабарлама бергеннен кейін тиісті Тарап бұзушылық болған жоқ немесе болмайд</w:t>
            </w:r>
            <w:r w:rsidR="00A00838">
              <w:rPr>
                <w:rFonts w:ascii="Times New Roman" w:eastAsiaTheme="minorHAnsi" w:hAnsi="Times New Roman"/>
                <w:sz w:val="24"/>
                <w:szCs w:val="24"/>
                <w:lang w:val="kk-KZ"/>
              </w:rPr>
              <w:t xml:space="preserve">ы деген </w:t>
            </w:r>
            <w:r w:rsidR="00782C29">
              <w:rPr>
                <w:rFonts w:ascii="Times New Roman" w:eastAsiaTheme="minorHAnsi" w:hAnsi="Times New Roman"/>
                <w:sz w:val="24"/>
                <w:szCs w:val="24"/>
                <w:lang w:val="kk-KZ"/>
              </w:rPr>
              <w:t xml:space="preserve">растау алғанға дейін </w:t>
            </w:r>
            <w:r w:rsidRPr="007401F7">
              <w:rPr>
                <w:rFonts w:ascii="Times New Roman" w:eastAsiaTheme="minorHAnsi" w:hAnsi="Times New Roman"/>
                <w:sz w:val="24"/>
                <w:szCs w:val="24"/>
                <w:lang w:val="kk-KZ"/>
              </w:rPr>
              <w:t>осы</w:t>
            </w:r>
            <w:r w:rsidR="00782C29">
              <w:rPr>
                <w:rFonts w:ascii="Times New Roman" w:eastAsiaTheme="minorHAnsi" w:hAnsi="Times New Roman"/>
                <w:sz w:val="24"/>
                <w:szCs w:val="24"/>
                <w:lang w:val="kk-KZ"/>
              </w:rPr>
              <w:t xml:space="preserve"> Шарт бойынша  міндеттемелерді </w:t>
            </w:r>
            <w:r w:rsidR="00A00838">
              <w:rPr>
                <w:rFonts w:ascii="Times New Roman" w:eastAsiaTheme="minorHAnsi" w:hAnsi="Times New Roman"/>
                <w:sz w:val="24"/>
                <w:szCs w:val="24"/>
                <w:lang w:val="kk-KZ"/>
              </w:rPr>
              <w:t xml:space="preserve">тоқтата тұруға </w:t>
            </w:r>
            <w:r w:rsidRPr="007401F7">
              <w:rPr>
                <w:rFonts w:ascii="Times New Roman" w:eastAsiaTheme="minorHAnsi" w:hAnsi="Times New Roman"/>
                <w:sz w:val="24"/>
                <w:szCs w:val="24"/>
                <w:lang w:val="kk-KZ"/>
              </w:rPr>
              <w:t>құқығы</w:t>
            </w:r>
            <w:r w:rsidR="00A00838">
              <w:rPr>
                <w:rFonts w:ascii="Times New Roman" w:eastAsiaTheme="minorHAnsi" w:hAnsi="Times New Roman"/>
                <w:sz w:val="24"/>
                <w:szCs w:val="24"/>
                <w:lang w:val="kk-KZ"/>
              </w:rPr>
              <w:t xml:space="preserve"> бар.  Бұл растау</w:t>
            </w:r>
            <w:r w:rsidRPr="007401F7">
              <w:rPr>
                <w:rFonts w:ascii="Times New Roman" w:eastAsiaTheme="minorHAnsi" w:hAnsi="Times New Roman"/>
                <w:sz w:val="24"/>
                <w:szCs w:val="24"/>
                <w:lang w:val="kk-KZ"/>
              </w:rPr>
              <w:t xml:space="preserve"> жазбаша хабарлама  жіберілген күннен  бастап 10 (он) күнтізбелік күн ішінде жіберілуі  тиіс. </w:t>
            </w:r>
          </w:p>
          <w:p w:rsidR="0098387E" w:rsidRPr="007401F7" w:rsidRDefault="0098387E" w:rsidP="00782C29">
            <w:pPr>
              <w:jc w:val="both"/>
              <w:rPr>
                <w:rFonts w:ascii="Times New Roman" w:eastAsiaTheme="minorHAnsi" w:hAnsi="Times New Roman"/>
                <w:sz w:val="24"/>
                <w:szCs w:val="24"/>
                <w:lang w:val="kk-KZ"/>
              </w:rPr>
            </w:pPr>
            <w:r w:rsidRPr="007401F7">
              <w:rPr>
                <w:rFonts w:ascii="Times New Roman" w:eastAsiaTheme="minorHAnsi" w:hAnsi="Times New Roman"/>
                <w:sz w:val="24"/>
                <w:szCs w:val="24"/>
                <w:lang w:val="kk-KZ"/>
              </w:rPr>
              <w:t xml:space="preserve">6.4 Бір Тарап міндеттемелерді  бұзған жағдайда Шарттың осы бөлімінің  6.2.-тармағында  тыйым салынған әрекеттен және (немесе) екінші Тарап   осы Шартпен белгіленген растау мерзімінде  бұзушылық болған жоқ  немесе болмайды деген   растауды алмаса   тартынады, екінші Тарап   осы Шарттың 10-бөлімінің 10.2-тармағының 1) тт.,  10.3-тармағына сәйкес бір жақты тәртіпте Шартты   бұзуға құқығы бар. </w:t>
            </w:r>
          </w:p>
          <w:p w:rsidR="00A00838" w:rsidRDefault="00A00838" w:rsidP="0098387E">
            <w:pPr>
              <w:spacing w:after="200" w:line="276" w:lineRule="auto"/>
              <w:jc w:val="center"/>
              <w:rPr>
                <w:rFonts w:ascii="Times New Roman" w:eastAsiaTheme="minorHAnsi" w:hAnsi="Times New Roman"/>
                <w:b/>
                <w:sz w:val="24"/>
                <w:szCs w:val="24"/>
                <w:lang w:val="kk-KZ"/>
              </w:rPr>
            </w:pPr>
          </w:p>
          <w:p w:rsidR="0098387E" w:rsidRPr="007401F7" w:rsidRDefault="0098387E" w:rsidP="00A00838">
            <w:pPr>
              <w:jc w:val="center"/>
              <w:rPr>
                <w:rFonts w:ascii="Times New Roman" w:eastAsiaTheme="minorHAnsi" w:hAnsi="Times New Roman"/>
                <w:b/>
                <w:sz w:val="24"/>
                <w:szCs w:val="24"/>
                <w:lang w:val="kk-KZ"/>
              </w:rPr>
            </w:pPr>
            <w:r w:rsidRPr="007401F7">
              <w:rPr>
                <w:rFonts w:ascii="Times New Roman" w:eastAsiaTheme="minorHAnsi" w:hAnsi="Times New Roman"/>
                <w:b/>
                <w:sz w:val="24"/>
                <w:szCs w:val="24"/>
                <w:lang w:val="kk-KZ"/>
              </w:rPr>
              <w:t>7 Тараптар жауапкершілігі</w:t>
            </w:r>
          </w:p>
          <w:p w:rsidR="0098387E" w:rsidRPr="007401F7" w:rsidRDefault="0098387E" w:rsidP="00A00838">
            <w:pPr>
              <w:jc w:val="both"/>
              <w:rPr>
                <w:rFonts w:ascii="Times New Roman" w:eastAsiaTheme="minorHAnsi" w:hAnsi="Times New Roman"/>
                <w:sz w:val="24"/>
                <w:szCs w:val="24"/>
                <w:lang w:val="kk-KZ"/>
              </w:rPr>
            </w:pPr>
            <w:r w:rsidRPr="007401F7">
              <w:rPr>
                <w:rFonts w:ascii="Times New Roman" w:eastAsiaTheme="minorHAnsi" w:hAnsi="Times New Roman"/>
                <w:sz w:val="24"/>
                <w:szCs w:val="24"/>
                <w:lang w:val="kk-KZ"/>
              </w:rPr>
              <w:t>Тараптар  осы Шарт бойынша міндеттемелерін орындамағаны немесе тиісінше орындамағаны  үшін ҚР  заңнамасына сәйкес жауапты болады.</w:t>
            </w:r>
          </w:p>
          <w:p w:rsidR="00A00838" w:rsidRDefault="00A00838" w:rsidP="0007540F">
            <w:pPr>
              <w:spacing w:after="200" w:line="276" w:lineRule="auto"/>
              <w:jc w:val="center"/>
              <w:rPr>
                <w:rFonts w:ascii="Times New Roman" w:eastAsiaTheme="minorHAnsi" w:hAnsi="Times New Roman"/>
                <w:b/>
                <w:sz w:val="24"/>
                <w:szCs w:val="24"/>
                <w:lang w:val="kk-KZ"/>
              </w:rPr>
            </w:pPr>
          </w:p>
          <w:p w:rsidR="0007540F" w:rsidRPr="007401F7" w:rsidRDefault="0098387E" w:rsidP="00A00838">
            <w:pPr>
              <w:spacing w:line="276" w:lineRule="auto"/>
              <w:jc w:val="center"/>
              <w:rPr>
                <w:rFonts w:ascii="Times New Roman" w:hAnsi="Times New Roman"/>
                <w:b/>
                <w:sz w:val="24"/>
                <w:szCs w:val="24"/>
                <w:lang w:val="kk-KZ"/>
              </w:rPr>
            </w:pPr>
            <w:r w:rsidRPr="007401F7">
              <w:rPr>
                <w:rFonts w:ascii="Times New Roman" w:eastAsiaTheme="minorHAnsi" w:hAnsi="Times New Roman"/>
                <w:b/>
                <w:sz w:val="24"/>
                <w:szCs w:val="24"/>
                <w:lang w:val="kk-KZ"/>
              </w:rPr>
              <w:t xml:space="preserve">8 </w:t>
            </w:r>
            <w:r w:rsidR="0007540F" w:rsidRPr="007401F7">
              <w:rPr>
                <w:rFonts w:ascii="Times New Roman" w:hAnsi="Times New Roman"/>
                <w:b/>
                <w:sz w:val="24"/>
                <w:szCs w:val="24"/>
                <w:lang w:val="kk-KZ"/>
              </w:rPr>
              <w:t>Құпиялылығы</w:t>
            </w:r>
          </w:p>
          <w:p w:rsidR="0007540F" w:rsidRPr="007401F7" w:rsidRDefault="0007540F" w:rsidP="00A00838">
            <w:pPr>
              <w:jc w:val="both"/>
              <w:rPr>
                <w:rFonts w:ascii="Times New Roman" w:hAnsi="Times New Roman"/>
                <w:sz w:val="24"/>
                <w:szCs w:val="24"/>
                <w:lang w:val="kk-KZ"/>
              </w:rPr>
            </w:pPr>
            <w:r w:rsidRPr="007401F7">
              <w:rPr>
                <w:rFonts w:ascii="Times New Roman" w:hAnsi="Times New Roman"/>
                <w:sz w:val="24"/>
                <w:szCs w:val="24"/>
                <w:lang w:val="kk-KZ"/>
              </w:rPr>
              <w:t xml:space="preserve"> Тараптар осы Шартты жасауға және орындауға байланысты берілетін және алынатын барлық ақпараттың құпиялылығын қамтамасыз етуге келісе</w:t>
            </w:r>
            <w:r w:rsidR="00A00838">
              <w:rPr>
                <w:rFonts w:ascii="Times New Roman" w:hAnsi="Times New Roman"/>
                <w:sz w:val="24"/>
                <w:szCs w:val="24"/>
                <w:lang w:val="kk-KZ"/>
              </w:rPr>
              <w:t>ді. Әрбір Тарап  басқа Тараптың</w:t>
            </w:r>
            <w:r w:rsidRPr="007401F7">
              <w:rPr>
                <w:rFonts w:ascii="Times New Roman" w:hAnsi="Times New Roman"/>
                <w:sz w:val="24"/>
                <w:szCs w:val="24"/>
                <w:lang w:val="kk-KZ"/>
              </w:rPr>
              <w:t xml:space="preserve"> алдын ала ті</w:t>
            </w:r>
            <w:r w:rsidR="00A00838">
              <w:rPr>
                <w:rFonts w:ascii="Times New Roman" w:hAnsi="Times New Roman"/>
                <w:sz w:val="24"/>
                <w:szCs w:val="24"/>
                <w:lang w:val="kk-KZ"/>
              </w:rPr>
              <w:t xml:space="preserve">келей жазбаша келісімінсіз </w:t>
            </w:r>
            <w:r w:rsidRPr="007401F7">
              <w:rPr>
                <w:rFonts w:ascii="Times New Roman" w:hAnsi="Times New Roman"/>
                <w:sz w:val="24"/>
                <w:szCs w:val="24"/>
                <w:lang w:val="kk-KZ"/>
              </w:rPr>
              <w:t>үшінші</w:t>
            </w:r>
            <w:r w:rsidR="00A00838">
              <w:rPr>
                <w:rFonts w:ascii="Times New Roman" w:hAnsi="Times New Roman"/>
                <w:sz w:val="24"/>
                <w:szCs w:val="24"/>
                <w:lang w:val="kk-KZ"/>
              </w:rPr>
              <w:t xml:space="preserve"> тараптың осындай құпия</w:t>
            </w:r>
            <w:r w:rsidRPr="007401F7">
              <w:rPr>
                <w:rFonts w:ascii="Times New Roman" w:hAnsi="Times New Roman"/>
                <w:sz w:val="24"/>
                <w:szCs w:val="24"/>
                <w:lang w:val="kk-KZ"/>
              </w:rPr>
              <w:t xml:space="preserve"> ақпаратты ашуын болдырмаудың  барлық қажетті шара</w:t>
            </w:r>
            <w:r w:rsidR="00A00838">
              <w:rPr>
                <w:rFonts w:ascii="Times New Roman" w:hAnsi="Times New Roman"/>
                <w:sz w:val="24"/>
                <w:szCs w:val="24"/>
                <w:lang w:val="kk-KZ"/>
              </w:rPr>
              <w:t xml:space="preserve">ларын қабылдауға міндеттенеді. </w:t>
            </w:r>
            <w:r w:rsidRPr="007401F7">
              <w:rPr>
                <w:rFonts w:ascii="Times New Roman" w:hAnsi="Times New Roman"/>
                <w:sz w:val="24"/>
                <w:szCs w:val="24"/>
                <w:lang w:val="kk-KZ"/>
              </w:rPr>
              <w:t>Жоғарыда көрсетілген  құпиялық</w:t>
            </w:r>
            <w:r w:rsidR="00A00838">
              <w:rPr>
                <w:rFonts w:ascii="Times New Roman" w:hAnsi="Times New Roman"/>
                <w:sz w:val="24"/>
                <w:szCs w:val="24"/>
                <w:lang w:val="kk-KZ"/>
              </w:rPr>
              <w:t xml:space="preserve"> міндеттемелерді сақтау </w:t>
            </w:r>
            <w:r w:rsidRPr="007401F7">
              <w:rPr>
                <w:rFonts w:ascii="Times New Roman" w:hAnsi="Times New Roman"/>
                <w:sz w:val="24"/>
                <w:szCs w:val="24"/>
                <w:lang w:val="kk-KZ"/>
              </w:rPr>
              <w:t>Шарт әрекеті</w:t>
            </w:r>
            <w:r w:rsidR="00A00838">
              <w:rPr>
                <w:rFonts w:ascii="Times New Roman" w:hAnsi="Times New Roman"/>
                <w:sz w:val="24"/>
                <w:szCs w:val="24"/>
                <w:lang w:val="kk-KZ"/>
              </w:rPr>
              <w:t xml:space="preserve">нің барлық мерзімінің ішінде </w:t>
            </w:r>
            <w:r w:rsidRPr="007401F7">
              <w:rPr>
                <w:rFonts w:ascii="Times New Roman" w:hAnsi="Times New Roman"/>
                <w:sz w:val="24"/>
                <w:szCs w:val="24"/>
                <w:lang w:val="kk-KZ"/>
              </w:rPr>
              <w:t xml:space="preserve">және  ол аяқталғаннан кейін 5 (бес) жыл ішінде     күшінде болады, бұл ретте Тараптар: </w:t>
            </w:r>
          </w:p>
          <w:p w:rsidR="0007540F" w:rsidRPr="007401F7" w:rsidRDefault="0007540F" w:rsidP="00A00838">
            <w:pPr>
              <w:jc w:val="both"/>
              <w:rPr>
                <w:rFonts w:ascii="Times New Roman" w:hAnsi="Times New Roman"/>
                <w:sz w:val="24"/>
                <w:szCs w:val="24"/>
                <w:lang w:val="kk-KZ"/>
              </w:rPr>
            </w:pPr>
            <w:r w:rsidRPr="007401F7">
              <w:rPr>
                <w:rFonts w:ascii="Times New Roman" w:hAnsi="Times New Roman"/>
                <w:sz w:val="24"/>
                <w:szCs w:val="24"/>
                <w:lang w:val="kk-KZ"/>
              </w:rPr>
              <w:t xml:space="preserve">1) </w:t>
            </w:r>
            <w:r w:rsidR="00FC3992">
              <w:rPr>
                <w:rFonts w:ascii="Times New Roman" w:hAnsi="Times New Roman"/>
                <w:sz w:val="24"/>
                <w:szCs w:val="24"/>
                <w:lang w:val="kk-KZ"/>
              </w:rPr>
              <w:t xml:space="preserve">осы Шарттың </w:t>
            </w:r>
            <w:r w:rsidRPr="007401F7">
              <w:rPr>
                <w:rFonts w:ascii="Times New Roman" w:hAnsi="Times New Roman"/>
                <w:sz w:val="24"/>
                <w:szCs w:val="24"/>
                <w:lang w:val="kk-KZ"/>
              </w:rPr>
              <w:t>ережесінің</w:t>
            </w:r>
            <w:r w:rsidR="00FC3992">
              <w:rPr>
                <w:rFonts w:ascii="Times New Roman" w:hAnsi="Times New Roman"/>
                <w:sz w:val="24"/>
                <w:szCs w:val="24"/>
                <w:lang w:val="kk-KZ"/>
              </w:rPr>
              <w:t xml:space="preserve"> бұзылу  нәтижесінде емес және </w:t>
            </w:r>
            <w:r w:rsidRPr="007401F7">
              <w:rPr>
                <w:rFonts w:ascii="Times New Roman" w:hAnsi="Times New Roman"/>
                <w:sz w:val="24"/>
                <w:szCs w:val="24"/>
                <w:lang w:val="kk-KZ"/>
              </w:rPr>
              <w:t>осы Шарттың Тараптарының бірінің кінәсінің нәтижесінде</w:t>
            </w:r>
            <w:r w:rsidR="00FC3992">
              <w:rPr>
                <w:rFonts w:ascii="Times New Roman" w:hAnsi="Times New Roman"/>
                <w:sz w:val="24"/>
                <w:szCs w:val="24"/>
                <w:lang w:val="kk-KZ"/>
              </w:rPr>
              <w:t xml:space="preserve"> емес адамдардың</w:t>
            </w:r>
            <w:r w:rsidR="00A00838">
              <w:rPr>
                <w:rFonts w:ascii="Times New Roman" w:hAnsi="Times New Roman"/>
                <w:sz w:val="24"/>
                <w:szCs w:val="24"/>
                <w:lang w:val="kk-KZ"/>
              </w:rPr>
              <w:t xml:space="preserve"> көпшілігіне </w:t>
            </w:r>
            <w:r w:rsidRPr="007401F7">
              <w:rPr>
                <w:rFonts w:ascii="Times New Roman" w:hAnsi="Times New Roman"/>
                <w:sz w:val="24"/>
                <w:szCs w:val="24"/>
                <w:lang w:val="kk-KZ"/>
              </w:rPr>
              <w:t>қолжетімді болып  табылған немесе қолжетімді болған;</w:t>
            </w:r>
          </w:p>
          <w:p w:rsidR="0007540F" w:rsidRPr="007401F7" w:rsidRDefault="0007540F" w:rsidP="00A00838">
            <w:pPr>
              <w:jc w:val="both"/>
              <w:rPr>
                <w:rFonts w:ascii="Times New Roman" w:hAnsi="Times New Roman"/>
                <w:sz w:val="24"/>
                <w:szCs w:val="24"/>
                <w:lang w:val="kk-KZ"/>
              </w:rPr>
            </w:pPr>
            <w:r w:rsidRPr="007401F7">
              <w:rPr>
                <w:rFonts w:ascii="Times New Roman" w:hAnsi="Times New Roman"/>
                <w:sz w:val="24"/>
                <w:szCs w:val="24"/>
                <w:lang w:val="kk-KZ"/>
              </w:rPr>
              <w:t>2) осы</w:t>
            </w:r>
            <w:r w:rsidR="00FC3992">
              <w:rPr>
                <w:rFonts w:ascii="Times New Roman" w:hAnsi="Times New Roman"/>
                <w:sz w:val="24"/>
                <w:szCs w:val="24"/>
                <w:lang w:val="kk-KZ"/>
              </w:rPr>
              <w:t xml:space="preserve"> Шарттың  Тараптарының бірінен </w:t>
            </w:r>
            <w:r w:rsidRPr="007401F7">
              <w:rPr>
                <w:rFonts w:ascii="Times New Roman" w:hAnsi="Times New Roman"/>
                <w:sz w:val="24"/>
                <w:szCs w:val="24"/>
                <w:lang w:val="kk-KZ"/>
              </w:rPr>
              <w:t xml:space="preserve">алған </w:t>
            </w:r>
            <w:r w:rsidR="00FC3992">
              <w:rPr>
                <w:rFonts w:ascii="Times New Roman" w:hAnsi="Times New Roman"/>
                <w:sz w:val="24"/>
                <w:szCs w:val="24"/>
                <w:lang w:val="kk-KZ"/>
              </w:rPr>
              <w:t xml:space="preserve">тарапқа белгілі болып табылса </w:t>
            </w:r>
            <w:r w:rsidRPr="007401F7">
              <w:rPr>
                <w:rFonts w:ascii="Times New Roman" w:hAnsi="Times New Roman"/>
                <w:sz w:val="24"/>
                <w:szCs w:val="24"/>
                <w:lang w:val="kk-KZ"/>
              </w:rPr>
              <w:t>немесе болс</w:t>
            </w:r>
            <w:r w:rsidR="00FC3992">
              <w:rPr>
                <w:rFonts w:ascii="Times New Roman" w:hAnsi="Times New Roman"/>
                <w:sz w:val="24"/>
                <w:szCs w:val="24"/>
                <w:lang w:val="kk-KZ"/>
              </w:rPr>
              <w:t xml:space="preserve">а және осы ақпараттың көздері </w:t>
            </w:r>
            <w:r w:rsidRPr="007401F7">
              <w:rPr>
                <w:rFonts w:ascii="Times New Roman" w:hAnsi="Times New Roman"/>
                <w:sz w:val="24"/>
                <w:szCs w:val="24"/>
                <w:lang w:val="kk-KZ"/>
              </w:rPr>
              <w:t>осындай ақпараттың құпиялығын қамтамасыз ету бойынша осы Шарттың</w:t>
            </w:r>
            <w:r w:rsidR="00FC3992">
              <w:rPr>
                <w:rFonts w:ascii="Times New Roman" w:hAnsi="Times New Roman"/>
                <w:sz w:val="24"/>
                <w:szCs w:val="24"/>
                <w:lang w:val="kk-KZ"/>
              </w:rPr>
              <w:t xml:space="preserve">  Тараптарының бірінің алдында </w:t>
            </w:r>
            <w:r w:rsidRPr="007401F7">
              <w:rPr>
                <w:rFonts w:ascii="Times New Roman" w:hAnsi="Times New Roman"/>
                <w:sz w:val="24"/>
                <w:szCs w:val="24"/>
                <w:lang w:val="kk-KZ"/>
              </w:rPr>
              <w:t>міндеттемелері болып табылмаса немесе  болмаса;</w:t>
            </w:r>
          </w:p>
          <w:p w:rsidR="0007540F" w:rsidRPr="007401F7" w:rsidRDefault="0007540F" w:rsidP="00A00838">
            <w:pPr>
              <w:jc w:val="both"/>
              <w:rPr>
                <w:rFonts w:ascii="Times New Roman" w:hAnsi="Times New Roman"/>
                <w:sz w:val="24"/>
                <w:szCs w:val="24"/>
                <w:lang w:val="kk-KZ"/>
              </w:rPr>
            </w:pPr>
            <w:r w:rsidRPr="007401F7">
              <w:rPr>
                <w:rFonts w:ascii="Times New Roman" w:hAnsi="Times New Roman"/>
                <w:sz w:val="24"/>
                <w:szCs w:val="24"/>
                <w:lang w:val="kk-KZ"/>
              </w:rPr>
              <w:t xml:space="preserve">3) Тараптардың аумағында қолданыстағы </w:t>
            </w:r>
            <w:r w:rsidRPr="007401F7">
              <w:rPr>
                <w:rFonts w:ascii="Times New Roman" w:hAnsi="Times New Roman"/>
                <w:sz w:val="24"/>
                <w:szCs w:val="24"/>
                <w:lang w:val="kk-KZ"/>
              </w:rPr>
              <w:lastRenderedPageBreak/>
              <w:t xml:space="preserve">заңнамаға сәйкес  сот және құқық қорғау органының, сондай-ақ өзге де уәкілетті </w:t>
            </w:r>
            <w:r w:rsidR="00FC3992">
              <w:rPr>
                <w:rFonts w:ascii="Times New Roman" w:hAnsi="Times New Roman"/>
                <w:sz w:val="24"/>
                <w:szCs w:val="24"/>
                <w:lang w:val="kk-KZ"/>
              </w:rPr>
              <w:t>органның өкімімен ашылуы тиіс;</w:t>
            </w:r>
          </w:p>
          <w:p w:rsidR="0007540F" w:rsidRPr="007401F7" w:rsidRDefault="00FC3992" w:rsidP="00A00838">
            <w:pPr>
              <w:jc w:val="both"/>
              <w:rPr>
                <w:rFonts w:ascii="Times New Roman" w:hAnsi="Times New Roman"/>
                <w:sz w:val="24"/>
                <w:szCs w:val="24"/>
                <w:lang w:val="kk-KZ"/>
              </w:rPr>
            </w:pPr>
            <w:r>
              <w:rPr>
                <w:rFonts w:ascii="Times New Roman" w:hAnsi="Times New Roman"/>
                <w:sz w:val="24"/>
                <w:szCs w:val="24"/>
                <w:lang w:val="kk-KZ"/>
              </w:rPr>
              <w:t xml:space="preserve">4) кәсіби консультанттар </w:t>
            </w:r>
            <w:r w:rsidR="0007540F" w:rsidRPr="007401F7">
              <w:rPr>
                <w:rFonts w:ascii="Times New Roman" w:hAnsi="Times New Roman"/>
                <w:sz w:val="24"/>
                <w:szCs w:val="24"/>
                <w:lang w:val="kk-KZ"/>
              </w:rPr>
              <w:t xml:space="preserve">және (немесе) қаржылық мекемелер  құпия негізде ашылғанда;  </w:t>
            </w:r>
          </w:p>
          <w:p w:rsidR="0007540F" w:rsidRDefault="0007540F" w:rsidP="00A00838">
            <w:pPr>
              <w:jc w:val="both"/>
              <w:rPr>
                <w:rFonts w:ascii="Times New Roman" w:hAnsi="Times New Roman"/>
                <w:sz w:val="24"/>
                <w:szCs w:val="24"/>
                <w:lang w:val="kk-KZ"/>
              </w:rPr>
            </w:pPr>
            <w:r w:rsidRPr="007401F7">
              <w:rPr>
                <w:rFonts w:ascii="Times New Roman" w:hAnsi="Times New Roman"/>
                <w:sz w:val="24"/>
                <w:szCs w:val="24"/>
                <w:lang w:val="kk-KZ"/>
              </w:rPr>
              <w:t>5) немесе оны ашу алдын ала Тараптармен келісілген ақпараттың құпи</w:t>
            </w:r>
            <w:r w:rsidR="00FC3992">
              <w:rPr>
                <w:rFonts w:ascii="Times New Roman" w:hAnsi="Times New Roman"/>
                <w:sz w:val="24"/>
                <w:szCs w:val="24"/>
                <w:lang w:val="kk-KZ"/>
              </w:rPr>
              <w:t>ялығын сақтауға міндетті емес.</w:t>
            </w:r>
          </w:p>
          <w:p w:rsidR="00A00838" w:rsidRPr="007401F7" w:rsidRDefault="00A00838" w:rsidP="00A00838">
            <w:pPr>
              <w:jc w:val="both"/>
              <w:rPr>
                <w:rFonts w:ascii="Times New Roman" w:hAnsi="Times New Roman"/>
                <w:sz w:val="24"/>
                <w:szCs w:val="24"/>
                <w:lang w:val="kk-KZ"/>
              </w:rPr>
            </w:pPr>
          </w:p>
          <w:p w:rsidR="0098387E" w:rsidRPr="007401F7" w:rsidRDefault="0007540F" w:rsidP="00A00838">
            <w:pPr>
              <w:spacing w:line="276" w:lineRule="auto"/>
              <w:jc w:val="center"/>
              <w:rPr>
                <w:rFonts w:ascii="Times New Roman" w:eastAsiaTheme="minorHAnsi" w:hAnsi="Times New Roman"/>
                <w:b/>
                <w:sz w:val="24"/>
                <w:szCs w:val="24"/>
                <w:lang w:val="kk-KZ"/>
              </w:rPr>
            </w:pPr>
            <w:r w:rsidRPr="007401F7">
              <w:rPr>
                <w:rFonts w:ascii="Times New Roman" w:eastAsiaTheme="minorHAnsi" w:hAnsi="Times New Roman"/>
                <w:b/>
                <w:sz w:val="24"/>
                <w:szCs w:val="24"/>
                <w:lang w:val="kk-KZ"/>
              </w:rPr>
              <w:t xml:space="preserve">9 </w:t>
            </w:r>
            <w:r w:rsidR="0098387E" w:rsidRPr="007401F7">
              <w:rPr>
                <w:rFonts w:ascii="Times New Roman" w:eastAsiaTheme="minorHAnsi" w:hAnsi="Times New Roman"/>
                <w:b/>
                <w:sz w:val="24"/>
                <w:szCs w:val="24"/>
                <w:lang w:val="kk-KZ"/>
              </w:rPr>
              <w:t xml:space="preserve">Еңсерілмейтін күш жағдайлары (Форс-мажор) </w:t>
            </w:r>
          </w:p>
          <w:p w:rsidR="0098387E" w:rsidRPr="007401F7" w:rsidRDefault="0007540F" w:rsidP="00FC3992">
            <w:pPr>
              <w:jc w:val="both"/>
              <w:rPr>
                <w:rFonts w:ascii="Times New Roman" w:eastAsiaTheme="minorHAnsi" w:hAnsi="Times New Roman"/>
                <w:sz w:val="24"/>
                <w:szCs w:val="24"/>
                <w:lang w:val="kk-KZ"/>
              </w:rPr>
            </w:pPr>
            <w:r w:rsidRPr="007401F7">
              <w:rPr>
                <w:rFonts w:ascii="Times New Roman" w:eastAsiaTheme="minorHAnsi" w:hAnsi="Times New Roman"/>
                <w:sz w:val="24"/>
                <w:szCs w:val="24"/>
                <w:lang w:val="kk-KZ"/>
              </w:rPr>
              <w:t xml:space="preserve"> 9</w:t>
            </w:r>
            <w:r w:rsidR="0098387E" w:rsidRPr="007401F7">
              <w:rPr>
                <w:rFonts w:ascii="Times New Roman" w:eastAsiaTheme="minorHAnsi" w:hAnsi="Times New Roman"/>
                <w:sz w:val="24"/>
                <w:szCs w:val="24"/>
                <w:lang w:val="kk-KZ"/>
              </w:rPr>
              <w:t>.1 Егер құзыретті мемлекеттік органдар құжатпен растаған  Тараптардың еркінен тыс болған төтенше жағдайлармен байланысты  орындалмаған жағдайда Шарт бойынша өзінің міндеттемелерін ішінара немесе толық орындамағаны үш</w:t>
            </w:r>
            <w:r w:rsidR="00FC3992">
              <w:rPr>
                <w:rFonts w:ascii="Times New Roman" w:eastAsiaTheme="minorHAnsi" w:hAnsi="Times New Roman"/>
                <w:sz w:val="24"/>
                <w:szCs w:val="24"/>
                <w:lang w:val="kk-KZ"/>
              </w:rPr>
              <w:t>ін Тараптар жауапкершіліктен</w:t>
            </w:r>
            <w:r w:rsidR="0098387E" w:rsidRPr="007401F7">
              <w:rPr>
                <w:rFonts w:ascii="Times New Roman" w:eastAsiaTheme="minorHAnsi" w:hAnsi="Times New Roman"/>
                <w:sz w:val="24"/>
                <w:szCs w:val="24"/>
                <w:lang w:val="kk-KZ"/>
              </w:rPr>
              <w:t xml:space="preserve"> </w:t>
            </w:r>
            <w:r w:rsidR="00FC3992">
              <w:rPr>
                <w:rFonts w:ascii="Times New Roman" w:eastAsiaTheme="minorHAnsi" w:hAnsi="Times New Roman"/>
                <w:sz w:val="24"/>
                <w:szCs w:val="24"/>
                <w:lang w:val="kk-KZ"/>
              </w:rPr>
              <w:t xml:space="preserve">босатылады. Мұндай жағдайларға </w:t>
            </w:r>
            <w:r w:rsidR="0098387E" w:rsidRPr="007401F7">
              <w:rPr>
                <w:rFonts w:ascii="Times New Roman" w:eastAsiaTheme="minorHAnsi" w:hAnsi="Times New Roman"/>
                <w:sz w:val="24"/>
                <w:szCs w:val="24"/>
                <w:lang w:val="kk-KZ"/>
              </w:rPr>
              <w:t>әскери іс-қимылдар, табиғи апаттар, жаппай тәртіпсіздік, міндеттерді  толық немесе ішінара орындауға кедергі келтіретін оның күші көрсетілген  ж</w:t>
            </w:r>
            <w:r w:rsidR="00FC3992">
              <w:rPr>
                <w:rFonts w:ascii="Times New Roman" w:eastAsiaTheme="minorHAnsi" w:hAnsi="Times New Roman"/>
                <w:sz w:val="24"/>
                <w:szCs w:val="24"/>
                <w:lang w:val="kk-KZ"/>
              </w:rPr>
              <w:t>ағдайлардың әрекеті уақытына</w:t>
            </w:r>
            <w:r w:rsidR="0098387E" w:rsidRPr="007401F7">
              <w:rPr>
                <w:rFonts w:ascii="Times New Roman" w:eastAsiaTheme="minorHAnsi" w:hAnsi="Times New Roman"/>
                <w:sz w:val="24"/>
                <w:szCs w:val="24"/>
                <w:lang w:val="kk-KZ"/>
              </w:rPr>
              <w:t xml:space="preserve"> міндеттерді орындау ұзарты</w:t>
            </w:r>
            <w:r w:rsidR="00FC3992">
              <w:rPr>
                <w:rFonts w:ascii="Times New Roman" w:eastAsiaTheme="minorHAnsi" w:hAnsi="Times New Roman"/>
                <w:sz w:val="24"/>
                <w:szCs w:val="24"/>
                <w:lang w:val="kk-KZ"/>
              </w:rPr>
              <w:t xml:space="preserve">латын мемлекеттік органдардың </w:t>
            </w:r>
            <w:r w:rsidR="0098387E" w:rsidRPr="007401F7">
              <w:rPr>
                <w:rFonts w:ascii="Times New Roman" w:eastAsiaTheme="minorHAnsi" w:hAnsi="Times New Roman"/>
                <w:sz w:val="24"/>
                <w:szCs w:val="24"/>
                <w:lang w:val="kk-KZ"/>
              </w:rPr>
              <w:t xml:space="preserve">тыйым салу немесе шектеу </w:t>
            </w:r>
            <w:r w:rsidR="00FC3992">
              <w:rPr>
                <w:rFonts w:ascii="Times New Roman" w:eastAsiaTheme="minorHAnsi" w:hAnsi="Times New Roman"/>
                <w:sz w:val="24"/>
                <w:szCs w:val="24"/>
                <w:lang w:val="kk-KZ"/>
              </w:rPr>
              <w:t>заңнамалық шешімі жатады.</w:t>
            </w:r>
          </w:p>
          <w:p w:rsidR="009C2A9A" w:rsidRPr="007401F7" w:rsidRDefault="0007540F" w:rsidP="00FC3992">
            <w:pPr>
              <w:spacing w:after="200"/>
              <w:jc w:val="both"/>
              <w:rPr>
                <w:rFonts w:ascii="Times New Roman" w:eastAsiaTheme="minorHAnsi" w:hAnsi="Times New Roman"/>
                <w:sz w:val="24"/>
                <w:szCs w:val="24"/>
                <w:lang w:val="kk-KZ"/>
              </w:rPr>
            </w:pPr>
            <w:r w:rsidRPr="007401F7">
              <w:rPr>
                <w:rFonts w:ascii="Times New Roman" w:eastAsiaTheme="minorHAnsi" w:hAnsi="Times New Roman"/>
                <w:sz w:val="24"/>
                <w:szCs w:val="24"/>
                <w:lang w:val="kk-KZ"/>
              </w:rPr>
              <w:t>9</w:t>
            </w:r>
            <w:r w:rsidR="0098387E" w:rsidRPr="007401F7">
              <w:rPr>
                <w:rFonts w:ascii="Times New Roman" w:eastAsiaTheme="minorHAnsi" w:hAnsi="Times New Roman"/>
                <w:sz w:val="24"/>
                <w:szCs w:val="24"/>
                <w:lang w:val="kk-KZ"/>
              </w:rPr>
              <w:t>.2 Осындай жағдайларға сі</w:t>
            </w:r>
            <w:r w:rsidR="008464AB">
              <w:rPr>
                <w:rFonts w:ascii="Times New Roman" w:eastAsiaTheme="minorHAnsi" w:hAnsi="Times New Roman"/>
                <w:sz w:val="24"/>
                <w:szCs w:val="24"/>
                <w:lang w:val="kk-KZ"/>
              </w:rPr>
              <w:t>лтеме жасайтын Тарап 10 (он) күнтізбелік</w:t>
            </w:r>
            <w:r w:rsidR="0098387E" w:rsidRPr="007401F7">
              <w:rPr>
                <w:rFonts w:ascii="Times New Roman" w:eastAsiaTheme="minorHAnsi" w:hAnsi="Times New Roman"/>
                <w:sz w:val="24"/>
                <w:szCs w:val="24"/>
                <w:lang w:val="kk-KZ"/>
              </w:rPr>
              <w:t xml:space="preserve"> күні ішінде ол туралы екінші Тарапты хабардар етуге міндетті. Хабарламау немесе уақтылы ха</w:t>
            </w:r>
            <w:r w:rsidR="00FC3992">
              <w:rPr>
                <w:rFonts w:ascii="Times New Roman" w:eastAsiaTheme="minorHAnsi" w:hAnsi="Times New Roman"/>
                <w:sz w:val="24"/>
                <w:szCs w:val="24"/>
                <w:lang w:val="kk-KZ"/>
              </w:rPr>
              <w:t xml:space="preserve">бардар етпеу  тиісті  Тарапты </w:t>
            </w:r>
            <w:r w:rsidR="0098387E" w:rsidRPr="007401F7">
              <w:rPr>
                <w:rFonts w:ascii="Times New Roman" w:eastAsiaTheme="minorHAnsi" w:hAnsi="Times New Roman"/>
                <w:sz w:val="24"/>
                <w:szCs w:val="24"/>
                <w:lang w:val="kk-KZ"/>
              </w:rPr>
              <w:t>жауапкершіліктен  босату негізі ретінде  мұндай жағдайларға сіл</w:t>
            </w:r>
            <w:r w:rsidR="00FC3992">
              <w:rPr>
                <w:rFonts w:ascii="Times New Roman" w:eastAsiaTheme="minorHAnsi" w:hAnsi="Times New Roman"/>
                <w:sz w:val="24"/>
                <w:szCs w:val="24"/>
                <w:lang w:val="kk-KZ"/>
              </w:rPr>
              <w:t>теме жасау  құқығынан айырады.</w:t>
            </w:r>
          </w:p>
          <w:p w:rsidR="0007540F" w:rsidRPr="007401F7" w:rsidRDefault="0007540F" w:rsidP="008464AB">
            <w:pPr>
              <w:spacing w:line="276" w:lineRule="auto"/>
              <w:jc w:val="center"/>
              <w:rPr>
                <w:rFonts w:ascii="Times New Roman" w:eastAsiaTheme="minorHAnsi" w:hAnsi="Times New Roman"/>
                <w:b/>
                <w:sz w:val="24"/>
                <w:szCs w:val="24"/>
                <w:lang w:val="kk-KZ"/>
              </w:rPr>
            </w:pPr>
            <w:r w:rsidRPr="007401F7">
              <w:rPr>
                <w:rFonts w:ascii="Times New Roman" w:eastAsiaTheme="minorHAnsi" w:hAnsi="Times New Roman"/>
                <w:b/>
                <w:sz w:val="24"/>
                <w:szCs w:val="24"/>
                <w:lang w:val="kk-KZ"/>
              </w:rPr>
              <w:t>10. Қорытынды ереже</w:t>
            </w:r>
          </w:p>
          <w:p w:rsidR="0007540F" w:rsidRPr="007401F7" w:rsidRDefault="0007540F" w:rsidP="008464AB">
            <w:pPr>
              <w:jc w:val="both"/>
              <w:rPr>
                <w:rFonts w:ascii="Times New Roman" w:eastAsia="Times New Roman" w:hAnsi="Times New Roman"/>
                <w:sz w:val="24"/>
                <w:szCs w:val="24"/>
                <w:lang w:val="kk-KZ" w:eastAsia="ru-RU"/>
              </w:rPr>
            </w:pPr>
            <w:r w:rsidRPr="007401F7">
              <w:rPr>
                <w:rFonts w:ascii="Times New Roman" w:eastAsia="Times New Roman" w:hAnsi="Times New Roman"/>
                <w:sz w:val="24"/>
                <w:szCs w:val="24"/>
                <w:lang w:val="kk-KZ" w:eastAsia="ru-RU"/>
              </w:rPr>
              <w:t xml:space="preserve">10.1 Осы Шарт Тараптардың уәкілетті  өкілдері қол қойған күнінен бастап күшіне енеді және тараптардың қол қойған күнінен </w:t>
            </w:r>
            <w:r w:rsidR="008464AB">
              <w:rPr>
                <w:rFonts w:ascii="Times New Roman" w:eastAsia="Times New Roman" w:hAnsi="Times New Roman"/>
                <w:sz w:val="24"/>
                <w:szCs w:val="24"/>
                <w:lang w:val="kk-KZ" w:eastAsia="ru-RU"/>
              </w:rPr>
              <w:t xml:space="preserve">бастап 12 ай, ал Орындаушыда </w:t>
            </w:r>
            <w:r w:rsidRPr="007401F7">
              <w:rPr>
                <w:rFonts w:ascii="Times New Roman" w:eastAsia="Times New Roman" w:hAnsi="Times New Roman"/>
                <w:sz w:val="24"/>
                <w:szCs w:val="24"/>
                <w:lang w:val="kk-KZ" w:eastAsia="ru-RU"/>
              </w:rPr>
              <w:t>жұм</w:t>
            </w:r>
            <w:r w:rsidR="008464AB">
              <w:rPr>
                <w:rFonts w:ascii="Times New Roman" w:eastAsia="Times New Roman" w:hAnsi="Times New Roman"/>
                <w:sz w:val="24"/>
                <w:szCs w:val="24"/>
                <w:lang w:val="kk-KZ" w:eastAsia="ru-RU"/>
              </w:rPr>
              <w:t xml:space="preserve">ыстағы өтінімдердің шеңберінде </w:t>
            </w:r>
            <w:r w:rsidRPr="007401F7">
              <w:rPr>
                <w:rFonts w:ascii="Times New Roman" w:eastAsia="Times New Roman" w:hAnsi="Times New Roman"/>
                <w:sz w:val="24"/>
                <w:szCs w:val="24"/>
                <w:lang w:val="kk-KZ" w:eastAsia="ru-RU"/>
              </w:rPr>
              <w:t xml:space="preserve">Шарт бойынша Тараптар өзінің міндеттемелерін  толық орындаған сәтіне дейін  қолданылады. </w:t>
            </w:r>
          </w:p>
          <w:p w:rsidR="0007540F" w:rsidRPr="007401F7" w:rsidRDefault="0007540F" w:rsidP="008464AB">
            <w:pPr>
              <w:jc w:val="both"/>
              <w:rPr>
                <w:rFonts w:ascii="Times New Roman" w:eastAsiaTheme="minorHAnsi" w:hAnsi="Times New Roman"/>
                <w:sz w:val="24"/>
                <w:szCs w:val="24"/>
                <w:lang w:val="kk-KZ"/>
              </w:rPr>
            </w:pPr>
            <w:r w:rsidRPr="007401F7">
              <w:rPr>
                <w:rFonts w:ascii="Times New Roman" w:eastAsiaTheme="minorHAnsi" w:hAnsi="Times New Roman"/>
                <w:sz w:val="24"/>
                <w:szCs w:val="24"/>
                <w:lang w:val="kk-KZ"/>
              </w:rPr>
              <w:t xml:space="preserve">10.2 Шартты: </w:t>
            </w:r>
          </w:p>
          <w:p w:rsidR="0007540F" w:rsidRPr="007401F7" w:rsidRDefault="008464AB" w:rsidP="008464AB">
            <w:pPr>
              <w:jc w:val="both"/>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1) Тараптардың бірі </w:t>
            </w:r>
            <w:r w:rsidR="0007540F" w:rsidRPr="007401F7">
              <w:rPr>
                <w:rFonts w:ascii="Times New Roman" w:eastAsiaTheme="minorHAnsi" w:hAnsi="Times New Roman"/>
                <w:sz w:val="24"/>
                <w:szCs w:val="24"/>
                <w:lang w:val="kk-KZ"/>
              </w:rPr>
              <w:t>осы Шартта және Тараптардың аум</w:t>
            </w:r>
            <w:r>
              <w:rPr>
                <w:rFonts w:ascii="Times New Roman" w:eastAsiaTheme="minorHAnsi" w:hAnsi="Times New Roman"/>
                <w:sz w:val="24"/>
                <w:szCs w:val="24"/>
                <w:lang w:val="kk-KZ"/>
              </w:rPr>
              <w:t xml:space="preserve">ағында қолданыстағы заңнамада </w:t>
            </w:r>
            <w:r w:rsidR="0007540F" w:rsidRPr="007401F7">
              <w:rPr>
                <w:rFonts w:ascii="Times New Roman" w:eastAsiaTheme="minorHAnsi" w:hAnsi="Times New Roman"/>
                <w:sz w:val="24"/>
                <w:szCs w:val="24"/>
                <w:lang w:val="kk-KZ"/>
              </w:rPr>
              <w:t>көзделген тәртіпте Шарт бойынша  міндеттемелерін орындамаған ж</w:t>
            </w:r>
            <w:r>
              <w:rPr>
                <w:rFonts w:ascii="Times New Roman" w:eastAsiaTheme="minorHAnsi" w:hAnsi="Times New Roman"/>
                <w:sz w:val="24"/>
                <w:szCs w:val="24"/>
                <w:lang w:val="kk-KZ"/>
              </w:rPr>
              <w:t xml:space="preserve">ағдайда  Тараптардың бірінің </w:t>
            </w:r>
            <w:r w:rsidR="0007540F" w:rsidRPr="007401F7">
              <w:rPr>
                <w:rFonts w:ascii="Times New Roman" w:eastAsiaTheme="minorHAnsi" w:hAnsi="Times New Roman"/>
                <w:sz w:val="24"/>
                <w:szCs w:val="24"/>
                <w:lang w:val="kk-KZ"/>
              </w:rPr>
              <w:t xml:space="preserve">бастамасы бойынша бір жақты тәртіпте; </w:t>
            </w:r>
          </w:p>
          <w:p w:rsidR="0007540F" w:rsidRPr="007401F7" w:rsidRDefault="0007540F" w:rsidP="008464AB">
            <w:pPr>
              <w:jc w:val="both"/>
              <w:rPr>
                <w:rFonts w:ascii="Times New Roman" w:eastAsiaTheme="minorHAnsi" w:hAnsi="Times New Roman"/>
                <w:sz w:val="24"/>
                <w:szCs w:val="24"/>
                <w:lang w:val="kk-KZ"/>
              </w:rPr>
            </w:pPr>
            <w:r w:rsidRPr="007401F7">
              <w:rPr>
                <w:rFonts w:ascii="Times New Roman" w:eastAsiaTheme="minorHAnsi" w:hAnsi="Times New Roman"/>
                <w:sz w:val="24"/>
                <w:szCs w:val="24"/>
                <w:lang w:val="kk-KZ"/>
              </w:rPr>
              <w:t>2) Тараптардың келісімі бойынша  бұза алады.</w:t>
            </w:r>
          </w:p>
          <w:p w:rsidR="0007540F" w:rsidRPr="007401F7" w:rsidRDefault="0007540F" w:rsidP="008464AB">
            <w:pPr>
              <w:jc w:val="both"/>
              <w:rPr>
                <w:rFonts w:ascii="Times New Roman" w:eastAsiaTheme="minorHAnsi" w:hAnsi="Times New Roman"/>
                <w:sz w:val="24"/>
                <w:szCs w:val="24"/>
                <w:lang w:val="kk-KZ"/>
              </w:rPr>
            </w:pPr>
            <w:r w:rsidRPr="007401F7">
              <w:rPr>
                <w:rFonts w:ascii="Times New Roman" w:eastAsiaTheme="minorHAnsi" w:hAnsi="Times New Roman"/>
                <w:sz w:val="24"/>
                <w:szCs w:val="24"/>
                <w:lang w:val="kk-KZ"/>
              </w:rPr>
              <w:t xml:space="preserve">10.3 Шарт мерзімінен бұрын бұзылған жағдайда  Шартты бұзуды бастама жасаған Тарап Шарттың бұзудың  болжамды күніне дейін  </w:t>
            </w:r>
            <w:r w:rsidR="008464AB">
              <w:rPr>
                <w:rFonts w:ascii="Times New Roman" w:eastAsiaTheme="minorHAnsi" w:hAnsi="Times New Roman"/>
                <w:sz w:val="24"/>
                <w:szCs w:val="24"/>
                <w:lang w:val="kk-KZ"/>
              </w:rPr>
              <w:t xml:space="preserve">күнтізбелік  10 (он) күн бұрын </w:t>
            </w:r>
            <w:r w:rsidRPr="007401F7">
              <w:rPr>
                <w:rFonts w:ascii="Times New Roman" w:eastAsiaTheme="minorHAnsi" w:hAnsi="Times New Roman"/>
                <w:sz w:val="24"/>
                <w:szCs w:val="24"/>
                <w:lang w:val="kk-KZ"/>
              </w:rPr>
              <w:t>екі</w:t>
            </w:r>
            <w:r w:rsidR="008464AB">
              <w:rPr>
                <w:rFonts w:ascii="Times New Roman" w:eastAsiaTheme="minorHAnsi" w:hAnsi="Times New Roman"/>
                <w:sz w:val="24"/>
                <w:szCs w:val="24"/>
                <w:lang w:val="kk-KZ"/>
              </w:rPr>
              <w:t xml:space="preserve">нші Тарапқа алдағы шартты бұзу </w:t>
            </w:r>
            <w:r w:rsidRPr="007401F7">
              <w:rPr>
                <w:rFonts w:ascii="Times New Roman" w:eastAsiaTheme="minorHAnsi" w:hAnsi="Times New Roman"/>
                <w:sz w:val="24"/>
                <w:szCs w:val="24"/>
                <w:lang w:val="kk-KZ"/>
              </w:rPr>
              <w:t xml:space="preserve">туралы хабарлама жібереді. </w:t>
            </w:r>
          </w:p>
          <w:p w:rsidR="0007540F" w:rsidRPr="007401F7" w:rsidRDefault="0007540F" w:rsidP="008464AB">
            <w:pPr>
              <w:jc w:val="both"/>
              <w:rPr>
                <w:rFonts w:ascii="Times New Roman" w:eastAsiaTheme="minorHAnsi" w:hAnsi="Times New Roman"/>
                <w:sz w:val="24"/>
                <w:szCs w:val="24"/>
                <w:lang w:val="kk-KZ"/>
              </w:rPr>
            </w:pPr>
            <w:r w:rsidRPr="007401F7">
              <w:rPr>
                <w:rFonts w:ascii="Times New Roman" w:eastAsiaTheme="minorHAnsi" w:hAnsi="Times New Roman"/>
                <w:sz w:val="24"/>
                <w:szCs w:val="24"/>
                <w:lang w:val="kk-KZ"/>
              </w:rPr>
              <w:t xml:space="preserve">10.4 Осы Шартқа барлық өзгерістер мен </w:t>
            </w:r>
            <w:r w:rsidRPr="007401F7">
              <w:rPr>
                <w:rFonts w:ascii="Times New Roman" w:eastAsiaTheme="minorHAnsi" w:hAnsi="Times New Roman"/>
                <w:sz w:val="24"/>
                <w:szCs w:val="24"/>
                <w:lang w:val="kk-KZ"/>
              </w:rPr>
              <w:lastRenderedPageBreak/>
              <w:t>толықтырулар  егер олар жазбаша нысанда жасалған жағдайда заңды күші болады.</w:t>
            </w:r>
          </w:p>
          <w:p w:rsidR="0007540F" w:rsidRPr="007401F7" w:rsidRDefault="0007540F" w:rsidP="008464AB">
            <w:pPr>
              <w:jc w:val="both"/>
              <w:rPr>
                <w:rFonts w:ascii="Times New Roman" w:eastAsia="Times New Roman" w:hAnsi="Times New Roman"/>
                <w:sz w:val="24"/>
                <w:szCs w:val="24"/>
                <w:lang w:val="kk-KZ" w:eastAsia="ru-RU"/>
              </w:rPr>
            </w:pPr>
            <w:r w:rsidRPr="007401F7">
              <w:rPr>
                <w:rFonts w:ascii="Times New Roman" w:eastAsia="Times New Roman" w:hAnsi="Times New Roman"/>
                <w:sz w:val="24"/>
                <w:szCs w:val="24"/>
                <w:lang w:val="kk-KZ" w:eastAsia="ru-RU"/>
              </w:rPr>
              <w:t xml:space="preserve">10.5 Осы Шарт бойынша немесе олармен байланысты  барлық даулар мен келіспеушіліктер Тараптар арасындағы келіссөздер арқылы </w:t>
            </w:r>
            <w:r w:rsidR="005B22F7">
              <w:rPr>
                <w:rFonts w:ascii="Times New Roman" w:eastAsia="Times New Roman" w:hAnsi="Times New Roman"/>
                <w:sz w:val="24"/>
                <w:szCs w:val="24"/>
                <w:lang w:val="kk-KZ" w:eastAsia="ru-RU"/>
              </w:rPr>
              <w:t xml:space="preserve"> немесе талап-арыз тәртібінде </w:t>
            </w:r>
            <w:r w:rsidRPr="007401F7">
              <w:rPr>
                <w:rFonts w:ascii="Times New Roman" w:eastAsia="Times New Roman" w:hAnsi="Times New Roman"/>
                <w:sz w:val="24"/>
                <w:szCs w:val="24"/>
                <w:lang w:val="kk-KZ" w:eastAsia="ru-RU"/>
              </w:rPr>
              <w:t>шешіледі. Талап-арызды қарау мерзімі  ҚР заңнамасына сәйкес белгіленеді</w:t>
            </w:r>
            <w:r w:rsidRPr="007401F7">
              <w:rPr>
                <w:rFonts w:ascii="Times New Roman" w:hAnsi="Times New Roman"/>
                <w:sz w:val="24"/>
                <w:szCs w:val="24"/>
                <w:lang w:val="kk-KZ" w:eastAsia="ru-RU"/>
              </w:rPr>
              <w:t>.</w:t>
            </w:r>
          </w:p>
          <w:p w:rsidR="0007540F" w:rsidRPr="007401F7" w:rsidRDefault="0007540F" w:rsidP="008464AB">
            <w:pPr>
              <w:jc w:val="both"/>
              <w:rPr>
                <w:rFonts w:ascii="Times New Roman" w:eastAsia="Times New Roman" w:hAnsi="Times New Roman"/>
                <w:sz w:val="24"/>
                <w:szCs w:val="24"/>
                <w:lang w:val="kk-KZ" w:eastAsia="ru-RU"/>
              </w:rPr>
            </w:pPr>
            <w:r w:rsidRPr="007401F7">
              <w:rPr>
                <w:rFonts w:ascii="Times New Roman" w:eastAsia="Times New Roman" w:hAnsi="Times New Roman"/>
                <w:sz w:val="24"/>
                <w:szCs w:val="24"/>
                <w:lang w:val="kk-KZ" w:eastAsia="ru-RU"/>
              </w:rPr>
              <w:t>10.6 Егер осындай келіссөздер басталғаннан кейін  күнтізбелік 21 күн (жиырма бір)  ішінде  Орындаушы мен Ө</w:t>
            </w:r>
            <w:r w:rsidR="005B22F7">
              <w:rPr>
                <w:rFonts w:ascii="Times New Roman" w:eastAsia="Times New Roman" w:hAnsi="Times New Roman"/>
                <w:sz w:val="24"/>
                <w:szCs w:val="24"/>
                <w:lang w:val="kk-KZ" w:eastAsia="ru-RU"/>
              </w:rPr>
              <w:t xml:space="preserve">тініш беруші  осы Шарт бойынша </w:t>
            </w:r>
            <w:r w:rsidRPr="007401F7">
              <w:rPr>
                <w:rFonts w:ascii="Times New Roman" w:eastAsia="Times New Roman" w:hAnsi="Times New Roman"/>
                <w:sz w:val="24"/>
                <w:szCs w:val="24"/>
                <w:lang w:val="kk-KZ" w:eastAsia="ru-RU"/>
              </w:rPr>
              <w:t>дауды шеше алмаса, Тараптардың кез келгені  ҚР заңнамасына сәйкес сот т</w:t>
            </w:r>
            <w:r w:rsidR="005B22F7">
              <w:rPr>
                <w:rFonts w:ascii="Times New Roman" w:eastAsia="Times New Roman" w:hAnsi="Times New Roman"/>
                <w:sz w:val="24"/>
                <w:szCs w:val="24"/>
                <w:lang w:val="kk-KZ" w:eastAsia="ru-RU"/>
              </w:rPr>
              <w:t xml:space="preserve">әртібінде  осы мәселені шешуді </w:t>
            </w:r>
            <w:r w:rsidRPr="007401F7">
              <w:rPr>
                <w:rFonts w:ascii="Times New Roman" w:eastAsia="Times New Roman" w:hAnsi="Times New Roman"/>
                <w:sz w:val="24"/>
                <w:szCs w:val="24"/>
                <w:lang w:val="kk-KZ" w:eastAsia="ru-RU"/>
              </w:rPr>
              <w:t xml:space="preserve">талап ете алады. </w:t>
            </w:r>
          </w:p>
          <w:p w:rsidR="0007540F" w:rsidRPr="007401F7" w:rsidRDefault="0007540F" w:rsidP="008464AB">
            <w:pPr>
              <w:jc w:val="both"/>
              <w:rPr>
                <w:rFonts w:ascii="Times New Roman" w:eastAsiaTheme="minorHAnsi" w:hAnsi="Times New Roman"/>
                <w:sz w:val="24"/>
                <w:szCs w:val="24"/>
                <w:lang w:val="kk-KZ"/>
              </w:rPr>
            </w:pPr>
            <w:r w:rsidRPr="007401F7">
              <w:rPr>
                <w:rFonts w:ascii="Times New Roman" w:eastAsiaTheme="minorHAnsi" w:hAnsi="Times New Roman"/>
                <w:sz w:val="24"/>
                <w:szCs w:val="24"/>
                <w:lang w:val="kk-KZ"/>
              </w:rPr>
              <w:t>10.7 Осы Шартта жазылмаған б</w:t>
            </w:r>
            <w:r w:rsidR="005B22F7">
              <w:rPr>
                <w:rFonts w:ascii="Times New Roman" w:eastAsiaTheme="minorHAnsi" w:hAnsi="Times New Roman"/>
                <w:sz w:val="24"/>
                <w:szCs w:val="24"/>
                <w:lang w:val="kk-KZ"/>
              </w:rPr>
              <w:t xml:space="preserve">арлық басқа мәселелер бойынша </w:t>
            </w:r>
            <w:r w:rsidRPr="007401F7">
              <w:rPr>
                <w:rFonts w:ascii="Times New Roman" w:eastAsiaTheme="minorHAnsi" w:hAnsi="Times New Roman"/>
                <w:sz w:val="24"/>
                <w:szCs w:val="24"/>
                <w:lang w:val="kk-KZ"/>
              </w:rPr>
              <w:t>Тараптар Тараптардың аумағында қолданыстағы заңнаманың басшылыққа алады.</w:t>
            </w:r>
          </w:p>
          <w:p w:rsidR="0007540F" w:rsidRPr="007401F7" w:rsidRDefault="0007540F" w:rsidP="008464AB">
            <w:pPr>
              <w:jc w:val="both"/>
              <w:rPr>
                <w:rFonts w:ascii="Times New Roman" w:eastAsia="Times New Roman" w:hAnsi="Times New Roman"/>
                <w:sz w:val="24"/>
                <w:szCs w:val="24"/>
                <w:lang w:val="kk-KZ" w:eastAsia="ru-RU"/>
              </w:rPr>
            </w:pPr>
            <w:r w:rsidRPr="007401F7">
              <w:rPr>
                <w:rFonts w:ascii="Times New Roman" w:eastAsiaTheme="minorHAnsi" w:hAnsi="Times New Roman"/>
                <w:sz w:val="24"/>
                <w:szCs w:val="24"/>
                <w:lang w:val="kk-KZ"/>
              </w:rPr>
              <w:t>10</w:t>
            </w:r>
            <w:r w:rsidR="00DC7E02">
              <w:rPr>
                <w:rFonts w:ascii="Times New Roman" w:eastAsiaTheme="minorHAnsi" w:hAnsi="Times New Roman"/>
                <w:sz w:val="24"/>
                <w:szCs w:val="24"/>
                <w:lang w:val="kk-KZ"/>
              </w:rPr>
              <w:t xml:space="preserve">.8 Осы Шарт </w:t>
            </w:r>
            <w:r w:rsidRPr="007401F7">
              <w:rPr>
                <w:rFonts w:ascii="Times New Roman" w:eastAsiaTheme="minorHAnsi" w:hAnsi="Times New Roman"/>
                <w:sz w:val="24"/>
                <w:szCs w:val="24"/>
                <w:lang w:val="kk-KZ"/>
              </w:rPr>
              <w:t>бойынша өзара міндеттемелерді  толық және уақтыл</w:t>
            </w:r>
            <w:r w:rsidR="00DC7E02">
              <w:rPr>
                <w:rFonts w:ascii="Times New Roman" w:eastAsiaTheme="minorHAnsi" w:hAnsi="Times New Roman"/>
                <w:sz w:val="24"/>
                <w:szCs w:val="24"/>
                <w:lang w:val="kk-KZ"/>
              </w:rPr>
              <w:t xml:space="preserve">ы орындау мақсатында  Тараптар </w:t>
            </w:r>
            <w:r w:rsidRPr="007401F7">
              <w:rPr>
                <w:rFonts w:ascii="Times New Roman" w:eastAsiaTheme="minorHAnsi" w:hAnsi="Times New Roman"/>
                <w:sz w:val="24"/>
                <w:szCs w:val="24"/>
                <w:lang w:val="kk-KZ"/>
              </w:rPr>
              <w:t>мекенжайын және (немесе)  банктік деректемелерін өзгерту туралы, сондай-ақ оларды өзгерту күнінен баст</w:t>
            </w:r>
            <w:r w:rsidR="00DC7E02">
              <w:rPr>
                <w:rFonts w:ascii="Times New Roman" w:eastAsiaTheme="minorHAnsi" w:hAnsi="Times New Roman"/>
                <w:sz w:val="24"/>
                <w:szCs w:val="24"/>
                <w:lang w:val="kk-KZ"/>
              </w:rPr>
              <w:t xml:space="preserve">ап күнтізбелік 15 (он бес) </w:t>
            </w:r>
            <w:r w:rsidRPr="007401F7">
              <w:rPr>
                <w:rFonts w:ascii="Times New Roman" w:eastAsiaTheme="minorHAnsi" w:hAnsi="Times New Roman"/>
                <w:sz w:val="24"/>
                <w:szCs w:val="24"/>
                <w:lang w:val="kk-KZ"/>
              </w:rPr>
              <w:t>күннен кешіктірмей өзінің компаниясының  қайта ұйымдастырылғаны немесе таратылғаны туралы  бір-бірін хабардар етуге міндетті.</w:t>
            </w:r>
            <w:r w:rsidRPr="007401F7">
              <w:rPr>
                <w:rFonts w:ascii="Times New Roman" w:eastAsia="Times New Roman" w:hAnsi="Times New Roman"/>
                <w:sz w:val="24"/>
                <w:szCs w:val="24"/>
                <w:lang w:val="kk-KZ" w:eastAsia="ru-RU"/>
              </w:rPr>
              <w:t xml:space="preserve"> </w:t>
            </w:r>
          </w:p>
          <w:p w:rsidR="0007540F" w:rsidRPr="007401F7" w:rsidRDefault="0007540F" w:rsidP="008464AB">
            <w:pPr>
              <w:jc w:val="both"/>
              <w:rPr>
                <w:rFonts w:ascii="Times New Roman" w:eastAsiaTheme="minorHAnsi" w:hAnsi="Times New Roman"/>
                <w:sz w:val="24"/>
                <w:szCs w:val="24"/>
                <w:lang w:val="kk-KZ"/>
              </w:rPr>
            </w:pPr>
            <w:r w:rsidRPr="007401F7">
              <w:rPr>
                <w:rFonts w:ascii="Times New Roman" w:eastAsia="Times New Roman" w:hAnsi="Times New Roman"/>
                <w:sz w:val="24"/>
                <w:szCs w:val="24"/>
                <w:lang w:val="kk-KZ" w:eastAsia="ru-RU"/>
              </w:rPr>
              <w:t xml:space="preserve">10.9 Осы Шарт мемлекеттік, орыс тілдерінде жасалды.  Шарт мәтінінде оқуға байланысты  даулар туындаған жағдайда  Шарттың орыс тіліндегі мәтіні басым күшке ие. </w:t>
            </w:r>
            <w:r w:rsidRPr="007401F7">
              <w:rPr>
                <w:rFonts w:ascii="Times New Roman" w:eastAsiaTheme="minorHAnsi" w:hAnsi="Times New Roman"/>
                <w:sz w:val="24"/>
                <w:szCs w:val="24"/>
                <w:lang w:val="kk-KZ"/>
              </w:rPr>
              <w:t xml:space="preserve"> </w:t>
            </w:r>
          </w:p>
          <w:p w:rsidR="00DC7E02" w:rsidRDefault="0007540F" w:rsidP="008464AB">
            <w:pPr>
              <w:jc w:val="both"/>
              <w:rPr>
                <w:rFonts w:ascii="Times New Roman" w:eastAsia="Times New Roman" w:hAnsi="Times New Roman"/>
                <w:sz w:val="24"/>
                <w:szCs w:val="24"/>
                <w:lang w:val="kk-KZ" w:eastAsia="ru-RU"/>
              </w:rPr>
            </w:pPr>
            <w:r w:rsidRPr="007401F7">
              <w:rPr>
                <w:rFonts w:ascii="Times New Roman" w:eastAsiaTheme="minorHAnsi" w:hAnsi="Times New Roman"/>
                <w:sz w:val="24"/>
                <w:szCs w:val="24"/>
                <w:lang w:val="kk-KZ"/>
              </w:rPr>
              <w:t>10.10</w:t>
            </w:r>
            <w:r w:rsidRPr="007401F7">
              <w:rPr>
                <w:rFonts w:ascii="Times New Roman" w:eastAsia="Times New Roman" w:hAnsi="Times New Roman"/>
                <w:sz w:val="24"/>
                <w:szCs w:val="24"/>
                <w:lang w:val="kk-KZ" w:eastAsia="ru-RU"/>
              </w:rPr>
              <w:t xml:space="preserve"> Осы Шарт  екі данада жасалды, Тараптардың әрқайсысына бір-бірден жасалған бірдей заңды күші бар.</w:t>
            </w:r>
          </w:p>
          <w:p w:rsidR="0007540F" w:rsidRPr="007401F7" w:rsidRDefault="0007540F" w:rsidP="008464AB">
            <w:pPr>
              <w:jc w:val="both"/>
              <w:rPr>
                <w:rFonts w:ascii="Times New Roman" w:eastAsia="Times New Roman" w:hAnsi="Times New Roman"/>
                <w:sz w:val="24"/>
                <w:szCs w:val="24"/>
                <w:lang w:val="kk-KZ" w:eastAsia="ru-RU"/>
              </w:rPr>
            </w:pPr>
            <w:r w:rsidRPr="007401F7">
              <w:rPr>
                <w:rFonts w:ascii="Times New Roman" w:eastAsia="Times New Roman" w:hAnsi="Times New Roman"/>
                <w:sz w:val="24"/>
                <w:szCs w:val="24"/>
                <w:lang w:val="kk-KZ" w:eastAsia="ru-RU"/>
              </w:rPr>
              <w:t xml:space="preserve"> </w:t>
            </w:r>
          </w:p>
          <w:p w:rsidR="0007540F" w:rsidRPr="007401F7" w:rsidRDefault="0007540F" w:rsidP="0007540F">
            <w:pPr>
              <w:spacing w:after="200" w:line="276" w:lineRule="auto"/>
              <w:jc w:val="center"/>
              <w:rPr>
                <w:rFonts w:ascii="Times New Roman" w:eastAsiaTheme="minorHAnsi" w:hAnsi="Times New Roman"/>
                <w:b/>
                <w:sz w:val="24"/>
                <w:szCs w:val="24"/>
                <w:lang w:val="kk-KZ"/>
              </w:rPr>
            </w:pPr>
            <w:r w:rsidRPr="007401F7">
              <w:rPr>
                <w:rFonts w:ascii="Times New Roman" w:eastAsia="Times New Roman" w:hAnsi="Times New Roman"/>
                <w:b/>
                <w:sz w:val="24"/>
                <w:szCs w:val="24"/>
                <w:lang w:val="kk-KZ" w:eastAsia="ru-RU"/>
              </w:rPr>
              <w:t xml:space="preserve">11 </w:t>
            </w:r>
            <w:r w:rsidRPr="007401F7">
              <w:rPr>
                <w:rFonts w:ascii="Times New Roman" w:eastAsiaTheme="minorHAnsi" w:hAnsi="Times New Roman"/>
                <w:b/>
                <w:sz w:val="24"/>
                <w:szCs w:val="24"/>
                <w:lang w:val="kk-KZ"/>
              </w:rPr>
              <w:t xml:space="preserve">Тараптардың заңды мекенжайлары, банктік деректемелері  және қолдары: </w:t>
            </w:r>
          </w:p>
          <w:p w:rsidR="00C92906" w:rsidRPr="00153E30" w:rsidRDefault="00C92906" w:rsidP="00C92906">
            <w:pPr>
              <w:jc w:val="both"/>
              <w:rPr>
                <w:rFonts w:ascii="Times New Roman" w:eastAsiaTheme="minorHAnsi" w:hAnsi="Times New Roman"/>
                <w:b/>
                <w:sz w:val="24"/>
                <w:szCs w:val="24"/>
                <w:lang w:val="kk-KZ"/>
              </w:rPr>
            </w:pPr>
            <w:r w:rsidRPr="00153E30">
              <w:rPr>
                <w:rFonts w:ascii="Times New Roman" w:eastAsiaTheme="minorHAnsi" w:hAnsi="Times New Roman"/>
                <w:b/>
                <w:sz w:val="24"/>
                <w:szCs w:val="24"/>
                <w:lang w:val="kk-KZ"/>
              </w:rPr>
              <w:t xml:space="preserve">Орындаушы: </w:t>
            </w:r>
          </w:p>
          <w:p w:rsidR="00C92906" w:rsidRPr="00585416" w:rsidRDefault="00C92906" w:rsidP="00C92906">
            <w:pPr>
              <w:rPr>
                <w:rFonts w:ascii="Times New Roman" w:eastAsia="Times New Roman" w:hAnsi="Times New Roman"/>
                <w:b/>
                <w:sz w:val="24"/>
                <w:szCs w:val="24"/>
                <w:lang w:val="kk-KZ" w:eastAsia="ru-RU"/>
              </w:rPr>
            </w:pPr>
            <w:r w:rsidRPr="00585416">
              <w:rPr>
                <w:rFonts w:ascii="Times New Roman" w:eastAsia="Times New Roman" w:hAnsi="Times New Roman"/>
                <w:b/>
                <w:sz w:val="24"/>
                <w:szCs w:val="24"/>
                <w:lang w:val="kk-KZ" w:eastAsia="ru-RU"/>
              </w:rPr>
              <w:t>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ШЖҚ РМК</w:t>
            </w:r>
          </w:p>
          <w:p w:rsidR="00C92906" w:rsidRPr="00585416" w:rsidRDefault="00C92906" w:rsidP="00C92906">
            <w:pPr>
              <w:jc w:val="both"/>
              <w:rPr>
                <w:rFonts w:ascii="Times New Roman" w:hAnsi="Times New Roman"/>
                <w:sz w:val="24"/>
                <w:szCs w:val="24"/>
                <w:lang w:val="kk-KZ" w:eastAsia="ru-RU"/>
              </w:rPr>
            </w:pPr>
            <w:r w:rsidRPr="00585416">
              <w:rPr>
                <w:rFonts w:ascii="Times New Roman" w:hAnsi="Times New Roman"/>
                <w:sz w:val="24"/>
                <w:szCs w:val="24"/>
                <w:lang w:val="kk-KZ" w:eastAsia="ru-RU"/>
              </w:rPr>
              <w:t>Заңды мекенжайы:</w:t>
            </w:r>
          </w:p>
          <w:p w:rsidR="00C92906" w:rsidRPr="00585416" w:rsidRDefault="00C92906" w:rsidP="00C92906">
            <w:pPr>
              <w:jc w:val="both"/>
              <w:rPr>
                <w:rFonts w:ascii="Times New Roman" w:hAnsi="Times New Roman"/>
                <w:sz w:val="24"/>
                <w:szCs w:val="24"/>
                <w:lang w:val="kk-KZ" w:eastAsia="ru-RU"/>
              </w:rPr>
            </w:pPr>
            <w:r w:rsidRPr="00585416">
              <w:rPr>
                <w:rFonts w:ascii="Times New Roman" w:hAnsi="Times New Roman"/>
                <w:sz w:val="24"/>
                <w:szCs w:val="24"/>
                <w:lang w:val="kk-KZ" w:eastAsia="ru-RU"/>
              </w:rPr>
              <w:t>Қазақстан Республикасы, 010000, Нұр-Сұлтан қ., Есіл ауданы, Мәңгілік ел д-лы, 20.</w:t>
            </w:r>
          </w:p>
          <w:p w:rsidR="00C92906" w:rsidRPr="00585416" w:rsidRDefault="00C92906" w:rsidP="00C92906">
            <w:pPr>
              <w:jc w:val="both"/>
              <w:rPr>
                <w:rFonts w:ascii="Times New Roman" w:hAnsi="Times New Roman"/>
                <w:sz w:val="24"/>
                <w:szCs w:val="24"/>
                <w:lang w:val="kk-KZ" w:eastAsia="ru-RU"/>
              </w:rPr>
            </w:pPr>
            <w:r w:rsidRPr="00585416">
              <w:rPr>
                <w:rFonts w:ascii="Times New Roman" w:hAnsi="Times New Roman"/>
                <w:sz w:val="24"/>
                <w:szCs w:val="24"/>
                <w:lang w:val="kk-KZ" w:eastAsia="ru-RU"/>
              </w:rPr>
              <w:t>Нақты мекенжайы:</w:t>
            </w:r>
          </w:p>
          <w:p w:rsidR="00C92906" w:rsidRPr="00585416" w:rsidRDefault="00C92906" w:rsidP="00C92906">
            <w:pPr>
              <w:jc w:val="both"/>
              <w:rPr>
                <w:rFonts w:ascii="Times New Roman" w:hAnsi="Times New Roman"/>
                <w:sz w:val="24"/>
                <w:szCs w:val="24"/>
                <w:lang w:val="kk-KZ" w:eastAsia="ru-RU"/>
              </w:rPr>
            </w:pPr>
            <w:r w:rsidRPr="00585416">
              <w:rPr>
                <w:rFonts w:ascii="Times New Roman" w:hAnsi="Times New Roman"/>
                <w:sz w:val="24"/>
                <w:szCs w:val="24"/>
                <w:lang w:val="kk-KZ" w:eastAsia="ru-RU"/>
              </w:rPr>
              <w:t>Қазақстан Республикасы, 010000, Нұр-Сұлтан қ., Алматы ауданы, Бауыржан Момышулы д-лы, ғ. 2/3.</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t>БСН 980240003251</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t>Банктік деректемелері:</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t>«Қазақстан Халық банкі» АҚ, Алматы қ.</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lastRenderedPageBreak/>
              <w:t xml:space="preserve">КБЕ 16 Код 601 </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t>Swift (БСК) HSBKKZKX</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t>Е/Ш: KZ886010111000074702</w:t>
            </w:r>
          </w:p>
          <w:p w:rsidR="00C92906" w:rsidRPr="00585416" w:rsidRDefault="00C92906" w:rsidP="00C92906">
            <w:pPr>
              <w:rPr>
                <w:rFonts w:ascii="Times New Roman" w:eastAsia="Times New Roman" w:hAnsi="Times New Roman"/>
                <w:sz w:val="24"/>
                <w:szCs w:val="24"/>
                <w:lang w:val="kk-KZ" w:eastAsia="ru-RU"/>
              </w:rPr>
            </w:pPr>
          </w:p>
          <w:p w:rsidR="00C92906" w:rsidRPr="00585416" w:rsidRDefault="00C92906" w:rsidP="00C92906">
            <w:pPr>
              <w:rPr>
                <w:rFonts w:ascii="Times New Roman" w:eastAsia="Times New Roman" w:hAnsi="Times New Roman"/>
                <w:b/>
                <w:sz w:val="24"/>
                <w:szCs w:val="24"/>
                <w:lang w:val="kk-KZ" w:eastAsia="ru-RU"/>
              </w:rPr>
            </w:pPr>
            <w:r w:rsidRPr="00585416">
              <w:rPr>
                <w:rFonts w:ascii="Times New Roman" w:eastAsia="Times New Roman" w:hAnsi="Times New Roman"/>
                <w:b/>
                <w:sz w:val="24"/>
                <w:szCs w:val="24"/>
                <w:lang w:val="kk-KZ" w:eastAsia="ru-RU"/>
              </w:rPr>
              <w:t>RUB</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t>KZ076010111000074705</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t>Қабылдап алатын банк: «КБ «Москоммерцбанк» АҚ РФ, Мәскеу қ-сы, Ресей.</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t>РФ БСК 044525951</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t>К/С 30101810045250000951</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t>Қабылдап алушының шоты: №30111810100001046516</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t xml:space="preserve">Қабылдап алушы: «Қазақстанның Халық банкі» АҚ Алматы қ-сы, Қазақстан ИНН 9909108921 </w:t>
            </w:r>
          </w:p>
          <w:p w:rsidR="00C92906" w:rsidRPr="00585416" w:rsidRDefault="00C92906" w:rsidP="00C92906">
            <w:pPr>
              <w:rPr>
                <w:rFonts w:ascii="Times New Roman" w:eastAsia="Times New Roman" w:hAnsi="Times New Roman"/>
                <w:b/>
                <w:sz w:val="24"/>
                <w:szCs w:val="24"/>
                <w:lang w:val="kk-KZ" w:eastAsia="ru-RU"/>
              </w:rPr>
            </w:pPr>
          </w:p>
          <w:p w:rsidR="00C92906" w:rsidRPr="00585416" w:rsidRDefault="00C92906" w:rsidP="00C92906">
            <w:pPr>
              <w:rPr>
                <w:rFonts w:ascii="Times New Roman" w:eastAsia="Times New Roman" w:hAnsi="Times New Roman"/>
                <w:b/>
                <w:sz w:val="24"/>
                <w:szCs w:val="24"/>
                <w:lang w:val="kk-KZ" w:eastAsia="ru-RU"/>
              </w:rPr>
            </w:pPr>
            <w:r w:rsidRPr="00585416">
              <w:rPr>
                <w:rFonts w:ascii="Times New Roman" w:eastAsia="Times New Roman" w:hAnsi="Times New Roman"/>
                <w:b/>
                <w:sz w:val="24"/>
                <w:szCs w:val="24"/>
                <w:lang w:val="kk-KZ" w:eastAsia="ru-RU"/>
              </w:rPr>
              <w:t>USD</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t>KZ616010111000074703</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t>Beneficiary Bank: JSC Halyk Bank,</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t>Correspondent account: 8900372605</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t xml:space="preserve">Correspondent Bank: THE BANK OF NEW YORK MELLON NEW YORK, </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t xml:space="preserve">NY US SWIFT </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t>BIC:IRVTUS3NXXX</w:t>
            </w:r>
          </w:p>
          <w:p w:rsidR="00C92906" w:rsidRPr="00585416" w:rsidRDefault="00C92906" w:rsidP="00C92906">
            <w:pPr>
              <w:rPr>
                <w:rFonts w:ascii="Times New Roman" w:eastAsia="Times New Roman" w:hAnsi="Times New Roman"/>
                <w:b/>
                <w:sz w:val="24"/>
                <w:szCs w:val="24"/>
                <w:lang w:val="kk-KZ" w:eastAsia="ru-RU"/>
              </w:rPr>
            </w:pPr>
          </w:p>
          <w:p w:rsidR="00C92906" w:rsidRPr="00585416" w:rsidRDefault="00C92906" w:rsidP="00C92906">
            <w:pPr>
              <w:rPr>
                <w:rFonts w:ascii="Times New Roman" w:eastAsia="Times New Roman" w:hAnsi="Times New Roman"/>
                <w:b/>
                <w:sz w:val="24"/>
                <w:szCs w:val="24"/>
                <w:lang w:val="kk-KZ" w:eastAsia="ru-RU"/>
              </w:rPr>
            </w:pPr>
            <w:r w:rsidRPr="00585416">
              <w:rPr>
                <w:rFonts w:ascii="Times New Roman" w:eastAsia="Times New Roman" w:hAnsi="Times New Roman"/>
                <w:b/>
                <w:sz w:val="24"/>
                <w:szCs w:val="24"/>
                <w:lang w:val="kk-KZ" w:eastAsia="ru-RU"/>
              </w:rPr>
              <w:t>EUR</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t>KZ346010111000074704</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t>Beneficiary Bank: JSC Halyk Bank,</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t>Correspondent account: 400886460501</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t xml:space="preserve">Correspondent Bank: COMMERZBANK AG </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t xml:space="preserve">Frankfurt-am-Main 1, Germany </w:t>
            </w:r>
          </w:p>
          <w:p w:rsidR="00C92906" w:rsidRPr="00585416" w:rsidRDefault="00C92906" w:rsidP="00C92906">
            <w:pPr>
              <w:rPr>
                <w:rFonts w:ascii="Times New Roman" w:eastAsia="Times New Roman" w:hAnsi="Times New Roman"/>
                <w:sz w:val="24"/>
                <w:szCs w:val="24"/>
                <w:lang w:val="kk-KZ" w:eastAsia="ru-RU"/>
              </w:rPr>
            </w:pPr>
            <w:r w:rsidRPr="00585416">
              <w:rPr>
                <w:rFonts w:ascii="Times New Roman" w:eastAsia="Times New Roman" w:hAnsi="Times New Roman"/>
                <w:sz w:val="24"/>
                <w:szCs w:val="24"/>
                <w:lang w:val="kk-KZ" w:eastAsia="ru-RU"/>
              </w:rPr>
              <w:t>SWIFT BIC: COBADEFF</w:t>
            </w:r>
          </w:p>
          <w:p w:rsidR="0007540F" w:rsidRPr="00153E30" w:rsidRDefault="0007540F" w:rsidP="00153E30">
            <w:pPr>
              <w:jc w:val="both"/>
              <w:rPr>
                <w:rFonts w:ascii="Times New Roman" w:eastAsiaTheme="minorHAnsi" w:hAnsi="Times New Roman"/>
                <w:sz w:val="24"/>
                <w:szCs w:val="24"/>
                <w:lang w:val="kk-KZ"/>
              </w:rPr>
            </w:pPr>
          </w:p>
          <w:p w:rsidR="0007540F" w:rsidRPr="00153E30" w:rsidRDefault="0007540F" w:rsidP="00153E30">
            <w:pPr>
              <w:jc w:val="both"/>
              <w:rPr>
                <w:rFonts w:ascii="Times New Roman" w:eastAsiaTheme="minorHAnsi" w:hAnsi="Times New Roman"/>
                <w:b/>
                <w:sz w:val="24"/>
                <w:szCs w:val="24"/>
                <w:lang w:val="kk-KZ"/>
              </w:rPr>
            </w:pPr>
            <w:r w:rsidRPr="00153E30">
              <w:rPr>
                <w:rFonts w:ascii="Times New Roman" w:eastAsiaTheme="minorHAnsi" w:hAnsi="Times New Roman"/>
                <w:b/>
                <w:sz w:val="24"/>
                <w:szCs w:val="24"/>
                <w:lang w:val="kk-KZ"/>
              </w:rPr>
              <w:t xml:space="preserve">Уәкілетті тұлғаның лауазымы </w:t>
            </w:r>
          </w:p>
          <w:p w:rsidR="0007540F" w:rsidRPr="00153E30" w:rsidRDefault="0007540F" w:rsidP="00153E30">
            <w:pPr>
              <w:jc w:val="both"/>
              <w:rPr>
                <w:rFonts w:ascii="Times New Roman" w:eastAsiaTheme="minorHAnsi" w:hAnsi="Times New Roman"/>
                <w:b/>
                <w:sz w:val="24"/>
                <w:szCs w:val="24"/>
                <w:lang w:val="kk-KZ"/>
              </w:rPr>
            </w:pPr>
            <w:r w:rsidRPr="00153E30">
              <w:rPr>
                <w:rFonts w:ascii="Times New Roman" w:eastAsiaTheme="minorHAnsi" w:hAnsi="Times New Roman"/>
                <w:b/>
                <w:sz w:val="24"/>
                <w:szCs w:val="24"/>
                <w:lang w:val="kk-KZ"/>
              </w:rPr>
              <w:t>________________  Аты-жөні,тегі</w:t>
            </w:r>
          </w:p>
          <w:p w:rsidR="0007540F" w:rsidRPr="00153E30" w:rsidRDefault="0007540F" w:rsidP="00153E30">
            <w:pPr>
              <w:jc w:val="both"/>
              <w:rPr>
                <w:rFonts w:ascii="Times New Roman" w:eastAsiaTheme="minorHAnsi" w:hAnsi="Times New Roman"/>
                <w:i/>
                <w:sz w:val="24"/>
                <w:szCs w:val="24"/>
                <w:lang w:val="kk-KZ"/>
              </w:rPr>
            </w:pPr>
            <w:r w:rsidRPr="00153E30">
              <w:rPr>
                <w:rFonts w:ascii="Times New Roman" w:eastAsiaTheme="minorHAnsi" w:hAnsi="Times New Roman"/>
                <w:i/>
                <w:sz w:val="24"/>
                <w:szCs w:val="24"/>
                <w:lang w:val="kk-KZ"/>
              </w:rPr>
              <w:t xml:space="preserve">             қолы</w:t>
            </w:r>
          </w:p>
          <w:p w:rsidR="0007540F" w:rsidRPr="00153E30" w:rsidRDefault="0007540F" w:rsidP="00153E30">
            <w:pPr>
              <w:jc w:val="both"/>
              <w:rPr>
                <w:rFonts w:ascii="Times New Roman" w:eastAsiaTheme="minorHAnsi" w:hAnsi="Times New Roman"/>
                <w:i/>
                <w:sz w:val="24"/>
                <w:szCs w:val="24"/>
                <w:lang w:val="kk-KZ"/>
              </w:rPr>
            </w:pPr>
          </w:p>
          <w:p w:rsidR="0007540F" w:rsidRPr="00153E30" w:rsidRDefault="0007540F" w:rsidP="00153E30">
            <w:pPr>
              <w:jc w:val="both"/>
              <w:rPr>
                <w:rFonts w:ascii="Times New Roman" w:eastAsiaTheme="minorHAnsi" w:hAnsi="Times New Roman"/>
                <w:sz w:val="24"/>
                <w:szCs w:val="24"/>
                <w:lang w:val="kk-KZ"/>
              </w:rPr>
            </w:pPr>
            <w:r w:rsidRPr="00153E30">
              <w:rPr>
                <w:rFonts w:ascii="Times New Roman" w:eastAsiaTheme="minorHAnsi" w:hAnsi="Times New Roman"/>
                <w:sz w:val="24"/>
                <w:szCs w:val="24"/>
                <w:lang w:val="kk-KZ"/>
              </w:rPr>
              <w:t>М.О.</w:t>
            </w:r>
          </w:p>
          <w:p w:rsidR="0007540F" w:rsidRPr="00153E30" w:rsidRDefault="0007540F" w:rsidP="00153E30">
            <w:pPr>
              <w:jc w:val="both"/>
              <w:rPr>
                <w:rFonts w:ascii="Times New Roman" w:eastAsiaTheme="minorHAnsi" w:hAnsi="Times New Roman"/>
                <w:sz w:val="24"/>
                <w:szCs w:val="24"/>
                <w:lang w:val="kk-KZ"/>
              </w:rPr>
            </w:pPr>
          </w:p>
          <w:p w:rsidR="0007540F" w:rsidRPr="00153E30" w:rsidRDefault="0007540F" w:rsidP="00153E30">
            <w:pPr>
              <w:jc w:val="both"/>
              <w:rPr>
                <w:rFonts w:ascii="Times New Roman" w:eastAsiaTheme="minorHAnsi" w:hAnsi="Times New Roman"/>
                <w:b/>
                <w:sz w:val="24"/>
                <w:szCs w:val="24"/>
                <w:lang w:val="kk-KZ"/>
              </w:rPr>
            </w:pPr>
            <w:r w:rsidRPr="00153E30">
              <w:rPr>
                <w:rFonts w:ascii="Times New Roman" w:eastAsiaTheme="minorHAnsi" w:hAnsi="Times New Roman"/>
                <w:b/>
                <w:sz w:val="24"/>
                <w:szCs w:val="24"/>
                <w:lang w:val="kk-KZ"/>
              </w:rPr>
              <w:t>Өтініш беруші:</w:t>
            </w:r>
          </w:p>
          <w:p w:rsidR="0007540F" w:rsidRPr="00153E30" w:rsidRDefault="0007540F" w:rsidP="00153E30">
            <w:pPr>
              <w:jc w:val="both"/>
              <w:rPr>
                <w:rFonts w:ascii="Times New Roman" w:eastAsiaTheme="minorHAnsi" w:hAnsi="Times New Roman"/>
                <w:i/>
                <w:sz w:val="24"/>
                <w:szCs w:val="24"/>
                <w:lang w:val="kk-KZ"/>
              </w:rPr>
            </w:pPr>
            <w:r w:rsidRPr="00153E30">
              <w:rPr>
                <w:rFonts w:ascii="Times New Roman" w:eastAsiaTheme="minorHAnsi" w:hAnsi="Times New Roman"/>
                <w:i/>
                <w:sz w:val="24"/>
                <w:szCs w:val="24"/>
                <w:lang w:val="kk-KZ"/>
              </w:rPr>
              <w:t>(Өтініш берушінің атауы және деректемелері)</w:t>
            </w:r>
          </w:p>
          <w:p w:rsidR="0007540F" w:rsidRPr="00153E30" w:rsidRDefault="0007540F" w:rsidP="00153E30">
            <w:pPr>
              <w:jc w:val="both"/>
              <w:rPr>
                <w:rFonts w:ascii="Times New Roman" w:eastAsiaTheme="minorHAnsi" w:hAnsi="Times New Roman"/>
                <w:sz w:val="24"/>
                <w:szCs w:val="24"/>
                <w:lang w:val="kk-KZ"/>
              </w:rPr>
            </w:pPr>
            <w:r w:rsidRPr="00153E30">
              <w:rPr>
                <w:rFonts w:ascii="Times New Roman" w:eastAsiaTheme="minorHAnsi" w:hAnsi="Times New Roman"/>
                <w:sz w:val="24"/>
                <w:szCs w:val="24"/>
                <w:lang w:val="kk-KZ"/>
              </w:rPr>
              <w:t>Заңды мекенжайы:</w:t>
            </w:r>
          </w:p>
          <w:p w:rsidR="0007540F" w:rsidRPr="00153E30" w:rsidRDefault="0007540F" w:rsidP="00153E30">
            <w:pPr>
              <w:jc w:val="both"/>
              <w:rPr>
                <w:rFonts w:ascii="Times New Roman" w:eastAsiaTheme="minorHAnsi" w:hAnsi="Times New Roman"/>
                <w:sz w:val="24"/>
                <w:szCs w:val="24"/>
                <w:lang w:val="kk-KZ"/>
              </w:rPr>
            </w:pPr>
            <w:r w:rsidRPr="00153E30">
              <w:rPr>
                <w:rFonts w:ascii="Times New Roman" w:eastAsiaTheme="minorHAnsi" w:hAnsi="Times New Roman"/>
                <w:sz w:val="24"/>
                <w:szCs w:val="24"/>
                <w:lang w:val="kk-KZ"/>
              </w:rPr>
              <w:t>Нақты мекенжайы (хат-хабар жіберу үшін):</w:t>
            </w:r>
          </w:p>
          <w:p w:rsidR="0007540F" w:rsidRPr="00153E30" w:rsidRDefault="0007540F" w:rsidP="00153E30">
            <w:pPr>
              <w:jc w:val="both"/>
              <w:rPr>
                <w:rFonts w:ascii="Times New Roman" w:eastAsiaTheme="minorHAnsi" w:hAnsi="Times New Roman"/>
                <w:sz w:val="24"/>
                <w:szCs w:val="24"/>
                <w:lang w:val="kk-KZ"/>
              </w:rPr>
            </w:pPr>
          </w:p>
          <w:p w:rsidR="0007540F" w:rsidRPr="00153E30" w:rsidRDefault="0007540F" w:rsidP="00153E30">
            <w:pPr>
              <w:jc w:val="both"/>
              <w:rPr>
                <w:rFonts w:ascii="Times New Roman" w:eastAsiaTheme="minorHAnsi" w:hAnsi="Times New Roman"/>
                <w:sz w:val="24"/>
                <w:szCs w:val="24"/>
                <w:lang w:val="kk-KZ"/>
              </w:rPr>
            </w:pPr>
            <w:r w:rsidRPr="00153E30">
              <w:rPr>
                <w:rFonts w:ascii="Times New Roman" w:eastAsiaTheme="minorHAnsi" w:hAnsi="Times New Roman"/>
                <w:sz w:val="24"/>
                <w:szCs w:val="24"/>
                <w:lang w:val="kk-KZ"/>
              </w:rPr>
              <w:t xml:space="preserve">Электрондық мекенжайы </w:t>
            </w:r>
            <w:r w:rsidRPr="00153E30">
              <w:rPr>
                <w:rFonts w:ascii="Times New Roman" w:eastAsiaTheme="minorHAnsi" w:hAnsi="Times New Roman"/>
                <w:sz w:val="24"/>
                <w:szCs w:val="24"/>
              </w:rPr>
              <w:t>(</w:t>
            </w:r>
            <w:r w:rsidRPr="00153E30">
              <w:rPr>
                <w:rFonts w:ascii="Times New Roman" w:eastAsiaTheme="minorHAnsi" w:hAnsi="Times New Roman"/>
                <w:sz w:val="24"/>
                <w:szCs w:val="24"/>
                <w:lang w:val="en-US"/>
              </w:rPr>
              <w:t>E</w:t>
            </w:r>
            <w:r w:rsidRPr="00153E30">
              <w:rPr>
                <w:rFonts w:ascii="Times New Roman" w:eastAsiaTheme="minorHAnsi" w:hAnsi="Times New Roman"/>
                <w:sz w:val="24"/>
                <w:szCs w:val="24"/>
              </w:rPr>
              <w:t>-</w:t>
            </w:r>
            <w:r w:rsidRPr="00153E30">
              <w:rPr>
                <w:rFonts w:ascii="Times New Roman" w:eastAsiaTheme="minorHAnsi" w:hAnsi="Times New Roman"/>
                <w:sz w:val="24"/>
                <w:szCs w:val="24"/>
                <w:lang w:val="en-US"/>
              </w:rPr>
              <w:t>mail</w:t>
            </w:r>
            <w:r w:rsidRPr="00153E30">
              <w:rPr>
                <w:rFonts w:ascii="Times New Roman" w:eastAsiaTheme="minorHAnsi" w:hAnsi="Times New Roman"/>
                <w:sz w:val="24"/>
                <w:szCs w:val="24"/>
              </w:rPr>
              <w:t>):</w:t>
            </w:r>
          </w:p>
          <w:p w:rsidR="0007540F" w:rsidRPr="00153E30" w:rsidRDefault="0007540F" w:rsidP="00153E30">
            <w:pPr>
              <w:jc w:val="both"/>
              <w:rPr>
                <w:rFonts w:ascii="Times New Roman" w:eastAsiaTheme="minorHAnsi" w:hAnsi="Times New Roman"/>
                <w:sz w:val="24"/>
                <w:szCs w:val="24"/>
                <w:lang w:val="kk-KZ"/>
              </w:rPr>
            </w:pPr>
            <w:r w:rsidRPr="00153E30">
              <w:rPr>
                <w:rFonts w:ascii="Times New Roman" w:eastAsiaTheme="minorHAnsi" w:hAnsi="Times New Roman"/>
                <w:sz w:val="24"/>
                <w:szCs w:val="24"/>
                <w:lang w:val="kk-KZ"/>
              </w:rPr>
              <w:t>БСН</w:t>
            </w:r>
          </w:p>
          <w:p w:rsidR="0007540F" w:rsidRPr="00153E30" w:rsidRDefault="0007540F" w:rsidP="00153E30">
            <w:pPr>
              <w:jc w:val="both"/>
              <w:rPr>
                <w:rFonts w:ascii="Times New Roman" w:eastAsiaTheme="minorHAnsi" w:hAnsi="Times New Roman"/>
                <w:sz w:val="24"/>
                <w:szCs w:val="24"/>
                <w:lang w:val="kk-KZ"/>
              </w:rPr>
            </w:pPr>
            <w:r w:rsidRPr="00153E30">
              <w:rPr>
                <w:rFonts w:ascii="Times New Roman" w:eastAsiaTheme="minorHAnsi" w:hAnsi="Times New Roman"/>
                <w:sz w:val="24"/>
                <w:szCs w:val="24"/>
                <w:lang w:val="kk-KZ"/>
              </w:rPr>
              <w:t>Банктік деректемелері:</w:t>
            </w:r>
          </w:p>
          <w:p w:rsidR="0007540F" w:rsidRPr="00153E30" w:rsidRDefault="0007540F" w:rsidP="00153E30">
            <w:pPr>
              <w:ind w:left="720" w:hanging="720"/>
              <w:jc w:val="both"/>
              <w:rPr>
                <w:rFonts w:ascii="Times New Roman" w:eastAsiaTheme="minorHAnsi" w:hAnsi="Times New Roman"/>
                <w:sz w:val="24"/>
                <w:szCs w:val="24"/>
              </w:rPr>
            </w:pPr>
            <w:r w:rsidRPr="00153E30">
              <w:rPr>
                <w:rFonts w:ascii="Times New Roman" w:eastAsiaTheme="minorHAnsi" w:hAnsi="Times New Roman"/>
                <w:sz w:val="24"/>
                <w:szCs w:val="24"/>
                <w:lang w:val="en-US"/>
              </w:rPr>
              <w:t>Swift</w:t>
            </w:r>
            <w:r w:rsidRPr="00153E30">
              <w:rPr>
                <w:rFonts w:ascii="Times New Roman" w:eastAsiaTheme="minorHAnsi" w:hAnsi="Times New Roman"/>
                <w:sz w:val="24"/>
                <w:szCs w:val="24"/>
              </w:rPr>
              <w:t xml:space="preserve"> (БИК)</w:t>
            </w:r>
          </w:p>
          <w:p w:rsidR="0007540F" w:rsidRPr="00153E30" w:rsidRDefault="0007540F" w:rsidP="00153E30">
            <w:pPr>
              <w:jc w:val="both"/>
              <w:rPr>
                <w:rFonts w:ascii="Times New Roman" w:eastAsiaTheme="minorHAnsi" w:hAnsi="Times New Roman"/>
                <w:sz w:val="24"/>
                <w:szCs w:val="24"/>
                <w:lang w:val="kk-KZ"/>
              </w:rPr>
            </w:pPr>
            <w:r w:rsidRPr="00153E30">
              <w:rPr>
                <w:rFonts w:ascii="Times New Roman" w:eastAsiaTheme="minorHAnsi" w:hAnsi="Times New Roman"/>
                <w:sz w:val="24"/>
                <w:szCs w:val="24"/>
                <w:lang w:val="kk-KZ"/>
              </w:rPr>
              <w:t>Е/Ш:</w:t>
            </w:r>
          </w:p>
          <w:p w:rsidR="0007540F" w:rsidRPr="00153E30" w:rsidRDefault="0007540F" w:rsidP="00153E30">
            <w:pPr>
              <w:jc w:val="both"/>
              <w:rPr>
                <w:rFonts w:ascii="Times New Roman" w:eastAsiaTheme="minorHAnsi" w:hAnsi="Times New Roman"/>
                <w:sz w:val="24"/>
                <w:szCs w:val="24"/>
                <w:lang w:val="kk-KZ"/>
              </w:rPr>
            </w:pPr>
            <w:r w:rsidRPr="00153E30">
              <w:rPr>
                <w:rFonts w:ascii="Times New Roman" w:eastAsiaTheme="minorHAnsi" w:hAnsi="Times New Roman"/>
                <w:sz w:val="24"/>
                <w:szCs w:val="24"/>
                <w:lang w:val="kk-KZ"/>
              </w:rPr>
              <w:t>Телефон:</w:t>
            </w:r>
          </w:p>
          <w:p w:rsidR="0007540F" w:rsidRPr="00153E30" w:rsidRDefault="0007540F" w:rsidP="00153E30">
            <w:pPr>
              <w:jc w:val="both"/>
              <w:rPr>
                <w:rFonts w:ascii="Times New Roman" w:eastAsiaTheme="minorHAnsi" w:hAnsi="Times New Roman"/>
                <w:i/>
                <w:sz w:val="24"/>
                <w:szCs w:val="24"/>
                <w:lang w:val="kk-KZ"/>
              </w:rPr>
            </w:pPr>
            <w:r w:rsidRPr="00153E30">
              <w:rPr>
                <w:rFonts w:ascii="Times New Roman" w:eastAsiaTheme="minorHAnsi" w:hAnsi="Times New Roman"/>
                <w:i/>
                <w:sz w:val="24"/>
                <w:szCs w:val="24"/>
                <w:lang w:val="kk-KZ"/>
              </w:rPr>
              <w:t xml:space="preserve"> «Өтініш беруші»</w:t>
            </w:r>
          </w:p>
          <w:p w:rsidR="0007540F" w:rsidRPr="00153E30" w:rsidRDefault="0007540F" w:rsidP="00153E30">
            <w:pPr>
              <w:jc w:val="both"/>
              <w:rPr>
                <w:rFonts w:ascii="Times New Roman" w:eastAsiaTheme="minorHAnsi" w:hAnsi="Times New Roman"/>
                <w:b/>
                <w:sz w:val="24"/>
                <w:szCs w:val="24"/>
                <w:lang w:val="kk-KZ"/>
              </w:rPr>
            </w:pPr>
            <w:r w:rsidRPr="00153E30">
              <w:rPr>
                <w:rFonts w:ascii="Times New Roman" w:eastAsiaTheme="minorHAnsi" w:hAnsi="Times New Roman"/>
                <w:b/>
                <w:sz w:val="24"/>
                <w:szCs w:val="24"/>
                <w:lang w:val="kk-KZ"/>
              </w:rPr>
              <w:t xml:space="preserve">Уәкілетті тұлғаның лауазымы </w:t>
            </w:r>
          </w:p>
          <w:p w:rsidR="0007540F" w:rsidRPr="00153E30" w:rsidRDefault="0007540F" w:rsidP="00153E30">
            <w:pPr>
              <w:jc w:val="both"/>
              <w:rPr>
                <w:rFonts w:ascii="Times New Roman" w:eastAsiaTheme="minorHAnsi" w:hAnsi="Times New Roman"/>
                <w:sz w:val="24"/>
                <w:szCs w:val="24"/>
                <w:lang w:val="kk-KZ"/>
              </w:rPr>
            </w:pPr>
          </w:p>
          <w:p w:rsidR="0007540F" w:rsidRPr="00153E30" w:rsidRDefault="0007540F" w:rsidP="00153E30">
            <w:pPr>
              <w:jc w:val="both"/>
              <w:rPr>
                <w:rFonts w:ascii="Times New Roman" w:eastAsiaTheme="minorHAnsi" w:hAnsi="Times New Roman"/>
                <w:sz w:val="24"/>
                <w:szCs w:val="24"/>
                <w:lang w:val="kk-KZ"/>
              </w:rPr>
            </w:pPr>
            <w:r w:rsidRPr="00153E30">
              <w:rPr>
                <w:rFonts w:ascii="Times New Roman" w:eastAsiaTheme="minorHAnsi" w:hAnsi="Times New Roman"/>
                <w:sz w:val="24"/>
                <w:szCs w:val="24"/>
                <w:lang w:val="kk-KZ"/>
              </w:rPr>
              <w:t>________________________</w:t>
            </w:r>
            <w:r w:rsidRPr="00153E30">
              <w:rPr>
                <w:rFonts w:ascii="Times New Roman" w:eastAsiaTheme="minorHAnsi" w:hAnsi="Times New Roman"/>
                <w:b/>
                <w:sz w:val="24"/>
                <w:szCs w:val="24"/>
                <w:lang w:val="kk-KZ"/>
              </w:rPr>
              <w:t>Аты-жөні, Тегі</w:t>
            </w:r>
          </w:p>
          <w:p w:rsidR="0007540F" w:rsidRPr="00153E30" w:rsidRDefault="0007540F" w:rsidP="00153E30">
            <w:pPr>
              <w:jc w:val="both"/>
              <w:rPr>
                <w:rFonts w:ascii="Times New Roman" w:eastAsiaTheme="minorHAnsi" w:hAnsi="Times New Roman"/>
                <w:i/>
                <w:sz w:val="24"/>
                <w:szCs w:val="24"/>
                <w:lang w:val="kk-KZ"/>
              </w:rPr>
            </w:pPr>
            <w:r w:rsidRPr="00153E30">
              <w:rPr>
                <w:rFonts w:ascii="Times New Roman" w:eastAsiaTheme="minorHAnsi" w:hAnsi="Times New Roman"/>
                <w:i/>
                <w:sz w:val="24"/>
                <w:szCs w:val="24"/>
                <w:lang w:val="kk-KZ"/>
              </w:rPr>
              <w:t xml:space="preserve">                  қолы</w:t>
            </w:r>
          </w:p>
          <w:p w:rsidR="0007540F" w:rsidRPr="00153E30" w:rsidRDefault="0007540F" w:rsidP="00153E30">
            <w:pPr>
              <w:jc w:val="both"/>
              <w:rPr>
                <w:rFonts w:ascii="Times New Roman" w:eastAsiaTheme="minorHAnsi" w:hAnsi="Times New Roman"/>
                <w:b/>
                <w:sz w:val="24"/>
                <w:szCs w:val="24"/>
                <w:lang w:val="kk-KZ"/>
              </w:rPr>
            </w:pPr>
            <w:r w:rsidRPr="00153E30">
              <w:rPr>
                <w:rFonts w:ascii="Times New Roman" w:eastAsiaTheme="minorHAnsi" w:hAnsi="Times New Roman"/>
                <w:sz w:val="24"/>
                <w:szCs w:val="24"/>
                <w:lang w:val="kk-KZ"/>
              </w:rPr>
              <w:lastRenderedPageBreak/>
              <w:t xml:space="preserve">                                                                                                                    М.О. (бар болса)</w:t>
            </w:r>
          </w:p>
          <w:p w:rsidR="004A29A0" w:rsidRPr="007401F7" w:rsidRDefault="004A29A0" w:rsidP="003B26A7">
            <w:pPr>
              <w:tabs>
                <w:tab w:val="left" w:pos="558"/>
                <w:tab w:val="left" w:pos="9355"/>
              </w:tabs>
              <w:ind w:right="-5"/>
              <w:jc w:val="both"/>
              <w:rPr>
                <w:rFonts w:ascii="Times New Roman" w:eastAsia="Times New Roman" w:hAnsi="Times New Roman"/>
                <w:sz w:val="24"/>
                <w:szCs w:val="24"/>
                <w:lang w:val="kk-KZ" w:eastAsia="ru-RU"/>
              </w:rPr>
            </w:pPr>
          </w:p>
        </w:tc>
        <w:tc>
          <w:tcPr>
            <w:tcW w:w="5281" w:type="dxa"/>
            <w:tcBorders>
              <w:top w:val="single" w:sz="4" w:space="0" w:color="auto"/>
              <w:left w:val="single" w:sz="4" w:space="0" w:color="auto"/>
              <w:bottom w:val="single" w:sz="4" w:space="0" w:color="auto"/>
              <w:right w:val="single" w:sz="4" w:space="0" w:color="auto"/>
            </w:tcBorders>
          </w:tcPr>
          <w:p w:rsidR="00E61230" w:rsidRPr="00C92906" w:rsidRDefault="00E61230" w:rsidP="003B26A7">
            <w:pPr>
              <w:jc w:val="center"/>
              <w:rPr>
                <w:rFonts w:ascii="Times New Roman" w:eastAsia="Times New Roman" w:hAnsi="Times New Roman"/>
                <w:bCs/>
                <w:sz w:val="24"/>
                <w:szCs w:val="24"/>
                <w:lang w:val="kk-KZ" w:eastAsia="ru-RU"/>
              </w:rPr>
            </w:pPr>
          </w:p>
          <w:p w:rsidR="00B067B0" w:rsidRPr="007401F7" w:rsidRDefault="00E21D41" w:rsidP="003B26A7">
            <w:pPr>
              <w:jc w:val="center"/>
              <w:rPr>
                <w:rFonts w:ascii="Times New Roman" w:eastAsia="Times New Roman" w:hAnsi="Times New Roman"/>
                <w:b/>
                <w:bCs/>
                <w:sz w:val="24"/>
                <w:szCs w:val="24"/>
                <w:lang w:eastAsia="ru-RU"/>
              </w:rPr>
            </w:pPr>
            <w:r w:rsidRPr="007401F7">
              <w:rPr>
                <w:rFonts w:ascii="Times New Roman" w:eastAsia="Times New Roman" w:hAnsi="Times New Roman"/>
                <w:b/>
                <w:bCs/>
                <w:sz w:val="24"/>
                <w:szCs w:val="24"/>
                <w:lang w:eastAsia="ru-RU"/>
              </w:rPr>
              <w:t xml:space="preserve">ДОГОВОР </w:t>
            </w:r>
          </w:p>
          <w:p w:rsidR="00B067B0" w:rsidRPr="007401F7" w:rsidRDefault="00B067B0" w:rsidP="003B26A7">
            <w:pPr>
              <w:jc w:val="center"/>
              <w:rPr>
                <w:rFonts w:ascii="Times New Roman" w:eastAsia="Times New Roman" w:hAnsi="Times New Roman"/>
                <w:b/>
                <w:bCs/>
                <w:sz w:val="24"/>
                <w:szCs w:val="24"/>
                <w:lang w:eastAsia="ru-RU"/>
              </w:rPr>
            </w:pPr>
            <w:r w:rsidRPr="007401F7">
              <w:rPr>
                <w:rFonts w:ascii="Times New Roman" w:eastAsia="Times New Roman" w:hAnsi="Times New Roman"/>
                <w:b/>
                <w:bCs/>
                <w:sz w:val="24"/>
                <w:szCs w:val="24"/>
                <w:lang w:eastAsia="ru-RU"/>
              </w:rPr>
              <w:t>на проведение оценки рекламных материалов лекарственных средств</w:t>
            </w:r>
            <w:r w:rsidR="00E61230" w:rsidRPr="007401F7">
              <w:rPr>
                <w:rFonts w:ascii="Times New Roman" w:eastAsia="Times New Roman" w:hAnsi="Times New Roman"/>
                <w:b/>
                <w:bCs/>
                <w:sz w:val="24"/>
                <w:szCs w:val="24"/>
                <w:lang w:eastAsia="ru-RU"/>
              </w:rPr>
              <w:t xml:space="preserve"> и медицинских изделий</w:t>
            </w:r>
          </w:p>
          <w:p w:rsidR="00E61230" w:rsidRPr="007401F7" w:rsidRDefault="00E61230" w:rsidP="003B26A7">
            <w:pPr>
              <w:jc w:val="center"/>
              <w:rPr>
                <w:rFonts w:ascii="Times New Roman" w:eastAsia="Times New Roman" w:hAnsi="Times New Roman"/>
                <w:b/>
                <w:bCs/>
                <w:sz w:val="24"/>
                <w:szCs w:val="24"/>
                <w:lang w:eastAsia="ru-RU"/>
              </w:rPr>
            </w:pPr>
            <w:r w:rsidRPr="007401F7">
              <w:rPr>
                <w:rFonts w:ascii="Times New Roman" w:eastAsia="Times New Roman" w:hAnsi="Times New Roman"/>
                <w:b/>
                <w:bCs/>
                <w:sz w:val="24"/>
                <w:szCs w:val="24"/>
                <w:lang w:eastAsia="ru-RU"/>
              </w:rPr>
              <w:t>№ ____________________________</w:t>
            </w:r>
          </w:p>
          <w:p w:rsidR="00C42BC7" w:rsidRPr="007401F7" w:rsidRDefault="00C42BC7" w:rsidP="003B26A7">
            <w:pPr>
              <w:jc w:val="both"/>
              <w:rPr>
                <w:rFonts w:ascii="Times New Roman" w:eastAsia="Times New Roman" w:hAnsi="Times New Roman"/>
                <w:sz w:val="24"/>
                <w:szCs w:val="24"/>
                <w:lang w:eastAsia="ru-RU"/>
              </w:rPr>
            </w:pPr>
          </w:p>
          <w:p w:rsidR="00E61230" w:rsidRPr="007401F7" w:rsidRDefault="00E61230" w:rsidP="00647444">
            <w:pPr>
              <w:rPr>
                <w:rFonts w:ascii="Times New Roman" w:hAnsi="Times New Roman"/>
              </w:rPr>
            </w:pPr>
            <w:r w:rsidRPr="007401F7">
              <w:rPr>
                <w:rFonts w:ascii="Times New Roman" w:hAnsi="Times New Roman"/>
              </w:rPr>
              <w:t xml:space="preserve">г. __________             </w:t>
            </w:r>
            <w:r w:rsidR="001128D0" w:rsidRPr="007401F7">
              <w:rPr>
                <w:rFonts w:ascii="Times New Roman" w:hAnsi="Times New Roman"/>
              </w:rPr>
              <w:t xml:space="preserve">            </w:t>
            </w:r>
            <w:r w:rsidRPr="007401F7">
              <w:rPr>
                <w:rFonts w:ascii="Times New Roman" w:hAnsi="Times New Roman"/>
              </w:rPr>
              <w:t xml:space="preserve"> «____» ________20___г.</w:t>
            </w:r>
          </w:p>
          <w:p w:rsidR="00E61230" w:rsidRPr="007401F7" w:rsidRDefault="00E61230" w:rsidP="00647444">
            <w:pPr>
              <w:rPr>
                <w:rFonts w:ascii="Times New Roman" w:hAnsi="Times New Roman"/>
              </w:rPr>
            </w:pPr>
          </w:p>
          <w:p w:rsidR="00E61230" w:rsidRPr="007401F7" w:rsidRDefault="00E61230" w:rsidP="00647444">
            <w:pPr>
              <w:jc w:val="both"/>
              <w:rPr>
                <w:rFonts w:ascii="Times New Roman" w:hAnsi="Times New Roman"/>
              </w:rPr>
            </w:pPr>
            <w:r w:rsidRPr="007401F7">
              <w:rPr>
                <w:rFonts w:ascii="Times New Roman" w:hAnsi="Times New Roman"/>
                <w:lang w:val="kk-KZ"/>
              </w:rPr>
              <w:t>__________________</w:t>
            </w:r>
            <w:r w:rsidRPr="007401F7">
              <w:rPr>
                <w:rFonts w:ascii="Times New Roman" w:hAnsi="Times New Roman"/>
              </w:rPr>
              <w:t>_____</w:t>
            </w:r>
            <w:r w:rsidRPr="007401F7">
              <w:rPr>
                <w:rFonts w:ascii="Times New Roman" w:hAnsi="Times New Roman"/>
                <w:lang w:val="kk-KZ"/>
              </w:rPr>
              <w:t>___________</w:t>
            </w:r>
            <w:r w:rsidR="00C55469" w:rsidRPr="007401F7">
              <w:rPr>
                <w:rFonts w:ascii="Times New Roman" w:hAnsi="Times New Roman"/>
                <w:lang w:val="kk-KZ"/>
              </w:rPr>
              <w:t>_____</w:t>
            </w:r>
            <w:r w:rsidRPr="007401F7">
              <w:rPr>
                <w:rFonts w:ascii="Times New Roman" w:hAnsi="Times New Roman"/>
                <w:lang w:val="kk-KZ"/>
              </w:rPr>
              <w:t>_____</w:t>
            </w:r>
            <w:r w:rsidRPr="007401F7">
              <w:rPr>
                <w:rFonts w:ascii="Times New Roman" w:hAnsi="Times New Roman"/>
              </w:rPr>
              <w:t>,</w:t>
            </w:r>
            <w:r w:rsidRPr="007401F7">
              <w:rPr>
                <w:rFonts w:ascii="Times New Roman" w:hAnsi="Times New Roman"/>
                <w:lang w:val="kk-KZ"/>
              </w:rPr>
              <w:t xml:space="preserve"> </w:t>
            </w:r>
          </w:p>
          <w:p w:rsidR="00E61230" w:rsidRPr="007401F7" w:rsidRDefault="00E61230" w:rsidP="00647444">
            <w:pPr>
              <w:jc w:val="center"/>
              <w:rPr>
                <w:rFonts w:ascii="Times New Roman" w:hAnsi="Times New Roman"/>
                <w:i/>
                <w:lang w:val="kk-KZ"/>
              </w:rPr>
            </w:pPr>
            <w:r w:rsidRPr="007401F7">
              <w:rPr>
                <w:rFonts w:ascii="Times New Roman" w:hAnsi="Times New Roman"/>
                <w:i/>
                <w:sz w:val="16"/>
                <w:szCs w:val="16"/>
                <w:lang w:val="kk-KZ"/>
              </w:rPr>
              <w:t>(наименование исполнителя)</w:t>
            </w:r>
          </w:p>
          <w:p w:rsidR="00E61230" w:rsidRPr="007401F7" w:rsidRDefault="00E61230" w:rsidP="00647444">
            <w:pPr>
              <w:jc w:val="both"/>
              <w:rPr>
                <w:rFonts w:ascii="Times New Roman" w:hAnsi="Times New Roman"/>
              </w:rPr>
            </w:pPr>
            <w:r w:rsidRPr="007401F7">
              <w:rPr>
                <w:rFonts w:ascii="Times New Roman" w:hAnsi="Times New Roman"/>
              </w:rPr>
              <w:t>именуемое в дальнейшем Исполнитель</w:t>
            </w:r>
            <w:r w:rsidRPr="007401F7">
              <w:rPr>
                <w:rFonts w:ascii="Times New Roman" w:hAnsi="Times New Roman"/>
                <w:i/>
              </w:rPr>
              <w:t xml:space="preserve">, </w:t>
            </w:r>
            <w:r w:rsidRPr="007401F7">
              <w:rPr>
                <w:rFonts w:ascii="Times New Roman" w:hAnsi="Times New Roman"/>
              </w:rPr>
              <w:t>от лица которого выступает</w:t>
            </w:r>
          </w:p>
          <w:p w:rsidR="00E61230" w:rsidRPr="007401F7" w:rsidRDefault="00E61230" w:rsidP="00647444">
            <w:pPr>
              <w:jc w:val="both"/>
              <w:rPr>
                <w:rFonts w:ascii="Times New Roman" w:hAnsi="Times New Roman"/>
              </w:rPr>
            </w:pPr>
            <w:r w:rsidRPr="007401F7">
              <w:rPr>
                <w:rFonts w:ascii="Times New Roman" w:hAnsi="Times New Roman"/>
              </w:rPr>
              <w:t>__________________________________</w:t>
            </w:r>
            <w:r w:rsidR="003267CC" w:rsidRPr="007401F7">
              <w:rPr>
                <w:rFonts w:ascii="Times New Roman" w:hAnsi="Times New Roman"/>
              </w:rPr>
              <w:t>____</w:t>
            </w:r>
            <w:r w:rsidRPr="007401F7">
              <w:rPr>
                <w:rFonts w:ascii="Times New Roman" w:hAnsi="Times New Roman"/>
              </w:rPr>
              <w:t>______</w:t>
            </w:r>
          </w:p>
          <w:p w:rsidR="00E61230" w:rsidRPr="007401F7" w:rsidRDefault="00E61230" w:rsidP="00647444">
            <w:pPr>
              <w:jc w:val="center"/>
              <w:rPr>
                <w:rFonts w:ascii="Times New Roman" w:hAnsi="Times New Roman"/>
              </w:rPr>
            </w:pPr>
            <w:r w:rsidRPr="007401F7">
              <w:rPr>
                <w:rFonts w:ascii="Times New Roman" w:hAnsi="Times New Roman"/>
                <w:i/>
                <w:sz w:val="16"/>
                <w:szCs w:val="16"/>
              </w:rPr>
              <w:t>(должность, ФИО</w:t>
            </w:r>
            <w:r w:rsidR="00E45ECF" w:rsidRPr="007401F7">
              <w:rPr>
                <w:rFonts w:ascii="Times New Roman" w:hAnsi="Times New Roman"/>
                <w:i/>
                <w:sz w:val="16"/>
                <w:szCs w:val="16"/>
              </w:rPr>
              <w:t xml:space="preserve"> (при наличии)</w:t>
            </w:r>
            <w:r w:rsidRPr="007401F7">
              <w:rPr>
                <w:rFonts w:ascii="Times New Roman" w:hAnsi="Times New Roman"/>
                <w:i/>
                <w:sz w:val="16"/>
                <w:szCs w:val="16"/>
              </w:rPr>
              <w:t xml:space="preserve"> уполномоченного лица)</w:t>
            </w:r>
            <w:r w:rsidRPr="007401F7">
              <w:rPr>
                <w:rFonts w:ascii="Times New Roman" w:hAnsi="Times New Roman"/>
              </w:rPr>
              <w:t xml:space="preserve"> </w:t>
            </w:r>
          </w:p>
          <w:p w:rsidR="00E61230" w:rsidRPr="007401F7" w:rsidRDefault="00E61230" w:rsidP="00647444">
            <w:pPr>
              <w:jc w:val="center"/>
              <w:rPr>
                <w:rFonts w:ascii="Times New Roman" w:hAnsi="Times New Roman"/>
              </w:rPr>
            </w:pPr>
            <w:r w:rsidRPr="007401F7">
              <w:rPr>
                <w:rFonts w:ascii="Times New Roman" w:hAnsi="Times New Roman"/>
              </w:rPr>
              <w:t>__________________</w:t>
            </w:r>
            <w:r w:rsidR="003267CC" w:rsidRPr="007401F7">
              <w:rPr>
                <w:rFonts w:ascii="Times New Roman" w:hAnsi="Times New Roman"/>
              </w:rPr>
              <w:t>____</w:t>
            </w:r>
            <w:r w:rsidRPr="007401F7">
              <w:rPr>
                <w:rFonts w:ascii="Times New Roman" w:hAnsi="Times New Roman"/>
              </w:rPr>
              <w:t>_____________________, действующий(-</w:t>
            </w:r>
            <w:proofErr w:type="spellStart"/>
            <w:r w:rsidRPr="007401F7">
              <w:rPr>
                <w:rFonts w:ascii="Times New Roman" w:hAnsi="Times New Roman"/>
              </w:rPr>
              <w:t>ая</w:t>
            </w:r>
            <w:proofErr w:type="spellEnd"/>
            <w:r w:rsidRPr="007401F7">
              <w:rPr>
                <w:rFonts w:ascii="Times New Roman" w:hAnsi="Times New Roman"/>
              </w:rPr>
              <w:t xml:space="preserve">) на основании  </w:t>
            </w:r>
          </w:p>
          <w:p w:rsidR="00E61230" w:rsidRPr="007401F7" w:rsidRDefault="00E61230" w:rsidP="00647444">
            <w:pPr>
              <w:jc w:val="both"/>
              <w:rPr>
                <w:rFonts w:ascii="Times New Roman" w:hAnsi="Times New Roman"/>
              </w:rPr>
            </w:pPr>
            <w:r w:rsidRPr="007401F7">
              <w:rPr>
                <w:rFonts w:ascii="Times New Roman" w:hAnsi="Times New Roman"/>
              </w:rPr>
              <w:t>___________________</w:t>
            </w:r>
            <w:r w:rsidR="003267CC" w:rsidRPr="007401F7">
              <w:rPr>
                <w:rFonts w:ascii="Times New Roman" w:hAnsi="Times New Roman"/>
              </w:rPr>
              <w:t>___</w:t>
            </w:r>
            <w:r w:rsidRPr="007401F7">
              <w:rPr>
                <w:rFonts w:ascii="Times New Roman" w:hAnsi="Times New Roman"/>
              </w:rPr>
              <w:t>____________________, с одной стороны, и ____________________</w:t>
            </w:r>
            <w:r w:rsidR="003267CC" w:rsidRPr="007401F7">
              <w:rPr>
                <w:rFonts w:ascii="Times New Roman" w:hAnsi="Times New Roman"/>
              </w:rPr>
              <w:t>______</w:t>
            </w:r>
            <w:r w:rsidRPr="007401F7">
              <w:rPr>
                <w:rFonts w:ascii="Times New Roman" w:hAnsi="Times New Roman"/>
              </w:rPr>
              <w:t>__________________</w:t>
            </w:r>
          </w:p>
          <w:p w:rsidR="00E61230" w:rsidRPr="007401F7" w:rsidRDefault="00E61230" w:rsidP="00647444">
            <w:pPr>
              <w:jc w:val="both"/>
              <w:rPr>
                <w:rFonts w:ascii="Times New Roman" w:hAnsi="Times New Roman"/>
              </w:rPr>
            </w:pPr>
            <w:r w:rsidRPr="007401F7">
              <w:rPr>
                <w:rFonts w:ascii="Times New Roman" w:hAnsi="Times New Roman"/>
              </w:rPr>
              <w:t>____________________</w:t>
            </w:r>
            <w:r w:rsidR="003267CC" w:rsidRPr="007401F7">
              <w:rPr>
                <w:rFonts w:ascii="Times New Roman" w:hAnsi="Times New Roman"/>
              </w:rPr>
              <w:t>_____</w:t>
            </w:r>
            <w:r w:rsidRPr="007401F7">
              <w:rPr>
                <w:rFonts w:ascii="Times New Roman" w:hAnsi="Times New Roman"/>
              </w:rPr>
              <w:t xml:space="preserve">___________________, </w:t>
            </w:r>
          </w:p>
          <w:p w:rsidR="00E61230" w:rsidRPr="007401F7" w:rsidRDefault="00E61230" w:rsidP="00647444">
            <w:pPr>
              <w:jc w:val="center"/>
              <w:rPr>
                <w:rFonts w:ascii="Times New Roman" w:hAnsi="Times New Roman"/>
                <w:i/>
                <w:sz w:val="16"/>
                <w:szCs w:val="16"/>
              </w:rPr>
            </w:pPr>
            <w:r w:rsidRPr="007401F7">
              <w:rPr>
                <w:rFonts w:ascii="Times New Roman" w:hAnsi="Times New Roman"/>
                <w:i/>
                <w:sz w:val="16"/>
                <w:szCs w:val="16"/>
              </w:rPr>
              <w:t>(наименование юридического лица)</w:t>
            </w:r>
          </w:p>
          <w:p w:rsidR="00E61230" w:rsidRPr="007401F7" w:rsidRDefault="00E61230" w:rsidP="00647444">
            <w:pPr>
              <w:jc w:val="both"/>
              <w:rPr>
                <w:rFonts w:ascii="Times New Roman" w:hAnsi="Times New Roman"/>
              </w:rPr>
            </w:pPr>
            <w:r w:rsidRPr="007401F7">
              <w:rPr>
                <w:rFonts w:ascii="Times New Roman" w:hAnsi="Times New Roman"/>
              </w:rPr>
              <w:t>именуемый(</w:t>
            </w:r>
            <w:proofErr w:type="spellStart"/>
            <w:r w:rsidRPr="007401F7">
              <w:rPr>
                <w:rFonts w:ascii="Times New Roman" w:hAnsi="Times New Roman"/>
              </w:rPr>
              <w:t>ое</w:t>
            </w:r>
            <w:proofErr w:type="spellEnd"/>
            <w:r w:rsidRPr="007401F7">
              <w:rPr>
                <w:rFonts w:ascii="Times New Roman" w:hAnsi="Times New Roman"/>
              </w:rPr>
              <w:t>) в дальнейшем Заявитель, от лица которого выступает             _________________________</w:t>
            </w:r>
            <w:r w:rsidR="003267CC" w:rsidRPr="007401F7">
              <w:rPr>
                <w:rFonts w:ascii="Times New Roman" w:hAnsi="Times New Roman"/>
              </w:rPr>
              <w:t>____</w:t>
            </w:r>
            <w:r w:rsidRPr="007401F7">
              <w:rPr>
                <w:rFonts w:ascii="Times New Roman" w:hAnsi="Times New Roman"/>
              </w:rPr>
              <w:t xml:space="preserve">_______________ </w:t>
            </w:r>
          </w:p>
          <w:p w:rsidR="00E61230" w:rsidRPr="007401F7" w:rsidRDefault="00F85377" w:rsidP="00647444">
            <w:pPr>
              <w:jc w:val="center"/>
              <w:rPr>
                <w:rFonts w:ascii="Times New Roman" w:hAnsi="Times New Roman"/>
                <w:i/>
                <w:sz w:val="16"/>
                <w:szCs w:val="16"/>
              </w:rPr>
            </w:pPr>
            <w:r w:rsidRPr="007401F7">
              <w:rPr>
                <w:rFonts w:ascii="Times New Roman" w:hAnsi="Times New Roman"/>
                <w:i/>
                <w:sz w:val="16"/>
                <w:szCs w:val="16"/>
              </w:rPr>
              <w:t>(</w:t>
            </w:r>
            <w:r w:rsidR="00E61230" w:rsidRPr="007401F7">
              <w:rPr>
                <w:rFonts w:ascii="Times New Roman" w:hAnsi="Times New Roman"/>
                <w:i/>
                <w:sz w:val="16"/>
                <w:szCs w:val="16"/>
              </w:rPr>
              <w:t>должность, ФИО</w:t>
            </w:r>
            <w:r w:rsidR="00E45ECF" w:rsidRPr="007401F7">
              <w:rPr>
                <w:rFonts w:ascii="Times New Roman" w:hAnsi="Times New Roman"/>
                <w:i/>
                <w:sz w:val="16"/>
                <w:szCs w:val="16"/>
              </w:rPr>
              <w:t xml:space="preserve"> (при наличии)</w:t>
            </w:r>
            <w:r w:rsidR="00E61230" w:rsidRPr="007401F7">
              <w:rPr>
                <w:rFonts w:ascii="Times New Roman" w:hAnsi="Times New Roman"/>
                <w:i/>
                <w:sz w:val="16"/>
                <w:szCs w:val="16"/>
              </w:rPr>
              <w:t xml:space="preserve">  уполномоченного лица</w:t>
            </w:r>
            <w:r w:rsidRPr="007401F7">
              <w:rPr>
                <w:rFonts w:ascii="Times New Roman" w:hAnsi="Times New Roman"/>
                <w:i/>
                <w:sz w:val="16"/>
                <w:szCs w:val="16"/>
              </w:rPr>
              <w:t>)</w:t>
            </w:r>
          </w:p>
          <w:p w:rsidR="00E61230" w:rsidRPr="007401F7" w:rsidRDefault="00E61230" w:rsidP="00647444">
            <w:pPr>
              <w:jc w:val="center"/>
              <w:rPr>
                <w:rFonts w:ascii="Times New Roman" w:hAnsi="Times New Roman"/>
                <w:sz w:val="16"/>
                <w:szCs w:val="16"/>
              </w:rPr>
            </w:pPr>
            <w:r w:rsidRPr="007401F7">
              <w:rPr>
                <w:rFonts w:ascii="Times New Roman" w:hAnsi="Times New Roman"/>
                <w:i/>
                <w:sz w:val="16"/>
                <w:szCs w:val="16"/>
              </w:rPr>
              <w:t>___________________________________</w:t>
            </w:r>
            <w:r w:rsidR="003267CC" w:rsidRPr="007401F7">
              <w:rPr>
                <w:rFonts w:ascii="Times New Roman" w:hAnsi="Times New Roman"/>
                <w:i/>
                <w:sz w:val="16"/>
                <w:szCs w:val="16"/>
              </w:rPr>
              <w:t>__</w:t>
            </w:r>
            <w:r w:rsidRPr="007401F7">
              <w:rPr>
                <w:rFonts w:ascii="Times New Roman" w:hAnsi="Times New Roman"/>
                <w:i/>
                <w:sz w:val="16"/>
                <w:szCs w:val="16"/>
              </w:rPr>
              <w:t>_________________________</w:t>
            </w:r>
          </w:p>
          <w:p w:rsidR="00E61230" w:rsidRPr="007401F7" w:rsidRDefault="00E61230" w:rsidP="00647444">
            <w:pPr>
              <w:jc w:val="both"/>
              <w:rPr>
                <w:rFonts w:ascii="Times New Roman" w:hAnsi="Times New Roman"/>
              </w:rPr>
            </w:pPr>
            <w:r w:rsidRPr="007401F7">
              <w:rPr>
                <w:rFonts w:ascii="Times New Roman" w:hAnsi="Times New Roman"/>
              </w:rPr>
              <w:t>действующего(ей) на основании ___________________________</w:t>
            </w:r>
            <w:r w:rsidR="003267CC" w:rsidRPr="007401F7">
              <w:rPr>
                <w:rFonts w:ascii="Times New Roman" w:hAnsi="Times New Roman"/>
              </w:rPr>
              <w:t>_____</w:t>
            </w:r>
            <w:r w:rsidRPr="007401F7">
              <w:rPr>
                <w:rFonts w:ascii="Times New Roman" w:hAnsi="Times New Roman"/>
              </w:rPr>
              <w:t>____________</w:t>
            </w:r>
          </w:p>
          <w:p w:rsidR="006A5559" w:rsidRPr="007401F7" w:rsidRDefault="00E61230" w:rsidP="00647444">
            <w:pPr>
              <w:pStyle w:val="a6"/>
              <w:contextualSpacing/>
              <w:jc w:val="both"/>
              <w:rPr>
                <w:sz w:val="24"/>
                <w:szCs w:val="24"/>
              </w:rPr>
            </w:pPr>
            <w:r w:rsidRPr="007401F7">
              <w:t>______________________________</w:t>
            </w:r>
            <w:r w:rsidR="003267CC" w:rsidRPr="007401F7">
              <w:t>__________</w:t>
            </w:r>
            <w:r w:rsidRPr="007401F7">
              <w:t>_________,</w:t>
            </w:r>
            <w:r w:rsidR="006A5559" w:rsidRPr="007401F7">
              <w:rPr>
                <w:sz w:val="24"/>
                <w:szCs w:val="24"/>
              </w:rPr>
              <w:t xml:space="preserve"> с другой стороны, именуемые в дальнейшем «Стороны», а по отдельности «Сторона», заключили настоящий </w:t>
            </w:r>
            <w:r w:rsidR="00647444" w:rsidRPr="007401F7">
              <w:rPr>
                <w:sz w:val="24"/>
                <w:szCs w:val="24"/>
              </w:rPr>
              <w:t>Д</w:t>
            </w:r>
            <w:r w:rsidR="006A5559" w:rsidRPr="007401F7">
              <w:rPr>
                <w:sz w:val="24"/>
                <w:szCs w:val="24"/>
              </w:rPr>
              <w:t xml:space="preserve">оговор на проведение </w:t>
            </w:r>
            <w:r w:rsidR="006A5559" w:rsidRPr="007401F7">
              <w:rPr>
                <w:bCs/>
                <w:sz w:val="24"/>
                <w:szCs w:val="24"/>
              </w:rPr>
              <w:t>оценки рекламных материалов лекарственных средств</w:t>
            </w:r>
            <w:r w:rsidR="00C55469" w:rsidRPr="007401F7">
              <w:rPr>
                <w:bCs/>
                <w:sz w:val="24"/>
                <w:szCs w:val="24"/>
              </w:rPr>
              <w:t xml:space="preserve"> и медицинских изделий</w:t>
            </w:r>
            <w:r w:rsidR="006A5559" w:rsidRPr="007401F7">
              <w:rPr>
                <w:sz w:val="24"/>
                <w:szCs w:val="24"/>
              </w:rPr>
              <w:t xml:space="preserve"> (далее – Договор) о нижеследующем:</w:t>
            </w:r>
          </w:p>
          <w:p w:rsidR="00B067B0" w:rsidRPr="007401F7" w:rsidRDefault="00B067B0" w:rsidP="00647444">
            <w:pPr>
              <w:jc w:val="both"/>
              <w:rPr>
                <w:rFonts w:ascii="Times New Roman" w:eastAsia="Times New Roman" w:hAnsi="Times New Roman"/>
                <w:sz w:val="24"/>
                <w:szCs w:val="24"/>
                <w:lang w:eastAsia="ru-RU"/>
              </w:rPr>
            </w:pPr>
          </w:p>
          <w:p w:rsidR="00B067B0" w:rsidRPr="007401F7" w:rsidRDefault="00B067B0" w:rsidP="00647444">
            <w:pPr>
              <w:jc w:val="center"/>
              <w:rPr>
                <w:rFonts w:ascii="Times New Roman" w:eastAsia="Times New Roman" w:hAnsi="Times New Roman"/>
                <w:b/>
                <w:bCs/>
                <w:sz w:val="24"/>
                <w:szCs w:val="24"/>
                <w:lang w:eastAsia="ru-RU"/>
              </w:rPr>
            </w:pPr>
            <w:r w:rsidRPr="007401F7">
              <w:rPr>
                <w:rFonts w:ascii="Times New Roman" w:eastAsia="Times New Roman" w:hAnsi="Times New Roman"/>
                <w:b/>
                <w:bCs/>
                <w:sz w:val="24"/>
                <w:szCs w:val="24"/>
                <w:lang w:eastAsia="ru-RU"/>
              </w:rPr>
              <w:t>1 Предмет договора</w:t>
            </w:r>
          </w:p>
          <w:p w:rsidR="00B067B0" w:rsidRPr="007401F7" w:rsidRDefault="00B067B0" w:rsidP="00647444">
            <w:pPr>
              <w:pStyle w:val="a8"/>
              <w:numPr>
                <w:ilvl w:val="1"/>
                <w:numId w:val="1"/>
              </w:numPr>
              <w:tabs>
                <w:tab w:val="left" w:pos="494"/>
              </w:tabs>
              <w:ind w:left="0" w:firstLine="0"/>
              <w:jc w:val="both"/>
              <w:rPr>
                <w:rFonts w:ascii="Times New Roman" w:eastAsia="Times New Roman" w:hAnsi="Times New Roman"/>
                <w:sz w:val="24"/>
                <w:szCs w:val="24"/>
                <w:lang w:eastAsia="ru-RU"/>
              </w:rPr>
            </w:pPr>
            <w:r w:rsidRPr="007401F7">
              <w:rPr>
                <w:rFonts w:ascii="Times New Roman" w:eastAsia="Times New Roman" w:hAnsi="Times New Roman"/>
                <w:sz w:val="24"/>
                <w:szCs w:val="24"/>
                <w:lang w:eastAsia="ru-RU"/>
              </w:rPr>
              <w:t>Проведение Исполнителем оценки рекламных материалов лекарственных средств</w:t>
            </w:r>
            <w:r w:rsidR="003267CC" w:rsidRPr="007401F7">
              <w:rPr>
                <w:rFonts w:ascii="Times New Roman" w:eastAsia="Times New Roman" w:hAnsi="Times New Roman"/>
                <w:sz w:val="24"/>
                <w:szCs w:val="24"/>
                <w:lang w:eastAsia="ru-RU"/>
              </w:rPr>
              <w:t xml:space="preserve"> и медицинских изделий</w:t>
            </w:r>
            <w:r w:rsidRPr="007401F7">
              <w:rPr>
                <w:rFonts w:ascii="Times New Roman" w:eastAsia="Times New Roman" w:hAnsi="Times New Roman"/>
                <w:sz w:val="24"/>
                <w:szCs w:val="24"/>
                <w:lang w:eastAsia="ru-RU"/>
              </w:rPr>
              <w:t xml:space="preserve"> на соответствие законодательству Республики Казахстан в области рекламы и здравоохранения</w:t>
            </w:r>
            <w:r w:rsidR="00E64E3B" w:rsidRPr="007401F7">
              <w:rPr>
                <w:rFonts w:ascii="Times New Roman" w:eastAsia="Times New Roman" w:hAnsi="Times New Roman"/>
                <w:sz w:val="24"/>
                <w:szCs w:val="24"/>
                <w:lang w:eastAsia="ru-RU"/>
              </w:rPr>
              <w:t xml:space="preserve"> (далее – Услуга)</w:t>
            </w:r>
            <w:r w:rsidRPr="007401F7">
              <w:rPr>
                <w:rFonts w:ascii="Times New Roman" w:eastAsia="Times New Roman" w:hAnsi="Times New Roman"/>
                <w:sz w:val="24"/>
                <w:szCs w:val="24"/>
                <w:lang w:eastAsia="ru-RU"/>
              </w:rPr>
              <w:t>.</w:t>
            </w:r>
          </w:p>
          <w:p w:rsidR="003267CC" w:rsidRPr="007401F7" w:rsidRDefault="003267CC" w:rsidP="00647444">
            <w:pPr>
              <w:pStyle w:val="a8"/>
              <w:numPr>
                <w:ilvl w:val="1"/>
                <w:numId w:val="1"/>
              </w:numPr>
              <w:tabs>
                <w:tab w:val="left" w:pos="494"/>
              </w:tabs>
              <w:ind w:left="0" w:firstLine="0"/>
              <w:jc w:val="both"/>
              <w:rPr>
                <w:rFonts w:ascii="Times New Roman" w:eastAsia="Times New Roman" w:hAnsi="Times New Roman"/>
                <w:sz w:val="24"/>
                <w:szCs w:val="24"/>
                <w:lang w:eastAsia="ru-RU"/>
              </w:rPr>
            </w:pPr>
            <w:r w:rsidRPr="007401F7">
              <w:rPr>
                <w:rFonts w:ascii="Times New Roman" w:eastAsia="Times New Roman" w:hAnsi="Times New Roman"/>
                <w:sz w:val="24"/>
                <w:szCs w:val="24"/>
                <w:lang w:eastAsia="ru-RU"/>
              </w:rPr>
              <w:t xml:space="preserve">Заявитель обязуется для </w:t>
            </w:r>
            <w:r w:rsidR="00E64E3B" w:rsidRPr="007401F7">
              <w:rPr>
                <w:rFonts w:ascii="Times New Roman" w:eastAsia="Times New Roman" w:hAnsi="Times New Roman"/>
                <w:sz w:val="24"/>
                <w:szCs w:val="24"/>
                <w:lang w:eastAsia="ru-RU"/>
              </w:rPr>
              <w:t>оказания Услуг</w:t>
            </w:r>
            <w:r w:rsidRPr="007401F7">
              <w:rPr>
                <w:rFonts w:ascii="Times New Roman" w:hAnsi="Times New Roman"/>
                <w:sz w:val="24"/>
                <w:szCs w:val="24"/>
              </w:rPr>
              <w:t xml:space="preserve"> своевременно </w:t>
            </w:r>
            <w:r w:rsidRPr="007401F7">
              <w:rPr>
                <w:rFonts w:ascii="Times New Roman" w:eastAsia="Times New Roman" w:hAnsi="Times New Roman"/>
                <w:sz w:val="24"/>
                <w:szCs w:val="24"/>
                <w:lang w:eastAsia="ru-RU"/>
              </w:rPr>
              <w:t xml:space="preserve">предоставить Исполнителю </w:t>
            </w:r>
            <w:r w:rsidR="00820D62" w:rsidRPr="007401F7">
              <w:rPr>
                <w:rFonts w:ascii="Times New Roman" w:eastAsia="Times New Roman" w:hAnsi="Times New Roman"/>
                <w:sz w:val="24"/>
                <w:szCs w:val="24"/>
                <w:lang w:eastAsia="ru-RU"/>
              </w:rPr>
              <w:t xml:space="preserve">сопроводительное письмо с </w:t>
            </w:r>
            <w:r w:rsidRPr="007401F7">
              <w:rPr>
                <w:rFonts w:ascii="Times New Roman" w:eastAsia="Times New Roman" w:hAnsi="Times New Roman"/>
                <w:sz w:val="24"/>
                <w:szCs w:val="24"/>
                <w:lang w:eastAsia="ru-RU"/>
              </w:rPr>
              <w:t>документ</w:t>
            </w:r>
            <w:r w:rsidR="00820D62" w:rsidRPr="007401F7">
              <w:rPr>
                <w:rFonts w:ascii="Times New Roman" w:eastAsia="Times New Roman" w:hAnsi="Times New Roman"/>
                <w:sz w:val="24"/>
                <w:szCs w:val="24"/>
                <w:lang w:eastAsia="ru-RU"/>
              </w:rPr>
              <w:t>ами</w:t>
            </w:r>
            <w:r w:rsidRPr="007401F7">
              <w:rPr>
                <w:rFonts w:ascii="Times New Roman" w:eastAsia="Times New Roman" w:hAnsi="Times New Roman"/>
                <w:sz w:val="24"/>
                <w:szCs w:val="24"/>
                <w:lang w:eastAsia="ru-RU"/>
              </w:rPr>
              <w:t xml:space="preserve"> и материал</w:t>
            </w:r>
            <w:r w:rsidR="00820D62" w:rsidRPr="007401F7">
              <w:rPr>
                <w:rFonts w:ascii="Times New Roman" w:eastAsia="Times New Roman" w:hAnsi="Times New Roman"/>
                <w:sz w:val="24"/>
                <w:szCs w:val="24"/>
                <w:lang w:eastAsia="ru-RU"/>
              </w:rPr>
              <w:t>ами, установленные пунктом 12</w:t>
            </w:r>
            <w:r w:rsidRPr="007401F7">
              <w:rPr>
                <w:rFonts w:ascii="Times New Roman" w:eastAsia="Times New Roman" w:hAnsi="Times New Roman"/>
                <w:sz w:val="24"/>
                <w:szCs w:val="24"/>
                <w:lang w:eastAsia="ru-RU"/>
              </w:rPr>
              <w:t xml:space="preserve"> Правил осуществления рекламы лекарственных средств</w:t>
            </w:r>
            <w:r w:rsidR="00E64E3B" w:rsidRPr="007401F7">
              <w:rPr>
                <w:rFonts w:ascii="Times New Roman" w:eastAsia="Times New Roman" w:hAnsi="Times New Roman"/>
                <w:sz w:val="24"/>
                <w:szCs w:val="24"/>
                <w:lang w:eastAsia="ru-RU"/>
              </w:rPr>
              <w:t xml:space="preserve"> и медицинских изделий</w:t>
            </w:r>
            <w:r w:rsidRPr="007401F7">
              <w:rPr>
                <w:rFonts w:ascii="Times New Roman" w:eastAsia="Times New Roman" w:hAnsi="Times New Roman"/>
                <w:sz w:val="24"/>
                <w:szCs w:val="24"/>
                <w:lang w:eastAsia="ru-RU"/>
              </w:rPr>
              <w:t>, утвержденных приказом Министра здравоохранения и социального развития Республики Казахста</w:t>
            </w:r>
            <w:r w:rsidR="00E64E3B" w:rsidRPr="007401F7">
              <w:rPr>
                <w:rFonts w:ascii="Times New Roman" w:eastAsia="Times New Roman" w:hAnsi="Times New Roman"/>
                <w:sz w:val="24"/>
                <w:szCs w:val="24"/>
                <w:lang w:eastAsia="ru-RU"/>
              </w:rPr>
              <w:t>н от 27 февраля 2015 года № 105</w:t>
            </w:r>
            <w:r w:rsidR="00012E38" w:rsidRPr="007401F7">
              <w:rPr>
                <w:rFonts w:ascii="Times New Roman" w:eastAsia="Times New Roman" w:hAnsi="Times New Roman"/>
                <w:sz w:val="24"/>
                <w:szCs w:val="24"/>
                <w:lang w:eastAsia="ru-RU"/>
              </w:rPr>
              <w:t xml:space="preserve"> (далее – Правила)</w:t>
            </w:r>
            <w:r w:rsidR="00820D62" w:rsidRPr="007401F7">
              <w:rPr>
                <w:rFonts w:ascii="Times New Roman" w:eastAsia="Times New Roman" w:hAnsi="Times New Roman"/>
                <w:sz w:val="24"/>
                <w:szCs w:val="24"/>
                <w:lang w:eastAsia="ru-RU"/>
              </w:rPr>
              <w:t>.</w:t>
            </w:r>
          </w:p>
          <w:p w:rsidR="00647444" w:rsidRPr="007401F7" w:rsidRDefault="00647444" w:rsidP="00647444">
            <w:pPr>
              <w:pStyle w:val="a8"/>
              <w:tabs>
                <w:tab w:val="left" w:pos="353"/>
              </w:tabs>
              <w:ind w:left="0"/>
              <w:jc w:val="both"/>
              <w:rPr>
                <w:rFonts w:ascii="Times New Roman" w:eastAsia="Times New Roman" w:hAnsi="Times New Roman"/>
                <w:sz w:val="24"/>
                <w:szCs w:val="24"/>
                <w:lang w:eastAsia="ru-RU"/>
              </w:rPr>
            </w:pPr>
            <w:r w:rsidRPr="007401F7">
              <w:rPr>
                <w:rFonts w:ascii="Times New Roman" w:eastAsia="Times New Roman" w:hAnsi="Times New Roman"/>
                <w:sz w:val="24"/>
                <w:szCs w:val="24"/>
                <w:lang w:eastAsia="ru-RU"/>
              </w:rPr>
              <w:t xml:space="preserve">1.3 Услуги проводятся в соответствии с законодательством Республики Казахстан в </w:t>
            </w:r>
            <w:r w:rsidRPr="007401F7">
              <w:rPr>
                <w:rFonts w:ascii="Times New Roman" w:eastAsia="Times New Roman" w:hAnsi="Times New Roman"/>
                <w:sz w:val="24"/>
                <w:szCs w:val="24"/>
                <w:lang w:eastAsia="ru-RU"/>
              </w:rPr>
              <w:lastRenderedPageBreak/>
              <w:t>сфере обращения лекарственных средств и медицинских изделий, включая, но не ограничиваясь, Правилами (далее – законодательство РК).</w:t>
            </w:r>
          </w:p>
          <w:p w:rsidR="009C2A9A" w:rsidRPr="007401F7" w:rsidRDefault="009C2A9A" w:rsidP="00647444">
            <w:pPr>
              <w:jc w:val="both"/>
              <w:rPr>
                <w:rFonts w:ascii="Times New Roman" w:eastAsia="Times New Roman" w:hAnsi="Times New Roman"/>
                <w:sz w:val="24"/>
                <w:szCs w:val="24"/>
                <w:lang w:eastAsia="ru-RU"/>
              </w:rPr>
            </w:pPr>
          </w:p>
          <w:p w:rsidR="003267CC" w:rsidRPr="007401F7" w:rsidRDefault="003267CC" w:rsidP="00647444">
            <w:pPr>
              <w:tabs>
                <w:tab w:val="left" w:pos="558"/>
                <w:tab w:val="left" w:pos="5170"/>
              </w:tabs>
              <w:ind w:right="33"/>
              <w:jc w:val="center"/>
              <w:rPr>
                <w:rFonts w:ascii="Times New Roman" w:hAnsi="Times New Roman"/>
                <w:b/>
                <w:bCs/>
                <w:sz w:val="24"/>
                <w:szCs w:val="24"/>
                <w:lang w:eastAsia="ru-RU"/>
              </w:rPr>
            </w:pPr>
            <w:r w:rsidRPr="007401F7">
              <w:rPr>
                <w:rFonts w:ascii="Times New Roman" w:hAnsi="Times New Roman"/>
                <w:b/>
                <w:bCs/>
                <w:sz w:val="24"/>
                <w:szCs w:val="24"/>
                <w:lang w:eastAsia="ru-RU"/>
              </w:rPr>
              <w:t xml:space="preserve">2 Стоимость </w:t>
            </w:r>
            <w:r w:rsidR="00E64E3B" w:rsidRPr="007401F7">
              <w:rPr>
                <w:rFonts w:ascii="Times New Roman" w:hAnsi="Times New Roman"/>
                <w:b/>
                <w:bCs/>
                <w:sz w:val="24"/>
                <w:szCs w:val="24"/>
                <w:lang w:eastAsia="ru-RU"/>
              </w:rPr>
              <w:t>Услуг</w:t>
            </w:r>
            <w:r w:rsidRPr="007401F7">
              <w:rPr>
                <w:rFonts w:ascii="Times New Roman" w:hAnsi="Times New Roman"/>
                <w:b/>
                <w:bCs/>
                <w:sz w:val="24"/>
                <w:szCs w:val="24"/>
                <w:lang w:eastAsia="ru-RU"/>
              </w:rPr>
              <w:t xml:space="preserve"> и порядок расчетов</w:t>
            </w:r>
          </w:p>
          <w:p w:rsidR="003267CC" w:rsidRPr="007401F7" w:rsidRDefault="003267CC" w:rsidP="00647444">
            <w:pPr>
              <w:tabs>
                <w:tab w:val="left" w:pos="558"/>
                <w:tab w:val="left" w:pos="9900"/>
              </w:tabs>
              <w:ind w:right="-5"/>
              <w:jc w:val="both"/>
              <w:rPr>
                <w:rFonts w:ascii="Times New Roman" w:hAnsi="Times New Roman"/>
                <w:sz w:val="24"/>
                <w:szCs w:val="24"/>
                <w:lang w:eastAsia="ru-RU"/>
              </w:rPr>
            </w:pPr>
            <w:r w:rsidRPr="007401F7">
              <w:rPr>
                <w:rFonts w:ascii="Times New Roman" w:hAnsi="Times New Roman"/>
                <w:sz w:val="24"/>
                <w:szCs w:val="24"/>
                <w:lang w:eastAsia="ru-RU"/>
              </w:rPr>
              <w:t xml:space="preserve">2.1  Валюта платежа: тенге. </w:t>
            </w:r>
          </w:p>
          <w:p w:rsidR="003267CC" w:rsidRPr="007401F7" w:rsidRDefault="003267CC" w:rsidP="00647444">
            <w:pPr>
              <w:tabs>
                <w:tab w:val="left" w:pos="563"/>
              </w:tabs>
              <w:jc w:val="both"/>
              <w:rPr>
                <w:rFonts w:ascii="Times New Roman" w:hAnsi="Times New Roman"/>
                <w:sz w:val="24"/>
                <w:szCs w:val="24"/>
                <w:lang w:eastAsia="ru-RU"/>
              </w:rPr>
            </w:pPr>
            <w:r w:rsidRPr="007401F7">
              <w:rPr>
                <w:rFonts w:ascii="Times New Roman" w:hAnsi="Times New Roman"/>
                <w:sz w:val="24"/>
                <w:szCs w:val="24"/>
                <w:lang w:eastAsia="ru-RU"/>
              </w:rPr>
              <w:t xml:space="preserve">2.2 Стоимость </w:t>
            </w:r>
            <w:r w:rsidR="00E64E3B" w:rsidRPr="007401F7">
              <w:rPr>
                <w:rFonts w:ascii="Times New Roman" w:hAnsi="Times New Roman"/>
                <w:sz w:val="24"/>
                <w:szCs w:val="24"/>
                <w:lang w:eastAsia="ru-RU"/>
              </w:rPr>
              <w:t>Услуги</w:t>
            </w:r>
            <w:r w:rsidRPr="007401F7">
              <w:rPr>
                <w:rFonts w:ascii="Times New Roman" w:hAnsi="Times New Roman"/>
                <w:sz w:val="24"/>
                <w:szCs w:val="24"/>
                <w:lang w:eastAsia="ru-RU"/>
              </w:rPr>
              <w:t xml:space="preserve"> по настоящему Договору состоит из возмещения расходов по всем  налогам и сборам, действующим на территории Республики Казахстан, а также расходов, связанных с оказанием Услуг по настоящему Договору, </w:t>
            </w:r>
            <w:r w:rsidR="00DA54D3" w:rsidRPr="007401F7">
              <w:rPr>
                <w:rFonts w:ascii="Times New Roman" w:hAnsi="Times New Roman"/>
                <w:sz w:val="24"/>
                <w:szCs w:val="24"/>
                <w:lang w:eastAsia="ru-RU"/>
              </w:rPr>
              <w:t>в соответствии с утвержденным Исполнителем Прейскуранта.</w:t>
            </w:r>
          </w:p>
          <w:p w:rsidR="003267CC" w:rsidRPr="007401F7" w:rsidRDefault="003267CC" w:rsidP="00647444">
            <w:pPr>
              <w:autoSpaceDE w:val="0"/>
              <w:autoSpaceDN w:val="0"/>
              <w:adjustRightInd w:val="0"/>
              <w:jc w:val="both"/>
              <w:rPr>
                <w:rFonts w:ascii="Times New Roman" w:eastAsia="Times New Roman" w:hAnsi="Times New Roman"/>
                <w:strike/>
                <w:sz w:val="24"/>
                <w:szCs w:val="24"/>
                <w:lang w:eastAsia="ru-RU"/>
              </w:rPr>
            </w:pPr>
            <w:r w:rsidRPr="007401F7">
              <w:rPr>
                <w:rFonts w:ascii="Times New Roman" w:eastAsia="Times New Roman" w:hAnsi="Times New Roman"/>
                <w:sz w:val="24"/>
                <w:szCs w:val="24"/>
                <w:lang w:eastAsia="ru-RU"/>
              </w:rPr>
              <w:t xml:space="preserve">2.3 </w:t>
            </w:r>
            <w:r w:rsidRPr="007401F7">
              <w:rPr>
                <w:rFonts w:ascii="Times New Roman" w:hAnsi="Times New Roman"/>
                <w:sz w:val="24"/>
                <w:szCs w:val="24"/>
              </w:rPr>
              <w:t xml:space="preserve">Оплата по Договору производится на основании выставленного Исполнителем счета на оплату путем перечисления Заявителем в размере 100% от суммы выставленного счета на расчетный счет Исполнителя, </w:t>
            </w:r>
            <w:r w:rsidR="00403191" w:rsidRPr="007401F7">
              <w:rPr>
                <w:rFonts w:ascii="Times New Roman" w:hAnsi="Times New Roman"/>
                <w:sz w:val="24"/>
                <w:szCs w:val="24"/>
              </w:rPr>
              <w:t>указанный в настоящем Договоре.</w:t>
            </w:r>
          </w:p>
          <w:p w:rsidR="00DA54D3" w:rsidRPr="007401F7" w:rsidRDefault="003267CC" w:rsidP="00DA54D3">
            <w:pPr>
              <w:autoSpaceDE w:val="0"/>
              <w:autoSpaceDN w:val="0"/>
              <w:adjustRightInd w:val="0"/>
              <w:jc w:val="both"/>
              <w:rPr>
                <w:rFonts w:ascii="Times New Roman" w:eastAsia="Times New Roman" w:hAnsi="Times New Roman"/>
                <w:sz w:val="24"/>
                <w:szCs w:val="24"/>
                <w:lang w:eastAsia="ru-RU"/>
              </w:rPr>
            </w:pPr>
            <w:r w:rsidRPr="007401F7">
              <w:rPr>
                <w:rFonts w:ascii="Times New Roman" w:eastAsia="Times New Roman" w:hAnsi="Times New Roman"/>
                <w:sz w:val="24"/>
                <w:szCs w:val="24"/>
                <w:lang w:eastAsia="ru-RU"/>
              </w:rPr>
              <w:t>2.</w:t>
            </w:r>
            <w:r w:rsidR="00DA54D3" w:rsidRPr="007401F7">
              <w:rPr>
                <w:rFonts w:ascii="Times New Roman" w:eastAsia="Times New Roman" w:hAnsi="Times New Roman"/>
                <w:sz w:val="24"/>
                <w:szCs w:val="24"/>
                <w:lang w:eastAsia="ru-RU"/>
              </w:rPr>
              <w:t>4</w:t>
            </w:r>
            <w:proofErr w:type="gramStart"/>
            <w:r w:rsidRPr="007401F7">
              <w:rPr>
                <w:rFonts w:ascii="Times New Roman" w:eastAsia="Times New Roman" w:hAnsi="Times New Roman"/>
                <w:sz w:val="24"/>
                <w:szCs w:val="24"/>
                <w:lang w:eastAsia="ru-RU"/>
              </w:rPr>
              <w:t xml:space="preserve"> </w:t>
            </w:r>
            <w:r w:rsidR="00DA54D3" w:rsidRPr="007401F7">
              <w:rPr>
                <w:rFonts w:ascii="Times New Roman" w:eastAsia="Times New Roman" w:hAnsi="Times New Roman"/>
                <w:sz w:val="24"/>
                <w:szCs w:val="24"/>
                <w:lang w:eastAsia="ru-RU"/>
              </w:rPr>
              <w:t>В</w:t>
            </w:r>
            <w:proofErr w:type="gramEnd"/>
            <w:r w:rsidR="00DA54D3" w:rsidRPr="007401F7">
              <w:rPr>
                <w:rFonts w:ascii="Times New Roman" w:eastAsia="Times New Roman" w:hAnsi="Times New Roman"/>
                <w:sz w:val="24"/>
                <w:szCs w:val="24"/>
                <w:lang w:eastAsia="ru-RU"/>
              </w:rPr>
              <w:t xml:space="preserve"> случае выдачи мотивированного отказа по итогам оказания Услуги, отказа Заявителя от оказания Услуг на любом из этапов, </w:t>
            </w:r>
            <w:r w:rsidR="00DA54D3" w:rsidRPr="007401F7">
              <w:rPr>
                <w:rFonts w:ascii="Times New Roman" w:hAnsi="Times New Roman"/>
                <w:sz w:val="24"/>
                <w:szCs w:val="24"/>
              </w:rPr>
              <w:t xml:space="preserve">оплата </w:t>
            </w:r>
            <w:r w:rsidR="00DA54D3" w:rsidRPr="007401F7">
              <w:rPr>
                <w:rFonts w:ascii="Times New Roman" w:eastAsia="Times New Roman" w:hAnsi="Times New Roman"/>
                <w:sz w:val="24"/>
                <w:szCs w:val="24"/>
                <w:lang w:eastAsia="ru-RU"/>
              </w:rPr>
              <w:t>Стоимости Услуг</w:t>
            </w:r>
            <w:r w:rsidR="00DA54D3" w:rsidRPr="007401F7">
              <w:rPr>
                <w:rFonts w:ascii="Times New Roman" w:hAnsi="Times New Roman"/>
                <w:sz w:val="24"/>
                <w:szCs w:val="24"/>
              </w:rPr>
              <w:t>, произведенная Заявителем в соответствии с настоящим разделом Договора,  не возвращается</w:t>
            </w:r>
            <w:r w:rsidR="00DA54D3" w:rsidRPr="007401F7">
              <w:rPr>
                <w:rFonts w:ascii="Times New Roman" w:hAnsi="Times New Roman"/>
                <w:b/>
                <w:sz w:val="24"/>
                <w:szCs w:val="24"/>
              </w:rPr>
              <w:t xml:space="preserve"> </w:t>
            </w:r>
            <w:r w:rsidR="00DA54D3" w:rsidRPr="007401F7">
              <w:rPr>
                <w:rFonts w:ascii="Times New Roman" w:hAnsi="Times New Roman"/>
                <w:sz w:val="24"/>
                <w:szCs w:val="24"/>
              </w:rPr>
              <w:t xml:space="preserve">Заявителю и, соответственно, подписывается </w:t>
            </w:r>
            <w:r w:rsidR="00DA54D3" w:rsidRPr="007401F7">
              <w:rPr>
                <w:rFonts w:ascii="Times New Roman" w:eastAsia="Times New Roman" w:hAnsi="Times New Roman"/>
                <w:sz w:val="24"/>
                <w:szCs w:val="24"/>
                <w:lang w:val="kk-KZ" w:eastAsia="ru-RU"/>
              </w:rPr>
              <w:t xml:space="preserve">Акт </w:t>
            </w:r>
            <w:r w:rsidR="00DA54D3" w:rsidRPr="007401F7">
              <w:rPr>
                <w:rFonts w:ascii="Times New Roman" w:eastAsia="Times New Roman" w:hAnsi="Times New Roman"/>
                <w:sz w:val="24"/>
                <w:szCs w:val="24"/>
                <w:lang w:eastAsia="ru-RU"/>
              </w:rPr>
              <w:t xml:space="preserve">выполненных работ (оказанных услуг) (далее – Акт) </w:t>
            </w:r>
            <w:r w:rsidR="00DA54D3" w:rsidRPr="007401F7">
              <w:rPr>
                <w:rFonts w:ascii="Times New Roman" w:hAnsi="Times New Roman"/>
                <w:sz w:val="24"/>
                <w:szCs w:val="24"/>
              </w:rPr>
              <w:t>в порядке, установленном в разделе 3 настоящего Договора</w:t>
            </w:r>
            <w:r w:rsidR="00DA54D3" w:rsidRPr="007401F7">
              <w:rPr>
                <w:rFonts w:ascii="Times New Roman" w:eastAsia="Times New Roman" w:hAnsi="Times New Roman"/>
                <w:sz w:val="24"/>
                <w:szCs w:val="24"/>
                <w:lang w:eastAsia="ru-RU"/>
              </w:rPr>
              <w:t>.</w:t>
            </w:r>
          </w:p>
          <w:p w:rsidR="003267CC" w:rsidRPr="007401F7" w:rsidRDefault="003267CC" w:rsidP="00647444">
            <w:pPr>
              <w:jc w:val="both"/>
              <w:rPr>
                <w:rFonts w:ascii="Times New Roman" w:eastAsia="Times New Roman" w:hAnsi="Times New Roman"/>
                <w:sz w:val="24"/>
                <w:szCs w:val="24"/>
                <w:lang w:eastAsia="ru-RU"/>
              </w:rPr>
            </w:pPr>
          </w:p>
          <w:p w:rsidR="003267CC" w:rsidRPr="007401F7" w:rsidRDefault="003267CC" w:rsidP="00647444">
            <w:pPr>
              <w:tabs>
                <w:tab w:val="left" w:pos="563"/>
              </w:tabs>
              <w:ind w:right="278"/>
              <w:jc w:val="center"/>
              <w:rPr>
                <w:rFonts w:ascii="Times New Roman" w:hAnsi="Times New Roman"/>
                <w:b/>
                <w:bCs/>
                <w:sz w:val="24"/>
                <w:szCs w:val="24"/>
                <w:lang w:eastAsia="ru-RU"/>
              </w:rPr>
            </w:pPr>
            <w:r w:rsidRPr="007401F7">
              <w:rPr>
                <w:rFonts w:ascii="Times New Roman" w:hAnsi="Times New Roman"/>
                <w:b/>
                <w:bCs/>
                <w:sz w:val="24"/>
                <w:szCs w:val="24"/>
                <w:lang w:eastAsia="ru-RU"/>
              </w:rPr>
              <w:t>3 Порядок и сроки оказания Услуг</w:t>
            </w:r>
          </w:p>
          <w:p w:rsidR="003267CC" w:rsidRPr="007401F7" w:rsidRDefault="003267CC" w:rsidP="00647444">
            <w:pPr>
              <w:tabs>
                <w:tab w:val="left" w:pos="563"/>
              </w:tabs>
              <w:ind w:right="-5"/>
              <w:jc w:val="both"/>
              <w:rPr>
                <w:rFonts w:ascii="Times New Roman" w:hAnsi="Times New Roman"/>
                <w:sz w:val="24"/>
                <w:szCs w:val="24"/>
                <w:lang w:eastAsia="ru-RU"/>
              </w:rPr>
            </w:pPr>
            <w:r w:rsidRPr="007401F7">
              <w:rPr>
                <w:rFonts w:ascii="Times New Roman" w:hAnsi="Times New Roman"/>
                <w:sz w:val="24"/>
                <w:szCs w:val="24"/>
                <w:lang w:eastAsia="ru-RU"/>
              </w:rPr>
              <w:t>3.1 Срок проведения оценки рекламных материалов составляет 20 (двадцать) рабочих дней после принятия и регистрации заявления</w:t>
            </w:r>
            <w:r w:rsidR="00647444" w:rsidRPr="007401F7">
              <w:rPr>
                <w:rFonts w:ascii="Times New Roman" w:hAnsi="Times New Roman"/>
                <w:sz w:val="24"/>
                <w:szCs w:val="24"/>
                <w:lang w:eastAsia="ru-RU"/>
              </w:rPr>
              <w:t>, а также оплаты Заявителем Стоимости Услуг</w:t>
            </w:r>
            <w:r w:rsidRPr="007401F7">
              <w:rPr>
                <w:rFonts w:ascii="Times New Roman" w:hAnsi="Times New Roman"/>
                <w:sz w:val="24"/>
                <w:szCs w:val="24"/>
                <w:lang w:eastAsia="ru-RU"/>
              </w:rPr>
              <w:t>.</w:t>
            </w:r>
          </w:p>
          <w:p w:rsidR="00FC3625" w:rsidRPr="007401F7" w:rsidRDefault="003267CC" w:rsidP="00647444">
            <w:pPr>
              <w:tabs>
                <w:tab w:val="left" w:pos="563"/>
              </w:tabs>
              <w:ind w:right="-5"/>
              <w:jc w:val="both"/>
              <w:rPr>
                <w:rFonts w:ascii="Times New Roman" w:hAnsi="Times New Roman"/>
                <w:sz w:val="24"/>
                <w:szCs w:val="24"/>
                <w:lang w:eastAsia="ru-RU"/>
              </w:rPr>
            </w:pPr>
            <w:r w:rsidRPr="007401F7">
              <w:rPr>
                <w:rFonts w:ascii="Times New Roman" w:hAnsi="Times New Roman"/>
                <w:sz w:val="24"/>
                <w:szCs w:val="24"/>
                <w:lang w:eastAsia="ru-RU"/>
              </w:rPr>
              <w:t xml:space="preserve">3.2 Началом проведения оценки рекламных материалов считается рабочий день, следующий после даты регистрации заявления с полным пакетом документов и материалов, подлежащая предоставлению в </w:t>
            </w:r>
            <w:r w:rsidR="00FC3625" w:rsidRPr="007401F7">
              <w:rPr>
                <w:rFonts w:ascii="Times New Roman" w:hAnsi="Times New Roman"/>
                <w:sz w:val="24"/>
                <w:szCs w:val="24"/>
                <w:lang w:eastAsia="ru-RU"/>
              </w:rPr>
              <w:t>соответствии</w:t>
            </w:r>
            <w:r w:rsidR="00900F5A" w:rsidRPr="007401F7">
              <w:rPr>
                <w:rFonts w:ascii="Times New Roman" w:hAnsi="Times New Roman"/>
                <w:sz w:val="24"/>
                <w:szCs w:val="24"/>
                <w:lang w:eastAsia="ru-RU"/>
              </w:rPr>
              <w:t xml:space="preserve"> с </w:t>
            </w:r>
            <w:r w:rsidR="00FC3625" w:rsidRPr="007401F7">
              <w:rPr>
                <w:rFonts w:ascii="Times New Roman" w:hAnsi="Times New Roman"/>
                <w:sz w:val="24"/>
                <w:szCs w:val="24"/>
                <w:lang w:eastAsia="ru-RU"/>
              </w:rPr>
              <w:t>п. 1.2 Договора.</w:t>
            </w:r>
          </w:p>
          <w:p w:rsidR="003267CC" w:rsidRPr="007401F7" w:rsidRDefault="003267CC" w:rsidP="00647444">
            <w:pPr>
              <w:tabs>
                <w:tab w:val="left" w:pos="563"/>
              </w:tabs>
              <w:ind w:right="-5"/>
              <w:jc w:val="both"/>
              <w:rPr>
                <w:rFonts w:ascii="Times New Roman" w:hAnsi="Times New Roman"/>
                <w:sz w:val="24"/>
                <w:szCs w:val="24"/>
                <w:lang w:eastAsia="ru-RU"/>
              </w:rPr>
            </w:pPr>
            <w:r w:rsidRPr="007401F7">
              <w:rPr>
                <w:rFonts w:ascii="Times New Roman" w:hAnsi="Times New Roman"/>
                <w:sz w:val="24"/>
                <w:szCs w:val="24"/>
                <w:lang w:eastAsia="ru-RU"/>
              </w:rPr>
              <w:t>3.3 Окончанием проведения оценки рекламных материалов считается дата выдачи заключения или мотивированного отказа в письменном виде.</w:t>
            </w:r>
          </w:p>
          <w:p w:rsidR="003267CC" w:rsidRPr="007401F7" w:rsidRDefault="003267CC" w:rsidP="00647444">
            <w:pPr>
              <w:tabs>
                <w:tab w:val="left" w:pos="563"/>
              </w:tabs>
              <w:jc w:val="both"/>
              <w:rPr>
                <w:rFonts w:ascii="Times New Roman" w:hAnsi="Times New Roman"/>
                <w:sz w:val="24"/>
                <w:szCs w:val="24"/>
                <w:lang w:eastAsia="ru-RU"/>
              </w:rPr>
            </w:pPr>
            <w:r w:rsidRPr="007401F7">
              <w:rPr>
                <w:rFonts w:ascii="Times New Roman" w:hAnsi="Times New Roman"/>
                <w:sz w:val="24"/>
                <w:szCs w:val="24"/>
                <w:lang w:eastAsia="ru-RU"/>
              </w:rPr>
              <w:t>3.</w:t>
            </w:r>
            <w:r w:rsidR="00647444" w:rsidRPr="007401F7">
              <w:rPr>
                <w:rFonts w:ascii="Times New Roman" w:hAnsi="Times New Roman"/>
                <w:sz w:val="24"/>
                <w:szCs w:val="24"/>
                <w:lang w:eastAsia="ru-RU"/>
              </w:rPr>
              <w:t xml:space="preserve">4 </w:t>
            </w:r>
            <w:r w:rsidR="00820D62" w:rsidRPr="007401F7">
              <w:rPr>
                <w:rFonts w:ascii="Times New Roman" w:hAnsi="Times New Roman"/>
                <w:sz w:val="24"/>
                <w:szCs w:val="24"/>
                <w:lang w:eastAsia="ru-RU"/>
              </w:rPr>
              <w:t>По результатам</w:t>
            </w:r>
            <w:r w:rsidRPr="007401F7">
              <w:rPr>
                <w:rFonts w:ascii="Times New Roman" w:hAnsi="Times New Roman"/>
                <w:sz w:val="24"/>
                <w:szCs w:val="24"/>
                <w:lang w:eastAsia="ru-RU"/>
              </w:rPr>
              <w:t xml:space="preserve"> </w:t>
            </w:r>
            <w:r w:rsidRPr="007401F7">
              <w:rPr>
                <w:rFonts w:ascii="Times New Roman" w:hAnsi="Times New Roman"/>
                <w:sz w:val="24"/>
                <w:szCs w:val="24"/>
              </w:rPr>
              <w:t xml:space="preserve">проведения оценки рекламы </w:t>
            </w:r>
            <w:r w:rsidR="00820D62" w:rsidRPr="007401F7">
              <w:rPr>
                <w:rFonts w:ascii="Times New Roman" w:hAnsi="Times New Roman"/>
                <w:sz w:val="24"/>
                <w:szCs w:val="24"/>
              </w:rPr>
              <w:t>Исполнитель выдает Заявителю</w:t>
            </w:r>
            <w:r w:rsidRPr="007401F7">
              <w:rPr>
                <w:rFonts w:ascii="Times New Roman" w:hAnsi="Times New Roman"/>
                <w:sz w:val="24"/>
                <w:szCs w:val="24"/>
              </w:rPr>
              <w:t xml:space="preserve"> заключение и </w:t>
            </w:r>
            <w:r w:rsidRPr="007401F7">
              <w:rPr>
                <w:rFonts w:ascii="Times New Roman" w:hAnsi="Times New Roman"/>
                <w:sz w:val="24"/>
                <w:szCs w:val="24"/>
                <w:lang w:eastAsia="ru-RU"/>
              </w:rPr>
              <w:t>рекламн</w:t>
            </w:r>
            <w:r w:rsidR="00820D62" w:rsidRPr="007401F7">
              <w:rPr>
                <w:rFonts w:ascii="Times New Roman" w:hAnsi="Times New Roman"/>
                <w:sz w:val="24"/>
                <w:szCs w:val="24"/>
                <w:lang w:eastAsia="ru-RU"/>
              </w:rPr>
              <w:t>ую</w:t>
            </w:r>
            <w:r w:rsidRPr="007401F7">
              <w:rPr>
                <w:rFonts w:ascii="Times New Roman" w:hAnsi="Times New Roman"/>
                <w:sz w:val="24"/>
                <w:szCs w:val="24"/>
                <w:lang w:eastAsia="ru-RU"/>
              </w:rPr>
              <w:t xml:space="preserve"> информаци</w:t>
            </w:r>
            <w:r w:rsidR="00820D62" w:rsidRPr="007401F7">
              <w:rPr>
                <w:rFonts w:ascii="Times New Roman" w:hAnsi="Times New Roman"/>
                <w:sz w:val="24"/>
                <w:szCs w:val="24"/>
                <w:lang w:eastAsia="ru-RU"/>
              </w:rPr>
              <w:t>ю</w:t>
            </w:r>
            <w:r w:rsidRPr="007401F7">
              <w:rPr>
                <w:rFonts w:ascii="Times New Roman" w:hAnsi="Times New Roman"/>
                <w:sz w:val="24"/>
                <w:szCs w:val="24"/>
                <w:lang w:eastAsia="ru-RU"/>
              </w:rPr>
              <w:t xml:space="preserve"> на бумажном носителе на государственном и русском языках (модуль, статья, </w:t>
            </w:r>
            <w:proofErr w:type="spellStart"/>
            <w:r w:rsidRPr="007401F7">
              <w:rPr>
                <w:rFonts w:ascii="Times New Roman" w:hAnsi="Times New Roman"/>
                <w:sz w:val="24"/>
                <w:szCs w:val="24"/>
                <w:lang w:eastAsia="ru-RU"/>
              </w:rPr>
              <w:t>раскадровка</w:t>
            </w:r>
            <w:proofErr w:type="spellEnd"/>
            <w:r w:rsidRPr="007401F7">
              <w:rPr>
                <w:rFonts w:ascii="Times New Roman" w:hAnsi="Times New Roman"/>
                <w:sz w:val="24"/>
                <w:szCs w:val="24"/>
                <w:lang w:eastAsia="ru-RU"/>
              </w:rPr>
              <w:t xml:space="preserve"> видео рекламы, рекламный текст аудио рекламы) со штампом Исполнителя </w:t>
            </w:r>
            <w:r w:rsidRPr="007401F7">
              <w:rPr>
                <w:rFonts w:ascii="Times New Roman" w:hAnsi="Times New Roman"/>
                <w:sz w:val="24"/>
                <w:szCs w:val="24"/>
              </w:rPr>
              <w:t xml:space="preserve">«Оценка на соответствие законодательству Республики Казахстан проведена» с указанием номера и даты акта экспертной оценки и подписью лица, проводившего оценку </w:t>
            </w:r>
            <w:r w:rsidRPr="007401F7">
              <w:rPr>
                <w:rFonts w:ascii="Times New Roman" w:hAnsi="Times New Roman"/>
                <w:sz w:val="24"/>
                <w:szCs w:val="24"/>
              </w:rPr>
              <w:lastRenderedPageBreak/>
              <w:t>рекламных материалов.</w:t>
            </w:r>
            <w:r w:rsidRPr="007401F7">
              <w:rPr>
                <w:rFonts w:ascii="Times New Roman" w:hAnsi="Times New Roman"/>
                <w:sz w:val="24"/>
                <w:szCs w:val="24"/>
                <w:lang w:val="kk-KZ"/>
              </w:rPr>
              <w:t xml:space="preserve"> </w:t>
            </w:r>
            <w:r w:rsidRPr="007401F7">
              <w:rPr>
                <w:rFonts w:ascii="Times New Roman" w:hAnsi="Times New Roman"/>
                <w:sz w:val="24"/>
                <w:szCs w:val="24"/>
                <w:lang w:eastAsia="ru-RU"/>
              </w:rPr>
              <w:t>Заключение и рекламная информация предоставляется Исполнителем Заявителю после осуществления Заявителем 100% оплаты по выставленному счету и предоставления Исполнителю, подписанного с обеих Сторон Акт</w:t>
            </w:r>
            <w:r w:rsidR="00F30F71" w:rsidRPr="007401F7">
              <w:rPr>
                <w:rFonts w:ascii="Times New Roman" w:hAnsi="Times New Roman"/>
                <w:sz w:val="24"/>
                <w:szCs w:val="24"/>
                <w:lang w:eastAsia="ru-RU"/>
              </w:rPr>
              <w:t>а</w:t>
            </w:r>
            <w:r w:rsidRPr="007401F7">
              <w:rPr>
                <w:rFonts w:ascii="Times New Roman" w:hAnsi="Times New Roman"/>
                <w:sz w:val="24"/>
                <w:szCs w:val="24"/>
                <w:lang w:eastAsia="ru-RU"/>
              </w:rPr>
              <w:t xml:space="preserve">. </w:t>
            </w:r>
          </w:p>
          <w:p w:rsidR="003267CC" w:rsidRPr="007401F7" w:rsidRDefault="007772EE" w:rsidP="00647444">
            <w:pPr>
              <w:pStyle w:val="a6"/>
              <w:jc w:val="both"/>
              <w:rPr>
                <w:sz w:val="24"/>
                <w:szCs w:val="24"/>
              </w:rPr>
            </w:pPr>
            <w:r w:rsidRPr="007401F7">
              <w:rPr>
                <w:sz w:val="24"/>
                <w:szCs w:val="24"/>
              </w:rPr>
              <w:t>3.5</w:t>
            </w:r>
            <w:r w:rsidR="003267CC" w:rsidRPr="007401F7">
              <w:rPr>
                <w:sz w:val="24"/>
                <w:szCs w:val="24"/>
              </w:rPr>
              <w:t xml:space="preserve"> Исполнитель после оказания Услуги</w:t>
            </w:r>
            <w:r w:rsidR="00F30F71" w:rsidRPr="007401F7">
              <w:rPr>
                <w:sz w:val="24"/>
                <w:szCs w:val="24"/>
              </w:rPr>
              <w:t xml:space="preserve"> или в случаи предусмотренного п. 2.4 Договора</w:t>
            </w:r>
            <w:r w:rsidR="003267CC" w:rsidRPr="007401F7">
              <w:rPr>
                <w:sz w:val="24"/>
                <w:szCs w:val="24"/>
              </w:rPr>
              <w:t xml:space="preserve"> оформляет Акт, а Заявитель подписывает</w:t>
            </w:r>
            <w:r w:rsidR="00FC3625" w:rsidRPr="007401F7">
              <w:rPr>
                <w:sz w:val="24"/>
                <w:szCs w:val="24"/>
              </w:rPr>
              <w:t xml:space="preserve"> и предоставляет</w:t>
            </w:r>
            <w:r w:rsidR="003267CC" w:rsidRPr="007401F7">
              <w:rPr>
                <w:sz w:val="24"/>
                <w:szCs w:val="24"/>
              </w:rPr>
              <w:t xml:space="preserve"> Акт в течение </w:t>
            </w:r>
            <w:r w:rsidR="00156891" w:rsidRPr="007401F7">
              <w:rPr>
                <w:rFonts w:eastAsia="Calibri"/>
                <w:sz w:val="24"/>
                <w:szCs w:val="24"/>
              </w:rPr>
              <w:t>15 (пятнадцати) календарных дней со дня</w:t>
            </w:r>
            <w:r w:rsidR="003267CC" w:rsidRPr="007401F7">
              <w:rPr>
                <w:sz w:val="24"/>
                <w:szCs w:val="24"/>
              </w:rPr>
              <w:t xml:space="preserve"> предоставления Исполнителем Акта Заявителю.</w:t>
            </w:r>
          </w:p>
          <w:p w:rsidR="003267CC" w:rsidRPr="007401F7" w:rsidRDefault="00FC3625" w:rsidP="00647444">
            <w:pPr>
              <w:jc w:val="both"/>
              <w:rPr>
                <w:rFonts w:ascii="Times New Roman" w:eastAsia="Times New Roman" w:hAnsi="Times New Roman"/>
                <w:sz w:val="24"/>
                <w:szCs w:val="24"/>
                <w:lang w:eastAsia="ru-RU"/>
              </w:rPr>
            </w:pPr>
            <w:r w:rsidRPr="007401F7">
              <w:rPr>
                <w:rFonts w:ascii="Times New Roman" w:hAnsi="Times New Roman"/>
                <w:sz w:val="24"/>
                <w:szCs w:val="24"/>
              </w:rPr>
              <w:t>3.6</w:t>
            </w:r>
            <w:proofErr w:type="gramStart"/>
            <w:r w:rsidR="003267CC" w:rsidRPr="007401F7">
              <w:rPr>
                <w:rFonts w:ascii="Times New Roman" w:hAnsi="Times New Roman"/>
                <w:sz w:val="24"/>
                <w:szCs w:val="24"/>
              </w:rPr>
              <w:t xml:space="preserve"> В</w:t>
            </w:r>
            <w:proofErr w:type="gramEnd"/>
            <w:r w:rsidR="003267CC" w:rsidRPr="007401F7">
              <w:rPr>
                <w:rFonts w:ascii="Times New Roman" w:hAnsi="Times New Roman"/>
                <w:sz w:val="24"/>
                <w:szCs w:val="24"/>
              </w:rPr>
              <w:t xml:space="preserve"> случае </w:t>
            </w:r>
            <w:proofErr w:type="spellStart"/>
            <w:r w:rsidR="003267CC" w:rsidRPr="007401F7">
              <w:rPr>
                <w:rFonts w:ascii="Times New Roman" w:hAnsi="Times New Roman"/>
                <w:sz w:val="24"/>
                <w:szCs w:val="24"/>
              </w:rPr>
              <w:t>неподписания</w:t>
            </w:r>
            <w:proofErr w:type="spellEnd"/>
            <w:r w:rsidR="003267CC" w:rsidRPr="007401F7">
              <w:rPr>
                <w:rFonts w:ascii="Times New Roman" w:hAnsi="Times New Roman"/>
                <w:sz w:val="24"/>
                <w:szCs w:val="24"/>
              </w:rPr>
              <w:t xml:space="preserve"> либо невозврата Заявителем Акта, предусмотренного пунктом 3.</w:t>
            </w:r>
            <w:r w:rsidR="00350476" w:rsidRPr="007401F7">
              <w:rPr>
                <w:rFonts w:ascii="Times New Roman" w:hAnsi="Times New Roman"/>
                <w:sz w:val="24"/>
                <w:szCs w:val="24"/>
              </w:rPr>
              <w:t>5</w:t>
            </w:r>
            <w:r w:rsidR="003267CC" w:rsidRPr="007401F7">
              <w:rPr>
                <w:rFonts w:ascii="Times New Roman" w:hAnsi="Times New Roman"/>
                <w:sz w:val="24"/>
                <w:szCs w:val="24"/>
              </w:rPr>
              <w:t xml:space="preserve"> настоящего раздела Договора, Исполнителю в течение </w:t>
            </w:r>
            <w:r w:rsidR="00156891" w:rsidRPr="007401F7">
              <w:rPr>
                <w:rFonts w:ascii="Times New Roman" w:hAnsi="Times New Roman"/>
                <w:sz w:val="24"/>
                <w:szCs w:val="24"/>
              </w:rPr>
              <w:t xml:space="preserve">15 (пятнадцати) календарных дней со дня </w:t>
            </w:r>
            <w:r w:rsidR="003267CC" w:rsidRPr="007401F7">
              <w:rPr>
                <w:rFonts w:ascii="Times New Roman" w:hAnsi="Times New Roman"/>
                <w:sz w:val="24"/>
                <w:szCs w:val="24"/>
              </w:rPr>
              <w:t>предоставления Исполнителем Акта Заявителю, Услуги считаются принятыми и, соответственно, Акт приравнивается к надлежащим образом подписанным Сторонами.</w:t>
            </w:r>
          </w:p>
          <w:p w:rsidR="003267CC" w:rsidRPr="007401F7" w:rsidRDefault="003267CC" w:rsidP="00647444">
            <w:pPr>
              <w:jc w:val="both"/>
              <w:rPr>
                <w:rFonts w:ascii="Times New Roman" w:eastAsia="Times New Roman" w:hAnsi="Times New Roman"/>
                <w:sz w:val="24"/>
                <w:szCs w:val="24"/>
                <w:lang w:eastAsia="ru-RU"/>
              </w:rPr>
            </w:pPr>
          </w:p>
          <w:p w:rsidR="00012E38" w:rsidRPr="007401F7" w:rsidRDefault="00012E38" w:rsidP="00647444">
            <w:pPr>
              <w:jc w:val="center"/>
              <w:rPr>
                <w:rFonts w:ascii="Times New Roman" w:eastAsia="Times New Roman" w:hAnsi="Times New Roman"/>
                <w:sz w:val="24"/>
                <w:szCs w:val="24"/>
                <w:lang w:eastAsia="ru-RU"/>
              </w:rPr>
            </w:pPr>
            <w:r w:rsidRPr="007401F7">
              <w:rPr>
                <w:rFonts w:ascii="Times New Roman" w:eastAsia="Times New Roman" w:hAnsi="Times New Roman"/>
                <w:b/>
                <w:bCs/>
                <w:sz w:val="24"/>
                <w:szCs w:val="24"/>
                <w:lang w:eastAsia="ru-RU"/>
              </w:rPr>
              <w:t>4 Исполнитель обязуется:</w:t>
            </w:r>
          </w:p>
          <w:p w:rsidR="00012E38" w:rsidRPr="007401F7" w:rsidRDefault="007772EE" w:rsidP="00647444">
            <w:pPr>
              <w:tabs>
                <w:tab w:val="left" w:pos="-3240"/>
              </w:tabs>
              <w:ind w:right="-6"/>
              <w:jc w:val="both"/>
              <w:rPr>
                <w:rFonts w:ascii="Times New Roman" w:hAnsi="Times New Roman"/>
                <w:sz w:val="24"/>
                <w:szCs w:val="24"/>
                <w:lang w:eastAsia="ru-RU"/>
              </w:rPr>
            </w:pPr>
            <w:r w:rsidRPr="007401F7">
              <w:rPr>
                <w:rFonts w:ascii="Times New Roman" w:hAnsi="Times New Roman"/>
                <w:sz w:val="24"/>
                <w:szCs w:val="24"/>
                <w:lang w:eastAsia="ru-RU"/>
              </w:rPr>
              <w:t>4</w:t>
            </w:r>
            <w:r w:rsidR="00012E38" w:rsidRPr="007401F7">
              <w:rPr>
                <w:rFonts w:ascii="Times New Roman" w:hAnsi="Times New Roman"/>
                <w:sz w:val="24"/>
                <w:szCs w:val="24"/>
                <w:lang w:eastAsia="ru-RU"/>
              </w:rPr>
              <w:t>.1 Провести оценку рекламных материалов лекарственных средств и медицинских изделий в сроки, установленные законодательством Республики Казахстан</w:t>
            </w:r>
            <w:r w:rsidR="00012E38" w:rsidRPr="007401F7">
              <w:rPr>
                <w:rFonts w:ascii="Times New Roman" w:hAnsi="Times New Roman"/>
                <w:sz w:val="24"/>
                <w:szCs w:val="24"/>
                <w:lang w:val="kk-KZ" w:eastAsia="ru-RU"/>
              </w:rPr>
              <w:t>;</w:t>
            </w:r>
          </w:p>
          <w:p w:rsidR="00012E38" w:rsidRPr="007401F7" w:rsidRDefault="007772EE" w:rsidP="00647444">
            <w:pPr>
              <w:tabs>
                <w:tab w:val="left" w:pos="-3240"/>
              </w:tabs>
              <w:ind w:right="-6"/>
              <w:jc w:val="both"/>
              <w:rPr>
                <w:rFonts w:ascii="Times New Roman" w:hAnsi="Times New Roman"/>
                <w:sz w:val="24"/>
                <w:szCs w:val="24"/>
                <w:lang w:eastAsia="ru-RU"/>
              </w:rPr>
            </w:pPr>
            <w:r w:rsidRPr="007401F7">
              <w:rPr>
                <w:rFonts w:ascii="Times New Roman" w:hAnsi="Times New Roman"/>
                <w:sz w:val="24"/>
                <w:szCs w:val="24"/>
                <w:lang w:eastAsia="ru-RU"/>
              </w:rPr>
              <w:t>4</w:t>
            </w:r>
            <w:r w:rsidR="00012E38" w:rsidRPr="007401F7">
              <w:rPr>
                <w:rFonts w:ascii="Times New Roman" w:hAnsi="Times New Roman"/>
                <w:sz w:val="24"/>
                <w:szCs w:val="24"/>
                <w:lang w:eastAsia="ru-RU"/>
              </w:rPr>
              <w:t>.2</w:t>
            </w:r>
            <w:proofErr w:type="gramStart"/>
            <w:r w:rsidR="00012E38" w:rsidRPr="007401F7">
              <w:rPr>
                <w:rFonts w:ascii="Times New Roman" w:hAnsi="Times New Roman"/>
                <w:sz w:val="24"/>
                <w:szCs w:val="24"/>
                <w:lang w:eastAsia="ru-RU"/>
              </w:rPr>
              <w:t xml:space="preserve"> В</w:t>
            </w:r>
            <w:proofErr w:type="gramEnd"/>
            <w:r w:rsidR="00012E38" w:rsidRPr="007401F7">
              <w:rPr>
                <w:rFonts w:ascii="Times New Roman" w:hAnsi="Times New Roman"/>
                <w:sz w:val="24"/>
                <w:szCs w:val="24"/>
                <w:lang w:eastAsia="ru-RU"/>
              </w:rPr>
              <w:t xml:space="preserve">ыдать Заявителю заключение и рекламную информацию на бумажном носителе на государственном и русском языках (модуль, статья, </w:t>
            </w:r>
            <w:proofErr w:type="spellStart"/>
            <w:r w:rsidR="00012E38" w:rsidRPr="007401F7">
              <w:rPr>
                <w:rFonts w:ascii="Times New Roman" w:hAnsi="Times New Roman"/>
                <w:sz w:val="24"/>
                <w:szCs w:val="24"/>
                <w:lang w:eastAsia="ru-RU"/>
              </w:rPr>
              <w:t>раскадровка</w:t>
            </w:r>
            <w:proofErr w:type="spellEnd"/>
            <w:r w:rsidR="00012E38" w:rsidRPr="007401F7">
              <w:rPr>
                <w:rFonts w:ascii="Times New Roman" w:hAnsi="Times New Roman"/>
                <w:sz w:val="24"/>
                <w:szCs w:val="24"/>
                <w:lang w:eastAsia="ru-RU"/>
              </w:rPr>
              <w:t xml:space="preserve"> видео рекламы, рекламный текст аудио рекламы) со штампом  Исполнителя или мотивированный отказ в письменном виде по результатам проведенной оценки рекламных материалов лекарственных средств и медицинских изделий </w:t>
            </w:r>
            <w:r w:rsidR="00012E38" w:rsidRPr="007401F7">
              <w:rPr>
                <w:rFonts w:ascii="Times New Roman" w:eastAsia="Times New Roman" w:hAnsi="Times New Roman"/>
                <w:sz w:val="24"/>
                <w:szCs w:val="24"/>
                <w:lang w:eastAsia="ru-RU"/>
              </w:rPr>
              <w:t xml:space="preserve">на соответствие </w:t>
            </w:r>
            <w:r w:rsidR="00012E38" w:rsidRPr="007401F7">
              <w:rPr>
                <w:rFonts w:ascii="Times New Roman" w:hAnsi="Times New Roman"/>
                <w:sz w:val="24"/>
                <w:szCs w:val="24"/>
              </w:rPr>
              <w:t>законодательству Республики Казахстан в области здравоохранения</w:t>
            </w:r>
            <w:r w:rsidR="00012E38" w:rsidRPr="007401F7">
              <w:rPr>
                <w:rFonts w:ascii="Times New Roman" w:hAnsi="Times New Roman"/>
                <w:sz w:val="24"/>
                <w:szCs w:val="24"/>
                <w:lang w:val="kk-KZ"/>
              </w:rPr>
              <w:t>;</w:t>
            </w:r>
          </w:p>
          <w:p w:rsidR="00012E38" w:rsidRPr="007401F7" w:rsidRDefault="007772EE" w:rsidP="00647444">
            <w:pPr>
              <w:tabs>
                <w:tab w:val="left" w:pos="-3240"/>
              </w:tabs>
              <w:ind w:right="-6"/>
              <w:jc w:val="both"/>
              <w:rPr>
                <w:rFonts w:ascii="Times New Roman" w:hAnsi="Times New Roman"/>
                <w:sz w:val="24"/>
                <w:szCs w:val="24"/>
                <w:lang w:eastAsia="ru-RU"/>
              </w:rPr>
            </w:pPr>
            <w:r w:rsidRPr="007401F7">
              <w:rPr>
                <w:rFonts w:ascii="Times New Roman" w:hAnsi="Times New Roman"/>
                <w:sz w:val="24"/>
                <w:szCs w:val="24"/>
                <w:lang w:eastAsia="ru-RU"/>
              </w:rPr>
              <w:t>4</w:t>
            </w:r>
            <w:r w:rsidR="00012E38" w:rsidRPr="007401F7">
              <w:rPr>
                <w:rFonts w:ascii="Times New Roman" w:hAnsi="Times New Roman"/>
                <w:sz w:val="24"/>
                <w:szCs w:val="24"/>
                <w:lang w:eastAsia="ru-RU"/>
              </w:rPr>
              <w:t>.3 Соблюдать конфиденциальность информации, получаемой от Заявителя, обеспечить сохранность материалов до окончания срока действия регистрационного удостоверения.</w:t>
            </w:r>
          </w:p>
          <w:p w:rsidR="003267CC" w:rsidRPr="007401F7" w:rsidRDefault="003267CC" w:rsidP="00647444">
            <w:pPr>
              <w:jc w:val="both"/>
              <w:rPr>
                <w:rFonts w:ascii="Times New Roman" w:eastAsia="Times New Roman" w:hAnsi="Times New Roman"/>
                <w:sz w:val="24"/>
                <w:szCs w:val="24"/>
                <w:lang w:eastAsia="ru-RU"/>
              </w:rPr>
            </w:pPr>
          </w:p>
          <w:p w:rsidR="00012E38" w:rsidRPr="007401F7" w:rsidRDefault="00012E38" w:rsidP="00647444">
            <w:pPr>
              <w:jc w:val="center"/>
              <w:rPr>
                <w:rFonts w:ascii="Times New Roman" w:eastAsia="Times New Roman" w:hAnsi="Times New Roman"/>
                <w:b/>
                <w:bCs/>
                <w:sz w:val="24"/>
                <w:szCs w:val="24"/>
                <w:lang w:eastAsia="ru-RU"/>
              </w:rPr>
            </w:pPr>
            <w:r w:rsidRPr="007401F7">
              <w:rPr>
                <w:rFonts w:ascii="Times New Roman" w:eastAsia="Times New Roman" w:hAnsi="Times New Roman"/>
                <w:b/>
                <w:bCs/>
                <w:sz w:val="24"/>
                <w:szCs w:val="24"/>
                <w:lang w:eastAsia="ru-RU"/>
              </w:rPr>
              <w:t>5 Заявитель обязуется:</w:t>
            </w:r>
          </w:p>
          <w:p w:rsidR="00012E38" w:rsidRPr="007401F7" w:rsidRDefault="00012E38" w:rsidP="00647444">
            <w:pPr>
              <w:tabs>
                <w:tab w:val="left" w:pos="0"/>
                <w:tab w:val="left" w:pos="459"/>
              </w:tabs>
              <w:jc w:val="both"/>
              <w:rPr>
                <w:rFonts w:ascii="Times New Roman" w:hAnsi="Times New Roman"/>
                <w:sz w:val="24"/>
                <w:szCs w:val="24"/>
              </w:rPr>
            </w:pPr>
            <w:r w:rsidRPr="007401F7">
              <w:rPr>
                <w:rFonts w:ascii="Times New Roman" w:hAnsi="Times New Roman"/>
                <w:sz w:val="24"/>
                <w:szCs w:val="24"/>
                <w:lang w:val="kk-KZ"/>
              </w:rPr>
              <w:t xml:space="preserve">5.1 Предоставить </w:t>
            </w:r>
            <w:r w:rsidRPr="007401F7">
              <w:rPr>
                <w:rFonts w:ascii="Times New Roman" w:hAnsi="Times New Roman"/>
                <w:sz w:val="24"/>
                <w:szCs w:val="24"/>
              </w:rPr>
              <w:t>документы и материалы согласно пункту 1.2 настоящего Договора и Правилам</w:t>
            </w:r>
            <w:r w:rsidRPr="007401F7">
              <w:rPr>
                <w:rFonts w:ascii="Times New Roman" w:hAnsi="Times New Roman"/>
                <w:sz w:val="24"/>
                <w:szCs w:val="24"/>
                <w:lang w:val="kk-KZ"/>
              </w:rPr>
              <w:t>.</w:t>
            </w:r>
          </w:p>
          <w:p w:rsidR="00012E38" w:rsidRPr="007401F7" w:rsidRDefault="00012E38" w:rsidP="00647444">
            <w:pPr>
              <w:tabs>
                <w:tab w:val="left" w:pos="0"/>
                <w:tab w:val="left" w:pos="459"/>
              </w:tabs>
              <w:jc w:val="both"/>
              <w:rPr>
                <w:rFonts w:ascii="Times New Roman" w:hAnsi="Times New Roman"/>
                <w:sz w:val="24"/>
                <w:szCs w:val="24"/>
                <w:lang w:val="kk-KZ"/>
              </w:rPr>
            </w:pPr>
            <w:r w:rsidRPr="007401F7">
              <w:rPr>
                <w:rFonts w:ascii="Times New Roman" w:hAnsi="Times New Roman"/>
                <w:sz w:val="24"/>
                <w:szCs w:val="24"/>
                <w:lang w:val="kk-KZ"/>
              </w:rPr>
              <w:t xml:space="preserve">5.2 </w:t>
            </w:r>
            <w:r w:rsidRPr="007401F7">
              <w:rPr>
                <w:rFonts w:ascii="Times New Roman" w:hAnsi="Times New Roman"/>
                <w:sz w:val="24"/>
                <w:szCs w:val="24"/>
              </w:rPr>
              <w:t>Своевременно и в полном объеме произвести  оплату Стоимости Услуг в порядке, установленном разделом 2 настоящего Договора</w:t>
            </w:r>
            <w:r w:rsidRPr="007401F7">
              <w:rPr>
                <w:rFonts w:ascii="Times New Roman" w:hAnsi="Times New Roman"/>
                <w:sz w:val="24"/>
                <w:szCs w:val="24"/>
                <w:lang w:val="kk-KZ"/>
              </w:rPr>
              <w:t>.</w:t>
            </w:r>
          </w:p>
          <w:p w:rsidR="00012E38" w:rsidRPr="007401F7" w:rsidRDefault="00012E38" w:rsidP="00647444">
            <w:pPr>
              <w:pStyle w:val="a8"/>
              <w:tabs>
                <w:tab w:val="left" w:pos="0"/>
                <w:tab w:val="left" w:pos="459"/>
              </w:tabs>
              <w:ind w:left="0"/>
              <w:jc w:val="both"/>
              <w:rPr>
                <w:rFonts w:ascii="Times New Roman" w:hAnsi="Times New Roman"/>
                <w:sz w:val="24"/>
                <w:szCs w:val="24"/>
                <w:lang w:val="kk-KZ"/>
              </w:rPr>
            </w:pPr>
            <w:r w:rsidRPr="007401F7">
              <w:rPr>
                <w:rFonts w:ascii="Times New Roman" w:hAnsi="Times New Roman"/>
                <w:sz w:val="24"/>
                <w:szCs w:val="24"/>
                <w:lang w:val="kk-KZ"/>
              </w:rPr>
              <w:t xml:space="preserve">5.3 </w:t>
            </w:r>
            <w:r w:rsidRPr="007401F7">
              <w:rPr>
                <w:rFonts w:ascii="Times New Roman" w:hAnsi="Times New Roman"/>
                <w:sz w:val="24"/>
                <w:szCs w:val="24"/>
              </w:rPr>
              <w:t>Нести ответственность за полноту, качество и достоверность предоставленных Исполнителю документов и материалов</w:t>
            </w:r>
            <w:r w:rsidRPr="007401F7">
              <w:rPr>
                <w:rFonts w:ascii="Times New Roman" w:hAnsi="Times New Roman"/>
                <w:sz w:val="24"/>
                <w:szCs w:val="24"/>
                <w:lang w:val="kk-KZ"/>
              </w:rPr>
              <w:t xml:space="preserve"> для оказания Услуг.</w:t>
            </w:r>
          </w:p>
          <w:p w:rsidR="00012E38" w:rsidRPr="007401F7" w:rsidRDefault="00012E38" w:rsidP="00647444">
            <w:pPr>
              <w:pStyle w:val="a8"/>
              <w:tabs>
                <w:tab w:val="left" w:pos="0"/>
                <w:tab w:val="left" w:pos="459"/>
              </w:tabs>
              <w:ind w:left="0"/>
              <w:jc w:val="both"/>
              <w:rPr>
                <w:rFonts w:ascii="Times New Roman" w:hAnsi="Times New Roman"/>
                <w:sz w:val="24"/>
                <w:szCs w:val="24"/>
              </w:rPr>
            </w:pPr>
            <w:r w:rsidRPr="007401F7">
              <w:rPr>
                <w:rFonts w:ascii="Times New Roman" w:hAnsi="Times New Roman"/>
                <w:sz w:val="24"/>
                <w:szCs w:val="24"/>
              </w:rPr>
              <w:t xml:space="preserve">5.4 Письменно информировать о любых изменениях своего юридического статуса (в том </w:t>
            </w:r>
            <w:r w:rsidRPr="007401F7">
              <w:rPr>
                <w:rFonts w:ascii="Times New Roman" w:hAnsi="Times New Roman"/>
                <w:sz w:val="24"/>
                <w:szCs w:val="24"/>
              </w:rPr>
              <w:lastRenderedPageBreak/>
              <w:t xml:space="preserve">числе, но не ограничиваясь, юридический адрес, наименование, способы связи и т.д.) в срок, не превышающий 10 </w:t>
            </w:r>
            <w:r w:rsidR="00647444" w:rsidRPr="007401F7">
              <w:rPr>
                <w:rFonts w:ascii="Times New Roman" w:hAnsi="Times New Roman"/>
                <w:sz w:val="24"/>
                <w:szCs w:val="24"/>
              </w:rPr>
              <w:t xml:space="preserve">(десяти) </w:t>
            </w:r>
            <w:r w:rsidRPr="007401F7">
              <w:rPr>
                <w:rFonts w:ascii="Times New Roman" w:hAnsi="Times New Roman"/>
                <w:sz w:val="24"/>
                <w:szCs w:val="24"/>
              </w:rPr>
              <w:t xml:space="preserve">календарных дней </w:t>
            </w:r>
            <w:r w:rsidR="00E45ECF" w:rsidRPr="007401F7">
              <w:rPr>
                <w:rFonts w:ascii="Times New Roman" w:hAnsi="Times New Roman"/>
                <w:sz w:val="24"/>
                <w:szCs w:val="24"/>
              </w:rPr>
              <w:t>со дня</w:t>
            </w:r>
            <w:r w:rsidRPr="007401F7">
              <w:rPr>
                <w:rFonts w:ascii="Times New Roman" w:hAnsi="Times New Roman"/>
                <w:sz w:val="24"/>
                <w:szCs w:val="24"/>
              </w:rPr>
              <w:t xml:space="preserve"> возникновения таких изменений.</w:t>
            </w:r>
          </w:p>
          <w:p w:rsidR="00012E38" w:rsidRPr="007401F7" w:rsidRDefault="00012E38" w:rsidP="00647444">
            <w:pPr>
              <w:pStyle w:val="a8"/>
              <w:tabs>
                <w:tab w:val="left" w:pos="0"/>
                <w:tab w:val="left" w:pos="459"/>
              </w:tabs>
              <w:ind w:left="0"/>
              <w:jc w:val="both"/>
              <w:rPr>
                <w:rFonts w:ascii="Times New Roman" w:hAnsi="Times New Roman"/>
                <w:sz w:val="24"/>
                <w:szCs w:val="24"/>
              </w:rPr>
            </w:pPr>
            <w:r w:rsidRPr="007401F7">
              <w:rPr>
                <w:rFonts w:ascii="Times New Roman" w:hAnsi="Times New Roman"/>
                <w:sz w:val="24"/>
                <w:szCs w:val="24"/>
              </w:rPr>
              <w:t>5.5 Письменно информировать о прекращении полномочий доверенных лиц по представлению интересов Заявителя, о передоверии полномочий, о создании представительства на территории Республики Казахстан в течение 10 (десяти) календарных дней со дня принятия соответствующего решения.</w:t>
            </w:r>
          </w:p>
          <w:p w:rsidR="00012E38" w:rsidRPr="007401F7" w:rsidRDefault="00012E38" w:rsidP="00647444">
            <w:pPr>
              <w:pStyle w:val="a8"/>
              <w:tabs>
                <w:tab w:val="left" w:pos="0"/>
                <w:tab w:val="left" w:pos="459"/>
              </w:tabs>
              <w:ind w:left="0"/>
              <w:jc w:val="both"/>
              <w:rPr>
                <w:rFonts w:ascii="Times New Roman" w:hAnsi="Times New Roman"/>
                <w:sz w:val="24"/>
                <w:szCs w:val="24"/>
              </w:rPr>
            </w:pPr>
            <w:r w:rsidRPr="007401F7">
              <w:rPr>
                <w:rFonts w:ascii="Times New Roman" w:hAnsi="Times New Roman"/>
                <w:sz w:val="24"/>
                <w:szCs w:val="24"/>
              </w:rPr>
              <w:t xml:space="preserve">5.6 Письменно информировать о возникающих претензиях и разногласиях, касающихся непосредственно Услуг Исполнителя в течение 10 (десяти) календарных дней </w:t>
            </w:r>
            <w:r w:rsidR="00E45ECF" w:rsidRPr="007401F7">
              <w:rPr>
                <w:rFonts w:ascii="Times New Roman" w:hAnsi="Times New Roman"/>
                <w:sz w:val="24"/>
                <w:szCs w:val="24"/>
              </w:rPr>
              <w:t>со дня</w:t>
            </w:r>
            <w:r w:rsidRPr="007401F7">
              <w:rPr>
                <w:rFonts w:ascii="Times New Roman" w:hAnsi="Times New Roman"/>
                <w:sz w:val="24"/>
                <w:szCs w:val="24"/>
              </w:rPr>
              <w:t xml:space="preserve"> их возникновения.</w:t>
            </w:r>
          </w:p>
          <w:p w:rsidR="00012E38" w:rsidRPr="007401F7" w:rsidRDefault="00012E38" w:rsidP="00647444">
            <w:pPr>
              <w:jc w:val="both"/>
              <w:rPr>
                <w:rFonts w:ascii="Times New Roman" w:eastAsia="Times New Roman" w:hAnsi="Times New Roman"/>
                <w:b/>
                <w:bCs/>
                <w:sz w:val="24"/>
                <w:szCs w:val="24"/>
                <w:lang w:eastAsia="ru-RU"/>
              </w:rPr>
            </w:pPr>
            <w:r w:rsidRPr="007401F7">
              <w:rPr>
                <w:rFonts w:ascii="Times New Roman" w:hAnsi="Times New Roman"/>
                <w:sz w:val="24"/>
                <w:szCs w:val="24"/>
              </w:rPr>
              <w:t>5.7 Нести расходы по уплате банковской комиссии, связанной с оплатой Стоимости Услуг.</w:t>
            </w:r>
          </w:p>
          <w:p w:rsidR="00012E38" w:rsidRPr="007401F7" w:rsidRDefault="00012E38" w:rsidP="00647444">
            <w:pPr>
              <w:jc w:val="center"/>
              <w:rPr>
                <w:rFonts w:ascii="Times New Roman" w:eastAsia="Times New Roman" w:hAnsi="Times New Roman"/>
                <w:b/>
                <w:bCs/>
                <w:sz w:val="24"/>
                <w:szCs w:val="24"/>
                <w:lang w:eastAsia="ru-RU"/>
              </w:rPr>
            </w:pPr>
          </w:p>
          <w:p w:rsidR="00B067B0" w:rsidRPr="007401F7" w:rsidRDefault="008B6509" w:rsidP="00647444">
            <w:pPr>
              <w:tabs>
                <w:tab w:val="left" w:pos="-3240"/>
              </w:tabs>
              <w:ind w:right="-6"/>
              <w:jc w:val="center"/>
              <w:rPr>
                <w:rFonts w:ascii="Times New Roman" w:hAnsi="Times New Roman"/>
                <w:b/>
                <w:sz w:val="24"/>
                <w:szCs w:val="24"/>
                <w:lang w:eastAsia="ru-RU"/>
              </w:rPr>
            </w:pPr>
            <w:r w:rsidRPr="007401F7">
              <w:rPr>
                <w:rFonts w:ascii="Times New Roman" w:hAnsi="Times New Roman"/>
                <w:b/>
                <w:sz w:val="24"/>
                <w:szCs w:val="24"/>
                <w:lang w:eastAsia="ru-RU"/>
              </w:rPr>
              <w:t>6 Противодействие коррупции</w:t>
            </w:r>
          </w:p>
          <w:p w:rsidR="00647444" w:rsidRPr="007401F7" w:rsidRDefault="00647444" w:rsidP="00647444">
            <w:pPr>
              <w:pStyle w:val="a8"/>
              <w:tabs>
                <w:tab w:val="left" w:pos="0"/>
                <w:tab w:val="left" w:pos="459"/>
              </w:tabs>
              <w:ind w:left="0"/>
              <w:jc w:val="both"/>
              <w:rPr>
                <w:rFonts w:ascii="Times New Roman" w:eastAsia="Times New Roman" w:hAnsi="Times New Roman"/>
                <w:sz w:val="24"/>
                <w:szCs w:val="24"/>
                <w:lang w:eastAsia="ru-RU"/>
              </w:rPr>
            </w:pPr>
            <w:r w:rsidRPr="007401F7">
              <w:rPr>
                <w:rFonts w:ascii="Times New Roman" w:eastAsia="Times New Roman" w:hAnsi="Times New Roman"/>
                <w:sz w:val="24"/>
                <w:szCs w:val="24"/>
                <w:lang w:val="kk-KZ" w:eastAsia="ru-RU"/>
              </w:rPr>
              <w:t xml:space="preserve">6.1 </w:t>
            </w:r>
            <w:r w:rsidRPr="007401F7">
              <w:rPr>
                <w:rFonts w:ascii="Times New Roman" w:eastAsia="Times New Roman" w:hAnsi="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647444" w:rsidRPr="007401F7" w:rsidRDefault="00647444" w:rsidP="00647444">
            <w:pPr>
              <w:pStyle w:val="a8"/>
              <w:tabs>
                <w:tab w:val="left" w:pos="0"/>
                <w:tab w:val="left" w:pos="35"/>
              </w:tabs>
              <w:spacing w:after="200" w:line="276" w:lineRule="auto"/>
              <w:ind w:left="35"/>
              <w:jc w:val="both"/>
              <w:rPr>
                <w:rFonts w:ascii="Times New Roman" w:eastAsia="Times New Roman" w:hAnsi="Times New Roman"/>
                <w:sz w:val="24"/>
                <w:szCs w:val="24"/>
                <w:lang w:eastAsia="ru-RU"/>
              </w:rPr>
            </w:pPr>
            <w:r w:rsidRPr="007401F7">
              <w:rPr>
                <w:rFonts w:ascii="Times New Roman" w:eastAsia="Times New Roman" w:hAnsi="Times New Roman"/>
                <w:sz w:val="24"/>
                <w:szCs w:val="24"/>
                <w:lang w:eastAsia="ru-RU"/>
              </w:rPr>
              <w:t>6.2 При исполнении своих обязательств по настоящему Договору, Стороны, в том числе их аффилированные лица, работники или посредники, обязуются:</w:t>
            </w:r>
          </w:p>
          <w:p w:rsidR="00647444" w:rsidRPr="007401F7" w:rsidRDefault="00647444" w:rsidP="00647444">
            <w:pPr>
              <w:pStyle w:val="a8"/>
              <w:numPr>
                <w:ilvl w:val="0"/>
                <w:numId w:val="4"/>
              </w:numPr>
              <w:tabs>
                <w:tab w:val="left" w:pos="0"/>
                <w:tab w:val="left" w:pos="35"/>
              </w:tabs>
              <w:ind w:left="35" w:hanging="2"/>
              <w:jc w:val="both"/>
              <w:rPr>
                <w:rFonts w:ascii="Times New Roman" w:eastAsia="Times New Roman" w:hAnsi="Times New Roman"/>
                <w:sz w:val="24"/>
                <w:szCs w:val="24"/>
                <w:lang w:eastAsia="ru-RU"/>
              </w:rPr>
            </w:pPr>
            <w:r w:rsidRPr="007401F7">
              <w:rPr>
                <w:rFonts w:ascii="Times New Roman" w:eastAsia="Times New Roman" w:hAnsi="Times New Roman"/>
                <w:sz w:val="24"/>
                <w:szCs w:val="24"/>
                <w:lang w:eastAsia="ru-RU"/>
              </w:rPr>
              <w:t xml:space="preserve">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647444" w:rsidRPr="007401F7" w:rsidRDefault="00647444" w:rsidP="00647444">
            <w:pPr>
              <w:tabs>
                <w:tab w:val="left" w:pos="0"/>
                <w:tab w:val="left" w:pos="459"/>
              </w:tabs>
              <w:jc w:val="both"/>
              <w:rPr>
                <w:rFonts w:ascii="Times New Roman" w:eastAsia="Times New Roman" w:hAnsi="Times New Roman"/>
                <w:sz w:val="24"/>
                <w:szCs w:val="24"/>
                <w:lang w:eastAsia="ru-RU"/>
              </w:rPr>
            </w:pPr>
            <w:r w:rsidRPr="007401F7">
              <w:rPr>
                <w:rFonts w:ascii="Times New Roman" w:eastAsia="Times New Roman" w:hAnsi="Times New Roman"/>
                <w:sz w:val="24"/>
                <w:szCs w:val="24"/>
                <w:lang w:eastAsia="ru-RU"/>
              </w:rPr>
              <w:t>2)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647444" w:rsidRPr="007401F7" w:rsidRDefault="00647444" w:rsidP="00647444">
            <w:pPr>
              <w:tabs>
                <w:tab w:val="left" w:pos="0"/>
                <w:tab w:val="left" w:pos="459"/>
              </w:tabs>
              <w:jc w:val="both"/>
              <w:rPr>
                <w:rFonts w:ascii="Times New Roman" w:eastAsia="Times New Roman" w:hAnsi="Times New Roman"/>
                <w:sz w:val="24"/>
                <w:szCs w:val="24"/>
                <w:lang w:eastAsia="ru-RU"/>
              </w:rPr>
            </w:pPr>
            <w:r w:rsidRPr="007401F7">
              <w:rPr>
                <w:rFonts w:ascii="Times New Roman" w:eastAsia="Times New Roman" w:hAnsi="Times New Roman"/>
                <w:sz w:val="24"/>
                <w:szCs w:val="24"/>
                <w:lang w:eastAsia="ru-RU"/>
              </w:rPr>
              <w:t>3)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647444" w:rsidRPr="007401F7" w:rsidRDefault="00647444" w:rsidP="00647444">
            <w:pPr>
              <w:pStyle w:val="a8"/>
              <w:tabs>
                <w:tab w:val="left" w:pos="0"/>
              </w:tabs>
              <w:ind w:left="33"/>
              <w:jc w:val="both"/>
              <w:rPr>
                <w:rFonts w:ascii="Times New Roman" w:eastAsia="Times New Roman" w:hAnsi="Times New Roman"/>
                <w:sz w:val="24"/>
                <w:szCs w:val="24"/>
                <w:lang w:eastAsia="ru-RU"/>
              </w:rPr>
            </w:pPr>
            <w:r w:rsidRPr="007401F7">
              <w:rPr>
                <w:rFonts w:ascii="Times New Roman" w:eastAsia="Times New Roman" w:hAnsi="Times New Roman"/>
                <w:sz w:val="24"/>
                <w:szCs w:val="24"/>
                <w:lang w:eastAsia="ru-RU"/>
              </w:rPr>
              <w:t>6.3</w:t>
            </w:r>
            <w:proofErr w:type="gramStart"/>
            <w:r w:rsidRPr="007401F7">
              <w:rPr>
                <w:rFonts w:ascii="Times New Roman" w:eastAsia="Times New Roman" w:hAnsi="Times New Roman"/>
                <w:sz w:val="24"/>
                <w:szCs w:val="24"/>
                <w:lang w:eastAsia="ru-RU"/>
              </w:rPr>
              <w:t xml:space="preserve"> В</w:t>
            </w:r>
            <w:proofErr w:type="gramEnd"/>
            <w:r w:rsidRPr="007401F7">
              <w:rPr>
                <w:rFonts w:ascii="Times New Roman" w:eastAsia="Times New Roman" w:hAnsi="Times New Roman"/>
                <w:sz w:val="24"/>
                <w:szCs w:val="24"/>
                <w:lang w:eastAsia="ru-RU"/>
              </w:rPr>
              <w:t xml:space="preserve">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w:t>
            </w:r>
            <w:r w:rsidRPr="007401F7">
              <w:rPr>
                <w:rFonts w:ascii="Times New Roman" w:eastAsia="Times New Roman" w:hAnsi="Times New Roman"/>
                <w:sz w:val="24"/>
                <w:szCs w:val="24"/>
                <w:lang w:eastAsia="ru-RU"/>
              </w:rPr>
              <w:lastRenderedPageBreak/>
              <w:t>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647444" w:rsidRPr="007401F7" w:rsidRDefault="00647444" w:rsidP="00647444">
            <w:pPr>
              <w:tabs>
                <w:tab w:val="left" w:pos="0"/>
                <w:tab w:val="left" w:pos="459"/>
              </w:tabs>
              <w:jc w:val="both"/>
              <w:rPr>
                <w:rFonts w:ascii="Times New Roman" w:eastAsia="Times New Roman" w:hAnsi="Times New Roman"/>
                <w:sz w:val="24"/>
                <w:szCs w:val="24"/>
                <w:lang w:eastAsia="ru-RU"/>
              </w:rPr>
            </w:pPr>
            <w:r w:rsidRPr="007401F7">
              <w:rPr>
                <w:rFonts w:ascii="Times New Roman" w:eastAsia="Times New Roman" w:hAnsi="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 РК.</w:t>
            </w:r>
          </w:p>
          <w:p w:rsidR="008B6509" w:rsidRPr="007401F7" w:rsidRDefault="00647444" w:rsidP="00647444">
            <w:pPr>
              <w:pStyle w:val="text"/>
              <w:spacing w:after="0"/>
              <w:jc w:val="both"/>
            </w:pPr>
            <w:r w:rsidRPr="007401F7">
              <w:t>6.4</w:t>
            </w:r>
            <w:proofErr w:type="gramStart"/>
            <w:r w:rsidRPr="007401F7">
              <w:t xml:space="preserve"> В</w:t>
            </w:r>
            <w:proofErr w:type="gramEnd"/>
            <w:r w:rsidRPr="007401F7">
              <w:t xml:space="preserve">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пп.1) пункта 10.2, пунктом 10.3 раздела </w:t>
            </w:r>
            <w:r w:rsidR="00156891" w:rsidRPr="007401F7">
              <w:t>10</w:t>
            </w:r>
            <w:r w:rsidRPr="007401F7">
              <w:t xml:space="preserve"> настоящего Договора.</w:t>
            </w:r>
            <w:r w:rsidR="008B6509" w:rsidRPr="007401F7">
              <w:t xml:space="preserve"> </w:t>
            </w:r>
          </w:p>
          <w:p w:rsidR="00E21D41" w:rsidRPr="007401F7" w:rsidRDefault="00E21D41" w:rsidP="00647444">
            <w:pPr>
              <w:tabs>
                <w:tab w:val="left" w:pos="-3240"/>
              </w:tabs>
              <w:ind w:right="-6"/>
              <w:jc w:val="both"/>
              <w:rPr>
                <w:rFonts w:ascii="Times New Roman" w:hAnsi="Times New Roman"/>
                <w:sz w:val="24"/>
                <w:szCs w:val="24"/>
                <w:lang w:eastAsia="ru-RU"/>
              </w:rPr>
            </w:pPr>
          </w:p>
          <w:p w:rsidR="00647444" w:rsidRPr="007401F7" w:rsidRDefault="00647444" w:rsidP="00647444">
            <w:pPr>
              <w:pStyle w:val="a6"/>
              <w:jc w:val="center"/>
              <w:rPr>
                <w:b/>
                <w:sz w:val="24"/>
                <w:szCs w:val="24"/>
                <w:lang w:val="kk-KZ"/>
              </w:rPr>
            </w:pPr>
            <w:r w:rsidRPr="007401F7">
              <w:rPr>
                <w:b/>
                <w:sz w:val="24"/>
                <w:szCs w:val="24"/>
              </w:rPr>
              <w:t>7 Ответственность Сторон</w:t>
            </w:r>
          </w:p>
          <w:p w:rsidR="00647444" w:rsidRPr="007401F7" w:rsidRDefault="00647444" w:rsidP="00647444">
            <w:pPr>
              <w:pStyle w:val="a6"/>
              <w:jc w:val="both"/>
              <w:rPr>
                <w:sz w:val="24"/>
                <w:szCs w:val="24"/>
              </w:rPr>
            </w:pPr>
            <w:r w:rsidRPr="007401F7">
              <w:rPr>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РК.</w:t>
            </w:r>
          </w:p>
          <w:p w:rsidR="00647444" w:rsidRPr="007401F7" w:rsidRDefault="00647444" w:rsidP="00647444">
            <w:pPr>
              <w:pStyle w:val="a6"/>
              <w:jc w:val="both"/>
              <w:rPr>
                <w:sz w:val="24"/>
                <w:szCs w:val="24"/>
                <w:lang w:val="kk-KZ"/>
              </w:rPr>
            </w:pPr>
          </w:p>
          <w:p w:rsidR="00647444" w:rsidRPr="007401F7" w:rsidRDefault="00647444" w:rsidP="00647444">
            <w:pPr>
              <w:pStyle w:val="a6"/>
              <w:jc w:val="center"/>
              <w:rPr>
                <w:b/>
                <w:sz w:val="24"/>
                <w:szCs w:val="24"/>
              </w:rPr>
            </w:pPr>
            <w:r w:rsidRPr="007401F7">
              <w:rPr>
                <w:b/>
                <w:sz w:val="24"/>
                <w:szCs w:val="24"/>
              </w:rPr>
              <w:t>8 Конфиденциальность</w:t>
            </w:r>
          </w:p>
          <w:p w:rsidR="00647444" w:rsidRPr="007401F7" w:rsidRDefault="00647444" w:rsidP="00647444">
            <w:pPr>
              <w:pStyle w:val="a6"/>
              <w:jc w:val="both"/>
              <w:rPr>
                <w:sz w:val="24"/>
                <w:szCs w:val="24"/>
                <w:lang w:val="kk-KZ"/>
              </w:rPr>
            </w:pPr>
            <w:r w:rsidRPr="007401F7">
              <w:rPr>
                <w:sz w:val="24"/>
                <w:szCs w:val="24"/>
                <w:lang w:val="kk-KZ"/>
              </w:rPr>
              <w:t>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5 (пяти) лет после его окончания, при этом Стороны не обязаны соблюдать конфиденциальность информации, которая:</w:t>
            </w:r>
          </w:p>
          <w:p w:rsidR="00647444" w:rsidRPr="007401F7" w:rsidRDefault="00647444" w:rsidP="00647444">
            <w:pPr>
              <w:pStyle w:val="a6"/>
              <w:jc w:val="both"/>
              <w:rPr>
                <w:sz w:val="24"/>
                <w:szCs w:val="24"/>
                <w:lang w:val="kk-KZ"/>
              </w:rPr>
            </w:pPr>
            <w:r w:rsidRPr="007401F7">
              <w:rPr>
                <w:sz w:val="24"/>
                <w:szCs w:val="24"/>
                <w:lang w:val="kk-KZ"/>
              </w:rPr>
              <w:t>1) является или становится доступной широкому кругу лиц не в результате нарушения положений настоящего Договора и не в результате вины какой-либо из Сторон настоящего Договора;</w:t>
            </w:r>
          </w:p>
          <w:p w:rsidR="00647444" w:rsidRPr="007401F7" w:rsidRDefault="00647444" w:rsidP="00647444">
            <w:pPr>
              <w:pStyle w:val="a6"/>
              <w:jc w:val="both"/>
              <w:rPr>
                <w:sz w:val="24"/>
                <w:szCs w:val="24"/>
                <w:lang w:val="kk-KZ"/>
              </w:rPr>
            </w:pPr>
            <w:r w:rsidRPr="007401F7">
              <w:rPr>
                <w:sz w:val="24"/>
                <w:szCs w:val="24"/>
                <w:lang w:val="kk-KZ"/>
              </w:rPr>
              <w:t xml:space="preserve">2) является или становится известной получающей стороне не от какой-либо из Сторон настоящего Договора, и источник такой </w:t>
            </w:r>
            <w:r w:rsidRPr="007401F7">
              <w:rPr>
                <w:sz w:val="24"/>
                <w:szCs w:val="24"/>
                <w:lang w:val="kk-KZ"/>
              </w:rPr>
              <w:lastRenderedPageBreak/>
              <w:t>информации не несет обязательств перед какими-либо из Сторон настоящего Договора по обеспечению конфиденциальности такой информации;</w:t>
            </w:r>
          </w:p>
          <w:p w:rsidR="00647444" w:rsidRPr="007401F7" w:rsidRDefault="00647444" w:rsidP="00647444">
            <w:pPr>
              <w:pStyle w:val="a6"/>
              <w:jc w:val="both"/>
              <w:rPr>
                <w:sz w:val="24"/>
                <w:szCs w:val="24"/>
                <w:lang w:val="kk-KZ"/>
              </w:rPr>
            </w:pPr>
            <w:r w:rsidRPr="007401F7">
              <w:rPr>
                <w:sz w:val="24"/>
                <w:szCs w:val="24"/>
                <w:lang w:val="kk-KZ"/>
              </w:rPr>
              <w:t>3) должна быть раскрыта распоряжением судебного и правоохранительногооргана, а также иного уполномоченного органа в соответствии с законодательством РК;</w:t>
            </w:r>
          </w:p>
          <w:p w:rsidR="00647444" w:rsidRPr="007401F7" w:rsidRDefault="00647444" w:rsidP="00647444">
            <w:pPr>
              <w:pStyle w:val="a6"/>
              <w:jc w:val="both"/>
              <w:rPr>
                <w:sz w:val="24"/>
                <w:szCs w:val="24"/>
              </w:rPr>
            </w:pPr>
            <w:r w:rsidRPr="007401F7">
              <w:rPr>
                <w:sz w:val="24"/>
                <w:szCs w:val="24"/>
                <w:lang w:val="kk-KZ"/>
              </w:rPr>
              <w:t>4) раскрывается профессиональным консультантам и (или) финансовым учреждениям на конфиденциальной основе;</w:t>
            </w:r>
          </w:p>
          <w:p w:rsidR="00647444" w:rsidRPr="007401F7" w:rsidRDefault="00647444" w:rsidP="00647444">
            <w:pPr>
              <w:pStyle w:val="a6"/>
              <w:jc w:val="both"/>
              <w:rPr>
                <w:sz w:val="24"/>
                <w:szCs w:val="24"/>
                <w:lang w:val="kk-KZ"/>
              </w:rPr>
            </w:pPr>
            <w:r w:rsidRPr="007401F7">
              <w:rPr>
                <w:sz w:val="24"/>
                <w:szCs w:val="24"/>
                <w:lang w:val="kk-KZ"/>
              </w:rPr>
              <w:t>5) или раскрытие которой было предварительно согласовано Сторонами.</w:t>
            </w:r>
          </w:p>
          <w:p w:rsidR="00647444" w:rsidRPr="007401F7" w:rsidRDefault="00647444" w:rsidP="00647444">
            <w:pPr>
              <w:pStyle w:val="a6"/>
              <w:jc w:val="both"/>
              <w:rPr>
                <w:sz w:val="24"/>
                <w:szCs w:val="24"/>
              </w:rPr>
            </w:pPr>
          </w:p>
          <w:p w:rsidR="00647444" w:rsidRPr="007401F7" w:rsidRDefault="00647444" w:rsidP="00647444">
            <w:pPr>
              <w:pStyle w:val="a6"/>
              <w:jc w:val="center"/>
              <w:rPr>
                <w:b/>
                <w:bCs/>
                <w:sz w:val="24"/>
                <w:szCs w:val="24"/>
              </w:rPr>
            </w:pPr>
            <w:r w:rsidRPr="007401F7">
              <w:rPr>
                <w:b/>
                <w:bCs/>
                <w:sz w:val="24"/>
                <w:szCs w:val="24"/>
              </w:rPr>
              <w:t>9 Обстоятельства непреодолимой силы</w:t>
            </w:r>
          </w:p>
          <w:p w:rsidR="00647444" w:rsidRPr="007401F7" w:rsidRDefault="00647444" w:rsidP="00647444">
            <w:pPr>
              <w:pStyle w:val="a6"/>
              <w:jc w:val="center"/>
              <w:rPr>
                <w:b/>
                <w:bCs/>
                <w:sz w:val="24"/>
                <w:szCs w:val="24"/>
                <w:lang w:val="kk-KZ"/>
              </w:rPr>
            </w:pPr>
            <w:r w:rsidRPr="007401F7">
              <w:rPr>
                <w:b/>
                <w:bCs/>
                <w:sz w:val="24"/>
                <w:szCs w:val="24"/>
              </w:rPr>
              <w:t>(Форс-мажор)</w:t>
            </w:r>
          </w:p>
          <w:p w:rsidR="00647444" w:rsidRPr="007401F7" w:rsidRDefault="00647444" w:rsidP="00647444">
            <w:pPr>
              <w:pStyle w:val="a6"/>
              <w:jc w:val="both"/>
              <w:rPr>
                <w:sz w:val="24"/>
                <w:szCs w:val="24"/>
              </w:rPr>
            </w:pPr>
            <w:r w:rsidRPr="007401F7">
              <w:rPr>
                <w:sz w:val="24"/>
                <w:szCs w:val="24"/>
              </w:rPr>
              <w:t>9.1 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РК в сфере обращения лекарственных средств и медицинских изделий,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обязательств продлевается на время действия указанных обстоятельств.</w:t>
            </w:r>
          </w:p>
          <w:p w:rsidR="00647444" w:rsidRPr="007401F7" w:rsidRDefault="00647444" w:rsidP="00647444">
            <w:pPr>
              <w:pStyle w:val="a6"/>
              <w:jc w:val="both"/>
              <w:rPr>
                <w:sz w:val="24"/>
                <w:szCs w:val="24"/>
              </w:rPr>
            </w:pPr>
            <w:r w:rsidRPr="007401F7">
              <w:rPr>
                <w:sz w:val="24"/>
                <w:szCs w:val="24"/>
              </w:rPr>
              <w:t xml:space="preserve">9.2 Сторона, ссылающаяся на такие обстоятельства, обязана в течение 10 (десяти) календарных дней известить об этом другую Сторону. </w:t>
            </w:r>
            <w:proofErr w:type="spellStart"/>
            <w:r w:rsidRPr="007401F7">
              <w:rPr>
                <w:sz w:val="24"/>
                <w:szCs w:val="24"/>
              </w:rPr>
              <w:t>Неуведомление</w:t>
            </w:r>
            <w:proofErr w:type="spellEnd"/>
            <w:r w:rsidRPr="007401F7">
              <w:rPr>
                <w:sz w:val="24"/>
                <w:szCs w:val="24"/>
              </w:rPr>
              <w:t xml:space="preserve"> или несвоевременное извещение лишает соответствующую из Сторон права ссылаться на такие обстоятельства в качестве основания освобождения от ответственности.</w:t>
            </w:r>
          </w:p>
          <w:p w:rsidR="00647444" w:rsidRPr="007401F7" w:rsidRDefault="00647444" w:rsidP="00647444">
            <w:pPr>
              <w:pStyle w:val="a6"/>
              <w:jc w:val="both"/>
              <w:rPr>
                <w:sz w:val="24"/>
                <w:szCs w:val="24"/>
              </w:rPr>
            </w:pPr>
          </w:p>
          <w:p w:rsidR="00647444" w:rsidRPr="007401F7" w:rsidRDefault="00647444" w:rsidP="00647444">
            <w:pPr>
              <w:pStyle w:val="a6"/>
              <w:jc w:val="center"/>
              <w:rPr>
                <w:b/>
                <w:sz w:val="24"/>
                <w:szCs w:val="24"/>
                <w:lang w:val="kk-KZ"/>
              </w:rPr>
            </w:pPr>
            <w:r w:rsidRPr="007401F7">
              <w:rPr>
                <w:b/>
                <w:sz w:val="24"/>
                <w:szCs w:val="24"/>
                <w:lang w:val="kk-KZ"/>
              </w:rPr>
              <w:t>10 Заключительные положения</w:t>
            </w:r>
          </w:p>
          <w:p w:rsidR="00647444" w:rsidRPr="007401F7" w:rsidRDefault="00647444" w:rsidP="00647444">
            <w:pPr>
              <w:pStyle w:val="a6"/>
              <w:jc w:val="both"/>
              <w:rPr>
                <w:sz w:val="24"/>
                <w:szCs w:val="24"/>
                <w:lang w:val="kk-KZ"/>
              </w:rPr>
            </w:pPr>
            <w:r w:rsidRPr="007401F7">
              <w:rPr>
                <w:sz w:val="24"/>
                <w:szCs w:val="24"/>
              </w:rPr>
              <w:t xml:space="preserve">10.1 Настоящий Договор вступает в силу с даты его подписания уполномоченными представителями Сторон и действует 12 месяцев со дня подписания Сторонами, а в рамках заявок, находящихся в работе у Исполнителя </w:t>
            </w:r>
            <w:r w:rsidRPr="007401F7">
              <w:rPr>
                <w:sz w:val="24"/>
                <w:szCs w:val="24"/>
                <w:lang w:val="kk-KZ"/>
              </w:rPr>
              <w:t>–</w:t>
            </w:r>
            <w:r w:rsidRPr="007401F7">
              <w:rPr>
                <w:sz w:val="24"/>
                <w:szCs w:val="24"/>
              </w:rPr>
              <w:t xml:space="preserve"> до момента полного исполнения Сторонами своих обязательств по Договору.</w:t>
            </w:r>
          </w:p>
          <w:p w:rsidR="00647444" w:rsidRPr="007401F7" w:rsidRDefault="00647444" w:rsidP="00647444">
            <w:pPr>
              <w:pStyle w:val="a6"/>
              <w:jc w:val="both"/>
              <w:rPr>
                <w:sz w:val="24"/>
                <w:szCs w:val="24"/>
              </w:rPr>
            </w:pPr>
            <w:r w:rsidRPr="007401F7">
              <w:rPr>
                <w:sz w:val="24"/>
                <w:szCs w:val="24"/>
              </w:rPr>
              <w:t>10.2 Договор может быть расторгнут:</w:t>
            </w:r>
          </w:p>
          <w:p w:rsidR="00647444" w:rsidRPr="007401F7" w:rsidRDefault="00647444" w:rsidP="00647444">
            <w:pPr>
              <w:pStyle w:val="a6"/>
              <w:jc w:val="both"/>
              <w:rPr>
                <w:sz w:val="24"/>
                <w:szCs w:val="24"/>
              </w:rPr>
            </w:pPr>
            <w:r w:rsidRPr="007401F7">
              <w:rPr>
                <w:sz w:val="24"/>
                <w:szCs w:val="24"/>
              </w:rPr>
              <w:t xml:space="preserve">1) в одностороннем порядке по инициативе одной из Сторон в случае неисполнения одной из Сторон обязательств по Договору в порядке, </w:t>
            </w:r>
            <w:r w:rsidRPr="007401F7">
              <w:rPr>
                <w:sz w:val="24"/>
                <w:szCs w:val="24"/>
              </w:rPr>
              <w:lastRenderedPageBreak/>
              <w:t>предусмотренном настоящим Договором и законодательством РК;</w:t>
            </w:r>
          </w:p>
          <w:p w:rsidR="00647444" w:rsidRPr="007401F7" w:rsidRDefault="00647444" w:rsidP="00647444">
            <w:pPr>
              <w:pStyle w:val="a6"/>
              <w:jc w:val="both"/>
              <w:rPr>
                <w:sz w:val="24"/>
                <w:szCs w:val="24"/>
              </w:rPr>
            </w:pPr>
            <w:r w:rsidRPr="007401F7">
              <w:rPr>
                <w:sz w:val="24"/>
                <w:szCs w:val="24"/>
              </w:rPr>
              <w:t>2) по соглашению Сторон.</w:t>
            </w:r>
          </w:p>
          <w:p w:rsidR="00647444" w:rsidRPr="007401F7" w:rsidRDefault="00647444" w:rsidP="00647444">
            <w:pPr>
              <w:pStyle w:val="a6"/>
              <w:jc w:val="both"/>
              <w:rPr>
                <w:color w:val="000000" w:themeColor="text1"/>
                <w:sz w:val="24"/>
                <w:szCs w:val="24"/>
                <w:lang w:val="kk-KZ"/>
              </w:rPr>
            </w:pPr>
            <w:r w:rsidRPr="007401F7">
              <w:rPr>
                <w:color w:val="000000" w:themeColor="text1"/>
                <w:sz w:val="24"/>
                <w:szCs w:val="24"/>
              </w:rPr>
              <w:t>10.3</w:t>
            </w:r>
            <w:proofErr w:type="gramStart"/>
            <w:r w:rsidRPr="007401F7">
              <w:rPr>
                <w:color w:val="000000" w:themeColor="text1"/>
                <w:sz w:val="24"/>
                <w:szCs w:val="24"/>
              </w:rPr>
              <w:t xml:space="preserve"> В</w:t>
            </w:r>
            <w:proofErr w:type="gramEnd"/>
            <w:r w:rsidRPr="007401F7">
              <w:rPr>
                <w:color w:val="000000" w:themeColor="text1"/>
                <w:sz w:val="24"/>
                <w:szCs w:val="24"/>
              </w:rPr>
              <w:t xml:space="preserve">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w:t>
            </w:r>
          </w:p>
          <w:p w:rsidR="00647444" w:rsidRPr="007401F7" w:rsidRDefault="00647444" w:rsidP="00647444">
            <w:pPr>
              <w:pStyle w:val="a6"/>
              <w:jc w:val="both"/>
              <w:rPr>
                <w:sz w:val="24"/>
                <w:szCs w:val="24"/>
                <w:lang w:val="kk-KZ"/>
              </w:rPr>
            </w:pPr>
            <w:r w:rsidRPr="007401F7">
              <w:rPr>
                <w:sz w:val="24"/>
                <w:szCs w:val="24"/>
                <w:lang w:val="kk-KZ"/>
              </w:rPr>
              <w:t>10.4 Все изменения и дополнения к настоящему Договору будут иметь юридическую силу в случае, если они совершены в письменной форме.</w:t>
            </w:r>
          </w:p>
          <w:p w:rsidR="00647444" w:rsidRPr="007401F7" w:rsidRDefault="00647444" w:rsidP="00647444">
            <w:pPr>
              <w:pStyle w:val="a6"/>
              <w:jc w:val="both"/>
              <w:rPr>
                <w:sz w:val="24"/>
                <w:szCs w:val="24"/>
                <w:lang w:val="kk-KZ"/>
              </w:rPr>
            </w:pPr>
            <w:r w:rsidRPr="007401F7">
              <w:rPr>
                <w:sz w:val="24"/>
                <w:szCs w:val="24"/>
                <w:lang w:val="kk-KZ"/>
              </w:rPr>
              <w:t xml:space="preserve">10.5 </w:t>
            </w:r>
            <w:r w:rsidRPr="007401F7">
              <w:rPr>
                <w:rFonts w:eastAsia="Calibri"/>
                <w:sz w:val="24"/>
                <w:szCs w:val="24"/>
              </w:rPr>
              <w:t>Все споры и разногласия по настоящему Договору, или в связи с ним, разрешаются путем переговоров между Сторонами или в претензионном порядке. Срок рассмотрения претензий устанавливается в соответствии с законодательством РК.</w:t>
            </w:r>
          </w:p>
          <w:p w:rsidR="00647444" w:rsidRPr="007401F7" w:rsidRDefault="00647444" w:rsidP="00647444">
            <w:pPr>
              <w:pStyle w:val="a6"/>
              <w:jc w:val="both"/>
              <w:rPr>
                <w:sz w:val="24"/>
                <w:szCs w:val="24"/>
                <w:lang w:val="kk-KZ"/>
              </w:rPr>
            </w:pPr>
            <w:r w:rsidRPr="007401F7">
              <w:rPr>
                <w:sz w:val="24"/>
                <w:szCs w:val="24"/>
                <w:lang w:val="kk-KZ"/>
              </w:rPr>
              <w:t>10.6 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РК.</w:t>
            </w:r>
          </w:p>
          <w:p w:rsidR="00647444" w:rsidRPr="007401F7" w:rsidRDefault="00647444" w:rsidP="00647444">
            <w:pPr>
              <w:pStyle w:val="a6"/>
              <w:jc w:val="both"/>
              <w:rPr>
                <w:sz w:val="24"/>
                <w:szCs w:val="24"/>
                <w:lang w:val="kk-KZ"/>
              </w:rPr>
            </w:pPr>
            <w:r w:rsidRPr="007401F7">
              <w:rPr>
                <w:sz w:val="24"/>
                <w:szCs w:val="24"/>
                <w:lang w:val="kk-KZ"/>
              </w:rPr>
              <w:t xml:space="preserve">10.7 По всем другим вопросам, не оговоренным в настоящем Договоре, Стороны руководствуются законодательством РК. </w:t>
            </w:r>
          </w:p>
          <w:p w:rsidR="00647444" w:rsidRPr="007401F7" w:rsidRDefault="00647444" w:rsidP="00647444">
            <w:pPr>
              <w:pStyle w:val="a6"/>
              <w:jc w:val="both"/>
              <w:rPr>
                <w:bCs/>
                <w:sz w:val="24"/>
                <w:szCs w:val="24"/>
              </w:rPr>
            </w:pPr>
            <w:r w:rsidRPr="007401F7">
              <w:rPr>
                <w:bCs/>
                <w:sz w:val="24"/>
                <w:szCs w:val="24"/>
              </w:rPr>
              <w:t>10.</w:t>
            </w:r>
            <w:r w:rsidR="001E1AB8" w:rsidRPr="007401F7">
              <w:rPr>
                <w:bCs/>
                <w:sz w:val="24"/>
                <w:szCs w:val="24"/>
              </w:rPr>
              <w:t>8</w:t>
            </w:r>
            <w:r w:rsidRPr="007401F7">
              <w:rPr>
                <w:bCs/>
                <w:sz w:val="24"/>
                <w:szCs w:val="24"/>
              </w:rPr>
              <w:t xml:space="preserve"> 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не позднее </w:t>
            </w:r>
            <w:r w:rsidR="00156891" w:rsidRPr="007401F7">
              <w:rPr>
                <w:rFonts w:eastAsia="Calibri"/>
                <w:sz w:val="24"/>
                <w:szCs w:val="24"/>
              </w:rPr>
              <w:t>15 (пятнадцати) календарных дней со дня</w:t>
            </w:r>
            <w:r w:rsidRPr="007401F7">
              <w:rPr>
                <w:bCs/>
                <w:sz w:val="24"/>
                <w:szCs w:val="24"/>
              </w:rPr>
              <w:t xml:space="preserve"> их изменения.</w:t>
            </w:r>
          </w:p>
          <w:p w:rsidR="00647444" w:rsidRPr="007401F7" w:rsidRDefault="00647444" w:rsidP="00647444">
            <w:pPr>
              <w:pStyle w:val="a6"/>
              <w:jc w:val="both"/>
              <w:rPr>
                <w:sz w:val="24"/>
                <w:szCs w:val="24"/>
                <w:lang w:val="kk-KZ"/>
              </w:rPr>
            </w:pPr>
            <w:r w:rsidRPr="007401F7">
              <w:rPr>
                <w:sz w:val="24"/>
                <w:szCs w:val="24"/>
                <w:lang w:val="kk-KZ"/>
              </w:rPr>
              <w:t>10.</w:t>
            </w:r>
            <w:r w:rsidR="001E1AB8" w:rsidRPr="007401F7">
              <w:rPr>
                <w:sz w:val="24"/>
                <w:szCs w:val="24"/>
                <w:lang w:val="kk-KZ"/>
              </w:rPr>
              <w:t>9</w:t>
            </w:r>
            <w:r w:rsidRPr="007401F7">
              <w:rPr>
                <w:sz w:val="24"/>
                <w:szCs w:val="24"/>
                <w:lang w:val="kk-KZ"/>
              </w:rPr>
              <w:t xml:space="preserve"> Настоящий Договор составлен на государственном, русском языке. В случае разночтений в тексте Договора, текст Договора на русском языке имеет превалирующую силу. </w:t>
            </w:r>
          </w:p>
          <w:p w:rsidR="00D61C65" w:rsidRDefault="00647444" w:rsidP="00647444">
            <w:pPr>
              <w:pStyle w:val="a6"/>
              <w:jc w:val="both"/>
              <w:rPr>
                <w:sz w:val="24"/>
                <w:szCs w:val="24"/>
                <w:lang w:val="kk-KZ"/>
              </w:rPr>
            </w:pPr>
            <w:r w:rsidRPr="007401F7">
              <w:rPr>
                <w:sz w:val="24"/>
                <w:szCs w:val="24"/>
                <w:lang w:val="kk-KZ"/>
              </w:rPr>
              <w:t>10.1</w:t>
            </w:r>
            <w:r w:rsidR="001E1AB8" w:rsidRPr="007401F7">
              <w:rPr>
                <w:sz w:val="24"/>
                <w:szCs w:val="24"/>
                <w:lang w:val="kk-KZ"/>
              </w:rPr>
              <w:t>0</w:t>
            </w:r>
            <w:r w:rsidRPr="007401F7">
              <w:rPr>
                <w:sz w:val="24"/>
                <w:szCs w:val="24"/>
                <w:lang w:val="kk-KZ"/>
              </w:rPr>
              <w:t xml:space="preserve"> Настоящий Договор составлен в двух экземплярах, имеющих одинаковую юридическую силу по одному для каждой из Сторон. </w:t>
            </w:r>
          </w:p>
          <w:p w:rsidR="00DC7E02" w:rsidRPr="00DC7E02" w:rsidRDefault="00DC7E02" w:rsidP="00647444">
            <w:pPr>
              <w:pStyle w:val="a6"/>
              <w:jc w:val="both"/>
              <w:rPr>
                <w:sz w:val="24"/>
                <w:szCs w:val="24"/>
                <w:lang w:val="kk-KZ"/>
              </w:rPr>
            </w:pPr>
          </w:p>
          <w:p w:rsidR="00647444" w:rsidRPr="007401F7" w:rsidRDefault="00647444" w:rsidP="00647444">
            <w:pPr>
              <w:pStyle w:val="a6"/>
              <w:jc w:val="center"/>
              <w:rPr>
                <w:rFonts w:eastAsia="Calibri"/>
                <w:bCs/>
                <w:sz w:val="24"/>
                <w:szCs w:val="24"/>
              </w:rPr>
            </w:pPr>
            <w:r w:rsidRPr="007401F7">
              <w:rPr>
                <w:rFonts w:eastAsia="Calibri"/>
                <w:b/>
                <w:bCs/>
                <w:sz w:val="24"/>
                <w:szCs w:val="24"/>
                <w:lang w:val="kk-KZ"/>
              </w:rPr>
              <w:t>1</w:t>
            </w:r>
            <w:r w:rsidRPr="007401F7">
              <w:rPr>
                <w:rFonts w:eastAsia="Calibri"/>
                <w:b/>
                <w:bCs/>
                <w:sz w:val="24"/>
                <w:szCs w:val="24"/>
              </w:rPr>
              <w:t xml:space="preserve"> </w:t>
            </w:r>
            <w:r w:rsidRPr="007401F7">
              <w:rPr>
                <w:b/>
                <w:bCs/>
                <w:sz w:val="24"/>
                <w:szCs w:val="24"/>
              </w:rPr>
              <w:t>Юридические адреса, банковские реквизиты и подписи Сторон:</w:t>
            </w:r>
          </w:p>
          <w:p w:rsidR="00C92906" w:rsidRPr="007401F7" w:rsidRDefault="00C92906" w:rsidP="00C92906">
            <w:pPr>
              <w:jc w:val="both"/>
              <w:rPr>
                <w:rFonts w:ascii="Times New Roman" w:eastAsia="Times New Roman" w:hAnsi="Times New Roman"/>
                <w:sz w:val="24"/>
                <w:szCs w:val="24"/>
                <w:lang w:eastAsia="ru-RU"/>
              </w:rPr>
            </w:pPr>
            <w:r w:rsidRPr="007401F7">
              <w:rPr>
                <w:rFonts w:ascii="Times New Roman" w:eastAsia="Times New Roman" w:hAnsi="Times New Roman"/>
                <w:b/>
                <w:sz w:val="24"/>
                <w:szCs w:val="24"/>
                <w:lang w:eastAsia="ru-RU"/>
              </w:rPr>
              <w:t>Исполнитель:</w:t>
            </w:r>
          </w:p>
          <w:p w:rsidR="00C92906" w:rsidRPr="00585416" w:rsidRDefault="00C92906" w:rsidP="00C92906">
            <w:pPr>
              <w:jc w:val="both"/>
              <w:rPr>
                <w:rFonts w:ascii="Times New Roman" w:eastAsia="Times New Roman" w:hAnsi="Times New Roman"/>
                <w:sz w:val="24"/>
                <w:szCs w:val="24"/>
                <w:lang w:eastAsia="ru-RU"/>
              </w:rPr>
            </w:pPr>
            <w:r w:rsidRPr="00585416">
              <w:rPr>
                <w:rFonts w:ascii="Times New Roman" w:eastAsia="Times New Roman" w:hAnsi="Times New Roman"/>
                <w:b/>
                <w:sz w:val="24"/>
                <w:szCs w:val="24"/>
                <w:lang w:eastAsia="ru-RU"/>
              </w:rPr>
              <w:t>РГП на ПХВ</w:t>
            </w:r>
            <w:r w:rsidRPr="00585416">
              <w:rPr>
                <w:rFonts w:ascii="Times New Roman" w:eastAsia="Times New Roman" w:hAnsi="Times New Roman"/>
                <w:sz w:val="24"/>
                <w:szCs w:val="24"/>
                <w:lang w:eastAsia="ru-RU"/>
              </w:rPr>
              <w:t xml:space="preserve"> </w:t>
            </w:r>
            <w:r w:rsidRPr="00585416">
              <w:rPr>
                <w:rFonts w:ascii="Times New Roman" w:eastAsia="Times New Roman" w:hAnsi="Times New Roman"/>
                <w:b/>
                <w:sz w:val="24"/>
                <w:szCs w:val="24"/>
                <w:lang w:eastAsia="ru-RU"/>
              </w:rPr>
              <w:t>«Национальный центр</w:t>
            </w:r>
            <w:r w:rsidRPr="00585416">
              <w:rPr>
                <w:rFonts w:ascii="Times New Roman" w:eastAsia="Times New Roman" w:hAnsi="Times New Roman"/>
                <w:b/>
                <w:sz w:val="24"/>
                <w:szCs w:val="24"/>
                <w:lang w:val="kk-KZ" w:eastAsia="ru-RU"/>
              </w:rPr>
              <w:t xml:space="preserve"> </w:t>
            </w:r>
            <w:r w:rsidRPr="00585416">
              <w:rPr>
                <w:rFonts w:ascii="Times New Roman" w:eastAsia="Times New Roman" w:hAnsi="Times New Roman"/>
                <w:b/>
                <w:sz w:val="24"/>
                <w:szCs w:val="24"/>
                <w:lang w:eastAsia="ru-RU"/>
              </w:rPr>
              <w:t>экспертизы лекарственных средств</w:t>
            </w:r>
            <w:r w:rsidRPr="00585416">
              <w:rPr>
                <w:rFonts w:ascii="Times New Roman" w:eastAsia="Times New Roman" w:hAnsi="Times New Roman"/>
                <w:b/>
                <w:sz w:val="24"/>
                <w:szCs w:val="24"/>
                <w:lang w:val="kk-KZ" w:eastAsia="ru-RU"/>
              </w:rPr>
              <w:t xml:space="preserve"> и </w:t>
            </w:r>
            <w:proofErr w:type="spellStart"/>
            <w:r w:rsidRPr="00585416">
              <w:rPr>
                <w:rFonts w:ascii="Times New Roman" w:eastAsia="Times New Roman" w:hAnsi="Times New Roman"/>
                <w:b/>
                <w:sz w:val="24"/>
                <w:szCs w:val="24"/>
                <w:lang w:eastAsia="ru-RU"/>
              </w:rPr>
              <w:t>медицинск</w:t>
            </w:r>
            <w:proofErr w:type="spellEnd"/>
            <w:r w:rsidRPr="00585416">
              <w:rPr>
                <w:rFonts w:ascii="Times New Roman" w:eastAsia="Times New Roman" w:hAnsi="Times New Roman"/>
                <w:b/>
                <w:sz w:val="24"/>
                <w:szCs w:val="24"/>
                <w:lang w:val="kk-KZ" w:eastAsia="ru-RU"/>
              </w:rPr>
              <w:t>их</w:t>
            </w:r>
            <w:r w:rsidRPr="00585416">
              <w:rPr>
                <w:rFonts w:ascii="Times New Roman" w:eastAsia="Times New Roman" w:hAnsi="Times New Roman"/>
                <w:b/>
                <w:sz w:val="24"/>
                <w:szCs w:val="24"/>
                <w:lang w:eastAsia="ru-RU"/>
              </w:rPr>
              <w:t xml:space="preserve"> изделий» </w:t>
            </w:r>
            <w:r w:rsidRPr="00585416">
              <w:rPr>
                <w:rFonts w:ascii="Times New Roman" w:eastAsia="Times New Roman" w:hAnsi="Times New Roman"/>
                <w:b/>
                <w:sz w:val="24"/>
                <w:szCs w:val="24"/>
                <w:lang w:val="kk-KZ" w:eastAsia="ru-RU"/>
              </w:rPr>
              <w:t xml:space="preserve">Комитета контроля качества  и безопасности товаров и услуг  </w:t>
            </w:r>
            <w:r w:rsidRPr="00585416">
              <w:rPr>
                <w:rFonts w:ascii="Times New Roman" w:eastAsia="Times New Roman" w:hAnsi="Times New Roman"/>
                <w:b/>
                <w:sz w:val="24"/>
                <w:szCs w:val="24"/>
                <w:lang w:eastAsia="ru-RU"/>
              </w:rPr>
              <w:t>Министерства здравоохранения Республики Казахстан</w:t>
            </w:r>
            <w:r w:rsidRPr="00585416">
              <w:rPr>
                <w:rFonts w:ascii="Times New Roman" w:eastAsia="Times New Roman" w:hAnsi="Times New Roman"/>
                <w:sz w:val="24"/>
                <w:szCs w:val="24"/>
                <w:lang w:eastAsia="ru-RU"/>
              </w:rPr>
              <w:t xml:space="preserve"> </w:t>
            </w:r>
          </w:p>
          <w:p w:rsidR="00C92906" w:rsidRPr="00585416" w:rsidRDefault="00C92906" w:rsidP="00C92906">
            <w:pPr>
              <w:jc w:val="both"/>
              <w:rPr>
                <w:rFonts w:ascii="Times New Roman" w:hAnsi="Times New Roman"/>
                <w:sz w:val="24"/>
                <w:szCs w:val="24"/>
                <w:lang w:eastAsia="ru-RU"/>
              </w:rPr>
            </w:pPr>
            <w:r w:rsidRPr="00585416">
              <w:rPr>
                <w:rFonts w:ascii="Times New Roman" w:hAnsi="Times New Roman"/>
                <w:sz w:val="24"/>
                <w:szCs w:val="24"/>
                <w:lang w:eastAsia="ru-RU"/>
              </w:rPr>
              <w:lastRenderedPageBreak/>
              <w:t>Юридический адрес:</w:t>
            </w:r>
          </w:p>
          <w:p w:rsidR="00C92906" w:rsidRPr="00585416" w:rsidRDefault="00C92906" w:rsidP="00C92906">
            <w:pPr>
              <w:jc w:val="both"/>
              <w:rPr>
                <w:rFonts w:ascii="Times New Roman" w:hAnsi="Times New Roman"/>
                <w:sz w:val="24"/>
                <w:szCs w:val="24"/>
                <w:lang w:val="kk-KZ" w:eastAsia="ru-RU"/>
              </w:rPr>
            </w:pPr>
            <w:r w:rsidRPr="00585416">
              <w:rPr>
                <w:rFonts w:ascii="Times New Roman" w:hAnsi="Times New Roman"/>
                <w:sz w:val="24"/>
                <w:szCs w:val="24"/>
                <w:lang w:eastAsia="ru-RU"/>
              </w:rPr>
              <w:t xml:space="preserve">Республика Казахстан, 010000, г. </w:t>
            </w:r>
            <w:proofErr w:type="spellStart"/>
            <w:r w:rsidRPr="00585416">
              <w:rPr>
                <w:rFonts w:ascii="Times New Roman" w:hAnsi="Times New Roman"/>
                <w:sz w:val="24"/>
                <w:szCs w:val="24"/>
                <w:lang w:eastAsia="ru-RU"/>
              </w:rPr>
              <w:t>Нур</w:t>
            </w:r>
            <w:proofErr w:type="spellEnd"/>
            <w:r w:rsidRPr="00585416">
              <w:rPr>
                <w:rFonts w:ascii="Times New Roman" w:hAnsi="Times New Roman"/>
                <w:sz w:val="24"/>
                <w:szCs w:val="24"/>
                <w:lang w:eastAsia="ru-RU"/>
              </w:rPr>
              <w:t>-Султан,</w:t>
            </w:r>
            <w:r w:rsidRPr="00585416">
              <w:rPr>
                <w:rFonts w:ascii="Times New Roman" w:hAnsi="Times New Roman"/>
                <w:sz w:val="24"/>
                <w:szCs w:val="24"/>
                <w:lang w:val="kk-KZ" w:eastAsia="ru-RU"/>
              </w:rPr>
              <w:t xml:space="preserve"> район Есиль,</w:t>
            </w:r>
            <w:r w:rsidRPr="00585416">
              <w:rPr>
                <w:rFonts w:ascii="Times New Roman" w:hAnsi="Times New Roman"/>
                <w:sz w:val="24"/>
                <w:szCs w:val="24"/>
                <w:lang w:eastAsia="ru-RU"/>
              </w:rPr>
              <w:t xml:space="preserve"> пр. </w:t>
            </w:r>
            <w:proofErr w:type="spellStart"/>
            <w:r w:rsidRPr="00585416">
              <w:rPr>
                <w:rFonts w:ascii="Times New Roman" w:hAnsi="Times New Roman"/>
                <w:sz w:val="24"/>
                <w:szCs w:val="24"/>
                <w:lang w:eastAsia="ru-RU"/>
              </w:rPr>
              <w:t>Мангилик</w:t>
            </w:r>
            <w:proofErr w:type="spellEnd"/>
            <w:r w:rsidRPr="00585416">
              <w:rPr>
                <w:rFonts w:ascii="Times New Roman" w:hAnsi="Times New Roman"/>
                <w:sz w:val="24"/>
                <w:szCs w:val="24"/>
                <w:lang w:eastAsia="ru-RU"/>
              </w:rPr>
              <w:t xml:space="preserve"> ел, 20</w:t>
            </w:r>
          </w:p>
          <w:p w:rsidR="00C92906" w:rsidRPr="00585416" w:rsidRDefault="00C92906" w:rsidP="00C92906">
            <w:pPr>
              <w:jc w:val="both"/>
              <w:rPr>
                <w:rFonts w:ascii="Times New Roman" w:hAnsi="Times New Roman"/>
                <w:sz w:val="24"/>
                <w:szCs w:val="24"/>
                <w:lang w:val="kk-KZ" w:eastAsia="ru-RU"/>
              </w:rPr>
            </w:pPr>
            <w:r w:rsidRPr="00585416">
              <w:rPr>
                <w:rFonts w:ascii="Times New Roman" w:hAnsi="Times New Roman"/>
                <w:sz w:val="24"/>
                <w:szCs w:val="24"/>
                <w:lang w:val="kk-KZ" w:eastAsia="ru-RU"/>
              </w:rPr>
              <w:t>Фактический адрес:</w:t>
            </w:r>
          </w:p>
          <w:p w:rsidR="00C92906" w:rsidRPr="00585416" w:rsidRDefault="00C92906" w:rsidP="00C92906">
            <w:pPr>
              <w:rPr>
                <w:rFonts w:ascii="Times New Roman" w:hAnsi="Times New Roman"/>
                <w:sz w:val="24"/>
                <w:szCs w:val="24"/>
                <w:lang w:eastAsia="ru-RU"/>
              </w:rPr>
            </w:pPr>
            <w:r w:rsidRPr="00585416">
              <w:rPr>
                <w:rFonts w:ascii="Times New Roman" w:hAnsi="Times New Roman"/>
                <w:sz w:val="24"/>
                <w:szCs w:val="24"/>
                <w:lang w:eastAsia="ru-RU"/>
              </w:rPr>
              <w:t xml:space="preserve">Республика Казахстан, 010000, г. </w:t>
            </w:r>
            <w:proofErr w:type="spellStart"/>
            <w:r w:rsidRPr="00585416">
              <w:rPr>
                <w:rFonts w:ascii="Times New Roman" w:hAnsi="Times New Roman"/>
                <w:sz w:val="24"/>
                <w:szCs w:val="24"/>
                <w:lang w:eastAsia="ru-RU"/>
              </w:rPr>
              <w:t>Нур</w:t>
            </w:r>
            <w:proofErr w:type="spellEnd"/>
            <w:r w:rsidRPr="00585416">
              <w:rPr>
                <w:rFonts w:ascii="Times New Roman" w:hAnsi="Times New Roman"/>
                <w:sz w:val="24"/>
                <w:szCs w:val="24"/>
                <w:lang w:eastAsia="ru-RU"/>
              </w:rPr>
              <w:t xml:space="preserve">-Султан, район Алматы, пр. </w:t>
            </w:r>
            <w:proofErr w:type="spellStart"/>
            <w:r w:rsidRPr="00585416">
              <w:rPr>
                <w:rFonts w:ascii="Times New Roman" w:hAnsi="Times New Roman"/>
                <w:sz w:val="24"/>
                <w:szCs w:val="24"/>
                <w:lang w:eastAsia="ru-RU"/>
              </w:rPr>
              <w:t>Бауыржан</w:t>
            </w:r>
            <w:proofErr w:type="spellEnd"/>
            <w:r w:rsidRPr="00585416">
              <w:rPr>
                <w:rFonts w:ascii="Times New Roman" w:hAnsi="Times New Roman"/>
                <w:sz w:val="24"/>
                <w:szCs w:val="24"/>
                <w:lang w:eastAsia="ru-RU"/>
              </w:rPr>
              <w:t xml:space="preserve"> </w:t>
            </w:r>
            <w:proofErr w:type="spellStart"/>
            <w:r w:rsidRPr="00585416">
              <w:rPr>
                <w:rFonts w:ascii="Times New Roman" w:hAnsi="Times New Roman"/>
                <w:sz w:val="24"/>
                <w:szCs w:val="24"/>
                <w:lang w:eastAsia="ru-RU"/>
              </w:rPr>
              <w:t>Момышулы</w:t>
            </w:r>
            <w:proofErr w:type="spellEnd"/>
            <w:r w:rsidRPr="00585416">
              <w:rPr>
                <w:rFonts w:ascii="Times New Roman" w:hAnsi="Times New Roman"/>
                <w:sz w:val="24"/>
                <w:szCs w:val="24"/>
                <w:lang w:eastAsia="ru-RU"/>
              </w:rPr>
              <w:t xml:space="preserve">, </w:t>
            </w:r>
            <w:proofErr w:type="spellStart"/>
            <w:r w:rsidRPr="00585416">
              <w:rPr>
                <w:rFonts w:ascii="Times New Roman" w:hAnsi="Times New Roman"/>
                <w:sz w:val="24"/>
                <w:szCs w:val="24"/>
                <w:lang w:eastAsia="ru-RU"/>
              </w:rPr>
              <w:t>зд</w:t>
            </w:r>
            <w:proofErr w:type="spellEnd"/>
            <w:r w:rsidRPr="00585416">
              <w:rPr>
                <w:rFonts w:ascii="Times New Roman" w:hAnsi="Times New Roman"/>
                <w:sz w:val="24"/>
                <w:szCs w:val="24"/>
                <w:lang w:eastAsia="ru-RU"/>
              </w:rPr>
              <w:t>. 2/3</w:t>
            </w:r>
          </w:p>
          <w:p w:rsidR="00C92906" w:rsidRPr="00585416" w:rsidRDefault="00C92906" w:rsidP="00C92906">
            <w:pPr>
              <w:rPr>
                <w:rFonts w:ascii="Times New Roman" w:eastAsia="Times New Roman" w:hAnsi="Times New Roman"/>
                <w:sz w:val="24"/>
                <w:szCs w:val="24"/>
                <w:lang w:eastAsia="ru-RU"/>
              </w:rPr>
            </w:pPr>
            <w:r w:rsidRPr="00585416">
              <w:rPr>
                <w:rFonts w:ascii="Times New Roman" w:eastAsia="Times New Roman" w:hAnsi="Times New Roman"/>
                <w:sz w:val="24"/>
                <w:szCs w:val="24"/>
                <w:lang w:eastAsia="ru-RU"/>
              </w:rPr>
              <w:t>БИН 980240003251</w:t>
            </w:r>
          </w:p>
          <w:p w:rsidR="00C92906" w:rsidRPr="00585416" w:rsidRDefault="00C92906" w:rsidP="00C92906">
            <w:pPr>
              <w:rPr>
                <w:rFonts w:ascii="Times New Roman" w:eastAsia="Times New Roman" w:hAnsi="Times New Roman"/>
                <w:sz w:val="24"/>
                <w:szCs w:val="24"/>
                <w:lang w:eastAsia="ru-RU"/>
              </w:rPr>
            </w:pPr>
            <w:r w:rsidRPr="00585416">
              <w:rPr>
                <w:rFonts w:ascii="Times New Roman" w:eastAsia="Times New Roman" w:hAnsi="Times New Roman"/>
                <w:sz w:val="24"/>
                <w:szCs w:val="24"/>
                <w:lang w:eastAsia="ru-RU"/>
              </w:rPr>
              <w:t>Банковские реквизиты:</w:t>
            </w:r>
          </w:p>
          <w:p w:rsidR="00C92906" w:rsidRPr="00585416" w:rsidRDefault="00C92906" w:rsidP="00C92906">
            <w:pPr>
              <w:jc w:val="both"/>
              <w:rPr>
                <w:rFonts w:ascii="Times New Roman" w:eastAsia="Times New Roman" w:hAnsi="Times New Roman"/>
                <w:sz w:val="24"/>
                <w:szCs w:val="24"/>
                <w:lang w:eastAsia="ru-RU"/>
              </w:rPr>
            </w:pPr>
            <w:r w:rsidRPr="00585416">
              <w:rPr>
                <w:rFonts w:ascii="Times New Roman" w:eastAsia="Times New Roman" w:hAnsi="Times New Roman"/>
                <w:sz w:val="24"/>
                <w:szCs w:val="24"/>
                <w:lang w:eastAsia="ru-RU"/>
              </w:rPr>
              <w:t xml:space="preserve">АО «Народный Банк Казахстана» г. Алматы    Код 601, КБЕ 16,  </w:t>
            </w:r>
          </w:p>
          <w:p w:rsidR="00C92906" w:rsidRPr="00585416" w:rsidRDefault="00C92906" w:rsidP="00C92906">
            <w:pPr>
              <w:jc w:val="both"/>
              <w:rPr>
                <w:rFonts w:ascii="Times New Roman" w:eastAsia="Times New Roman" w:hAnsi="Times New Roman"/>
                <w:sz w:val="24"/>
                <w:szCs w:val="24"/>
                <w:lang w:eastAsia="ru-RU"/>
              </w:rPr>
            </w:pPr>
            <w:r w:rsidRPr="00585416">
              <w:rPr>
                <w:rFonts w:ascii="Times New Roman" w:eastAsia="Times New Roman" w:hAnsi="Times New Roman"/>
                <w:sz w:val="24"/>
                <w:szCs w:val="24"/>
                <w:lang w:val="en-US" w:eastAsia="ru-RU"/>
              </w:rPr>
              <w:t>Swift</w:t>
            </w:r>
            <w:r w:rsidRPr="00585416">
              <w:rPr>
                <w:rFonts w:ascii="Times New Roman" w:eastAsia="Times New Roman" w:hAnsi="Times New Roman"/>
                <w:sz w:val="24"/>
                <w:szCs w:val="24"/>
                <w:lang w:eastAsia="ru-RU"/>
              </w:rPr>
              <w:t xml:space="preserve"> (БИК) </w:t>
            </w:r>
            <w:r w:rsidRPr="00585416">
              <w:rPr>
                <w:rFonts w:ascii="Times New Roman" w:eastAsia="Times New Roman" w:hAnsi="Times New Roman"/>
                <w:sz w:val="24"/>
                <w:szCs w:val="24"/>
                <w:lang w:val="en-US" w:eastAsia="ru-RU"/>
              </w:rPr>
              <w:t>HSBKKZKX</w:t>
            </w:r>
          </w:p>
          <w:p w:rsidR="00C92906" w:rsidRPr="00585416" w:rsidRDefault="00C92906" w:rsidP="00C92906">
            <w:pPr>
              <w:jc w:val="both"/>
              <w:rPr>
                <w:rFonts w:ascii="Times New Roman" w:eastAsia="Times New Roman" w:hAnsi="Times New Roman"/>
                <w:sz w:val="24"/>
                <w:szCs w:val="24"/>
                <w:lang w:val="kk-KZ" w:eastAsia="ru-RU"/>
              </w:rPr>
            </w:pPr>
            <w:proofErr w:type="gramStart"/>
            <w:r w:rsidRPr="00585416">
              <w:rPr>
                <w:rFonts w:ascii="Times New Roman" w:eastAsia="Times New Roman" w:hAnsi="Times New Roman"/>
                <w:sz w:val="24"/>
                <w:szCs w:val="24"/>
                <w:lang w:eastAsia="ru-RU"/>
              </w:rPr>
              <w:t>Р</w:t>
            </w:r>
            <w:proofErr w:type="gramEnd"/>
            <w:r w:rsidRPr="00585416">
              <w:rPr>
                <w:rFonts w:ascii="Times New Roman" w:eastAsia="Times New Roman" w:hAnsi="Times New Roman"/>
                <w:sz w:val="24"/>
                <w:szCs w:val="24"/>
                <w:lang w:eastAsia="ru-RU"/>
              </w:rPr>
              <w:t xml:space="preserve">/С: </w:t>
            </w:r>
            <w:r w:rsidRPr="00585416">
              <w:rPr>
                <w:rFonts w:ascii="Times New Roman" w:eastAsia="Times New Roman" w:hAnsi="Times New Roman"/>
                <w:sz w:val="24"/>
                <w:szCs w:val="24"/>
                <w:lang w:val="kk-KZ" w:eastAsia="ru-RU"/>
              </w:rPr>
              <w:t>KZ886010111000074702</w:t>
            </w:r>
          </w:p>
          <w:p w:rsidR="00647444" w:rsidRPr="00C92906" w:rsidRDefault="00647444" w:rsidP="00647444">
            <w:pPr>
              <w:jc w:val="both"/>
              <w:rPr>
                <w:rFonts w:ascii="Times New Roman" w:eastAsia="Times New Roman" w:hAnsi="Times New Roman"/>
                <w:b/>
                <w:sz w:val="24"/>
                <w:szCs w:val="24"/>
                <w:lang w:val="kk-KZ" w:eastAsia="ru-RU"/>
              </w:rPr>
            </w:pPr>
          </w:p>
          <w:p w:rsidR="00647444" w:rsidRPr="007401F7" w:rsidRDefault="00647444" w:rsidP="00647444">
            <w:pPr>
              <w:jc w:val="both"/>
              <w:rPr>
                <w:rFonts w:ascii="Times New Roman" w:eastAsia="Times New Roman" w:hAnsi="Times New Roman"/>
                <w:b/>
                <w:sz w:val="24"/>
                <w:szCs w:val="24"/>
                <w:lang w:eastAsia="ru-RU"/>
              </w:rPr>
            </w:pPr>
            <w:r w:rsidRPr="007401F7">
              <w:rPr>
                <w:rFonts w:ascii="Times New Roman" w:eastAsia="Times New Roman" w:hAnsi="Times New Roman"/>
                <w:b/>
                <w:sz w:val="24"/>
                <w:szCs w:val="24"/>
                <w:lang w:eastAsia="ru-RU"/>
              </w:rPr>
              <w:t>Должность уполномоченного лица</w:t>
            </w:r>
          </w:p>
          <w:p w:rsidR="00647444" w:rsidRPr="007401F7" w:rsidRDefault="00647444" w:rsidP="00647444">
            <w:pPr>
              <w:jc w:val="both"/>
              <w:rPr>
                <w:rFonts w:ascii="Times New Roman" w:eastAsia="Times New Roman" w:hAnsi="Times New Roman"/>
                <w:b/>
                <w:sz w:val="24"/>
                <w:szCs w:val="24"/>
                <w:lang w:eastAsia="ru-RU"/>
              </w:rPr>
            </w:pPr>
          </w:p>
          <w:p w:rsidR="00647444" w:rsidRPr="007401F7" w:rsidRDefault="00647444" w:rsidP="00647444">
            <w:pPr>
              <w:jc w:val="both"/>
              <w:rPr>
                <w:rFonts w:ascii="Times New Roman" w:eastAsia="Times New Roman" w:hAnsi="Times New Roman"/>
                <w:sz w:val="24"/>
                <w:szCs w:val="24"/>
                <w:lang w:eastAsia="ru-RU"/>
              </w:rPr>
            </w:pPr>
            <w:r w:rsidRPr="007401F7">
              <w:rPr>
                <w:rFonts w:ascii="Times New Roman" w:eastAsia="Times New Roman" w:hAnsi="Times New Roman"/>
                <w:b/>
                <w:sz w:val="24"/>
                <w:szCs w:val="24"/>
                <w:lang w:val="kk-KZ" w:eastAsia="ru-RU"/>
              </w:rPr>
              <w:t>__________________</w:t>
            </w:r>
            <w:r w:rsidRPr="007401F7">
              <w:rPr>
                <w:rFonts w:ascii="Times New Roman" w:eastAsia="Times New Roman" w:hAnsi="Times New Roman"/>
                <w:b/>
                <w:sz w:val="24"/>
                <w:szCs w:val="24"/>
                <w:lang w:eastAsia="ru-RU"/>
              </w:rPr>
              <w:t xml:space="preserve">И. Фамилия                                                                     </w:t>
            </w:r>
          </w:p>
          <w:p w:rsidR="00647444" w:rsidRPr="007401F7" w:rsidRDefault="00647444" w:rsidP="00647444">
            <w:pPr>
              <w:jc w:val="both"/>
              <w:rPr>
                <w:rFonts w:ascii="Times New Roman" w:eastAsia="Times New Roman" w:hAnsi="Times New Roman"/>
                <w:sz w:val="24"/>
                <w:szCs w:val="24"/>
                <w:lang w:eastAsia="ru-RU"/>
              </w:rPr>
            </w:pPr>
            <w:r w:rsidRPr="007401F7">
              <w:rPr>
                <w:rFonts w:ascii="Times New Roman" w:eastAsia="Times New Roman" w:hAnsi="Times New Roman"/>
                <w:i/>
                <w:sz w:val="24"/>
                <w:szCs w:val="24"/>
                <w:lang w:eastAsia="ru-RU"/>
              </w:rPr>
              <w:t xml:space="preserve">          подпись</w:t>
            </w:r>
          </w:p>
          <w:p w:rsidR="00647444" w:rsidRPr="007401F7" w:rsidRDefault="00647444" w:rsidP="00647444">
            <w:pPr>
              <w:jc w:val="both"/>
              <w:rPr>
                <w:rFonts w:ascii="Times New Roman" w:eastAsia="Times New Roman" w:hAnsi="Times New Roman"/>
                <w:sz w:val="24"/>
                <w:szCs w:val="24"/>
                <w:lang w:eastAsia="ru-RU"/>
              </w:rPr>
            </w:pPr>
            <w:r w:rsidRPr="007401F7">
              <w:rPr>
                <w:rFonts w:ascii="Times New Roman" w:eastAsia="Times New Roman" w:hAnsi="Times New Roman"/>
                <w:sz w:val="24"/>
                <w:szCs w:val="24"/>
                <w:lang w:eastAsia="ru-RU"/>
              </w:rPr>
              <w:t>М.П.</w:t>
            </w:r>
          </w:p>
          <w:p w:rsidR="00647444" w:rsidRPr="007401F7" w:rsidRDefault="00647444" w:rsidP="00647444">
            <w:pPr>
              <w:jc w:val="both"/>
              <w:rPr>
                <w:rFonts w:ascii="Times New Roman" w:eastAsia="Times New Roman" w:hAnsi="Times New Roman"/>
                <w:sz w:val="24"/>
                <w:szCs w:val="24"/>
                <w:lang w:eastAsia="ru-RU"/>
              </w:rPr>
            </w:pPr>
          </w:p>
          <w:p w:rsidR="00647444" w:rsidRPr="007401F7" w:rsidRDefault="00647444" w:rsidP="00647444">
            <w:pPr>
              <w:ind w:left="720" w:hanging="720"/>
              <w:jc w:val="both"/>
              <w:rPr>
                <w:rFonts w:ascii="Times New Roman" w:eastAsia="Times New Roman" w:hAnsi="Times New Roman"/>
                <w:b/>
                <w:sz w:val="24"/>
                <w:szCs w:val="24"/>
                <w:lang w:eastAsia="ru-RU"/>
              </w:rPr>
            </w:pPr>
            <w:r w:rsidRPr="007401F7">
              <w:rPr>
                <w:rFonts w:ascii="Times New Roman" w:eastAsia="Times New Roman" w:hAnsi="Times New Roman"/>
                <w:b/>
                <w:sz w:val="24"/>
                <w:szCs w:val="24"/>
                <w:lang w:eastAsia="ru-RU"/>
              </w:rPr>
              <w:t>Заявитель:</w:t>
            </w:r>
          </w:p>
          <w:p w:rsidR="00647444" w:rsidRPr="007401F7" w:rsidRDefault="00647444" w:rsidP="00647444">
            <w:pPr>
              <w:ind w:left="720" w:hanging="720"/>
              <w:jc w:val="both"/>
              <w:rPr>
                <w:rFonts w:ascii="Times New Roman" w:eastAsia="Times New Roman" w:hAnsi="Times New Roman"/>
                <w:i/>
                <w:sz w:val="24"/>
                <w:szCs w:val="24"/>
                <w:lang w:eastAsia="ru-RU"/>
              </w:rPr>
            </w:pPr>
            <w:r w:rsidRPr="007401F7">
              <w:rPr>
                <w:rFonts w:ascii="Times New Roman" w:eastAsia="Times New Roman" w:hAnsi="Times New Roman"/>
                <w:i/>
                <w:sz w:val="24"/>
                <w:szCs w:val="24"/>
                <w:lang w:eastAsia="ru-RU"/>
              </w:rPr>
              <w:t>(</w:t>
            </w:r>
            <w:r w:rsidR="000129D1" w:rsidRPr="007401F7">
              <w:rPr>
                <w:rFonts w:ascii="Times New Roman" w:eastAsia="Times New Roman" w:hAnsi="Times New Roman"/>
                <w:i/>
                <w:sz w:val="24"/>
                <w:szCs w:val="24"/>
                <w:lang w:val="kk-KZ" w:eastAsia="ru-RU"/>
              </w:rPr>
              <w:t xml:space="preserve">наименование и </w:t>
            </w:r>
            <w:r w:rsidRPr="007401F7">
              <w:rPr>
                <w:rFonts w:ascii="Times New Roman" w:eastAsia="Times New Roman" w:hAnsi="Times New Roman"/>
                <w:i/>
                <w:sz w:val="24"/>
                <w:szCs w:val="24"/>
                <w:lang w:eastAsia="ru-RU"/>
              </w:rPr>
              <w:t xml:space="preserve">реквизиты </w:t>
            </w:r>
            <w:r w:rsidR="000129D1" w:rsidRPr="007401F7">
              <w:rPr>
                <w:rFonts w:ascii="Times New Roman" w:eastAsia="Times New Roman" w:hAnsi="Times New Roman"/>
                <w:i/>
                <w:sz w:val="24"/>
                <w:szCs w:val="24"/>
                <w:lang w:val="kk-KZ" w:eastAsia="ru-RU"/>
              </w:rPr>
              <w:t>Заявителя</w:t>
            </w:r>
            <w:r w:rsidRPr="007401F7">
              <w:rPr>
                <w:rFonts w:ascii="Times New Roman" w:eastAsia="Times New Roman" w:hAnsi="Times New Roman"/>
                <w:i/>
                <w:sz w:val="24"/>
                <w:szCs w:val="24"/>
                <w:lang w:eastAsia="ru-RU"/>
              </w:rPr>
              <w:t>)</w:t>
            </w:r>
          </w:p>
          <w:p w:rsidR="00647444" w:rsidRPr="007401F7" w:rsidRDefault="00647444" w:rsidP="00647444">
            <w:pPr>
              <w:ind w:left="720" w:hanging="720"/>
              <w:jc w:val="both"/>
              <w:rPr>
                <w:rFonts w:ascii="Times New Roman" w:eastAsia="Times New Roman" w:hAnsi="Times New Roman"/>
                <w:sz w:val="24"/>
                <w:szCs w:val="24"/>
                <w:lang w:eastAsia="ru-RU"/>
              </w:rPr>
            </w:pPr>
            <w:r w:rsidRPr="007401F7">
              <w:rPr>
                <w:rFonts w:ascii="Times New Roman" w:eastAsia="Times New Roman" w:hAnsi="Times New Roman"/>
                <w:sz w:val="24"/>
                <w:szCs w:val="24"/>
                <w:lang w:val="kk-KZ" w:eastAsia="ru-RU"/>
              </w:rPr>
              <w:t>Юридический а</w:t>
            </w:r>
            <w:proofErr w:type="spellStart"/>
            <w:r w:rsidRPr="007401F7">
              <w:rPr>
                <w:rFonts w:ascii="Times New Roman" w:eastAsia="Times New Roman" w:hAnsi="Times New Roman"/>
                <w:sz w:val="24"/>
                <w:szCs w:val="24"/>
                <w:lang w:eastAsia="ru-RU"/>
              </w:rPr>
              <w:t>дрес</w:t>
            </w:r>
            <w:proofErr w:type="spellEnd"/>
            <w:r w:rsidRPr="007401F7">
              <w:rPr>
                <w:rFonts w:ascii="Times New Roman" w:eastAsia="Times New Roman" w:hAnsi="Times New Roman"/>
                <w:sz w:val="24"/>
                <w:szCs w:val="24"/>
                <w:lang w:eastAsia="ru-RU"/>
              </w:rPr>
              <w:t>:</w:t>
            </w:r>
          </w:p>
          <w:p w:rsidR="00647444" w:rsidRPr="007401F7" w:rsidRDefault="00790C57" w:rsidP="00790C57">
            <w:pPr>
              <w:jc w:val="both"/>
              <w:rPr>
                <w:lang w:val="kk-KZ"/>
              </w:rPr>
            </w:pPr>
            <w:r w:rsidRPr="007401F7">
              <w:rPr>
                <w:rFonts w:ascii="Times New Roman" w:eastAsia="Times New Roman" w:hAnsi="Times New Roman"/>
                <w:sz w:val="24"/>
                <w:szCs w:val="24"/>
                <w:lang w:eastAsia="ru-RU"/>
              </w:rPr>
              <w:t>Фактический адрес (для направления корреспонденции)</w:t>
            </w:r>
            <w:r w:rsidRPr="007401F7">
              <w:t>:</w:t>
            </w:r>
          </w:p>
          <w:p w:rsidR="000129D1" w:rsidRPr="007401F7" w:rsidRDefault="000129D1" w:rsidP="00790C57">
            <w:pPr>
              <w:jc w:val="both"/>
              <w:rPr>
                <w:rFonts w:ascii="Times New Roman" w:eastAsia="Times New Roman" w:hAnsi="Times New Roman"/>
                <w:sz w:val="24"/>
                <w:szCs w:val="24"/>
                <w:lang w:val="kk-KZ"/>
              </w:rPr>
            </w:pPr>
            <w:r w:rsidRPr="007401F7">
              <w:rPr>
                <w:rFonts w:ascii="Times New Roman" w:hAnsi="Times New Roman"/>
                <w:sz w:val="24"/>
                <w:szCs w:val="24"/>
              </w:rPr>
              <w:t>Электронный адрес (</w:t>
            </w:r>
            <w:r w:rsidRPr="007401F7">
              <w:rPr>
                <w:rFonts w:ascii="Times New Roman" w:hAnsi="Times New Roman"/>
                <w:sz w:val="24"/>
                <w:szCs w:val="24"/>
                <w:lang w:val="en-US"/>
              </w:rPr>
              <w:t>E</w:t>
            </w:r>
            <w:r w:rsidRPr="007401F7">
              <w:rPr>
                <w:rFonts w:ascii="Times New Roman" w:hAnsi="Times New Roman"/>
                <w:sz w:val="24"/>
                <w:szCs w:val="24"/>
              </w:rPr>
              <w:t>-</w:t>
            </w:r>
            <w:r w:rsidRPr="007401F7">
              <w:rPr>
                <w:rFonts w:ascii="Times New Roman" w:hAnsi="Times New Roman"/>
                <w:sz w:val="24"/>
                <w:szCs w:val="24"/>
                <w:lang w:val="en-US"/>
              </w:rPr>
              <w:t>mail</w:t>
            </w:r>
            <w:r w:rsidRPr="007401F7">
              <w:rPr>
                <w:rFonts w:ascii="Times New Roman" w:hAnsi="Times New Roman"/>
                <w:sz w:val="24"/>
                <w:szCs w:val="24"/>
              </w:rPr>
              <w:t>):</w:t>
            </w:r>
          </w:p>
          <w:p w:rsidR="00647444" w:rsidRPr="007401F7" w:rsidRDefault="00647444" w:rsidP="00647444">
            <w:pPr>
              <w:ind w:left="720" w:hanging="720"/>
              <w:jc w:val="both"/>
              <w:rPr>
                <w:rFonts w:ascii="Times New Roman" w:eastAsia="Times New Roman" w:hAnsi="Times New Roman"/>
                <w:sz w:val="24"/>
                <w:szCs w:val="24"/>
                <w:lang w:val="kk-KZ" w:eastAsia="ru-RU"/>
              </w:rPr>
            </w:pPr>
            <w:r w:rsidRPr="007401F7">
              <w:rPr>
                <w:rFonts w:ascii="Times New Roman" w:eastAsia="Times New Roman" w:hAnsi="Times New Roman"/>
                <w:sz w:val="24"/>
                <w:szCs w:val="24"/>
                <w:lang w:eastAsia="ru-RU"/>
              </w:rPr>
              <w:t>БИН</w:t>
            </w:r>
          </w:p>
          <w:p w:rsidR="00647444" w:rsidRPr="007401F7" w:rsidRDefault="00647444" w:rsidP="00647444">
            <w:pPr>
              <w:ind w:left="720" w:hanging="720"/>
              <w:jc w:val="both"/>
              <w:rPr>
                <w:rFonts w:ascii="Times New Roman" w:eastAsia="Times New Roman" w:hAnsi="Times New Roman"/>
                <w:sz w:val="24"/>
                <w:szCs w:val="24"/>
                <w:lang w:eastAsia="ru-RU"/>
              </w:rPr>
            </w:pPr>
            <w:r w:rsidRPr="007401F7">
              <w:rPr>
                <w:rFonts w:ascii="Times New Roman" w:eastAsia="Times New Roman" w:hAnsi="Times New Roman"/>
                <w:sz w:val="24"/>
                <w:szCs w:val="24"/>
                <w:lang w:eastAsia="ru-RU"/>
              </w:rPr>
              <w:t>Банковские реквизиты:</w:t>
            </w:r>
          </w:p>
          <w:p w:rsidR="00647444" w:rsidRPr="007401F7" w:rsidRDefault="00647444" w:rsidP="00647444">
            <w:pPr>
              <w:ind w:left="720" w:hanging="720"/>
              <w:jc w:val="both"/>
              <w:rPr>
                <w:rFonts w:ascii="Times New Roman" w:eastAsia="Times New Roman" w:hAnsi="Times New Roman"/>
                <w:sz w:val="24"/>
                <w:szCs w:val="24"/>
                <w:lang w:eastAsia="ru-RU"/>
              </w:rPr>
            </w:pPr>
            <w:r w:rsidRPr="007401F7">
              <w:rPr>
                <w:rFonts w:ascii="Times New Roman" w:eastAsia="Times New Roman" w:hAnsi="Times New Roman"/>
                <w:sz w:val="24"/>
                <w:szCs w:val="24"/>
                <w:lang w:val="en-US" w:eastAsia="ru-RU"/>
              </w:rPr>
              <w:t>Swift</w:t>
            </w:r>
            <w:r w:rsidRPr="007401F7">
              <w:rPr>
                <w:rFonts w:ascii="Times New Roman" w:eastAsia="Times New Roman" w:hAnsi="Times New Roman"/>
                <w:sz w:val="24"/>
                <w:szCs w:val="24"/>
                <w:lang w:eastAsia="ru-RU"/>
              </w:rPr>
              <w:t xml:space="preserve"> (БИК)</w:t>
            </w:r>
          </w:p>
          <w:p w:rsidR="00647444" w:rsidRPr="007401F7" w:rsidRDefault="00647444" w:rsidP="00647444">
            <w:pPr>
              <w:ind w:left="720" w:hanging="720"/>
              <w:jc w:val="both"/>
              <w:rPr>
                <w:rFonts w:ascii="Times New Roman" w:eastAsia="Times New Roman" w:hAnsi="Times New Roman"/>
                <w:sz w:val="24"/>
                <w:szCs w:val="24"/>
                <w:lang w:eastAsia="ru-RU"/>
              </w:rPr>
            </w:pPr>
            <w:r w:rsidRPr="007401F7">
              <w:rPr>
                <w:rFonts w:ascii="Times New Roman" w:eastAsia="Times New Roman" w:hAnsi="Times New Roman"/>
                <w:sz w:val="24"/>
                <w:szCs w:val="24"/>
                <w:lang w:eastAsia="ru-RU"/>
              </w:rPr>
              <w:t>Р/С:</w:t>
            </w:r>
          </w:p>
          <w:p w:rsidR="00647444" w:rsidRPr="007401F7" w:rsidRDefault="00647444" w:rsidP="00647444">
            <w:pPr>
              <w:ind w:left="720" w:hanging="720"/>
              <w:jc w:val="both"/>
              <w:rPr>
                <w:rFonts w:ascii="Times New Roman" w:eastAsia="Times New Roman" w:hAnsi="Times New Roman"/>
                <w:sz w:val="24"/>
                <w:szCs w:val="24"/>
                <w:lang w:eastAsia="ru-RU"/>
              </w:rPr>
            </w:pPr>
            <w:r w:rsidRPr="007401F7">
              <w:rPr>
                <w:rFonts w:ascii="Times New Roman" w:eastAsia="Times New Roman" w:hAnsi="Times New Roman"/>
                <w:sz w:val="24"/>
                <w:szCs w:val="24"/>
                <w:lang w:eastAsia="ru-RU"/>
              </w:rPr>
              <w:t>Телефон:</w:t>
            </w:r>
          </w:p>
          <w:p w:rsidR="00647444" w:rsidRPr="007401F7" w:rsidRDefault="00647444" w:rsidP="00647444">
            <w:pPr>
              <w:jc w:val="both"/>
              <w:rPr>
                <w:rFonts w:ascii="Times New Roman" w:eastAsia="Times New Roman" w:hAnsi="Times New Roman"/>
                <w:i/>
                <w:sz w:val="24"/>
                <w:szCs w:val="24"/>
                <w:lang w:val="kk-KZ" w:eastAsia="ru-RU"/>
              </w:rPr>
            </w:pPr>
          </w:p>
          <w:p w:rsidR="00647444" w:rsidRPr="007401F7" w:rsidRDefault="00647444" w:rsidP="00647444">
            <w:pPr>
              <w:ind w:left="52"/>
              <w:rPr>
                <w:rFonts w:ascii="Times New Roman" w:eastAsia="Times New Roman" w:hAnsi="Times New Roman"/>
                <w:sz w:val="24"/>
                <w:szCs w:val="24"/>
                <w:lang w:val="kk-KZ" w:eastAsia="ru-RU"/>
              </w:rPr>
            </w:pPr>
            <w:r w:rsidRPr="007401F7">
              <w:rPr>
                <w:rFonts w:ascii="Times New Roman" w:eastAsia="Times New Roman" w:hAnsi="Times New Roman"/>
                <w:sz w:val="24"/>
                <w:szCs w:val="24"/>
                <w:lang w:eastAsia="ru-RU"/>
              </w:rPr>
              <w:tab/>
              <w:t>«</w:t>
            </w:r>
            <w:r w:rsidRPr="007401F7">
              <w:rPr>
                <w:rFonts w:ascii="Times New Roman" w:eastAsia="Times New Roman" w:hAnsi="Times New Roman"/>
                <w:i/>
                <w:sz w:val="24"/>
                <w:szCs w:val="24"/>
                <w:lang w:eastAsia="ru-RU"/>
              </w:rPr>
              <w:t>Заявитель</w:t>
            </w:r>
            <w:r w:rsidRPr="007401F7">
              <w:rPr>
                <w:rFonts w:ascii="Times New Roman" w:eastAsia="Times New Roman" w:hAnsi="Times New Roman"/>
                <w:sz w:val="24"/>
                <w:szCs w:val="24"/>
                <w:lang w:eastAsia="ru-RU"/>
              </w:rPr>
              <w:t>»</w:t>
            </w:r>
          </w:p>
          <w:p w:rsidR="00647444" w:rsidRPr="007401F7" w:rsidRDefault="00647444" w:rsidP="00647444">
            <w:pPr>
              <w:jc w:val="both"/>
              <w:rPr>
                <w:rFonts w:ascii="Times New Roman" w:eastAsia="Times New Roman" w:hAnsi="Times New Roman"/>
                <w:b/>
                <w:sz w:val="24"/>
                <w:szCs w:val="24"/>
                <w:lang w:val="kk-KZ" w:eastAsia="ru-RU"/>
              </w:rPr>
            </w:pPr>
            <w:r w:rsidRPr="007401F7">
              <w:rPr>
                <w:rFonts w:ascii="Times New Roman" w:eastAsia="Times New Roman" w:hAnsi="Times New Roman"/>
                <w:b/>
                <w:sz w:val="24"/>
                <w:szCs w:val="24"/>
                <w:lang w:eastAsia="ru-RU"/>
              </w:rPr>
              <w:t xml:space="preserve">Должность уполномоченного лица  </w:t>
            </w:r>
          </w:p>
          <w:p w:rsidR="00647444" w:rsidRPr="007401F7" w:rsidRDefault="00647444" w:rsidP="00647444">
            <w:pPr>
              <w:jc w:val="both"/>
              <w:rPr>
                <w:rFonts w:ascii="Times New Roman" w:eastAsia="Times New Roman" w:hAnsi="Times New Roman"/>
                <w:sz w:val="24"/>
                <w:szCs w:val="24"/>
                <w:lang w:val="kk-KZ" w:eastAsia="ru-RU"/>
              </w:rPr>
            </w:pPr>
            <w:r w:rsidRPr="007401F7">
              <w:rPr>
                <w:rFonts w:ascii="Times New Roman" w:eastAsia="Times New Roman" w:hAnsi="Times New Roman"/>
                <w:sz w:val="24"/>
                <w:szCs w:val="24"/>
                <w:lang w:val="kk-KZ" w:eastAsia="ru-RU"/>
              </w:rPr>
              <w:t xml:space="preserve"> </w:t>
            </w:r>
          </w:p>
          <w:p w:rsidR="00647444" w:rsidRPr="007401F7" w:rsidRDefault="00647444" w:rsidP="00647444">
            <w:pPr>
              <w:jc w:val="both"/>
              <w:rPr>
                <w:rFonts w:ascii="Times New Roman" w:eastAsia="Times New Roman" w:hAnsi="Times New Roman"/>
                <w:sz w:val="24"/>
                <w:szCs w:val="24"/>
                <w:lang w:eastAsia="ru-RU"/>
              </w:rPr>
            </w:pPr>
            <w:r w:rsidRPr="007401F7">
              <w:rPr>
                <w:rFonts w:ascii="Times New Roman" w:eastAsia="Times New Roman" w:hAnsi="Times New Roman"/>
                <w:sz w:val="24"/>
                <w:szCs w:val="24"/>
                <w:lang w:eastAsia="ru-RU"/>
              </w:rPr>
              <w:t xml:space="preserve">______________________ </w:t>
            </w:r>
            <w:r w:rsidRPr="007401F7">
              <w:rPr>
                <w:rFonts w:ascii="Times New Roman" w:eastAsia="Times New Roman" w:hAnsi="Times New Roman"/>
                <w:b/>
                <w:sz w:val="24"/>
                <w:szCs w:val="24"/>
                <w:lang w:eastAsia="ru-RU"/>
              </w:rPr>
              <w:t xml:space="preserve">И. Фамилия                                                                      </w:t>
            </w:r>
          </w:p>
          <w:p w:rsidR="00647444" w:rsidRPr="007401F7" w:rsidRDefault="00647444" w:rsidP="00647444">
            <w:pPr>
              <w:rPr>
                <w:rFonts w:ascii="Times New Roman" w:eastAsia="Times New Roman" w:hAnsi="Times New Roman"/>
                <w:sz w:val="24"/>
                <w:szCs w:val="24"/>
                <w:lang w:eastAsia="ru-RU"/>
              </w:rPr>
            </w:pPr>
            <w:r w:rsidRPr="007401F7">
              <w:rPr>
                <w:rFonts w:ascii="Times New Roman" w:eastAsia="Times New Roman" w:hAnsi="Times New Roman"/>
                <w:sz w:val="24"/>
                <w:szCs w:val="24"/>
                <w:lang w:eastAsia="ru-RU"/>
              </w:rPr>
              <w:t xml:space="preserve">                </w:t>
            </w:r>
            <w:r w:rsidRPr="007401F7">
              <w:rPr>
                <w:rFonts w:ascii="Times New Roman" w:eastAsia="Times New Roman" w:hAnsi="Times New Roman"/>
                <w:i/>
                <w:sz w:val="24"/>
                <w:szCs w:val="24"/>
                <w:lang w:eastAsia="ru-RU"/>
              </w:rPr>
              <w:t>подпись</w:t>
            </w:r>
          </w:p>
          <w:p w:rsidR="00647444" w:rsidRPr="007401F7" w:rsidRDefault="00647444" w:rsidP="00647444">
            <w:pPr>
              <w:rPr>
                <w:rFonts w:ascii="Times New Roman" w:eastAsia="Times New Roman" w:hAnsi="Times New Roman"/>
                <w:sz w:val="24"/>
                <w:szCs w:val="24"/>
                <w:lang w:eastAsia="ru-RU"/>
              </w:rPr>
            </w:pPr>
          </w:p>
          <w:p w:rsidR="00217774" w:rsidRDefault="00647444" w:rsidP="00647444">
            <w:pPr>
              <w:jc w:val="both"/>
              <w:rPr>
                <w:rFonts w:ascii="Times New Roman" w:eastAsia="Times New Roman" w:hAnsi="Times New Roman"/>
                <w:sz w:val="24"/>
                <w:szCs w:val="24"/>
                <w:lang w:eastAsia="ru-RU"/>
              </w:rPr>
            </w:pPr>
            <w:r w:rsidRPr="007401F7">
              <w:rPr>
                <w:rFonts w:ascii="Times New Roman" w:eastAsia="Times New Roman" w:hAnsi="Times New Roman"/>
                <w:sz w:val="24"/>
                <w:szCs w:val="24"/>
                <w:lang w:eastAsia="ru-RU"/>
              </w:rPr>
              <w:t>М.П.</w:t>
            </w:r>
            <w:r w:rsidR="00E45ECF" w:rsidRPr="007401F7">
              <w:rPr>
                <w:rFonts w:ascii="Times New Roman" w:eastAsia="Times New Roman" w:hAnsi="Times New Roman"/>
                <w:sz w:val="24"/>
                <w:szCs w:val="24"/>
                <w:lang w:eastAsia="ru-RU"/>
              </w:rPr>
              <w:t xml:space="preserve"> (при наличии)</w:t>
            </w:r>
          </w:p>
          <w:p w:rsidR="00E45ECF" w:rsidRPr="009C2A9A" w:rsidRDefault="00E45ECF" w:rsidP="00647444">
            <w:pPr>
              <w:jc w:val="both"/>
              <w:rPr>
                <w:rFonts w:ascii="Times New Roman" w:eastAsia="Times New Roman" w:hAnsi="Times New Roman"/>
                <w:b/>
                <w:bCs/>
                <w:sz w:val="24"/>
                <w:szCs w:val="24"/>
                <w:lang w:val="kk-KZ" w:eastAsia="ru-RU"/>
              </w:rPr>
            </w:pPr>
          </w:p>
        </w:tc>
      </w:tr>
    </w:tbl>
    <w:p w:rsidR="00680164" w:rsidRPr="005C2C59" w:rsidRDefault="00680164" w:rsidP="00CA296C">
      <w:pPr>
        <w:spacing w:after="0" w:line="240" w:lineRule="auto"/>
        <w:ind w:left="5529"/>
        <w:jc w:val="both"/>
        <w:rPr>
          <w:rFonts w:ascii="Times New Roman" w:eastAsia="Times New Roman" w:hAnsi="Times New Roman" w:cs="Times New Roman"/>
          <w:bCs/>
          <w:sz w:val="24"/>
          <w:szCs w:val="24"/>
          <w:lang w:eastAsia="ru-RU"/>
        </w:rPr>
      </w:pPr>
    </w:p>
    <w:p w:rsidR="00FA3B37" w:rsidRDefault="00FA3B37" w:rsidP="00CA296C">
      <w:pPr>
        <w:spacing w:after="0" w:line="240" w:lineRule="auto"/>
        <w:ind w:left="5529"/>
        <w:jc w:val="both"/>
        <w:rPr>
          <w:rFonts w:ascii="Times New Roman" w:eastAsia="Times New Roman" w:hAnsi="Times New Roman" w:cs="Times New Roman"/>
          <w:bCs/>
          <w:sz w:val="24"/>
          <w:szCs w:val="24"/>
          <w:lang w:val="kk-KZ" w:eastAsia="ru-RU"/>
        </w:rPr>
      </w:pPr>
    </w:p>
    <w:p w:rsidR="00FA3B37" w:rsidRDefault="00FA3B37" w:rsidP="00CA296C">
      <w:pPr>
        <w:spacing w:after="0" w:line="240" w:lineRule="auto"/>
        <w:ind w:left="5529"/>
        <w:jc w:val="both"/>
        <w:rPr>
          <w:rFonts w:ascii="Times New Roman" w:eastAsia="Times New Roman" w:hAnsi="Times New Roman" w:cs="Times New Roman"/>
          <w:bCs/>
          <w:sz w:val="24"/>
          <w:szCs w:val="24"/>
          <w:lang w:val="kk-KZ" w:eastAsia="ru-RU"/>
        </w:rPr>
      </w:pPr>
    </w:p>
    <w:p w:rsidR="00FA3B37" w:rsidRDefault="00FA3B37" w:rsidP="00CA296C">
      <w:pPr>
        <w:spacing w:after="0" w:line="240" w:lineRule="auto"/>
        <w:ind w:left="5529"/>
        <w:jc w:val="both"/>
        <w:rPr>
          <w:rFonts w:ascii="Times New Roman" w:eastAsia="Times New Roman" w:hAnsi="Times New Roman" w:cs="Times New Roman"/>
          <w:bCs/>
          <w:sz w:val="24"/>
          <w:szCs w:val="24"/>
          <w:lang w:val="kk-KZ" w:eastAsia="ru-RU"/>
        </w:rPr>
      </w:pPr>
    </w:p>
    <w:p w:rsidR="00FA3B37" w:rsidRDefault="00FA3B37" w:rsidP="00CA296C">
      <w:pPr>
        <w:spacing w:after="0" w:line="240" w:lineRule="auto"/>
        <w:ind w:left="5529"/>
        <w:jc w:val="both"/>
        <w:rPr>
          <w:rFonts w:ascii="Times New Roman" w:eastAsia="Times New Roman" w:hAnsi="Times New Roman" w:cs="Times New Roman"/>
          <w:bCs/>
          <w:sz w:val="24"/>
          <w:szCs w:val="24"/>
          <w:lang w:val="kk-KZ" w:eastAsia="ru-RU"/>
        </w:rPr>
      </w:pPr>
    </w:p>
    <w:p w:rsidR="00FA3B37" w:rsidRDefault="00FA3B37" w:rsidP="00CA296C">
      <w:pPr>
        <w:spacing w:after="0" w:line="240" w:lineRule="auto"/>
        <w:ind w:left="5529"/>
        <w:jc w:val="both"/>
        <w:rPr>
          <w:rFonts w:ascii="Times New Roman" w:eastAsia="Times New Roman" w:hAnsi="Times New Roman" w:cs="Times New Roman"/>
          <w:bCs/>
          <w:sz w:val="24"/>
          <w:szCs w:val="24"/>
          <w:lang w:val="kk-KZ" w:eastAsia="ru-RU"/>
        </w:rPr>
      </w:pPr>
    </w:p>
    <w:p w:rsidR="00FA3B37" w:rsidRDefault="00FA3B37" w:rsidP="00CA296C">
      <w:pPr>
        <w:spacing w:after="0" w:line="240" w:lineRule="auto"/>
        <w:ind w:left="5529"/>
        <w:jc w:val="both"/>
        <w:rPr>
          <w:rFonts w:ascii="Times New Roman" w:eastAsia="Times New Roman" w:hAnsi="Times New Roman" w:cs="Times New Roman"/>
          <w:bCs/>
          <w:sz w:val="24"/>
          <w:szCs w:val="24"/>
          <w:lang w:val="kk-KZ" w:eastAsia="ru-RU"/>
        </w:rPr>
      </w:pPr>
    </w:p>
    <w:p w:rsidR="00E45ECF" w:rsidRDefault="00E45ECF">
      <w:r>
        <w:br w:type="page"/>
      </w:r>
    </w:p>
    <w:tbl>
      <w:tblPr>
        <w:tblStyle w:val="a3"/>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51"/>
        <w:gridCol w:w="5103"/>
      </w:tblGrid>
      <w:tr w:rsidR="00FF3500" w:rsidRPr="000945E7" w:rsidTr="00981D5A">
        <w:tc>
          <w:tcPr>
            <w:tcW w:w="4678" w:type="dxa"/>
          </w:tcPr>
          <w:p w:rsidR="00FF3500" w:rsidRDefault="003D3600" w:rsidP="00981D5A">
            <w:pPr>
              <w:jc w:val="both"/>
              <w:rPr>
                <w:rFonts w:ascii="Times New Roman" w:hAnsi="Times New Roman"/>
                <w:sz w:val="28"/>
                <w:szCs w:val="28"/>
                <w:lang w:val="kk-KZ"/>
              </w:rPr>
            </w:pPr>
            <w:r w:rsidRPr="003D3600">
              <w:rPr>
                <w:rFonts w:ascii="Times New Roman" w:hAnsi="Times New Roman"/>
                <w:sz w:val="28"/>
                <w:szCs w:val="28"/>
                <w:lang w:val="kk-KZ"/>
              </w:rPr>
              <w:lastRenderedPageBreak/>
              <w:t>Дәрілік заттар мен  медициналық  бұйымдардың жарнамалық материалдарына бағалау жүргізуге</w:t>
            </w:r>
          </w:p>
          <w:p w:rsidR="003D3600" w:rsidRPr="00000857" w:rsidRDefault="003D3600" w:rsidP="00981D5A">
            <w:pPr>
              <w:jc w:val="both"/>
              <w:rPr>
                <w:rFonts w:ascii="Times New Roman" w:hAnsi="Times New Roman"/>
                <w:sz w:val="28"/>
                <w:szCs w:val="28"/>
                <w:highlight w:val="yellow"/>
                <w:lang w:val="kk-KZ"/>
              </w:rPr>
            </w:pPr>
            <w:r w:rsidRPr="00BD2F33">
              <w:rPr>
                <w:rFonts w:ascii="Times New Roman" w:hAnsi="Times New Roman"/>
                <w:sz w:val="28"/>
                <w:szCs w:val="28"/>
                <w:lang w:val="kk-KZ"/>
              </w:rPr>
              <w:t>20__ жылғы «___» ____________ №_____ шартына қосымша</w:t>
            </w:r>
          </w:p>
        </w:tc>
        <w:tc>
          <w:tcPr>
            <w:tcW w:w="851" w:type="dxa"/>
          </w:tcPr>
          <w:p w:rsidR="00FF3500" w:rsidRPr="000945E7" w:rsidRDefault="00FF3500" w:rsidP="00981D5A">
            <w:pPr>
              <w:rPr>
                <w:rFonts w:ascii="Times New Roman" w:hAnsi="Times New Roman"/>
                <w:sz w:val="28"/>
                <w:szCs w:val="28"/>
                <w:lang w:val="kk-KZ"/>
              </w:rPr>
            </w:pPr>
          </w:p>
        </w:tc>
        <w:tc>
          <w:tcPr>
            <w:tcW w:w="5103" w:type="dxa"/>
          </w:tcPr>
          <w:p w:rsidR="00FF3500" w:rsidRPr="00000857" w:rsidRDefault="00DE127A" w:rsidP="00000857">
            <w:pPr>
              <w:jc w:val="both"/>
              <w:rPr>
                <w:rFonts w:ascii="Times New Roman" w:hAnsi="Times New Roman"/>
                <w:sz w:val="28"/>
                <w:szCs w:val="28"/>
              </w:rPr>
            </w:pPr>
            <w:r>
              <w:rPr>
                <w:rFonts w:ascii="Times New Roman" w:hAnsi="Times New Roman"/>
                <w:sz w:val="28"/>
                <w:szCs w:val="28"/>
              </w:rPr>
              <w:t xml:space="preserve">Приложение </w:t>
            </w:r>
            <w:r w:rsidR="00FF3500" w:rsidRPr="00FF3500">
              <w:rPr>
                <w:rFonts w:ascii="Times New Roman" w:hAnsi="Times New Roman"/>
                <w:sz w:val="28"/>
                <w:szCs w:val="28"/>
              </w:rPr>
              <w:t>к договору на проведение оценки рекламных материалов лекарственных средств</w:t>
            </w:r>
            <w:r w:rsidR="00000857" w:rsidRPr="00000857">
              <w:rPr>
                <w:rFonts w:ascii="Times New Roman" w:hAnsi="Times New Roman"/>
                <w:sz w:val="28"/>
                <w:szCs w:val="28"/>
              </w:rPr>
              <w:t xml:space="preserve"> </w:t>
            </w:r>
            <w:r w:rsidR="00000857">
              <w:rPr>
                <w:rFonts w:ascii="Times New Roman" w:hAnsi="Times New Roman"/>
                <w:sz w:val="28"/>
                <w:szCs w:val="28"/>
              </w:rPr>
              <w:t>и медицинских изделий</w:t>
            </w:r>
            <w:r>
              <w:rPr>
                <w:rFonts w:ascii="Times New Roman" w:hAnsi="Times New Roman"/>
                <w:sz w:val="28"/>
                <w:szCs w:val="28"/>
              </w:rPr>
              <w:t xml:space="preserve"> </w:t>
            </w:r>
            <w:r w:rsidRPr="00DB3D3A">
              <w:rPr>
                <w:rFonts w:ascii="Times New Roman" w:hAnsi="Times New Roman"/>
                <w:sz w:val="28"/>
                <w:szCs w:val="28"/>
              </w:rPr>
              <w:t>от «___» ___________ 20__ г. №_____</w:t>
            </w:r>
          </w:p>
        </w:tc>
      </w:tr>
    </w:tbl>
    <w:p w:rsidR="00FF3500" w:rsidRPr="00FF3500" w:rsidRDefault="00FF3500" w:rsidP="00EB0E63">
      <w:pPr>
        <w:spacing w:after="0" w:line="240" w:lineRule="auto"/>
        <w:ind w:left="5529"/>
        <w:jc w:val="both"/>
        <w:rPr>
          <w:rFonts w:ascii="Times New Roman" w:eastAsia="Times New Roman" w:hAnsi="Times New Roman" w:cs="Times New Roman"/>
          <w:bCs/>
          <w:sz w:val="24"/>
          <w:szCs w:val="24"/>
          <w:lang w:eastAsia="ru-RU"/>
        </w:rPr>
      </w:pPr>
    </w:p>
    <w:p w:rsidR="00680164" w:rsidRPr="009C2A9A" w:rsidRDefault="00680164" w:rsidP="00CA296C">
      <w:pPr>
        <w:spacing w:after="0" w:line="240" w:lineRule="auto"/>
        <w:ind w:left="5670"/>
        <w:jc w:val="both"/>
        <w:rPr>
          <w:rFonts w:ascii="Times New Roman" w:eastAsia="Calibri" w:hAnsi="Times New Roman" w:cs="Times New Roman"/>
          <w:sz w:val="24"/>
          <w:szCs w:val="24"/>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7"/>
        <w:gridCol w:w="3291"/>
        <w:gridCol w:w="2006"/>
        <w:gridCol w:w="4453"/>
      </w:tblGrid>
      <w:tr w:rsidR="00680164" w:rsidRPr="009C2A9A" w:rsidTr="007E1E33">
        <w:trPr>
          <w:jc w:val="center"/>
        </w:trPr>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0164" w:rsidRPr="009C2A9A" w:rsidRDefault="00680164" w:rsidP="00CA296C">
            <w:pPr>
              <w:spacing w:after="0" w:line="240" w:lineRule="auto"/>
              <w:jc w:val="both"/>
              <w:rPr>
                <w:rFonts w:ascii="Times New Roman" w:eastAsia="Times New Roman" w:hAnsi="Times New Roman" w:cs="Times New Roman"/>
                <w:b/>
                <w:color w:val="000000"/>
                <w:sz w:val="24"/>
                <w:szCs w:val="24"/>
              </w:rPr>
            </w:pPr>
            <w:r w:rsidRPr="009C2A9A">
              <w:rPr>
                <w:rFonts w:ascii="Times New Roman" w:eastAsia="Times New Roman" w:hAnsi="Times New Roman" w:cs="Times New Roman"/>
                <w:b/>
                <w:color w:val="000000"/>
                <w:sz w:val="24"/>
                <w:szCs w:val="24"/>
              </w:rPr>
              <w:t>№</w:t>
            </w:r>
          </w:p>
        </w:tc>
        <w:tc>
          <w:tcPr>
            <w:tcW w:w="1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0164" w:rsidRPr="009C2A9A" w:rsidRDefault="00680164" w:rsidP="003B26A7">
            <w:pPr>
              <w:spacing w:after="0" w:line="240" w:lineRule="auto"/>
              <w:jc w:val="center"/>
              <w:rPr>
                <w:rFonts w:ascii="Times New Roman" w:eastAsia="Times New Roman" w:hAnsi="Times New Roman" w:cs="Times New Roman"/>
                <w:b/>
                <w:color w:val="000000"/>
                <w:sz w:val="24"/>
                <w:szCs w:val="24"/>
              </w:rPr>
            </w:pPr>
            <w:r w:rsidRPr="009C2A9A">
              <w:rPr>
                <w:rFonts w:ascii="Times New Roman" w:eastAsia="Times New Roman" w:hAnsi="Times New Roman" w:cs="Times New Roman"/>
                <w:b/>
                <w:color w:val="000000"/>
                <w:sz w:val="24"/>
                <w:szCs w:val="24"/>
                <w:lang w:val="kk-KZ"/>
              </w:rPr>
              <w:t xml:space="preserve">Тауарлар, жұмыстар, қызметтер атауы / </w:t>
            </w:r>
            <w:r w:rsidRPr="009C2A9A">
              <w:rPr>
                <w:rFonts w:ascii="Times New Roman" w:eastAsia="Times New Roman" w:hAnsi="Times New Roman" w:cs="Times New Roman"/>
                <w:b/>
                <w:color w:val="000000"/>
                <w:sz w:val="24"/>
                <w:szCs w:val="24"/>
              </w:rPr>
              <w:t xml:space="preserve">Наименование </w:t>
            </w:r>
            <w:r w:rsidRPr="009C2A9A">
              <w:rPr>
                <w:rFonts w:ascii="Times New Roman" w:eastAsia="Times New Roman" w:hAnsi="Times New Roman" w:cs="Times New Roman"/>
                <w:b/>
                <w:color w:val="000000"/>
                <w:sz w:val="24"/>
                <w:szCs w:val="24"/>
                <w:lang w:val="kk-KZ"/>
              </w:rPr>
              <w:t>т</w:t>
            </w:r>
            <w:proofErr w:type="spellStart"/>
            <w:r w:rsidRPr="009C2A9A">
              <w:rPr>
                <w:rFonts w:ascii="Times New Roman" w:eastAsia="Times New Roman" w:hAnsi="Times New Roman" w:cs="Times New Roman"/>
                <w:b/>
                <w:color w:val="000000"/>
                <w:sz w:val="24"/>
                <w:szCs w:val="24"/>
              </w:rPr>
              <w:t>оваров</w:t>
            </w:r>
            <w:proofErr w:type="spellEnd"/>
            <w:r w:rsidRPr="009C2A9A">
              <w:rPr>
                <w:rFonts w:ascii="Times New Roman" w:eastAsia="Times New Roman" w:hAnsi="Times New Roman" w:cs="Times New Roman"/>
                <w:b/>
                <w:color w:val="000000"/>
                <w:sz w:val="24"/>
                <w:szCs w:val="24"/>
              </w:rPr>
              <w:t xml:space="preserve">, </w:t>
            </w:r>
            <w:r w:rsidRPr="009C2A9A">
              <w:rPr>
                <w:rFonts w:ascii="Times New Roman" w:eastAsia="Times New Roman" w:hAnsi="Times New Roman" w:cs="Times New Roman"/>
                <w:b/>
                <w:color w:val="000000"/>
                <w:sz w:val="24"/>
                <w:szCs w:val="24"/>
                <w:lang w:val="kk-KZ"/>
              </w:rPr>
              <w:t>работ, услуг</w:t>
            </w:r>
          </w:p>
        </w:tc>
        <w:tc>
          <w:tcPr>
            <w:tcW w:w="979" w:type="pct"/>
            <w:tcBorders>
              <w:top w:val="single" w:sz="4" w:space="0" w:color="auto"/>
              <w:left w:val="single" w:sz="4" w:space="0" w:color="auto"/>
              <w:bottom w:val="single" w:sz="4" w:space="0" w:color="auto"/>
              <w:right w:val="single" w:sz="4" w:space="0" w:color="auto"/>
            </w:tcBorders>
            <w:vAlign w:val="center"/>
            <w:hideMark/>
          </w:tcPr>
          <w:p w:rsidR="00CA6AE6" w:rsidRPr="009C2A9A" w:rsidRDefault="00CA6AE6" w:rsidP="003B26A7">
            <w:pPr>
              <w:spacing w:after="0" w:line="240" w:lineRule="auto"/>
              <w:jc w:val="center"/>
              <w:rPr>
                <w:rFonts w:ascii="Times New Roman" w:eastAsia="Times New Roman" w:hAnsi="Times New Roman" w:cs="Times New Roman"/>
                <w:b/>
                <w:color w:val="000000"/>
                <w:sz w:val="24"/>
                <w:szCs w:val="24"/>
                <w:lang w:val="kk-KZ"/>
              </w:rPr>
            </w:pPr>
            <w:r w:rsidRPr="009C2A9A">
              <w:rPr>
                <w:rFonts w:ascii="Times New Roman" w:eastAsia="Times New Roman" w:hAnsi="Times New Roman" w:cs="Times New Roman"/>
                <w:b/>
                <w:color w:val="000000"/>
                <w:sz w:val="24"/>
                <w:szCs w:val="24"/>
                <w:lang w:val="kk-KZ"/>
              </w:rPr>
              <w:t>Саны</w:t>
            </w:r>
            <w:r w:rsidR="00000857">
              <w:rPr>
                <w:rFonts w:ascii="Times New Roman" w:eastAsia="Times New Roman" w:hAnsi="Times New Roman" w:cs="Times New Roman"/>
                <w:b/>
                <w:color w:val="000000"/>
                <w:sz w:val="24"/>
                <w:szCs w:val="24"/>
                <w:lang w:val="kk-KZ"/>
              </w:rPr>
              <w:t xml:space="preserve"> </w:t>
            </w:r>
            <w:r w:rsidRPr="009C2A9A">
              <w:rPr>
                <w:rFonts w:ascii="Times New Roman" w:eastAsia="Times New Roman" w:hAnsi="Times New Roman" w:cs="Times New Roman"/>
                <w:b/>
                <w:color w:val="000000"/>
                <w:sz w:val="24"/>
                <w:szCs w:val="24"/>
                <w:lang w:val="kk-KZ"/>
              </w:rPr>
              <w:t>/</w:t>
            </w:r>
          </w:p>
          <w:p w:rsidR="00680164" w:rsidRPr="009C2A9A" w:rsidRDefault="00680164" w:rsidP="003B26A7">
            <w:pPr>
              <w:spacing w:after="0" w:line="240" w:lineRule="auto"/>
              <w:jc w:val="center"/>
              <w:rPr>
                <w:rFonts w:ascii="Times New Roman" w:eastAsia="Times New Roman" w:hAnsi="Times New Roman" w:cs="Times New Roman"/>
                <w:b/>
                <w:color w:val="000000"/>
                <w:sz w:val="24"/>
                <w:szCs w:val="24"/>
                <w:lang w:val="kk-KZ"/>
              </w:rPr>
            </w:pPr>
            <w:r w:rsidRPr="009C2A9A">
              <w:rPr>
                <w:rFonts w:ascii="Times New Roman" w:eastAsia="Times New Roman" w:hAnsi="Times New Roman" w:cs="Times New Roman"/>
                <w:b/>
                <w:color w:val="000000"/>
                <w:sz w:val="24"/>
                <w:szCs w:val="24"/>
                <w:lang w:val="kk-KZ"/>
              </w:rPr>
              <w:t>Количество</w:t>
            </w:r>
          </w:p>
        </w:tc>
        <w:tc>
          <w:tcPr>
            <w:tcW w:w="21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0164" w:rsidRPr="009C2A9A" w:rsidRDefault="00680164" w:rsidP="003B26A7">
            <w:pPr>
              <w:spacing w:after="0" w:line="240" w:lineRule="auto"/>
              <w:jc w:val="center"/>
              <w:rPr>
                <w:rFonts w:ascii="Times New Roman" w:eastAsia="Times New Roman" w:hAnsi="Times New Roman" w:cs="Times New Roman"/>
                <w:b/>
                <w:color w:val="000000"/>
                <w:sz w:val="24"/>
                <w:szCs w:val="24"/>
                <w:lang w:val="kk-KZ"/>
              </w:rPr>
            </w:pPr>
            <w:r w:rsidRPr="009C2A9A">
              <w:rPr>
                <w:rFonts w:ascii="Times New Roman" w:eastAsia="Times New Roman" w:hAnsi="Times New Roman" w:cs="Times New Roman"/>
                <w:b/>
                <w:color w:val="000000"/>
                <w:sz w:val="24"/>
                <w:szCs w:val="24"/>
                <w:lang w:val="kk-KZ"/>
              </w:rPr>
              <w:t>Тауар, жұмыс, қызметтерге жұмсалған шығы</w:t>
            </w:r>
            <w:r w:rsidR="00277C21">
              <w:rPr>
                <w:rFonts w:ascii="Times New Roman" w:eastAsia="Times New Roman" w:hAnsi="Times New Roman" w:cs="Times New Roman"/>
                <w:b/>
                <w:color w:val="000000"/>
                <w:sz w:val="24"/>
                <w:szCs w:val="24"/>
                <w:lang w:val="kk-KZ"/>
              </w:rPr>
              <w:t>ст</w:t>
            </w:r>
            <w:r w:rsidRPr="009C2A9A">
              <w:rPr>
                <w:rFonts w:ascii="Times New Roman" w:eastAsia="Times New Roman" w:hAnsi="Times New Roman" w:cs="Times New Roman"/>
                <w:b/>
                <w:color w:val="000000"/>
                <w:sz w:val="24"/>
                <w:szCs w:val="24"/>
                <w:lang w:val="kk-KZ"/>
              </w:rPr>
              <w:t>ар</w:t>
            </w:r>
            <w:r w:rsidR="00277C21">
              <w:rPr>
                <w:rFonts w:ascii="Times New Roman" w:eastAsia="Times New Roman" w:hAnsi="Times New Roman" w:cs="Times New Roman"/>
                <w:b/>
                <w:color w:val="000000"/>
                <w:sz w:val="24"/>
                <w:szCs w:val="24"/>
                <w:lang w:val="kk-KZ"/>
              </w:rPr>
              <w:t xml:space="preserve"> </w:t>
            </w:r>
            <w:r w:rsidRPr="009C2A9A">
              <w:rPr>
                <w:rFonts w:ascii="Times New Roman" w:eastAsia="Times New Roman" w:hAnsi="Times New Roman" w:cs="Times New Roman"/>
                <w:b/>
                <w:color w:val="000000"/>
                <w:sz w:val="24"/>
                <w:szCs w:val="24"/>
                <w:lang w:val="kk-KZ"/>
              </w:rPr>
              <w:t>ҚҚС-мен /</w:t>
            </w:r>
          </w:p>
          <w:p w:rsidR="00680164" w:rsidRPr="009C2A9A" w:rsidRDefault="00A07128" w:rsidP="003B26A7">
            <w:pPr>
              <w:spacing w:after="0" w:line="240" w:lineRule="auto"/>
              <w:jc w:val="center"/>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 xml:space="preserve">Расходы </w:t>
            </w:r>
            <w:r w:rsidR="00680164" w:rsidRPr="009C2A9A">
              <w:rPr>
                <w:rFonts w:ascii="Times New Roman" w:eastAsia="Times New Roman" w:hAnsi="Times New Roman" w:cs="Times New Roman"/>
                <w:b/>
                <w:color w:val="000000"/>
                <w:sz w:val="24"/>
                <w:szCs w:val="24"/>
                <w:lang w:val="kk-KZ"/>
              </w:rPr>
              <w:t>на т</w:t>
            </w:r>
            <w:proofErr w:type="spellStart"/>
            <w:r w:rsidR="00680164" w:rsidRPr="009C2A9A">
              <w:rPr>
                <w:rFonts w:ascii="Times New Roman" w:eastAsia="Times New Roman" w:hAnsi="Times New Roman" w:cs="Times New Roman"/>
                <w:b/>
                <w:color w:val="000000"/>
                <w:sz w:val="24"/>
                <w:szCs w:val="24"/>
              </w:rPr>
              <w:t>овары</w:t>
            </w:r>
            <w:proofErr w:type="spellEnd"/>
            <w:r w:rsidR="00680164" w:rsidRPr="009C2A9A">
              <w:rPr>
                <w:rFonts w:ascii="Times New Roman" w:eastAsia="Times New Roman" w:hAnsi="Times New Roman" w:cs="Times New Roman"/>
                <w:b/>
                <w:color w:val="000000"/>
                <w:sz w:val="24"/>
                <w:szCs w:val="24"/>
              </w:rPr>
              <w:t xml:space="preserve">, </w:t>
            </w:r>
            <w:r w:rsidR="00680164" w:rsidRPr="009C2A9A">
              <w:rPr>
                <w:rFonts w:ascii="Times New Roman" w:eastAsia="Times New Roman" w:hAnsi="Times New Roman" w:cs="Times New Roman"/>
                <w:b/>
                <w:color w:val="000000"/>
                <w:sz w:val="24"/>
                <w:szCs w:val="24"/>
                <w:lang w:val="kk-KZ"/>
              </w:rPr>
              <w:t>работы, услуги с НДС</w:t>
            </w:r>
          </w:p>
        </w:tc>
      </w:tr>
      <w:tr w:rsidR="00680164" w:rsidRPr="009C2A9A" w:rsidTr="007E1E33">
        <w:trPr>
          <w:jc w:val="center"/>
        </w:trPr>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164" w:rsidRPr="009C2A9A" w:rsidRDefault="00680164" w:rsidP="00CA296C">
            <w:pPr>
              <w:spacing w:after="0" w:line="240" w:lineRule="auto"/>
              <w:jc w:val="both"/>
              <w:rPr>
                <w:rFonts w:ascii="Times New Roman" w:eastAsia="Times New Roman" w:hAnsi="Times New Roman" w:cs="Times New Roman"/>
                <w:b/>
                <w:color w:val="000000"/>
                <w:sz w:val="24"/>
                <w:szCs w:val="24"/>
              </w:rPr>
            </w:pPr>
            <w:r w:rsidRPr="009C2A9A">
              <w:rPr>
                <w:rFonts w:ascii="Times New Roman" w:eastAsia="Times New Roman" w:hAnsi="Times New Roman" w:cs="Times New Roman"/>
                <w:b/>
                <w:color w:val="000000"/>
                <w:sz w:val="24"/>
                <w:szCs w:val="24"/>
              </w:rPr>
              <w:t>1</w:t>
            </w:r>
          </w:p>
        </w:tc>
        <w:tc>
          <w:tcPr>
            <w:tcW w:w="1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164" w:rsidRPr="009C2A9A" w:rsidRDefault="00680164" w:rsidP="00CA296C">
            <w:pPr>
              <w:spacing w:after="0" w:line="240" w:lineRule="auto"/>
              <w:jc w:val="center"/>
              <w:rPr>
                <w:rFonts w:ascii="Times New Roman" w:eastAsia="Times New Roman" w:hAnsi="Times New Roman" w:cs="Times New Roman"/>
                <w:b/>
                <w:color w:val="000000"/>
                <w:sz w:val="24"/>
                <w:szCs w:val="24"/>
              </w:rPr>
            </w:pPr>
            <w:r w:rsidRPr="009C2A9A">
              <w:rPr>
                <w:rFonts w:ascii="Times New Roman" w:eastAsia="Times New Roman" w:hAnsi="Times New Roman" w:cs="Times New Roman"/>
                <w:b/>
                <w:color w:val="000000"/>
                <w:sz w:val="24"/>
                <w:szCs w:val="24"/>
              </w:rPr>
              <w:t>2</w:t>
            </w:r>
          </w:p>
        </w:tc>
        <w:tc>
          <w:tcPr>
            <w:tcW w:w="979" w:type="pct"/>
            <w:tcBorders>
              <w:top w:val="single" w:sz="4" w:space="0" w:color="auto"/>
              <w:left w:val="single" w:sz="4" w:space="0" w:color="auto"/>
              <w:bottom w:val="single" w:sz="4" w:space="0" w:color="auto"/>
              <w:right w:val="single" w:sz="4" w:space="0" w:color="auto"/>
            </w:tcBorders>
            <w:hideMark/>
          </w:tcPr>
          <w:p w:rsidR="00680164" w:rsidRPr="009C2A9A" w:rsidRDefault="00680164" w:rsidP="00CA296C">
            <w:pPr>
              <w:spacing w:after="0" w:line="240" w:lineRule="auto"/>
              <w:jc w:val="center"/>
              <w:rPr>
                <w:rFonts w:ascii="Times New Roman" w:eastAsia="Times New Roman" w:hAnsi="Times New Roman" w:cs="Times New Roman"/>
                <w:b/>
                <w:color w:val="000000"/>
                <w:sz w:val="24"/>
                <w:szCs w:val="24"/>
              </w:rPr>
            </w:pPr>
            <w:r w:rsidRPr="009C2A9A">
              <w:rPr>
                <w:rFonts w:ascii="Times New Roman" w:eastAsia="Times New Roman" w:hAnsi="Times New Roman" w:cs="Times New Roman"/>
                <w:b/>
                <w:color w:val="000000"/>
                <w:sz w:val="24"/>
                <w:szCs w:val="24"/>
              </w:rPr>
              <w:t>3</w:t>
            </w:r>
          </w:p>
        </w:tc>
        <w:tc>
          <w:tcPr>
            <w:tcW w:w="21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164" w:rsidRPr="009C2A9A" w:rsidRDefault="00680164" w:rsidP="00CA296C">
            <w:pPr>
              <w:spacing w:after="0" w:line="240" w:lineRule="auto"/>
              <w:jc w:val="center"/>
              <w:rPr>
                <w:rFonts w:ascii="Times New Roman" w:eastAsia="Times New Roman" w:hAnsi="Times New Roman" w:cs="Times New Roman"/>
                <w:b/>
                <w:color w:val="000000"/>
                <w:sz w:val="24"/>
                <w:szCs w:val="24"/>
              </w:rPr>
            </w:pPr>
            <w:r w:rsidRPr="009C2A9A">
              <w:rPr>
                <w:rFonts w:ascii="Times New Roman" w:eastAsia="Times New Roman" w:hAnsi="Times New Roman" w:cs="Times New Roman"/>
                <w:b/>
                <w:color w:val="000000"/>
                <w:sz w:val="24"/>
                <w:szCs w:val="24"/>
              </w:rPr>
              <w:t>4</w:t>
            </w:r>
          </w:p>
        </w:tc>
      </w:tr>
      <w:tr w:rsidR="00680164" w:rsidRPr="009C2A9A" w:rsidTr="00E45ECF">
        <w:trPr>
          <w:jc w:val="center"/>
        </w:trPr>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0164" w:rsidRPr="00E45ECF" w:rsidRDefault="00680164" w:rsidP="00E45ECF">
            <w:pPr>
              <w:spacing w:after="0" w:line="240" w:lineRule="auto"/>
              <w:jc w:val="center"/>
              <w:rPr>
                <w:rFonts w:ascii="Times New Roman" w:eastAsia="Times New Roman" w:hAnsi="Times New Roman" w:cs="Times New Roman"/>
                <w:b/>
                <w:color w:val="000000"/>
                <w:sz w:val="24"/>
                <w:szCs w:val="24"/>
              </w:rPr>
            </w:pPr>
            <w:r w:rsidRPr="00E45ECF">
              <w:rPr>
                <w:rFonts w:ascii="Times New Roman" w:eastAsia="Times New Roman" w:hAnsi="Times New Roman" w:cs="Times New Roman"/>
                <w:b/>
                <w:color w:val="000000"/>
                <w:sz w:val="24"/>
                <w:szCs w:val="24"/>
              </w:rPr>
              <w:t>1</w:t>
            </w:r>
            <w:r w:rsidR="00E45ECF" w:rsidRPr="00E45ECF">
              <w:rPr>
                <w:rFonts w:ascii="Times New Roman" w:eastAsia="Times New Roman" w:hAnsi="Times New Roman" w:cs="Times New Roman"/>
                <w:b/>
                <w:color w:val="000000"/>
                <w:sz w:val="24"/>
                <w:szCs w:val="24"/>
              </w:rPr>
              <w:t>.</w:t>
            </w:r>
          </w:p>
        </w:tc>
        <w:tc>
          <w:tcPr>
            <w:tcW w:w="1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0164" w:rsidRPr="009C2A9A" w:rsidRDefault="00680164" w:rsidP="00E45ECF">
            <w:pPr>
              <w:spacing w:after="0" w:line="240" w:lineRule="auto"/>
              <w:jc w:val="both"/>
              <w:rPr>
                <w:rFonts w:ascii="Times New Roman" w:eastAsia="Times New Roman" w:hAnsi="Times New Roman" w:cs="Times New Roman"/>
                <w:color w:val="00000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680164" w:rsidRPr="009C2A9A" w:rsidRDefault="00680164" w:rsidP="00E45ECF">
            <w:pPr>
              <w:spacing w:after="0" w:line="240" w:lineRule="auto"/>
              <w:jc w:val="center"/>
              <w:rPr>
                <w:rFonts w:ascii="Times New Roman" w:eastAsia="Times New Roman" w:hAnsi="Times New Roman" w:cs="Times New Roman"/>
                <w:color w:val="000000"/>
                <w:sz w:val="24"/>
                <w:szCs w:val="24"/>
              </w:rPr>
            </w:pPr>
          </w:p>
        </w:tc>
        <w:tc>
          <w:tcPr>
            <w:tcW w:w="21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0164" w:rsidRPr="009C2A9A" w:rsidRDefault="00680164" w:rsidP="00E45ECF">
            <w:pPr>
              <w:spacing w:after="0" w:line="240" w:lineRule="auto"/>
              <w:jc w:val="center"/>
              <w:rPr>
                <w:rFonts w:ascii="Times New Roman" w:eastAsia="Times New Roman" w:hAnsi="Times New Roman" w:cs="Times New Roman"/>
                <w:color w:val="000000"/>
                <w:sz w:val="24"/>
                <w:szCs w:val="24"/>
              </w:rPr>
            </w:pPr>
          </w:p>
        </w:tc>
      </w:tr>
      <w:tr w:rsidR="00680164" w:rsidRPr="009C2A9A" w:rsidTr="00E45ECF">
        <w:trPr>
          <w:jc w:val="center"/>
        </w:trPr>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0164" w:rsidRPr="00E45ECF" w:rsidRDefault="00680164" w:rsidP="00E45ECF">
            <w:pPr>
              <w:spacing w:after="0" w:line="240" w:lineRule="auto"/>
              <w:jc w:val="center"/>
              <w:rPr>
                <w:rFonts w:ascii="Times New Roman" w:eastAsia="Times New Roman" w:hAnsi="Times New Roman" w:cs="Times New Roman"/>
                <w:b/>
                <w:color w:val="000000"/>
                <w:sz w:val="24"/>
                <w:szCs w:val="24"/>
              </w:rPr>
            </w:pPr>
            <w:r w:rsidRPr="00E45ECF">
              <w:rPr>
                <w:rFonts w:ascii="Times New Roman" w:eastAsia="Times New Roman" w:hAnsi="Times New Roman" w:cs="Times New Roman"/>
                <w:b/>
                <w:color w:val="000000"/>
                <w:sz w:val="24"/>
                <w:szCs w:val="24"/>
              </w:rPr>
              <w:t>2</w:t>
            </w:r>
            <w:r w:rsidR="00E45ECF" w:rsidRPr="00E45ECF">
              <w:rPr>
                <w:rFonts w:ascii="Times New Roman" w:eastAsia="Times New Roman" w:hAnsi="Times New Roman" w:cs="Times New Roman"/>
                <w:b/>
                <w:color w:val="000000"/>
                <w:sz w:val="24"/>
                <w:szCs w:val="24"/>
              </w:rPr>
              <w:t>.</w:t>
            </w:r>
          </w:p>
        </w:tc>
        <w:tc>
          <w:tcPr>
            <w:tcW w:w="1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0164" w:rsidRPr="009C2A9A" w:rsidRDefault="00680164" w:rsidP="00E45ECF">
            <w:pPr>
              <w:spacing w:after="0" w:line="240" w:lineRule="auto"/>
              <w:jc w:val="both"/>
              <w:rPr>
                <w:rFonts w:ascii="Times New Roman" w:eastAsia="Times New Roman" w:hAnsi="Times New Roman" w:cs="Times New Roman"/>
                <w:color w:val="00000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680164" w:rsidRPr="009C2A9A" w:rsidRDefault="00680164" w:rsidP="00E45ECF">
            <w:pPr>
              <w:spacing w:after="0" w:line="240" w:lineRule="auto"/>
              <w:jc w:val="center"/>
              <w:rPr>
                <w:rFonts w:ascii="Times New Roman" w:eastAsia="Times New Roman" w:hAnsi="Times New Roman" w:cs="Times New Roman"/>
                <w:color w:val="000000"/>
                <w:sz w:val="24"/>
                <w:szCs w:val="24"/>
              </w:rPr>
            </w:pPr>
          </w:p>
        </w:tc>
        <w:tc>
          <w:tcPr>
            <w:tcW w:w="21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0164" w:rsidRPr="009C2A9A" w:rsidRDefault="00680164" w:rsidP="00E45ECF">
            <w:pPr>
              <w:spacing w:after="0" w:line="240" w:lineRule="auto"/>
              <w:jc w:val="center"/>
              <w:rPr>
                <w:rFonts w:ascii="Times New Roman" w:eastAsia="Times New Roman" w:hAnsi="Times New Roman" w:cs="Times New Roman"/>
                <w:color w:val="000000"/>
                <w:sz w:val="24"/>
                <w:szCs w:val="24"/>
              </w:rPr>
            </w:pPr>
          </w:p>
        </w:tc>
      </w:tr>
      <w:tr w:rsidR="00680164" w:rsidRPr="009C2A9A" w:rsidTr="00E45ECF">
        <w:trPr>
          <w:jc w:val="center"/>
        </w:trPr>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0164" w:rsidRPr="00E45ECF" w:rsidRDefault="00680164" w:rsidP="00E45ECF">
            <w:pPr>
              <w:spacing w:after="0" w:line="240" w:lineRule="auto"/>
              <w:jc w:val="center"/>
              <w:rPr>
                <w:rFonts w:ascii="Times New Roman" w:eastAsia="Times New Roman" w:hAnsi="Times New Roman" w:cs="Times New Roman"/>
                <w:b/>
                <w:color w:val="000000"/>
                <w:sz w:val="24"/>
                <w:szCs w:val="24"/>
              </w:rPr>
            </w:pPr>
            <w:r w:rsidRPr="00E45ECF">
              <w:rPr>
                <w:rFonts w:ascii="Times New Roman" w:eastAsia="Times New Roman" w:hAnsi="Times New Roman" w:cs="Times New Roman"/>
                <w:b/>
                <w:color w:val="000000"/>
                <w:sz w:val="24"/>
                <w:szCs w:val="24"/>
              </w:rPr>
              <w:t>3</w:t>
            </w:r>
            <w:r w:rsidR="00E45ECF" w:rsidRPr="00E45ECF">
              <w:rPr>
                <w:rFonts w:ascii="Times New Roman" w:eastAsia="Times New Roman" w:hAnsi="Times New Roman" w:cs="Times New Roman"/>
                <w:b/>
                <w:color w:val="000000"/>
                <w:sz w:val="24"/>
                <w:szCs w:val="24"/>
              </w:rPr>
              <w:t>.</w:t>
            </w:r>
          </w:p>
        </w:tc>
        <w:tc>
          <w:tcPr>
            <w:tcW w:w="1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0164" w:rsidRPr="009C2A9A" w:rsidRDefault="00680164" w:rsidP="00E45ECF">
            <w:pPr>
              <w:spacing w:after="0" w:line="240" w:lineRule="auto"/>
              <w:jc w:val="both"/>
              <w:rPr>
                <w:rFonts w:ascii="Times New Roman" w:eastAsia="Times New Roman" w:hAnsi="Times New Roman" w:cs="Times New Roman"/>
                <w:color w:val="00000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680164" w:rsidRPr="009C2A9A" w:rsidRDefault="00680164" w:rsidP="00E45ECF">
            <w:pPr>
              <w:spacing w:after="0" w:line="240" w:lineRule="auto"/>
              <w:jc w:val="center"/>
              <w:rPr>
                <w:rFonts w:ascii="Times New Roman" w:eastAsia="Times New Roman" w:hAnsi="Times New Roman" w:cs="Times New Roman"/>
                <w:color w:val="000000"/>
                <w:sz w:val="24"/>
                <w:szCs w:val="24"/>
              </w:rPr>
            </w:pPr>
          </w:p>
        </w:tc>
        <w:tc>
          <w:tcPr>
            <w:tcW w:w="21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0164" w:rsidRPr="009C2A9A" w:rsidRDefault="00680164" w:rsidP="00E45ECF">
            <w:pPr>
              <w:spacing w:after="0" w:line="240" w:lineRule="auto"/>
              <w:jc w:val="center"/>
              <w:rPr>
                <w:rFonts w:ascii="Times New Roman" w:eastAsia="Times New Roman" w:hAnsi="Times New Roman" w:cs="Times New Roman"/>
                <w:color w:val="000000"/>
                <w:sz w:val="24"/>
                <w:szCs w:val="24"/>
              </w:rPr>
            </w:pPr>
          </w:p>
        </w:tc>
      </w:tr>
      <w:tr w:rsidR="00680164" w:rsidRPr="009C2A9A" w:rsidTr="00E45ECF">
        <w:trPr>
          <w:jc w:val="center"/>
        </w:trPr>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0164" w:rsidRPr="00E45ECF" w:rsidRDefault="00680164" w:rsidP="00E45ECF">
            <w:pPr>
              <w:spacing w:after="0" w:line="240" w:lineRule="auto"/>
              <w:jc w:val="center"/>
              <w:rPr>
                <w:rFonts w:ascii="Times New Roman" w:eastAsia="Times New Roman" w:hAnsi="Times New Roman" w:cs="Times New Roman"/>
                <w:b/>
                <w:color w:val="000000"/>
                <w:sz w:val="24"/>
                <w:szCs w:val="24"/>
              </w:rPr>
            </w:pPr>
            <w:r w:rsidRPr="00E45ECF">
              <w:rPr>
                <w:rFonts w:ascii="Times New Roman" w:eastAsia="Times New Roman" w:hAnsi="Times New Roman" w:cs="Times New Roman"/>
                <w:b/>
                <w:color w:val="000000"/>
                <w:sz w:val="24"/>
                <w:szCs w:val="24"/>
              </w:rPr>
              <w:t>…</w:t>
            </w:r>
          </w:p>
        </w:tc>
        <w:tc>
          <w:tcPr>
            <w:tcW w:w="1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0164" w:rsidRPr="009C2A9A" w:rsidRDefault="00680164" w:rsidP="00E45ECF">
            <w:pPr>
              <w:spacing w:after="0" w:line="240" w:lineRule="auto"/>
              <w:jc w:val="both"/>
              <w:rPr>
                <w:rFonts w:ascii="Times New Roman" w:eastAsia="Times New Roman" w:hAnsi="Times New Roman" w:cs="Times New Roman"/>
                <w:color w:val="00000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680164" w:rsidRPr="009C2A9A" w:rsidRDefault="00680164" w:rsidP="00E45ECF">
            <w:pPr>
              <w:spacing w:after="0" w:line="240" w:lineRule="auto"/>
              <w:jc w:val="center"/>
              <w:rPr>
                <w:rFonts w:ascii="Times New Roman" w:eastAsia="Times New Roman" w:hAnsi="Times New Roman" w:cs="Times New Roman"/>
                <w:color w:val="000000"/>
                <w:sz w:val="24"/>
                <w:szCs w:val="24"/>
              </w:rPr>
            </w:pPr>
          </w:p>
        </w:tc>
        <w:tc>
          <w:tcPr>
            <w:tcW w:w="21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0164" w:rsidRPr="009C2A9A" w:rsidRDefault="00680164" w:rsidP="00E45ECF">
            <w:pPr>
              <w:spacing w:after="0" w:line="240" w:lineRule="auto"/>
              <w:jc w:val="center"/>
              <w:rPr>
                <w:rFonts w:ascii="Times New Roman" w:eastAsia="Times New Roman" w:hAnsi="Times New Roman" w:cs="Times New Roman"/>
                <w:color w:val="000000"/>
                <w:sz w:val="24"/>
                <w:szCs w:val="24"/>
              </w:rPr>
            </w:pPr>
          </w:p>
        </w:tc>
      </w:tr>
    </w:tbl>
    <w:p w:rsidR="00680164" w:rsidRPr="009C2A9A" w:rsidRDefault="00680164" w:rsidP="00CA296C">
      <w:pPr>
        <w:spacing w:after="0" w:line="240" w:lineRule="auto"/>
        <w:ind w:left="5670"/>
        <w:jc w:val="both"/>
        <w:rPr>
          <w:rFonts w:ascii="Times New Roman" w:eastAsia="Calibri" w:hAnsi="Times New Roman" w:cs="Times New Roman"/>
          <w:sz w:val="24"/>
          <w:szCs w:val="24"/>
          <w:lang w:val="en-US"/>
        </w:rPr>
      </w:pPr>
    </w:p>
    <w:p w:rsidR="002507D6" w:rsidRPr="009C2A9A" w:rsidRDefault="002507D6" w:rsidP="00CA296C">
      <w:pPr>
        <w:spacing w:after="0" w:line="240" w:lineRule="auto"/>
        <w:jc w:val="both"/>
        <w:rPr>
          <w:rFonts w:ascii="Times New Roman" w:eastAsia="Calibri" w:hAnsi="Times New Roman" w:cs="Times New Roman"/>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245"/>
      </w:tblGrid>
      <w:tr w:rsidR="00647444" w:rsidRPr="005D60B3" w:rsidTr="00E45ECF">
        <w:tc>
          <w:tcPr>
            <w:tcW w:w="5103" w:type="dxa"/>
          </w:tcPr>
          <w:p w:rsidR="00647444" w:rsidRPr="00632B86" w:rsidRDefault="00647444" w:rsidP="00D813CE">
            <w:pPr>
              <w:rPr>
                <w:rFonts w:ascii="Times New Roman" w:hAnsi="Times New Roman"/>
                <w:b/>
                <w:sz w:val="28"/>
                <w:szCs w:val="28"/>
                <w:lang w:val="kk-KZ"/>
              </w:rPr>
            </w:pPr>
            <w:r w:rsidRPr="00632B86">
              <w:rPr>
                <w:rFonts w:ascii="Times New Roman" w:hAnsi="Times New Roman"/>
                <w:b/>
                <w:sz w:val="28"/>
                <w:szCs w:val="28"/>
                <w:lang w:val="kk-KZ"/>
              </w:rPr>
              <w:t>Орындаушы / Исполнитель</w:t>
            </w:r>
          </w:p>
          <w:p w:rsidR="00647444" w:rsidRPr="00334516" w:rsidRDefault="00647444" w:rsidP="00D813CE">
            <w:pPr>
              <w:rPr>
                <w:rFonts w:ascii="Times New Roman" w:hAnsi="Times New Roman"/>
                <w:b/>
                <w:sz w:val="20"/>
                <w:szCs w:val="20"/>
                <w:lang w:val="kk-KZ"/>
              </w:rPr>
            </w:pPr>
          </w:p>
          <w:p w:rsidR="00647444" w:rsidRPr="00632B86" w:rsidRDefault="00647444" w:rsidP="00D813CE">
            <w:pPr>
              <w:rPr>
                <w:rFonts w:ascii="Times New Roman" w:hAnsi="Times New Roman"/>
                <w:b/>
                <w:sz w:val="28"/>
                <w:szCs w:val="28"/>
                <w:lang w:val="kk-KZ"/>
              </w:rPr>
            </w:pPr>
            <w:r w:rsidRPr="00632B86">
              <w:rPr>
                <w:rFonts w:ascii="Times New Roman" w:hAnsi="Times New Roman"/>
                <w:b/>
                <w:sz w:val="28"/>
                <w:szCs w:val="28"/>
                <w:lang w:val="kk-KZ"/>
              </w:rPr>
              <w:t xml:space="preserve">Өкілетті тұлғаның лауазымы / </w:t>
            </w:r>
          </w:p>
          <w:p w:rsidR="00647444" w:rsidRPr="00632B86" w:rsidRDefault="00647444" w:rsidP="00D813CE">
            <w:pPr>
              <w:rPr>
                <w:rFonts w:ascii="Times New Roman" w:hAnsi="Times New Roman"/>
                <w:b/>
                <w:sz w:val="28"/>
                <w:szCs w:val="28"/>
                <w:lang w:val="kk-KZ"/>
              </w:rPr>
            </w:pPr>
            <w:r w:rsidRPr="00632B86">
              <w:rPr>
                <w:rFonts w:ascii="Times New Roman" w:hAnsi="Times New Roman"/>
                <w:b/>
                <w:sz w:val="28"/>
                <w:szCs w:val="28"/>
                <w:lang w:val="kk-KZ"/>
              </w:rPr>
              <w:t>Должность уполномоченного лица</w:t>
            </w:r>
          </w:p>
          <w:p w:rsidR="00647444" w:rsidRPr="00334516" w:rsidRDefault="00647444" w:rsidP="00D813CE">
            <w:pPr>
              <w:rPr>
                <w:rFonts w:ascii="Times New Roman" w:hAnsi="Times New Roman"/>
                <w:sz w:val="20"/>
                <w:szCs w:val="20"/>
              </w:rPr>
            </w:pPr>
          </w:p>
          <w:p w:rsidR="00647444" w:rsidRPr="00632B86" w:rsidRDefault="00647444" w:rsidP="00D813CE">
            <w:pPr>
              <w:rPr>
                <w:rFonts w:ascii="Times New Roman" w:hAnsi="Times New Roman"/>
                <w:sz w:val="28"/>
                <w:szCs w:val="28"/>
              </w:rPr>
            </w:pPr>
            <w:r>
              <w:rPr>
                <w:rFonts w:ascii="Times New Roman" w:hAnsi="Times New Roman"/>
                <w:sz w:val="28"/>
                <w:szCs w:val="28"/>
              </w:rPr>
              <w:t>_________</w:t>
            </w:r>
            <w:r w:rsidRPr="00632B86">
              <w:rPr>
                <w:rFonts w:ascii="Times New Roman" w:hAnsi="Times New Roman"/>
                <w:sz w:val="28"/>
                <w:szCs w:val="28"/>
              </w:rPr>
              <w:t xml:space="preserve">__ </w:t>
            </w:r>
            <w:r w:rsidRPr="00632B86">
              <w:rPr>
                <w:rFonts w:ascii="Times New Roman" w:hAnsi="Times New Roman"/>
                <w:b/>
                <w:sz w:val="28"/>
                <w:szCs w:val="28"/>
                <w:lang w:val="kk-KZ"/>
              </w:rPr>
              <w:t>Аты-жөні / И. Фамилия</w:t>
            </w:r>
          </w:p>
          <w:p w:rsidR="00647444" w:rsidRPr="00632B86" w:rsidRDefault="00647444" w:rsidP="00D813CE">
            <w:pPr>
              <w:rPr>
                <w:rFonts w:ascii="Times New Roman" w:hAnsi="Times New Roman"/>
                <w:sz w:val="24"/>
                <w:szCs w:val="24"/>
                <w:lang w:val="kk-KZ"/>
              </w:rPr>
            </w:pPr>
            <w:r w:rsidRPr="00632B86">
              <w:rPr>
                <w:rFonts w:ascii="Times New Roman" w:hAnsi="Times New Roman"/>
                <w:sz w:val="24"/>
                <w:szCs w:val="24"/>
                <w:lang w:val="kk-KZ"/>
              </w:rPr>
              <w:t>қолы / подпись</w:t>
            </w:r>
          </w:p>
          <w:p w:rsidR="00647444" w:rsidRPr="00632B86" w:rsidRDefault="00647444" w:rsidP="00D813CE">
            <w:pPr>
              <w:rPr>
                <w:rFonts w:ascii="Times New Roman" w:hAnsi="Times New Roman"/>
                <w:sz w:val="20"/>
                <w:szCs w:val="20"/>
              </w:rPr>
            </w:pPr>
          </w:p>
          <w:p w:rsidR="00647444" w:rsidRPr="005D60B3" w:rsidRDefault="00647444" w:rsidP="00D813CE">
            <w:pPr>
              <w:rPr>
                <w:rFonts w:ascii="Times New Roman" w:hAnsi="Times New Roman"/>
                <w:sz w:val="24"/>
                <w:szCs w:val="24"/>
              </w:rPr>
            </w:pPr>
            <w:r w:rsidRPr="00632B86">
              <w:rPr>
                <w:rFonts w:ascii="Times New Roman" w:hAnsi="Times New Roman"/>
                <w:sz w:val="28"/>
                <w:szCs w:val="28"/>
              </w:rPr>
              <w:t>М.</w:t>
            </w:r>
            <w:r w:rsidRPr="00632B86">
              <w:rPr>
                <w:rFonts w:ascii="Times New Roman" w:hAnsi="Times New Roman"/>
                <w:sz w:val="28"/>
                <w:szCs w:val="28"/>
                <w:lang w:val="kk-KZ"/>
              </w:rPr>
              <w:t>О</w:t>
            </w:r>
            <w:r w:rsidRPr="00632B86">
              <w:rPr>
                <w:rFonts w:ascii="Times New Roman" w:hAnsi="Times New Roman"/>
                <w:sz w:val="28"/>
                <w:szCs w:val="28"/>
              </w:rPr>
              <w:t>. / М.П.</w:t>
            </w:r>
          </w:p>
        </w:tc>
        <w:tc>
          <w:tcPr>
            <w:tcW w:w="5245" w:type="dxa"/>
          </w:tcPr>
          <w:p w:rsidR="00647444" w:rsidRPr="00632B86" w:rsidRDefault="00647444" w:rsidP="00D813CE">
            <w:pPr>
              <w:rPr>
                <w:rFonts w:ascii="Times New Roman" w:hAnsi="Times New Roman"/>
                <w:b/>
                <w:sz w:val="28"/>
                <w:szCs w:val="28"/>
                <w:lang w:val="kk-KZ"/>
              </w:rPr>
            </w:pPr>
            <w:r w:rsidRPr="00632B86">
              <w:rPr>
                <w:rFonts w:ascii="Times New Roman" w:hAnsi="Times New Roman"/>
                <w:b/>
                <w:sz w:val="28"/>
                <w:szCs w:val="28"/>
                <w:lang w:val="kk-KZ"/>
              </w:rPr>
              <w:t>Өтініш беруші / Заявитель</w:t>
            </w:r>
          </w:p>
          <w:p w:rsidR="00647444" w:rsidRPr="00334516" w:rsidRDefault="00647444" w:rsidP="00D813CE">
            <w:pPr>
              <w:rPr>
                <w:rFonts w:ascii="Times New Roman" w:hAnsi="Times New Roman"/>
                <w:sz w:val="20"/>
                <w:szCs w:val="20"/>
              </w:rPr>
            </w:pPr>
          </w:p>
          <w:p w:rsidR="00647444" w:rsidRPr="00632B86" w:rsidRDefault="00647444" w:rsidP="00D813CE">
            <w:pPr>
              <w:rPr>
                <w:rFonts w:ascii="Times New Roman" w:hAnsi="Times New Roman"/>
                <w:b/>
                <w:sz w:val="28"/>
                <w:szCs w:val="28"/>
                <w:lang w:val="kk-KZ"/>
              </w:rPr>
            </w:pPr>
            <w:r w:rsidRPr="00632B86">
              <w:rPr>
                <w:rFonts w:ascii="Times New Roman" w:hAnsi="Times New Roman"/>
                <w:b/>
                <w:sz w:val="28"/>
                <w:szCs w:val="28"/>
                <w:lang w:val="kk-KZ"/>
              </w:rPr>
              <w:t xml:space="preserve">Өкілетті тұлғаның лауазымы / </w:t>
            </w:r>
          </w:p>
          <w:p w:rsidR="00647444" w:rsidRPr="00632B86" w:rsidRDefault="00647444" w:rsidP="00D813CE">
            <w:pPr>
              <w:rPr>
                <w:rFonts w:ascii="Times New Roman" w:hAnsi="Times New Roman"/>
                <w:b/>
                <w:sz w:val="28"/>
                <w:szCs w:val="28"/>
                <w:lang w:val="kk-KZ"/>
              </w:rPr>
            </w:pPr>
            <w:r w:rsidRPr="00632B86">
              <w:rPr>
                <w:rFonts w:ascii="Times New Roman" w:hAnsi="Times New Roman"/>
                <w:b/>
                <w:sz w:val="28"/>
                <w:szCs w:val="28"/>
                <w:lang w:val="kk-KZ"/>
              </w:rPr>
              <w:t>Должность уполномоченного лица</w:t>
            </w:r>
          </w:p>
          <w:p w:rsidR="00647444" w:rsidRPr="00334516" w:rsidRDefault="00647444" w:rsidP="00D813CE">
            <w:pPr>
              <w:rPr>
                <w:rFonts w:ascii="Times New Roman" w:hAnsi="Times New Roman"/>
                <w:sz w:val="20"/>
                <w:szCs w:val="20"/>
              </w:rPr>
            </w:pPr>
          </w:p>
          <w:p w:rsidR="00647444" w:rsidRPr="00632B86" w:rsidRDefault="00647444" w:rsidP="00D813CE">
            <w:pPr>
              <w:rPr>
                <w:rFonts w:ascii="Times New Roman" w:hAnsi="Times New Roman"/>
                <w:sz w:val="28"/>
                <w:szCs w:val="28"/>
              </w:rPr>
            </w:pPr>
            <w:r>
              <w:rPr>
                <w:rFonts w:ascii="Times New Roman" w:hAnsi="Times New Roman"/>
                <w:sz w:val="28"/>
                <w:szCs w:val="28"/>
              </w:rPr>
              <w:t>_________</w:t>
            </w:r>
            <w:r w:rsidRPr="00632B86">
              <w:rPr>
                <w:rFonts w:ascii="Times New Roman" w:hAnsi="Times New Roman"/>
                <w:sz w:val="28"/>
                <w:szCs w:val="28"/>
              </w:rPr>
              <w:t xml:space="preserve">__ </w:t>
            </w:r>
            <w:r w:rsidRPr="00632B86">
              <w:rPr>
                <w:rFonts w:ascii="Times New Roman" w:hAnsi="Times New Roman"/>
                <w:b/>
                <w:sz w:val="28"/>
                <w:szCs w:val="28"/>
                <w:lang w:val="kk-KZ"/>
              </w:rPr>
              <w:t>Аты-жөні / И. Фамилия</w:t>
            </w:r>
          </w:p>
          <w:p w:rsidR="00647444" w:rsidRPr="00632B86" w:rsidRDefault="00647444" w:rsidP="00D813CE">
            <w:pPr>
              <w:rPr>
                <w:rFonts w:ascii="Times New Roman" w:hAnsi="Times New Roman"/>
                <w:sz w:val="24"/>
                <w:szCs w:val="24"/>
                <w:lang w:val="kk-KZ"/>
              </w:rPr>
            </w:pPr>
            <w:r w:rsidRPr="00632B86">
              <w:rPr>
                <w:rFonts w:ascii="Times New Roman" w:hAnsi="Times New Roman"/>
                <w:sz w:val="24"/>
                <w:szCs w:val="24"/>
                <w:lang w:val="kk-KZ"/>
              </w:rPr>
              <w:t>қолы / подпись</w:t>
            </w:r>
          </w:p>
          <w:p w:rsidR="00647444" w:rsidRPr="00632B86" w:rsidRDefault="00647444" w:rsidP="00D813CE">
            <w:pPr>
              <w:rPr>
                <w:rFonts w:ascii="Times New Roman" w:hAnsi="Times New Roman"/>
                <w:sz w:val="20"/>
                <w:szCs w:val="20"/>
              </w:rPr>
            </w:pPr>
          </w:p>
          <w:p w:rsidR="00647444" w:rsidRPr="005D60B3" w:rsidRDefault="00647444" w:rsidP="00D813CE">
            <w:pPr>
              <w:rPr>
                <w:rFonts w:ascii="Times New Roman" w:hAnsi="Times New Roman"/>
                <w:sz w:val="24"/>
                <w:szCs w:val="24"/>
              </w:rPr>
            </w:pPr>
            <w:r w:rsidRPr="00632B86">
              <w:rPr>
                <w:rFonts w:ascii="Times New Roman" w:hAnsi="Times New Roman"/>
                <w:sz w:val="28"/>
                <w:szCs w:val="28"/>
              </w:rPr>
              <w:t>М.</w:t>
            </w:r>
            <w:r w:rsidRPr="00632B86">
              <w:rPr>
                <w:rFonts w:ascii="Times New Roman" w:hAnsi="Times New Roman"/>
                <w:sz w:val="28"/>
                <w:szCs w:val="28"/>
                <w:lang w:val="kk-KZ"/>
              </w:rPr>
              <w:t>О</w:t>
            </w:r>
            <w:r w:rsidRPr="00632B86">
              <w:rPr>
                <w:rFonts w:ascii="Times New Roman" w:hAnsi="Times New Roman"/>
                <w:sz w:val="28"/>
                <w:szCs w:val="28"/>
              </w:rPr>
              <w:t>. / М.П.</w:t>
            </w:r>
            <w:r w:rsidR="00E45ECF">
              <w:rPr>
                <w:rFonts w:ascii="Times New Roman" w:hAnsi="Times New Roman"/>
                <w:sz w:val="28"/>
                <w:szCs w:val="28"/>
              </w:rPr>
              <w:t xml:space="preserve"> </w:t>
            </w:r>
            <w:r w:rsidR="00E45ECF" w:rsidRPr="00986147">
              <w:rPr>
                <w:rFonts w:ascii="Times New Roman" w:hAnsi="Times New Roman"/>
                <w:sz w:val="28"/>
                <w:szCs w:val="28"/>
              </w:rPr>
              <w:t>(</w:t>
            </w:r>
            <w:proofErr w:type="spellStart"/>
            <w:r w:rsidR="00E45ECF" w:rsidRPr="00986147">
              <w:rPr>
                <w:rFonts w:ascii="Times New Roman" w:hAnsi="Times New Roman"/>
                <w:sz w:val="28"/>
                <w:szCs w:val="28"/>
              </w:rPr>
              <w:t>болған</w:t>
            </w:r>
            <w:proofErr w:type="spellEnd"/>
            <w:r w:rsidR="00E45ECF" w:rsidRPr="00986147">
              <w:rPr>
                <w:rFonts w:ascii="Times New Roman" w:hAnsi="Times New Roman"/>
                <w:sz w:val="28"/>
                <w:szCs w:val="28"/>
              </w:rPr>
              <w:t xml:space="preserve"> </w:t>
            </w:r>
            <w:proofErr w:type="spellStart"/>
            <w:r w:rsidR="00E45ECF" w:rsidRPr="00986147">
              <w:rPr>
                <w:rFonts w:ascii="Times New Roman" w:hAnsi="Times New Roman"/>
                <w:sz w:val="28"/>
                <w:szCs w:val="28"/>
              </w:rPr>
              <w:t>кезде</w:t>
            </w:r>
            <w:proofErr w:type="spellEnd"/>
            <w:r w:rsidR="00E45ECF">
              <w:rPr>
                <w:rFonts w:ascii="Times New Roman" w:hAnsi="Times New Roman"/>
                <w:sz w:val="28"/>
                <w:szCs w:val="28"/>
              </w:rPr>
              <w:t xml:space="preserve"> / </w:t>
            </w:r>
            <w:r w:rsidR="00E45ECF">
              <w:rPr>
                <w:rFonts w:ascii="Times New Roman" w:hAnsi="Times New Roman"/>
                <w:sz w:val="28"/>
                <w:szCs w:val="28"/>
                <w:lang w:eastAsia="ru-RU"/>
              </w:rPr>
              <w:t>при наличии</w:t>
            </w:r>
            <w:r w:rsidR="00E45ECF" w:rsidRPr="00986147">
              <w:rPr>
                <w:rFonts w:ascii="Times New Roman" w:hAnsi="Times New Roman"/>
                <w:sz w:val="28"/>
                <w:szCs w:val="28"/>
              </w:rPr>
              <w:t>)</w:t>
            </w:r>
          </w:p>
        </w:tc>
      </w:tr>
    </w:tbl>
    <w:p w:rsidR="002507D6" w:rsidRPr="009C2A9A" w:rsidRDefault="002507D6" w:rsidP="00CA296C">
      <w:pPr>
        <w:spacing w:after="0" w:line="240" w:lineRule="auto"/>
        <w:jc w:val="both"/>
        <w:rPr>
          <w:rFonts w:ascii="Times New Roman" w:eastAsia="Times New Roman" w:hAnsi="Times New Roman" w:cs="Times New Roman"/>
          <w:sz w:val="24"/>
          <w:szCs w:val="24"/>
          <w:lang w:eastAsia="ru-RU"/>
        </w:rPr>
      </w:pPr>
    </w:p>
    <w:p w:rsidR="002507D6" w:rsidRPr="009C2A9A" w:rsidRDefault="002507D6" w:rsidP="00CA296C">
      <w:pPr>
        <w:spacing w:after="0" w:line="240" w:lineRule="auto"/>
        <w:jc w:val="both"/>
        <w:rPr>
          <w:rFonts w:ascii="Times New Roman" w:hAnsi="Times New Roman" w:cs="Times New Roman"/>
          <w:sz w:val="24"/>
          <w:szCs w:val="24"/>
          <w:lang w:val="kk-KZ"/>
        </w:rPr>
      </w:pPr>
    </w:p>
    <w:sectPr w:rsidR="002507D6" w:rsidRPr="009C2A9A" w:rsidSect="00B3461F">
      <w:pgSz w:w="11906" w:h="16838"/>
      <w:pgMar w:top="567" w:right="42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87F"/>
    <w:multiLevelType w:val="multilevel"/>
    <w:tmpl w:val="76EEE8F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A9364E"/>
    <w:multiLevelType w:val="multilevel"/>
    <w:tmpl w:val="3A5C28D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AE1DA9"/>
    <w:multiLevelType w:val="multilevel"/>
    <w:tmpl w:val="30E8BE4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E261FE"/>
    <w:multiLevelType w:val="hybridMultilevel"/>
    <w:tmpl w:val="27A2B900"/>
    <w:lvl w:ilvl="0" w:tplc="206893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6E0B17"/>
    <w:multiLevelType w:val="hybridMultilevel"/>
    <w:tmpl w:val="86666A90"/>
    <w:lvl w:ilvl="0" w:tplc="71426732">
      <w:start w:val="1"/>
      <w:numFmt w:val="decimal"/>
      <w:lvlText w:val="%1)"/>
      <w:lvlJc w:val="left"/>
      <w:pPr>
        <w:ind w:left="360" w:hanging="360"/>
      </w:pPr>
      <w:rPr>
        <w:rFonts w:ascii="Times New Roman" w:eastAsiaTheme="minorHAnsi"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D0C5927"/>
    <w:multiLevelType w:val="multilevel"/>
    <w:tmpl w:val="092AE456"/>
    <w:lvl w:ilvl="0">
      <w:start w:val="5"/>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6">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nsid w:val="6F1B2F9E"/>
    <w:multiLevelType w:val="multilevel"/>
    <w:tmpl w:val="F49A5192"/>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lang w:val="kk-KZ"/>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8">
    <w:nsid w:val="73595FD6"/>
    <w:multiLevelType w:val="multilevel"/>
    <w:tmpl w:val="D3921A4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74897EB0"/>
    <w:multiLevelType w:val="multilevel"/>
    <w:tmpl w:val="F35213E4"/>
    <w:lvl w:ilvl="0">
      <w:start w:val="2"/>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0">
    <w:nsid w:val="754D49E7"/>
    <w:multiLevelType w:val="hybridMultilevel"/>
    <w:tmpl w:val="CBB440B4"/>
    <w:lvl w:ilvl="0" w:tplc="206893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735A68"/>
    <w:multiLevelType w:val="multilevel"/>
    <w:tmpl w:val="1DB88F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A601761"/>
    <w:multiLevelType w:val="multilevel"/>
    <w:tmpl w:val="F84E4A12"/>
    <w:lvl w:ilvl="0">
      <w:start w:val="9"/>
      <w:numFmt w:val="decimal"/>
      <w:lvlText w:val="%1"/>
      <w:lvlJc w:val="left"/>
      <w:pPr>
        <w:ind w:left="383" w:hanging="360"/>
      </w:pPr>
      <w:rPr>
        <w:rFonts w:hint="default"/>
      </w:rPr>
    </w:lvl>
    <w:lvl w:ilvl="1">
      <w:start w:val="2"/>
      <w:numFmt w:val="decimal"/>
      <w:isLgl/>
      <w:lvlText w:val="%1.%2"/>
      <w:lvlJc w:val="left"/>
      <w:pPr>
        <w:ind w:left="1500" w:hanging="360"/>
      </w:pPr>
      <w:rPr>
        <w:rFonts w:hint="default"/>
      </w:rPr>
    </w:lvl>
    <w:lvl w:ilvl="2">
      <w:start w:val="1"/>
      <w:numFmt w:val="decimal"/>
      <w:isLgl/>
      <w:lvlText w:val="%1.%2.%3"/>
      <w:lvlJc w:val="left"/>
      <w:pPr>
        <w:ind w:left="2977" w:hanging="720"/>
      </w:pPr>
      <w:rPr>
        <w:rFonts w:hint="default"/>
      </w:rPr>
    </w:lvl>
    <w:lvl w:ilvl="3">
      <w:start w:val="1"/>
      <w:numFmt w:val="decimal"/>
      <w:isLgl/>
      <w:lvlText w:val="%1.%2.%3.%4"/>
      <w:lvlJc w:val="left"/>
      <w:pPr>
        <w:ind w:left="4094" w:hanging="720"/>
      </w:pPr>
      <w:rPr>
        <w:rFonts w:hint="default"/>
      </w:rPr>
    </w:lvl>
    <w:lvl w:ilvl="4">
      <w:start w:val="1"/>
      <w:numFmt w:val="decimal"/>
      <w:isLgl/>
      <w:lvlText w:val="%1.%2.%3.%4.%5"/>
      <w:lvlJc w:val="left"/>
      <w:pPr>
        <w:ind w:left="5571" w:hanging="1080"/>
      </w:pPr>
      <w:rPr>
        <w:rFonts w:hint="default"/>
      </w:rPr>
    </w:lvl>
    <w:lvl w:ilvl="5">
      <w:start w:val="1"/>
      <w:numFmt w:val="decimal"/>
      <w:isLgl/>
      <w:lvlText w:val="%1.%2.%3.%4.%5.%6"/>
      <w:lvlJc w:val="left"/>
      <w:pPr>
        <w:ind w:left="6688" w:hanging="1080"/>
      </w:pPr>
      <w:rPr>
        <w:rFonts w:hint="default"/>
      </w:rPr>
    </w:lvl>
    <w:lvl w:ilvl="6">
      <w:start w:val="1"/>
      <w:numFmt w:val="decimal"/>
      <w:isLgl/>
      <w:lvlText w:val="%1.%2.%3.%4.%5.%6.%7"/>
      <w:lvlJc w:val="left"/>
      <w:pPr>
        <w:ind w:left="8165" w:hanging="1440"/>
      </w:pPr>
      <w:rPr>
        <w:rFonts w:hint="default"/>
      </w:rPr>
    </w:lvl>
    <w:lvl w:ilvl="7">
      <w:start w:val="1"/>
      <w:numFmt w:val="decimal"/>
      <w:isLgl/>
      <w:lvlText w:val="%1.%2.%3.%4.%5.%6.%7.%8"/>
      <w:lvlJc w:val="left"/>
      <w:pPr>
        <w:ind w:left="9282" w:hanging="1440"/>
      </w:pPr>
      <w:rPr>
        <w:rFonts w:hint="default"/>
      </w:rPr>
    </w:lvl>
    <w:lvl w:ilvl="8">
      <w:start w:val="1"/>
      <w:numFmt w:val="decimal"/>
      <w:isLgl/>
      <w:lvlText w:val="%1.%2.%3.%4.%5.%6.%7.%8.%9"/>
      <w:lvlJc w:val="left"/>
      <w:pPr>
        <w:ind w:left="10399" w:hanging="1440"/>
      </w:pPr>
      <w:rPr>
        <w:rFonts w:hint="default"/>
      </w:rPr>
    </w:lvl>
  </w:abstractNum>
  <w:num w:numId="1">
    <w:abstractNumId w:val="0"/>
  </w:num>
  <w:num w:numId="2">
    <w:abstractNumId w:val="3"/>
  </w:num>
  <w:num w:numId="3">
    <w:abstractNumId w:val="10"/>
  </w:num>
  <w:num w:numId="4">
    <w:abstractNumId w:val="6"/>
  </w:num>
  <w:num w:numId="5">
    <w:abstractNumId w:val="7"/>
  </w:num>
  <w:num w:numId="6">
    <w:abstractNumId w:val="12"/>
  </w:num>
  <w:num w:numId="7">
    <w:abstractNumId w:val="8"/>
  </w:num>
  <w:num w:numId="8">
    <w:abstractNumId w:val="1"/>
  </w:num>
  <w:num w:numId="9">
    <w:abstractNumId w:val="2"/>
  </w:num>
  <w:num w:numId="10">
    <w:abstractNumId w:val="9"/>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B0"/>
    <w:rsid w:val="00000857"/>
    <w:rsid w:val="00000A09"/>
    <w:rsid w:val="00002B88"/>
    <w:rsid w:val="000042B5"/>
    <w:rsid w:val="000129D1"/>
    <w:rsid w:val="00012E38"/>
    <w:rsid w:val="00014102"/>
    <w:rsid w:val="00022786"/>
    <w:rsid w:val="0004008D"/>
    <w:rsid w:val="0007540F"/>
    <w:rsid w:val="00085323"/>
    <w:rsid w:val="0009092D"/>
    <w:rsid w:val="000950A6"/>
    <w:rsid w:val="000A4038"/>
    <w:rsid w:val="000A5DBE"/>
    <w:rsid w:val="000C1774"/>
    <w:rsid w:val="000D2B5E"/>
    <w:rsid w:val="000E11F1"/>
    <w:rsid w:val="001038AD"/>
    <w:rsid w:val="00105C84"/>
    <w:rsid w:val="00106F47"/>
    <w:rsid w:val="001128D0"/>
    <w:rsid w:val="0012117B"/>
    <w:rsid w:val="00131B5A"/>
    <w:rsid w:val="0013695F"/>
    <w:rsid w:val="00136EC2"/>
    <w:rsid w:val="001450E5"/>
    <w:rsid w:val="00153E30"/>
    <w:rsid w:val="00155429"/>
    <w:rsid w:val="00156891"/>
    <w:rsid w:val="00160997"/>
    <w:rsid w:val="00160B4E"/>
    <w:rsid w:val="00162140"/>
    <w:rsid w:val="00192316"/>
    <w:rsid w:val="001A448D"/>
    <w:rsid w:val="001B443F"/>
    <w:rsid w:val="001B7AA9"/>
    <w:rsid w:val="001C24BA"/>
    <w:rsid w:val="001C59C3"/>
    <w:rsid w:val="001D5491"/>
    <w:rsid w:val="001D7391"/>
    <w:rsid w:val="001E1AB8"/>
    <w:rsid w:val="00207006"/>
    <w:rsid w:val="00217774"/>
    <w:rsid w:val="002255CC"/>
    <w:rsid w:val="0024119E"/>
    <w:rsid w:val="0024536E"/>
    <w:rsid w:val="002507D6"/>
    <w:rsid w:val="00250F7E"/>
    <w:rsid w:val="002511EF"/>
    <w:rsid w:val="00251C8B"/>
    <w:rsid w:val="00261DF4"/>
    <w:rsid w:val="0026559C"/>
    <w:rsid w:val="00277C21"/>
    <w:rsid w:val="00284097"/>
    <w:rsid w:val="00293D29"/>
    <w:rsid w:val="002B555B"/>
    <w:rsid w:val="002B55AC"/>
    <w:rsid w:val="00311ADF"/>
    <w:rsid w:val="003216E0"/>
    <w:rsid w:val="003267CC"/>
    <w:rsid w:val="00350476"/>
    <w:rsid w:val="00372864"/>
    <w:rsid w:val="003815DD"/>
    <w:rsid w:val="003A2F85"/>
    <w:rsid w:val="003B26A7"/>
    <w:rsid w:val="003D3600"/>
    <w:rsid w:val="003F4E48"/>
    <w:rsid w:val="00403191"/>
    <w:rsid w:val="00406B44"/>
    <w:rsid w:val="004A29A0"/>
    <w:rsid w:val="004B6CA1"/>
    <w:rsid w:val="004B6E65"/>
    <w:rsid w:val="004B747E"/>
    <w:rsid w:val="004C3E9B"/>
    <w:rsid w:val="004E4C96"/>
    <w:rsid w:val="00517979"/>
    <w:rsid w:val="005513E6"/>
    <w:rsid w:val="00553F2E"/>
    <w:rsid w:val="005570DF"/>
    <w:rsid w:val="00562A02"/>
    <w:rsid w:val="00564AC6"/>
    <w:rsid w:val="00586201"/>
    <w:rsid w:val="00595F33"/>
    <w:rsid w:val="005A348D"/>
    <w:rsid w:val="005A65BE"/>
    <w:rsid w:val="005B22F7"/>
    <w:rsid w:val="005B4ADB"/>
    <w:rsid w:val="005C2C59"/>
    <w:rsid w:val="005E2279"/>
    <w:rsid w:val="00606087"/>
    <w:rsid w:val="0061133F"/>
    <w:rsid w:val="00647444"/>
    <w:rsid w:val="006524A7"/>
    <w:rsid w:val="00655226"/>
    <w:rsid w:val="006725BD"/>
    <w:rsid w:val="00680164"/>
    <w:rsid w:val="00696DDE"/>
    <w:rsid w:val="006A5559"/>
    <w:rsid w:val="006C0CD4"/>
    <w:rsid w:val="006C5CCA"/>
    <w:rsid w:val="006E1154"/>
    <w:rsid w:val="0070489A"/>
    <w:rsid w:val="0070625A"/>
    <w:rsid w:val="00712A58"/>
    <w:rsid w:val="00717ECF"/>
    <w:rsid w:val="007318CD"/>
    <w:rsid w:val="00737E0B"/>
    <w:rsid w:val="007401F7"/>
    <w:rsid w:val="007442C1"/>
    <w:rsid w:val="00752375"/>
    <w:rsid w:val="0075619D"/>
    <w:rsid w:val="00772263"/>
    <w:rsid w:val="007772EE"/>
    <w:rsid w:val="007774FA"/>
    <w:rsid w:val="00781444"/>
    <w:rsid w:val="00782C29"/>
    <w:rsid w:val="00783978"/>
    <w:rsid w:val="0078429F"/>
    <w:rsid w:val="007867D0"/>
    <w:rsid w:val="0079005F"/>
    <w:rsid w:val="00790C57"/>
    <w:rsid w:val="007B7B96"/>
    <w:rsid w:val="007E1E33"/>
    <w:rsid w:val="007E3824"/>
    <w:rsid w:val="007F0B8D"/>
    <w:rsid w:val="00805095"/>
    <w:rsid w:val="00820D62"/>
    <w:rsid w:val="00833C5A"/>
    <w:rsid w:val="00840FBD"/>
    <w:rsid w:val="008464AB"/>
    <w:rsid w:val="008510E8"/>
    <w:rsid w:val="00866F11"/>
    <w:rsid w:val="008845A6"/>
    <w:rsid w:val="00885B57"/>
    <w:rsid w:val="008B2C46"/>
    <w:rsid w:val="008B6509"/>
    <w:rsid w:val="008C6751"/>
    <w:rsid w:val="008C6A5F"/>
    <w:rsid w:val="008F2C34"/>
    <w:rsid w:val="008F5A8F"/>
    <w:rsid w:val="00900F5A"/>
    <w:rsid w:val="009148A7"/>
    <w:rsid w:val="00954F0F"/>
    <w:rsid w:val="00970593"/>
    <w:rsid w:val="0098387E"/>
    <w:rsid w:val="00995E49"/>
    <w:rsid w:val="009A6564"/>
    <w:rsid w:val="009B28D6"/>
    <w:rsid w:val="009B3D9B"/>
    <w:rsid w:val="009B48B9"/>
    <w:rsid w:val="009C2A9A"/>
    <w:rsid w:val="009D6E13"/>
    <w:rsid w:val="009E29AA"/>
    <w:rsid w:val="00A00838"/>
    <w:rsid w:val="00A07128"/>
    <w:rsid w:val="00A23A32"/>
    <w:rsid w:val="00A47756"/>
    <w:rsid w:val="00A54DCD"/>
    <w:rsid w:val="00A57DB7"/>
    <w:rsid w:val="00A623B9"/>
    <w:rsid w:val="00A7267F"/>
    <w:rsid w:val="00A83151"/>
    <w:rsid w:val="00A96462"/>
    <w:rsid w:val="00AA2914"/>
    <w:rsid w:val="00AC4D75"/>
    <w:rsid w:val="00AC7FCD"/>
    <w:rsid w:val="00AD0C3C"/>
    <w:rsid w:val="00AD5225"/>
    <w:rsid w:val="00AF3B01"/>
    <w:rsid w:val="00B01501"/>
    <w:rsid w:val="00B067B0"/>
    <w:rsid w:val="00B21B4C"/>
    <w:rsid w:val="00B336CB"/>
    <w:rsid w:val="00B3461F"/>
    <w:rsid w:val="00B52AEA"/>
    <w:rsid w:val="00B5456D"/>
    <w:rsid w:val="00B60602"/>
    <w:rsid w:val="00B65BDB"/>
    <w:rsid w:val="00B97B6B"/>
    <w:rsid w:val="00BA490B"/>
    <w:rsid w:val="00BC1A74"/>
    <w:rsid w:val="00BD2F61"/>
    <w:rsid w:val="00BF1BDF"/>
    <w:rsid w:val="00C04570"/>
    <w:rsid w:val="00C30429"/>
    <w:rsid w:val="00C34786"/>
    <w:rsid w:val="00C35E63"/>
    <w:rsid w:val="00C425BD"/>
    <w:rsid w:val="00C42BC7"/>
    <w:rsid w:val="00C5200C"/>
    <w:rsid w:val="00C55469"/>
    <w:rsid w:val="00C762CA"/>
    <w:rsid w:val="00C77B26"/>
    <w:rsid w:val="00C90023"/>
    <w:rsid w:val="00C92906"/>
    <w:rsid w:val="00C92CAE"/>
    <w:rsid w:val="00C95A9A"/>
    <w:rsid w:val="00CA296C"/>
    <w:rsid w:val="00CA6AE6"/>
    <w:rsid w:val="00CB6893"/>
    <w:rsid w:val="00CF2797"/>
    <w:rsid w:val="00CF415F"/>
    <w:rsid w:val="00D02E49"/>
    <w:rsid w:val="00D21E85"/>
    <w:rsid w:val="00D27B2C"/>
    <w:rsid w:val="00D34B63"/>
    <w:rsid w:val="00D37597"/>
    <w:rsid w:val="00D6039E"/>
    <w:rsid w:val="00D61C65"/>
    <w:rsid w:val="00D767B1"/>
    <w:rsid w:val="00D802AA"/>
    <w:rsid w:val="00D834BA"/>
    <w:rsid w:val="00D96E55"/>
    <w:rsid w:val="00DA3081"/>
    <w:rsid w:val="00DA54D3"/>
    <w:rsid w:val="00DB00E9"/>
    <w:rsid w:val="00DB3689"/>
    <w:rsid w:val="00DC7E02"/>
    <w:rsid w:val="00DD7B25"/>
    <w:rsid w:val="00DE127A"/>
    <w:rsid w:val="00DF54F9"/>
    <w:rsid w:val="00E0133F"/>
    <w:rsid w:val="00E10064"/>
    <w:rsid w:val="00E21D41"/>
    <w:rsid w:val="00E22550"/>
    <w:rsid w:val="00E26F29"/>
    <w:rsid w:val="00E33FFB"/>
    <w:rsid w:val="00E45ECF"/>
    <w:rsid w:val="00E51D5A"/>
    <w:rsid w:val="00E55212"/>
    <w:rsid w:val="00E61230"/>
    <w:rsid w:val="00E62D54"/>
    <w:rsid w:val="00E64E3B"/>
    <w:rsid w:val="00E74C05"/>
    <w:rsid w:val="00EA020C"/>
    <w:rsid w:val="00EA2D13"/>
    <w:rsid w:val="00EB0E63"/>
    <w:rsid w:val="00EB6B9A"/>
    <w:rsid w:val="00EF2994"/>
    <w:rsid w:val="00F16E05"/>
    <w:rsid w:val="00F30F71"/>
    <w:rsid w:val="00F50792"/>
    <w:rsid w:val="00F54DFF"/>
    <w:rsid w:val="00F614E2"/>
    <w:rsid w:val="00F62AE3"/>
    <w:rsid w:val="00F85377"/>
    <w:rsid w:val="00F97713"/>
    <w:rsid w:val="00FA3B37"/>
    <w:rsid w:val="00FA4BF4"/>
    <w:rsid w:val="00FB091A"/>
    <w:rsid w:val="00FB12D3"/>
    <w:rsid w:val="00FB1D02"/>
    <w:rsid w:val="00FB457C"/>
    <w:rsid w:val="00FC3625"/>
    <w:rsid w:val="00FC3992"/>
    <w:rsid w:val="00FF2640"/>
    <w:rsid w:val="00FF35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67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113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133F"/>
    <w:rPr>
      <w:rFonts w:ascii="Tahoma" w:hAnsi="Tahoma" w:cs="Tahoma"/>
      <w:sz w:val="16"/>
      <w:szCs w:val="16"/>
    </w:rPr>
  </w:style>
  <w:style w:type="paragraph" w:styleId="a6">
    <w:name w:val="No Spacing"/>
    <w:link w:val="a7"/>
    <w:uiPriority w:val="1"/>
    <w:qFormat/>
    <w:rsid w:val="00680164"/>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9C2A9A"/>
    <w:pPr>
      <w:ind w:left="720"/>
      <w:contextualSpacing/>
    </w:pPr>
  </w:style>
  <w:style w:type="character" w:styleId="a9">
    <w:name w:val="annotation reference"/>
    <w:basedOn w:val="a0"/>
    <w:uiPriority w:val="99"/>
    <w:semiHidden/>
    <w:unhideWhenUsed/>
    <w:rsid w:val="00160B4E"/>
    <w:rPr>
      <w:sz w:val="16"/>
      <w:szCs w:val="16"/>
    </w:rPr>
  </w:style>
  <w:style w:type="paragraph" w:styleId="aa">
    <w:name w:val="annotation text"/>
    <w:basedOn w:val="a"/>
    <w:link w:val="ab"/>
    <w:uiPriority w:val="99"/>
    <w:semiHidden/>
    <w:unhideWhenUsed/>
    <w:rsid w:val="00160B4E"/>
    <w:pPr>
      <w:spacing w:line="240" w:lineRule="auto"/>
    </w:pPr>
    <w:rPr>
      <w:sz w:val="20"/>
      <w:szCs w:val="20"/>
    </w:rPr>
  </w:style>
  <w:style w:type="character" w:customStyle="1" w:styleId="ab">
    <w:name w:val="Текст примечания Знак"/>
    <w:basedOn w:val="a0"/>
    <w:link w:val="aa"/>
    <w:uiPriority w:val="99"/>
    <w:semiHidden/>
    <w:rsid w:val="00160B4E"/>
    <w:rPr>
      <w:sz w:val="20"/>
      <w:szCs w:val="20"/>
    </w:rPr>
  </w:style>
  <w:style w:type="paragraph" w:styleId="ac">
    <w:name w:val="annotation subject"/>
    <w:basedOn w:val="aa"/>
    <w:next w:val="aa"/>
    <w:link w:val="ad"/>
    <w:uiPriority w:val="99"/>
    <w:semiHidden/>
    <w:unhideWhenUsed/>
    <w:rsid w:val="00160B4E"/>
    <w:rPr>
      <w:b/>
      <w:bCs/>
    </w:rPr>
  </w:style>
  <w:style w:type="character" w:customStyle="1" w:styleId="ad">
    <w:name w:val="Тема примечания Знак"/>
    <w:basedOn w:val="ab"/>
    <w:link w:val="ac"/>
    <w:uiPriority w:val="99"/>
    <w:semiHidden/>
    <w:rsid w:val="00160B4E"/>
    <w:rPr>
      <w:b/>
      <w:bCs/>
      <w:sz w:val="20"/>
      <w:szCs w:val="20"/>
    </w:rPr>
  </w:style>
  <w:style w:type="paragraph" w:styleId="ae">
    <w:name w:val="Body Text Indent"/>
    <w:basedOn w:val="a"/>
    <w:link w:val="af"/>
    <w:rsid w:val="00E61230"/>
    <w:pPr>
      <w:keepLines/>
      <w:widowControl w:val="0"/>
      <w:spacing w:before="60" w:after="0"/>
      <w:ind w:firstLine="709"/>
      <w:jc w:val="both"/>
    </w:pPr>
    <w:rPr>
      <w:rFonts w:ascii="Times New Roman" w:eastAsia="Times New Roman" w:hAnsi="Times New Roman" w:cs="Times New Roman"/>
      <w:sz w:val="23"/>
      <w:szCs w:val="20"/>
      <w:lang w:eastAsia="ru-RU"/>
    </w:rPr>
  </w:style>
  <w:style w:type="character" w:customStyle="1" w:styleId="af">
    <w:name w:val="Основной текст с отступом Знак"/>
    <w:basedOn w:val="a0"/>
    <w:link w:val="ae"/>
    <w:rsid w:val="00E61230"/>
    <w:rPr>
      <w:rFonts w:ascii="Times New Roman" w:eastAsia="Times New Roman" w:hAnsi="Times New Roman" w:cs="Times New Roman"/>
      <w:sz w:val="23"/>
      <w:szCs w:val="20"/>
      <w:lang w:eastAsia="ru-RU"/>
    </w:rPr>
  </w:style>
  <w:style w:type="paragraph" w:customStyle="1" w:styleId="text">
    <w:name w:val="text"/>
    <w:basedOn w:val="a"/>
    <w:rsid w:val="008B6509"/>
    <w:pPr>
      <w:spacing w:after="24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64744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67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113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133F"/>
    <w:rPr>
      <w:rFonts w:ascii="Tahoma" w:hAnsi="Tahoma" w:cs="Tahoma"/>
      <w:sz w:val="16"/>
      <w:szCs w:val="16"/>
    </w:rPr>
  </w:style>
  <w:style w:type="paragraph" w:styleId="a6">
    <w:name w:val="No Spacing"/>
    <w:link w:val="a7"/>
    <w:uiPriority w:val="1"/>
    <w:qFormat/>
    <w:rsid w:val="00680164"/>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9C2A9A"/>
    <w:pPr>
      <w:ind w:left="720"/>
      <w:contextualSpacing/>
    </w:pPr>
  </w:style>
  <w:style w:type="character" w:styleId="a9">
    <w:name w:val="annotation reference"/>
    <w:basedOn w:val="a0"/>
    <w:uiPriority w:val="99"/>
    <w:semiHidden/>
    <w:unhideWhenUsed/>
    <w:rsid w:val="00160B4E"/>
    <w:rPr>
      <w:sz w:val="16"/>
      <w:szCs w:val="16"/>
    </w:rPr>
  </w:style>
  <w:style w:type="paragraph" w:styleId="aa">
    <w:name w:val="annotation text"/>
    <w:basedOn w:val="a"/>
    <w:link w:val="ab"/>
    <w:uiPriority w:val="99"/>
    <w:semiHidden/>
    <w:unhideWhenUsed/>
    <w:rsid w:val="00160B4E"/>
    <w:pPr>
      <w:spacing w:line="240" w:lineRule="auto"/>
    </w:pPr>
    <w:rPr>
      <w:sz w:val="20"/>
      <w:szCs w:val="20"/>
    </w:rPr>
  </w:style>
  <w:style w:type="character" w:customStyle="1" w:styleId="ab">
    <w:name w:val="Текст примечания Знак"/>
    <w:basedOn w:val="a0"/>
    <w:link w:val="aa"/>
    <w:uiPriority w:val="99"/>
    <w:semiHidden/>
    <w:rsid w:val="00160B4E"/>
    <w:rPr>
      <w:sz w:val="20"/>
      <w:szCs w:val="20"/>
    </w:rPr>
  </w:style>
  <w:style w:type="paragraph" w:styleId="ac">
    <w:name w:val="annotation subject"/>
    <w:basedOn w:val="aa"/>
    <w:next w:val="aa"/>
    <w:link w:val="ad"/>
    <w:uiPriority w:val="99"/>
    <w:semiHidden/>
    <w:unhideWhenUsed/>
    <w:rsid w:val="00160B4E"/>
    <w:rPr>
      <w:b/>
      <w:bCs/>
    </w:rPr>
  </w:style>
  <w:style w:type="character" w:customStyle="1" w:styleId="ad">
    <w:name w:val="Тема примечания Знак"/>
    <w:basedOn w:val="ab"/>
    <w:link w:val="ac"/>
    <w:uiPriority w:val="99"/>
    <w:semiHidden/>
    <w:rsid w:val="00160B4E"/>
    <w:rPr>
      <w:b/>
      <w:bCs/>
      <w:sz w:val="20"/>
      <w:szCs w:val="20"/>
    </w:rPr>
  </w:style>
  <w:style w:type="paragraph" w:styleId="ae">
    <w:name w:val="Body Text Indent"/>
    <w:basedOn w:val="a"/>
    <w:link w:val="af"/>
    <w:rsid w:val="00E61230"/>
    <w:pPr>
      <w:keepLines/>
      <w:widowControl w:val="0"/>
      <w:spacing w:before="60" w:after="0"/>
      <w:ind w:firstLine="709"/>
      <w:jc w:val="both"/>
    </w:pPr>
    <w:rPr>
      <w:rFonts w:ascii="Times New Roman" w:eastAsia="Times New Roman" w:hAnsi="Times New Roman" w:cs="Times New Roman"/>
      <w:sz w:val="23"/>
      <w:szCs w:val="20"/>
      <w:lang w:eastAsia="ru-RU"/>
    </w:rPr>
  </w:style>
  <w:style w:type="character" w:customStyle="1" w:styleId="af">
    <w:name w:val="Основной текст с отступом Знак"/>
    <w:basedOn w:val="a0"/>
    <w:link w:val="ae"/>
    <w:rsid w:val="00E61230"/>
    <w:rPr>
      <w:rFonts w:ascii="Times New Roman" w:eastAsia="Times New Roman" w:hAnsi="Times New Roman" w:cs="Times New Roman"/>
      <w:sz w:val="23"/>
      <w:szCs w:val="20"/>
      <w:lang w:eastAsia="ru-RU"/>
    </w:rPr>
  </w:style>
  <w:style w:type="paragraph" w:customStyle="1" w:styleId="text">
    <w:name w:val="text"/>
    <w:basedOn w:val="a"/>
    <w:rsid w:val="008B6509"/>
    <w:pPr>
      <w:spacing w:after="24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64744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76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87CC2-408A-4045-9D02-366A4B4D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4610</Words>
  <Characters>26279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Есболатова Динара Ерлановна</dc:creator>
  <cp:lastModifiedBy>Есильбаева Гульмира Ерболатовна</cp:lastModifiedBy>
  <cp:revision>47</cp:revision>
  <cp:lastPrinted>2020-01-09T03:14:00Z</cp:lastPrinted>
  <dcterms:created xsi:type="dcterms:W3CDTF">2020-02-26T18:56:00Z</dcterms:created>
  <dcterms:modified xsi:type="dcterms:W3CDTF">2020-04-01T10:23:00Z</dcterms:modified>
</cp:coreProperties>
</file>