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35" w:rsidRPr="00556876" w:rsidRDefault="00644335" w:rsidP="00644335">
      <w:pPr>
        <w:widowControl w:val="0"/>
        <w:spacing w:line="240" w:lineRule="auto"/>
        <w:ind w:left="-68" w:right="857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Күні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өр орны </w:t>
      </w:r>
    </w:p>
    <w:p w:rsidR="00644335" w:rsidRPr="00556876" w:rsidRDefault="00644335" w:rsidP="0064433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44335" w:rsidRPr="00556876" w:rsidRDefault="00644335" w:rsidP="00644335">
      <w:pPr>
        <w:spacing w:after="1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44335" w:rsidRPr="00556876" w:rsidRDefault="00644335" w:rsidP="00644335">
      <w:pPr>
        <w:rPr>
          <w:rFonts w:ascii="Times New Roman" w:hAnsi="Times New Roman" w:cs="Times New Roman"/>
          <w:sz w:val="28"/>
          <w:szCs w:val="28"/>
        </w:rPr>
        <w:sectPr w:rsidR="00644335" w:rsidRPr="00556876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644335" w:rsidRPr="00556876" w:rsidRDefault="00644335" w:rsidP="00644335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Қа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қс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пу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ас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ини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568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«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әр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568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тарды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дицин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қсат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ым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жә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кас</w:t>
      </w:r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апта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ұ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лтт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5568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ү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құ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ғ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нда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ғ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спубликал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екетт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proofErr w:type="gramEnd"/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әс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орн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:rsidR="00644335" w:rsidRPr="00556876" w:rsidRDefault="00644335" w:rsidP="00644335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876">
        <w:rPr>
          <w:rFonts w:ascii="Times New Roman" w:hAnsi="Times New Roman" w:cs="Times New Roman"/>
          <w:sz w:val="28"/>
          <w:szCs w:val="28"/>
        </w:rPr>
        <w:br w:type="column"/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Р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бл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дп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рия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рав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х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озя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стве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ног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ен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568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"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ацион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льн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ц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нт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кс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ртиз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лекарств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средст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дел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диц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чен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дицин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56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хни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68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рс</w:t>
      </w:r>
      <w:r w:rsidRPr="00556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зд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ох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568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аза</w:t>
      </w:r>
      <w:r w:rsidRPr="00556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5568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</w:t>
      </w:r>
      <w:r w:rsidRPr="005568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644335" w:rsidRPr="00556876" w:rsidRDefault="00644335" w:rsidP="00644335">
      <w:pPr>
        <w:rPr>
          <w:rFonts w:ascii="Times New Roman" w:hAnsi="Times New Roman" w:cs="Times New Roman"/>
          <w:sz w:val="28"/>
          <w:szCs w:val="28"/>
        </w:rPr>
        <w:sectPr w:rsidR="00644335" w:rsidRPr="00556876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644335" w:rsidRPr="00556876" w:rsidRDefault="00644335" w:rsidP="00644335">
      <w:pPr>
        <w:spacing w:after="16" w:line="140" w:lineRule="exact"/>
        <w:rPr>
          <w:rFonts w:ascii="Times New Roman" w:hAnsi="Times New Roman" w:cs="Times New Roman"/>
          <w:sz w:val="28"/>
          <w:szCs w:val="28"/>
        </w:rPr>
      </w:pPr>
    </w:p>
    <w:p w:rsidR="00644335" w:rsidRPr="00556876" w:rsidRDefault="00644335" w:rsidP="00644335">
      <w:pPr>
        <w:widowControl w:val="0"/>
        <w:spacing w:line="240" w:lineRule="auto"/>
        <w:ind w:left="396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</w:pPr>
      <w:r w:rsidRPr="00556876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val="kk-KZ"/>
        </w:rPr>
        <w:t>Дәрілік препараттың қауіпсіздігі, тиімділігі мен сапасы жөніндегі жиынтық есеп</w:t>
      </w:r>
    </w:p>
    <w:p w:rsidR="00AB5EE8" w:rsidRDefault="00AB5EE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B5EE8" w:rsidRDefault="00AB5EE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B5EE8" w:rsidRDefault="00AB5EE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B5EE8" w:rsidRDefault="00AB5EE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B5EE8" w:rsidRDefault="00AB5EE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B5EE8" w:rsidRDefault="00AB5EE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B5EE8" w:rsidRDefault="00AB5EE8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AB5EE8" w:rsidRDefault="00E2530F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 w:rsidRPr="0055687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Есептен құпия ақпарат жойылд</w:t>
      </w:r>
      <w:r w:rsidRPr="00556876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ы</w:t>
      </w:r>
      <w:r w:rsidRPr="0055687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</w:rPr>
        <w:t xml:space="preserve"> </w:t>
      </w:r>
      <w:r w:rsidR="00C02491">
        <w:rPr>
          <w:noProof/>
        </w:rPr>
        <mc:AlternateContent>
          <mc:Choice Requires="wps">
            <w:drawing>
              <wp:anchor distT="0" distB="0" distL="114300" distR="114300" simplePos="0" relativeHeight="602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AB5EE8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5EE8" w:rsidRDefault="00644335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Дәрілік препараттың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5EE8" w:rsidRDefault="00AB5EE8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B5EE8" w:rsidRDefault="00C02491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proofErr w:type="spellEnd"/>
                                </w:p>
                              </w:tc>
                            </w:tr>
                            <w:tr w:rsidR="00AB5EE8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5EE8" w:rsidRDefault="00644335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Өндіруші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5EE8" w:rsidRDefault="00C0249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олдин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proofErr w:type="gramEnd"/>
                                </w:p>
                              </w:tc>
                            </w:tr>
                            <w:tr w:rsidR="00AB5EE8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5EE8" w:rsidRDefault="00644335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Елі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5EE8" w:rsidRPr="00644335" w:rsidRDefault="00C0249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 w:rsidR="00644335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kk-KZ"/>
                                    </w:rPr>
                                    <w:t>ҮРКИЯ</w:t>
                                  </w:r>
                                </w:p>
                              </w:tc>
                            </w:tr>
                          </w:tbl>
                          <w:p w:rsidR="0075359C" w:rsidRDefault="0075359C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AB5EE8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5EE8" w:rsidRDefault="00644335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Дәрілік препараттың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5EE8" w:rsidRDefault="00AB5EE8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B5EE8" w:rsidRDefault="00C02491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proofErr w:type="spellEnd"/>
                          </w:p>
                        </w:tc>
                      </w:tr>
                      <w:tr w:rsidR="00AB5EE8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5EE8" w:rsidRDefault="00644335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Өндіруші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5EE8" w:rsidRDefault="00C0249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олдин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С</w:t>
                            </w:r>
                            <w:proofErr w:type="gramEnd"/>
                          </w:p>
                        </w:tc>
                      </w:tr>
                      <w:tr w:rsidR="00AB5EE8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5EE8" w:rsidRDefault="00644335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Елі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5EE8" w:rsidRPr="00644335" w:rsidRDefault="00C0249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 w:rsidR="006443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kk-KZ"/>
                              </w:rPr>
                              <w:t>ҮРКИЯ</w:t>
                            </w:r>
                          </w:p>
                        </w:tc>
                      </w:tr>
                    </w:tbl>
                    <w:p w:rsidR="0075359C" w:rsidRDefault="0075359C"/>
                  </w:txbxContent>
                </v:textbox>
                <w10:wrap anchorx="page"/>
              </v:shape>
            </w:pict>
          </mc:Fallback>
        </mc:AlternateContent>
      </w:r>
    </w:p>
    <w:p w:rsidR="00AB5EE8" w:rsidRDefault="00AB5EE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B5EE8" w:rsidRDefault="00AB5EE8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AB5EE8" w:rsidRDefault="00C02491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E2530F" w:rsidRPr="0055687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>Рәсімі туралы анықтамалық ақпарат</w:t>
      </w:r>
      <w:r w:rsidR="00E2530F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 xml:space="preserve"> </w:t>
      </w:r>
    </w:p>
    <w:p w:rsidR="00AB5EE8" w:rsidRDefault="00AB5EE8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AB5EE8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C0249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E2530F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F0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Мемлекеттік тіркеу кезінде  дәрілік заттың сараптамасын жүргізуге тіркеу дерекнамасын беру</w:t>
            </w:r>
          </w:p>
        </w:tc>
      </w:tr>
    </w:tbl>
    <w:p w:rsidR="00AB5EE8" w:rsidRDefault="00AB5EE8">
      <w:pPr>
        <w:spacing w:after="3" w:line="220" w:lineRule="exact"/>
      </w:pPr>
    </w:p>
    <w:p w:rsidR="00AB5EE8" w:rsidRDefault="00C02491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C821CE" w:rsidRPr="00556876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  <w:lang w:val="kk-KZ"/>
        </w:rPr>
        <w:t>Ғылыми талқылау</w:t>
      </w:r>
    </w:p>
    <w:p w:rsidR="00AB5EE8" w:rsidRDefault="00AB5EE8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AB5EE8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C0249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C821C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687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Сапа аспектілері</w:t>
            </w:r>
          </w:p>
        </w:tc>
      </w:tr>
      <w:tr w:rsidR="00AB5EE8">
        <w:trPr>
          <w:cantSplit/>
          <w:trHeight w:hRule="exact" w:val="34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after="6" w:line="160" w:lineRule="exact"/>
              <w:rPr>
                <w:sz w:val="16"/>
                <w:szCs w:val="16"/>
              </w:rPr>
            </w:pPr>
          </w:p>
          <w:p w:rsidR="00AB5EE8" w:rsidRDefault="00C0249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C821CE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687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Белсенді 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proofErr w:type="spellStart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ар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евт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proofErr w:type="spellEnd"/>
            <w:r w:rsidRPr="00556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калық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у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нци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C821CE">
            <w:pPr>
              <w:widowControl w:val="0"/>
              <w:tabs>
                <w:tab w:val="left" w:pos="495"/>
                <w:tab w:val="left" w:pos="1162"/>
                <w:tab w:val="left" w:pos="1651"/>
                <w:tab w:val="left" w:pos="2871"/>
                <w:tab w:val="left" w:pos="3471"/>
                <w:tab w:val="left" w:pos="4446"/>
                <w:tab w:val="left" w:pos="5044"/>
                <w:tab w:val="left" w:pos="5627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Белсенді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моксифлоксацин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гидрохлориді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қолданылады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БФС физика-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химиялық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қасиеттері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ақпарат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субстанциялардың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растау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жеткілікті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көлемде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proofErr w:type="gram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</w:t>
            </w:r>
            <w:proofErr w:type="gram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ынылған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сериялы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сапаның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тұрақтылығын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дәлелдейді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өнімнің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біртектілігі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сериядан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сақталады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процесс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бақылауда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болады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        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субстанцияның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proofErr w:type="gram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әне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қолданылатын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әдістерінің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барабарлығын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толық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растайды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БФС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дайын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өнімде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ұсынылады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AB5EE8">
        <w:trPr>
          <w:cantSplit/>
          <w:trHeight w:hRule="exact" w:val="36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after="34" w:line="240" w:lineRule="exact"/>
              <w:rPr>
                <w:sz w:val="24"/>
                <w:szCs w:val="24"/>
              </w:rPr>
            </w:pPr>
          </w:p>
          <w:p w:rsidR="00AB5EE8" w:rsidRDefault="00C0249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C821CE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Қосымша</w:t>
            </w:r>
            <w:proofErr w:type="spellEnd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заттар</w:t>
            </w:r>
            <w:proofErr w:type="spellEnd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: </w:t>
            </w:r>
            <w:proofErr w:type="spellStart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сапасы</w:t>
            </w:r>
            <w:proofErr w:type="spellEnd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саны </w:t>
            </w:r>
            <w:proofErr w:type="spellStart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мәліметтерді</w:t>
            </w:r>
            <w:proofErr w:type="spellEnd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пайдалану</w:t>
            </w:r>
            <w:proofErr w:type="spellEnd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мүмкіндігі</w:t>
            </w:r>
            <w:proofErr w:type="spellEnd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қорытындылар</w:t>
            </w:r>
            <w:proofErr w:type="spellEnd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мен </w:t>
            </w:r>
            <w:proofErr w:type="spellStart"/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>
            <w:pPr>
              <w:spacing w:after="14" w:line="200" w:lineRule="exact"/>
              <w:rPr>
                <w:sz w:val="20"/>
                <w:szCs w:val="20"/>
              </w:rPr>
            </w:pPr>
          </w:p>
          <w:p w:rsidR="00AB5EE8" w:rsidRDefault="00C821CE" w:rsidP="00C821CE">
            <w:pPr>
              <w:widowControl w:val="0"/>
              <w:spacing w:line="240" w:lineRule="auto"/>
              <w:ind w:left="60" w:right="-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Препарат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Қазақстан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аумағында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</w:t>
            </w:r>
            <w:proofErr w:type="gram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олдану</w:t>
            </w:r>
            <w:proofErr w:type="gram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ға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тыйым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салынған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жоқ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бояғыштар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адам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немесе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жануар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тектес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пайдаланылмайды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Барлық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заттардың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келеді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әрбі</w:t>
            </w:r>
            <w:proofErr w:type="gram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proofErr w:type="gram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сертификаттарымен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расталады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даму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барысында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таңдалды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таңдау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заттың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функционалды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мақсатына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негізделген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компоненттердің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үйлесімділігі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тұрақтылықты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зерттеу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деректерімен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AB5EE8" w:rsidRDefault="00AB5EE8">
      <w:pPr>
        <w:sectPr w:rsidR="00AB5EE8">
          <w:type w:val="continuous"/>
          <w:pgSz w:w="11905" w:h="16837"/>
          <w:pgMar w:top="563" w:right="850" w:bottom="636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AB5EE8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C0249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C821CE" w:rsidP="00C821CE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</w:t>
            </w:r>
            <w:r w:rsidR="00C024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C0249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C024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C0249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C024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AB5EE8">
        <w:trPr>
          <w:cantSplit/>
          <w:trHeight w:hRule="exact" w:val="2375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C821C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6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Өндірісі туралы қорытынды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>
            <w:pPr>
              <w:spacing w:after="15" w:line="200" w:lineRule="exact"/>
              <w:rPr>
                <w:sz w:val="20"/>
                <w:szCs w:val="20"/>
              </w:rPr>
            </w:pPr>
          </w:p>
          <w:p w:rsidR="00AB5EE8" w:rsidRDefault="00C821CE" w:rsidP="00C821CE">
            <w:pPr>
              <w:widowControl w:val="0"/>
              <w:spacing w:line="240" w:lineRule="auto"/>
              <w:ind w:left="6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GMP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талаптарын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қанағаттандыратын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</w:t>
            </w:r>
            <w:proofErr w:type="gram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proofErr w:type="gram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іс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процесінде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өндіріс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пен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процесінің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толық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сипаттамасы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келтірілген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Валидациялық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сынақтардың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өндіріс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тұрақты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дайын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өнімге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компания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сипаттамасының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талаптарына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сәйкес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келетін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серияға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алуға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мүмкіндік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беретіні</w:t>
            </w:r>
            <w:proofErr w:type="gram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proofErr w:type="spellEnd"/>
            <w:proofErr w:type="gram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көрсетеді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AB5EE8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C821C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687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Сапасының өзіндік ерекшеліктері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1CE" w:rsidRPr="00C821CE" w:rsidRDefault="00C821CE" w:rsidP="00C821CE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АҚШФ</w:t>
            </w:r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41 стандарттары мен </w:t>
            </w:r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ICH Q2, Q6A, Q3А</w:t>
            </w:r>
            <w:r w:rsidR="0025153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басшылық </w:t>
            </w:r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шеңберіндегі сипаттаманың ұсынылған негі</w:t>
            </w:r>
            <w:r w:rsidR="0025153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здемесі препараттың сапасы мен қ</w:t>
            </w:r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олданылатын талдау әдістерінің сәйкестігін дәлелдейді.</w:t>
            </w:r>
          </w:p>
          <w:p w:rsidR="00C821CE" w:rsidRPr="00C821CE" w:rsidRDefault="00C821CE" w:rsidP="00C821CE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</w:pPr>
          </w:p>
          <w:p w:rsidR="00C821CE" w:rsidRPr="00C821CE" w:rsidRDefault="00C821CE" w:rsidP="00C821CE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Талдамалық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жүргізілген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валидациясының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мәлімделген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</w:t>
            </w:r>
            <w:proofErr w:type="gram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proofErr w:type="gram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ілік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заттың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күнделікті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үшін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қолдану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мүмкіндігін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растайды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  <w:p w:rsidR="00C821CE" w:rsidRPr="00C821CE" w:rsidRDefault="00C821CE" w:rsidP="00C821CE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:rsidR="00AB5EE8" w:rsidRDefault="00C821CE" w:rsidP="00C821CE">
            <w:pPr>
              <w:widowControl w:val="0"/>
              <w:tabs>
                <w:tab w:val="left" w:pos="2123"/>
                <w:tab w:val="left" w:pos="2759"/>
                <w:tab w:val="left" w:pos="4323"/>
                <w:tab w:val="left" w:pos="4979"/>
                <w:tab w:val="left" w:pos="5354"/>
                <w:tab w:val="left" w:pos="5845"/>
              </w:tabs>
              <w:spacing w:line="240" w:lineRule="auto"/>
              <w:ind w:left="60" w:right="17" w:firstLine="78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сериялы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сертификаттары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өнімнің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сапа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тұрақтылығы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біртектілігі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</w:t>
            </w:r>
            <w:proofErr w:type="gram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ға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сақталатынын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процестің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бақылауда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C821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AB5EE8">
        <w:trPr>
          <w:cantSplit/>
          <w:trHeight w:hRule="exact" w:val="506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68250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6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506" w:rsidRPr="00682506" w:rsidRDefault="00682506" w:rsidP="0068250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сынақтары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ICH Q1A (R2), Q1C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жүргізілді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</w:t>
            </w:r>
          </w:p>
          <w:p w:rsidR="00682506" w:rsidRPr="00682506" w:rsidRDefault="00682506" w:rsidP="0068250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682506" w:rsidRPr="00682506" w:rsidRDefault="00682506" w:rsidP="0068250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</w:t>
            </w:r>
            <w:proofErr w:type="gram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зақ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</w:t>
            </w:r>
            <w:proofErr w:type="gram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імді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тұрақтылықты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нәтижелеріне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сапасының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сыни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көрсеткіштерінде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682506" w:rsidRPr="00682506" w:rsidRDefault="00682506" w:rsidP="0068250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682506" w:rsidRPr="00682506" w:rsidRDefault="00682506" w:rsidP="0068250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1.</w:t>
            </w:r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ab/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спецификация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келеді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682506" w:rsidRPr="00682506" w:rsidRDefault="00682506" w:rsidP="0068250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682506" w:rsidRPr="00682506" w:rsidRDefault="00682506" w:rsidP="0068250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2.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Қоспалардың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спецификация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шегінде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болуы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тиіс</w:t>
            </w:r>
            <w:proofErr w:type="spellEnd"/>
            <w:proofErr w:type="gram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682506" w:rsidRPr="00682506" w:rsidRDefault="00682506" w:rsidP="0068250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682506" w:rsidRPr="00682506" w:rsidRDefault="00682506" w:rsidP="0068250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3.</w:t>
            </w:r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ab/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Белсенді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заттың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сандық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құрамының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өзгерістері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682506" w:rsidRPr="00682506" w:rsidRDefault="00682506" w:rsidP="0068250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AB5EE8" w:rsidRDefault="00682506" w:rsidP="00682506">
            <w:pPr>
              <w:widowControl w:val="0"/>
              <w:spacing w:line="240" w:lineRule="auto"/>
              <w:ind w:left="60" w:right="-16" w:firstLine="71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Препараттың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тұрақтылығын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мәлімделген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сақтау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мерзімін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2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жыл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растайды</w:t>
            </w:r>
            <w:proofErr w:type="spellEnd"/>
            <w:r w:rsidRPr="0068250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AB5EE8">
        <w:trPr>
          <w:cantSplit/>
          <w:trHeight w:hRule="exact" w:val="18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after="67" w:line="240" w:lineRule="exact"/>
              <w:rPr>
                <w:sz w:val="24"/>
                <w:szCs w:val="24"/>
              </w:rPr>
            </w:pPr>
          </w:p>
          <w:p w:rsidR="00AB5EE8" w:rsidRDefault="00C0249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8A6F2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Клиника</w:t>
            </w:r>
            <w:proofErr w:type="gramEnd"/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ға</w:t>
            </w:r>
            <w:proofErr w:type="spellEnd"/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дейінгі</w:t>
            </w:r>
            <w:proofErr w:type="spellEnd"/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аспектілер</w:t>
            </w:r>
            <w:proofErr w:type="spellEnd"/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after="19" w:line="220" w:lineRule="exact"/>
            </w:pPr>
          </w:p>
          <w:p w:rsidR="00AB5EE8" w:rsidRDefault="008A6F25" w:rsidP="008A6F25">
            <w:pPr>
              <w:widowControl w:val="0"/>
              <w:spacing w:line="240" w:lineRule="auto"/>
              <w:ind w:left="60" w:right="64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Препарат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қайта өнді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ілген </w:t>
            </w:r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болып</w:t>
            </w:r>
            <w:proofErr w:type="spellEnd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табылады</w:t>
            </w:r>
            <w:proofErr w:type="spellEnd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,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осыған</w:t>
            </w:r>
            <w:proofErr w:type="spellEnd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байланысты</w:t>
            </w:r>
            <w:proofErr w:type="spellEnd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клиникаға</w:t>
            </w:r>
            <w:proofErr w:type="spellEnd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дейінгі</w:t>
            </w:r>
            <w:proofErr w:type="spellEnd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зерттеулер</w:t>
            </w:r>
            <w:proofErr w:type="spellEnd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жүргізу</w:t>
            </w:r>
            <w:proofErr w:type="spellEnd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</w:t>
            </w:r>
            <w:proofErr w:type="spellEnd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етілмейді</w:t>
            </w:r>
            <w:proofErr w:type="spellEnd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Клиникаға</w:t>
            </w:r>
            <w:proofErr w:type="spellEnd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дейінгі</w:t>
            </w:r>
            <w:proofErr w:type="spellEnd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зерттеулерге</w:t>
            </w:r>
            <w:proofErr w:type="spellEnd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әдеби</w:t>
            </w:r>
            <w:proofErr w:type="spellEnd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шолу</w:t>
            </w:r>
            <w:proofErr w:type="spellEnd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A6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жасалды</w:t>
            </w:r>
            <w:proofErr w:type="spellEnd"/>
            <w:r w:rsidR="00C024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AB5EE8" w:rsidRDefault="00AB5EE8">
      <w:pPr>
        <w:sectPr w:rsidR="00AB5EE8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AB5EE8" w:rsidRPr="006F53C7">
        <w:trPr>
          <w:cantSplit/>
          <w:trHeight w:hRule="exact" w:val="68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line="240" w:lineRule="exact"/>
              <w:rPr>
                <w:sz w:val="24"/>
                <w:szCs w:val="24"/>
              </w:rPr>
            </w:pPr>
          </w:p>
          <w:p w:rsidR="00AB5EE8" w:rsidRDefault="00AB5EE8">
            <w:pPr>
              <w:spacing w:after="19" w:line="160" w:lineRule="exact"/>
              <w:rPr>
                <w:sz w:val="16"/>
                <w:szCs w:val="16"/>
              </w:rPr>
            </w:pPr>
          </w:p>
          <w:p w:rsidR="00AB5EE8" w:rsidRDefault="00C0249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6F53C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калық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а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ек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>
            <w:pPr>
              <w:spacing w:after="15" w:line="200" w:lineRule="exact"/>
              <w:rPr>
                <w:sz w:val="20"/>
                <w:szCs w:val="20"/>
              </w:rPr>
            </w:pPr>
          </w:p>
          <w:p w:rsidR="00AB5EE8" w:rsidRPr="006F53C7" w:rsidRDefault="006F53C7" w:rsidP="006F53C7">
            <w:pPr>
              <w:widowControl w:val="0"/>
              <w:spacing w:line="240" w:lineRule="auto"/>
              <w:ind w:left="60" w:right="-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«Д</w:t>
            </w:r>
            <w:proofErr w:type="spellStart"/>
            <w:r w:rsidRPr="006F53C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әрілік</w:t>
            </w:r>
            <w:proofErr w:type="spellEnd"/>
            <w:r w:rsidRPr="006F53C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F53C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тарға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сараптама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қағидаларын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»</w:t>
            </w:r>
            <w:r w:rsidRPr="006F53C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№ 736 </w:t>
            </w:r>
            <w:proofErr w:type="spellStart"/>
            <w:r w:rsidRPr="006F53C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бұйрықтың</w:t>
            </w:r>
            <w:proofErr w:type="spellEnd"/>
            <w:r w:rsidRPr="006F53C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№ 4 </w:t>
            </w:r>
            <w:proofErr w:type="spellStart"/>
            <w:r w:rsidRPr="006F53C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қосымшасы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ның 1-тармағының 1.1-тармақшасына сәйкес </w:t>
            </w:r>
            <w:proofErr w:type="spellStart"/>
            <w:r w:rsidRPr="006F53C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дәрілік</w:t>
            </w:r>
            <w:proofErr w:type="spellEnd"/>
            <w:r w:rsidRPr="006F53C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қайта өндірілген болып табылады. Қ</w:t>
            </w:r>
            <w:r w:rsidRPr="006F53C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айта өндірілген дәрілік препараттар үшін фармацевтикалық әзірлеменің деректері түпнұсқа немесе референтті препаратпен салыстырғанда ұсынылады.Генериктің фармакологиялық қасиеттері мен дәрілік формасына байланысты генериктің тіркеу дерекнамасындағы ЖТҚ форматындағы 5 модульдегі түпнұсқалық (референттік) препараты бар генериктің баламалылығын дәлелдеу үшін салыстырмалы фармакокинетикалық зерттеу (биоэквиваленттілікті зерттеу) есебі ұсынылады. Өтініш беруші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«</w:t>
            </w:r>
            <w:r w:rsidRPr="006F53C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моксифлоксацин гидрохлорид, авалокспен салыстырғанда 400 мг (Бикеш-Түркия) үлбірлі қабықпен қапталған таблеткалар, 24 сау бос асқазанға 400 мг (Байер-Германия) үлбірлі қабықпен қапталған таблеткалар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»</w:t>
            </w:r>
            <w:r w:rsidRPr="006F53C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атты бір реттік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ауыз арқылы ішу</w:t>
            </w:r>
            <w:r w:rsidRPr="006F53C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дозасының Биоэквиваленттілігін ашық, рандомизацияланған, екі кезеңдік, айқаспалы зерттеу» биоэквиваленттілігін өз зерттеуін ұсынды, оған сәйкес мәлімделген препарат бастапқы препаратқа биоэквивалентен болып табылады.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</w:p>
        </w:tc>
      </w:tr>
      <w:tr w:rsidR="00AB5EE8">
        <w:trPr>
          <w:cantSplit/>
          <w:trHeight w:hRule="exact" w:val="88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EE8" w:rsidRPr="006F53C7" w:rsidRDefault="00AB5EE8">
            <w:pPr>
              <w:spacing w:after="5" w:line="200" w:lineRule="exact"/>
              <w:rPr>
                <w:sz w:val="20"/>
                <w:szCs w:val="20"/>
                <w:lang w:val="kk-KZ"/>
              </w:rPr>
            </w:pPr>
          </w:p>
          <w:p w:rsidR="00AB5EE8" w:rsidRDefault="00C0249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6F53C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Пайда-қауіпті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>
            <w:pPr>
              <w:spacing w:after="14" w:line="200" w:lineRule="exact"/>
              <w:rPr>
                <w:sz w:val="20"/>
                <w:szCs w:val="20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Препаратты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дә</w:t>
            </w:r>
            <w:proofErr w:type="gram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proofErr w:type="gram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ігердің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тағайындауына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сәйкес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қолданған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және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нұсқаулықты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сақтаған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жағдайда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"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пайда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/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қауіп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"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арақатынасы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қолайлы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.</w:t>
            </w: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Пайда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/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қауі</w:t>
            </w:r>
            <w:proofErr w:type="gram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proofErr w:type="spellEnd"/>
            <w:proofErr w:type="gram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бағасын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ескере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отырып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, препарат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келесі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жағдайларда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ұсынылмайды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:</w:t>
            </w: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-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моксифлоксацинге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бас</w:t>
            </w:r>
            <w:proofErr w:type="gram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хинолондарға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немесе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препараттың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6.1-бөлімде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аталған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қосымша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заттарының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кез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келгеніне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аса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жоғары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сезімталдық</w:t>
            </w:r>
            <w:proofErr w:type="spellEnd"/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-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сыртартқысында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фторхинолондармен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емдеуден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туындаған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сіңірлер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тарапынан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аурулары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gram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мен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proofErr w:type="gram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ұзылулары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бар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емделушілерде</w:t>
            </w:r>
            <w:proofErr w:type="spellEnd"/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- галактоза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жақпаушылығы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,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Lapp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лактаза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тапшылығы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немесе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глюкоза-галактоза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мальабсорбциясы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сияқты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сирек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тұқым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қуалайтын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бұзылулары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бар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емделушілерде</w:t>
            </w:r>
            <w:proofErr w:type="spellEnd"/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-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жүктілі</w:t>
            </w:r>
            <w:proofErr w:type="gram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proofErr w:type="spellEnd"/>
            <w:proofErr w:type="gram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және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лактация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кезеңі</w:t>
            </w:r>
            <w:proofErr w:type="spellEnd"/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- 18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жасқа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дейінгі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балалар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мен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жасөспі</w:t>
            </w:r>
            <w:proofErr w:type="gram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proofErr w:type="gram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імдер</w:t>
            </w:r>
            <w:proofErr w:type="spellEnd"/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Клиникаға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дейінгі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және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клиникалық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зерттеулерде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моксифлоксацин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әсерінен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кейін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QT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аралығының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ұзаруы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тү</w:t>
            </w:r>
            <w:proofErr w:type="gram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proofErr w:type="gram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інде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жүректің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электрофизиологиялық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өзгерістері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байқалды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.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Осыған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байланысты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,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</w:t>
            </w:r>
            <w:proofErr w:type="gram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ау</w:t>
            </w:r>
            <w:proofErr w:type="gram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іпсіздік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себептері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бойынша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,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моксифлоксацин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:</w:t>
            </w: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-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туа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біткен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немесе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QT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аралығының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ұзаруымен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расталған</w:t>
            </w:r>
            <w:proofErr w:type="spellEnd"/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</w:p>
          <w:p w:rsidR="00181CBC" w:rsidRDefault="00181CBC" w:rsidP="00181CBC">
            <w:pPr>
              <w:widowControl w:val="0"/>
              <w:spacing w:line="240" w:lineRule="auto"/>
              <w:ind w:left="60" w:right="-15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</w:pPr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-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электролитті</w:t>
            </w:r>
            <w:proofErr w:type="gram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proofErr w:type="gram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ұзылулармен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,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мысалы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,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емделмеген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</w:p>
          <w:p w:rsidR="00181CBC" w:rsidRDefault="00181CBC" w:rsidP="00181CBC">
            <w:pPr>
              <w:widowControl w:val="0"/>
              <w:spacing w:line="240" w:lineRule="auto"/>
              <w:ind w:left="60" w:right="-15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</w:pPr>
          </w:p>
          <w:p w:rsidR="00AB5EE8" w:rsidRDefault="00181CBC" w:rsidP="00181CBC">
            <w:pPr>
              <w:widowControl w:val="0"/>
              <w:spacing w:line="240" w:lineRule="auto"/>
              <w:ind w:left="60" w:right="-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гипокалиемиямен</w:t>
            </w:r>
            <w:proofErr w:type="spellEnd"/>
          </w:p>
        </w:tc>
      </w:tr>
    </w:tbl>
    <w:p w:rsidR="00AB5EE8" w:rsidRDefault="00AB5EE8">
      <w:pPr>
        <w:sectPr w:rsidR="00AB5EE8">
          <w:pgSz w:w="11905" w:h="16837"/>
          <w:pgMar w:top="560" w:right="850" w:bottom="500" w:left="1133" w:header="0" w:footer="0" w:gutter="0"/>
          <w:cols w:space="708"/>
        </w:sectPr>
      </w:pPr>
    </w:p>
    <w:p w:rsidR="00AB5EE8" w:rsidRDefault="00C02491">
      <w:pPr>
        <w:sectPr w:rsidR="00AB5EE8">
          <w:pgSz w:w="11905" w:h="16837"/>
          <w:pgMar w:top="0" w:right="0" w:bottom="0" w:left="0" w:header="0" w:footer="0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79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ge">
                  <wp:posOffset>355789</wp:posOffset>
                </wp:positionV>
                <wp:extent cx="6264020" cy="688073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020" cy="6880733"/>
                          <a:chOff x="0" y="0"/>
                          <a:chExt cx="6264020" cy="6880733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>
                            <a:off x="2342388" y="405621"/>
                            <a:ext cx="3101255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б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>
                            <a:off x="2342388" y="1078086"/>
                            <a:ext cx="3642057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удли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ющ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 xml:space="preserve">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3"/>
                                  <w:szCs w:val="23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см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разд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.5)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>
                            <a:off x="2342388" y="1481693"/>
                            <a:ext cx="3896632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отивопока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з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ру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ункци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>
                            <a:off x="2342388" y="1616185"/>
                            <a:ext cx="3895788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3"/>
                                  <w:szCs w:val="23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лас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с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С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Чайл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3"/>
                                  <w:szCs w:val="23"/>
                                </w:rPr>
                                <w:t>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3"/>
                                  <w:szCs w:val="23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ью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овне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трансамина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3"/>
                                  <w:szCs w:val="23"/>
                                </w:rPr>
                                <w:t>з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>
                            <a:off x="2342388" y="2288651"/>
                            <a:ext cx="3893034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еч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екци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3"/>
                                  <w:szCs w:val="23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оры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явл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тся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яжелым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>
                            <a:off x="2342388" y="2557636"/>
                            <a:ext cx="1447497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кц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тк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2342388" y="2961116"/>
                            <a:ext cx="2870888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г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3"/>
                                  <w:szCs w:val="23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еског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пр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тит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а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>
                            <a:off x="2342388" y="3230229"/>
                            <a:ext cx="3897080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tabs>
                                  <w:tab w:val="left" w:pos="331"/>
                                  <w:tab w:val="left" w:pos="923"/>
                                  <w:tab w:val="left" w:pos="2831"/>
                                  <w:tab w:val="left" w:pos="3775"/>
                                  <w:tab w:val="left" w:pos="5772"/>
                                </w:tabs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дл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пред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твра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путе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ествен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>
                            <a:off x="2342388" y="3364721"/>
                            <a:ext cx="3774257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инф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3"/>
                                  <w:szCs w:val="23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3"/>
                                  <w:szCs w:val="23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ев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уте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3"/>
                                  <w:szCs w:val="23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3"/>
                                  <w:szCs w:val="23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3"/>
                                  <w:szCs w:val="23"/>
                                </w:rPr>
                                <w:t>кц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>
                            <a:off x="2342388" y="3902693"/>
                            <a:ext cx="3896994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tabs>
                                  <w:tab w:val="left" w:pos="1068"/>
                                  <w:tab w:val="left" w:pos="2211"/>
                                  <w:tab w:val="left" w:pos="4191"/>
                                </w:tabs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мен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уемы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>
                            <a:off x="2342388" y="4037186"/>
                            <a:ext cx="2505336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карств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а,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огу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 xml:space="preserve"> 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льзо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ы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>
                            <a:off x="2342388" y="4440665"/>
                            <a:ext cx="3895788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tabs>
                                  <w:tab w:val="left" w:pos="920"/>
                                  <w:tab w:val="left" w:pos="2756"/>
                                  <w:tab w:val="left" w:pos="3921"/>
                                  <w:tab w:val="left" w:pos="4273"/>
                                  <w:tab w:val="left" w:pos="5429"/>
                                </w:tabs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  <w:t>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жн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осо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лы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3"/>
                                  <w:szCs w:val="23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>
                            <a:off x="2342388" y="4575158"/>
                            <a:ext cx="3893349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циен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боле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поче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уча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3"/>
                                  <w:szCs w:val="23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3"/>
                                  <w:szCs w:val="23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х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>
                            <a:off x="2342388" y="4844145"/>
                            <a:ext cx="3889482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аци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рг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ано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больн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пов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>
                            <a:off x="2342388" y="4978765"/>
                            <a:ext cx="3892106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3"/>
                                  <w:szCs w:val="23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котор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воз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икнут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>
                            <a:off x="2342388" y="5247751"/>
                            <a:ext cx="1014793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EE8" w:rsidRDefault="00C0249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>
                            <a:off x="0" y="0"/>
                            <a:ext cx="6264020" cy="68807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0"/>
                                <w:gridCol w:w="2947"/>
                                <w:gridCol w:w="6237"/>
                              </w:tblGrid>
                              <w:tr w:rsidR="00AB5EE8">
                                <w:trPr>
                                  <w:cantSplit/>
                                  <w:trHeight w:hRule="exact" w:val="10482"/>
                                </w:trPr>
                                <w:tc>
                                  <w:tcPr>
                                    <w:tcW w:w="68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B5EE8" w:rsidRDefault="00AB5EE8"/>
                                </w:tc>
                                <w:tc>
                                  <w:tcPr>
                                    <w:tcW w:w="294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B5EE8" w:rsidRDefault="00AB5EE8"/>
                                </w:tc>
                                <w:tc>
                                  <w:tcPr>
                                    <w:tcW w:w="623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1CBC" w:rsidRPr="00181CBC" w:rsidRDefault="00181CBC" w:rsidP="00181CBC">
                                    <w:pPr>
                                      <w:widowControl w:val="0"/>
                                      <w:spacing w:before="3" w:line="240" w:lineRule="auto"/>
                                      <w:ind w:left="11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клиникалық</w:t>
                                    </w:r>
                                    <w:proofErr w:type="spellEnd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маңызды</w:t>
                                    </w:r>
                                    <w:proofErr w:type="spellEnd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брадикардиямен</w:t>
                                    </w:r>
                                    <w:proofErr w:type="spellEnd"/>
                                  </w:p>
                                  <w:p w:rsidR="00181CBC" w:rsidRPr="00181CBC" w:rsidRDefault="00181CBC" w:rsidP="00181CBC">
                                    <w:pPr>
                                      <w:widowControl w:val="0"/>
                                      <w:spacing w:before="3" w:line="240" w:lineRule="auto"/>
                                      <w:ind w:left="11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:rsidR="00181CBC" w:rsidRPr="00181CBC" w:rsidRDefault="00181CBC" w:rsidP="00181CBC">
                                    <w:pPr>
                                      <w:widowControl w:val="0"/>
                                      <w:spacing w:before="3" w:line="240" w:lineRule="auto"/>
                                      <w:ind w:left="11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нклиникалық</w:t>
                                    </w:r>
                                    <w:proofErr w:type="spellEnd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маңызы</w:t>
                                    </w:r>
                                    <w:proofErr w:type="spellEnd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бар </w:t>
                                    </w:r>
                                    <w:proofErr w:type="spell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ж</w:t>
                                    </w:r>
                                    <w:proofErr w:type="gramEnd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үрекше</w:t>
                                    </w:r>
                                    <w:proofErr w:type="spellEnd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жеткіліксіздігімен</w:t>
                                    </w:r>
                                    <w:proofErr w:type="spellEnd"/>
                                  </w:p>
                                  <w:p w:rsidR="00181CBC" w:rsidRPr="00181CBC" w:rsidRDefault="00181CBC" w:rsidP="00181CBC">
                                    <w:pPr>
                                      <w:widowControl w:val="0"/>
                                      <w:spacing w:before="3" w:line="240" w:lineRule="auto"/>
                                      <w:ind w:left="11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:rsidR="00181CBC" w:rsidRPr="00181CBC" w:rsidRDefault="00181CBC" w:rsidP="00181CBC">
                                    <w:pPr>
                                      <w:widowControl w:val="0"/>
                                      <w:spacing w:before="3" w:line="240" w:lineRule="auto"/>
                                      <w:ind w:left="11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сыртартқысында</w:t>
                                    </w:r>
                                    <w:proofErr w:type="spellEnd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симптоматикалық</w:t>
                                    </w:r>
                                    <w:proofErr w:type="spellEnd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аритмияда</w:t>
                                    </w:r>
                                    <w:proofErr w:type="spellEnd"/>
                                  </w:p>
                                  <w:p w:rsidR="00181CBC" w:rsidRPr="00181CBC" w:rsidRDefault="00181CBC" w:rsidP="00181CBC">
                                    <w:pPr>
                                      <w:widowControl w:val="0"/>
                                      <w:spacing w:before="3" w:line="240" w:lineRule="auto"/>
                                      <w:ind w:left="11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:rsidR="00181CBC" w:rsidRDefault="00181CBC" w:rsidP="00181CBC">
                                    <w:pPr>
                                      <w:widowControl w:val="0"/>
                                      <w:spacing w:line="240" w:lineRule="auto"/>
                                      <w:ind w:left="6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val="kk-KZ"/>
                                      </w:rPr>
                                    </w:pPr>
                                    <w:proofErr w:type="spell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Моксифлоксацинді</w:t>
                                    </w:r>
                                    <w:proofErr w:type="spellEnd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слдругими</w:t>
                                    </w:r>
                                    <w:proofErr w:type="spellEnd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бірге</w:t>
                                    </w:r>
                                    <w:proofErr w:type="spellEnd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тағайындауға</w:t>
                                    </w:r>
                                    <w:proofErr w:type="spellEnd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:rsidR="00AB5EE8" w:rsidRDefault="00181CBC" w:rsidP="00181CBC">
                                    <w:pPr>
                                      <w:widowControl w:val="0"/>
                                      <w:spacing w:line="240" w:lineRule="auto"/>
                                      <w:ind w:left="6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 w:rsidRP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болмайды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з</w:t>
                                    </w:r>
                                    <w:proofErr w:type="spellEnd"/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3"/>
                                        <w:szCs w:val="23"/>
                                      </w:rPr>
                                      <w:t>-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з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а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о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гра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н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ич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н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ны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3"/>
                                        <w:szCs w:val="23"/>
                                      </w:rPr>
                                      <w:t>х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position w:val="-21"/>
                                        <w:sz w:val="23"/>
                                        <w:szCs w:val="23"/>
                                      </w:rPr>
                                      <w:t>а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к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л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н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ч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еск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х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д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а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н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н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3"/>
                                        <w:szCs w:val="23"/>
                                      </w:rPr>
                                      <w:t>ы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х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9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м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ок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с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3"/>
                                        <w:szCs w:val="23"/>
                                      </w:rPr>
                                      <w:t>ф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локс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ац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 w:rsidR="00C024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н</w:t>
                                    </w:r>
                                    <w:proofErr w:type="spellEnd"/>
                                  </w:p>
                                  <w:p w:rsidR="00AB5EE8" w:rsidRDefault="00AB5EE8">
                                    <w:pPr>
                                      <w:spacing w:after="19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AB5EE8" w:rsidRDefault="00C02491">
                                    <w:pPr>
                                      <w:widowControl w:val="0"/>
                                      <w:spacing w:line="240" w:lineRule="auto"/>
                                      <w:ind w:left="6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3"/>
                                        <w:szCs w:val="23"/>
                                      </w:rPr>
                                      <w:t>ыш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3"/>
                                        <w:szCs w:val="23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3"/>
                                        <w:szCs w:val="23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м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3"/>
                                        <w:szCs w:val="23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ниц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 xml:space="preserve"> 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3"/>
                                        <w:szCs w:val="23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5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3"/>
                                        <w:szCs w:val="23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3"/>
                                        <w:szCs w:val="23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3"/>
                                        <w:szCs w:val="23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  <w:p w:rsidR="00AB5EE8" w:rsidRDefault="00AB5EE8">
                                    <w:pPr>
                                      <w:spacing w:after="19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AB5EE8" w:rsidRDefault="00C02491">
                                    <w:pPr>
                                      <w:widowControl w:val="0"/>
                                      <w:spacing w:line="240" w:lineRule="auto"/>
                                      <w:ind w:left="6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торхинолонов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анти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иотик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 xml:space="preserve"> 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дол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ис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оль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оватьс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3"/>
                                        <w:szCs w:val="23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:</w:t>
                                    </w:r>
                                  </w:p>
                                  <w:p w:rsidR="00AB5EE8" w:rsidRDefault="00AB5EE8">
                                    <w:pPr>
                                      <w:spacing w:after="19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AB5EE8" w:rsidRDefault="00C02491">
                                    <w:pPr>
                                      <w:widowControl w:val="0"/>
                                      <w:spacing w:line="240" w:lineRule="auto"/>
                                      <w:ind w:left="6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могу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0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0"/>
                                        <w:position w:val="21"/>
                                        <w:sz w:val="23"/>
                                        <w:szCs w:val="23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ройт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21"/>
                                        <w:sz w:val="23"/>
                                        <w:szCs w:val="23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position w:val="-21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антибактериал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1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тера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9"/>
                                        <w:position w:val="21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3"/>
                                        <w:szCs w:val="23"/>
                                      </w:rPr>
                                      <w:t>(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напри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,</w:t>
                                    </w:r>
                                  </w:p>
                                  <w:p w:rsidR="00AB5EE8" w:rsidRDefault="00AB5EE8">
                                    <w:pPr>
                                      <w:spacing w:after="19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AB5EE8" w:rsidRDefault="00C02491">
                                    <w:pPr>
                                      <w:widowControl w:val="0"/>
                                      <w:spacing w:line="240" w:lineRule="auto"/>
                                      <w:ind w:left="6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9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21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position w:val="-21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position w:val="-21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6"/>
                                        <w:position w:val="-21"/>
                                        <w:sz w:val="23"/>
                                        <w:szCs w:val="23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чени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3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21"/>
                                        <w:sz w:val="23"/>
                                        <w:szCs w:val="23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1"/>
                                        <w:position w:val="-21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небак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ери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3"/>
                                        <w:sz w:val="23"/>
                                        <w:szCs w:val="23"/>
                                      </w:rPr>
                                      <w:t>х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21"/>
                                        <w:sz w:val="23"/>
                                        <w:szCs w:val="23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position w:val="-21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екци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й,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4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ример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,</w:t>
                                    </w:r>
                                  </w:p>
                                  <w:p w:rsidR="00AB5EE8" w:rsidRDefault="00AB5EE8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B5EE8" w:rsidRDefault="00AB5EE8">
                                    <w:pPr>
                                      <w:spacing w:after="11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AB5EE8" w:rsidRDefault="00C02491">
                                    <w:pPr>
                                      <w:widowControl w:val="0"/>
                                      <w:spacing w:line="240" w:lineRule="auto"/>
                                      <w:ind w:left="6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2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кото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 xml:space="preserve"> 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распрос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раня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 xml:space="preserve"> 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предел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очев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 xml:space="preserve"> пузыр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3"/>
                                        <w:szCs w:val="23"/>
                                      </w:rPr>
                                      <w:t>я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  <w:sz w:val="23"/>
                                        <w:szCs w:val="23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position w:val="21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21"/>
                                        <w:sz w:val="23"/>
                                        <w:szCs w:val="23"/>
                                      </w:rPr>
                                      <w:t>,</w:t>
                                    </w:r>
                                  </w:p>
                                  <w:p w:rsidR="00AB5EE8" w:rsidRDefault="00AB5EE8">
                                    <w:pPr>
                                      <w:spacing w:after="19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position w:val="21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AB5EE8" w:rsidRDefault="00C02491">
                                    <w:pPr>
                                      <w:widowControl w:val="0"/>
                                      <w:spacing w:line="240" w:lineRule="auto"/>
                                      <w:ind w:left="6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1"/>
                                        <w:sz w:val="23"/>
                                        <w:szCs w:val="23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0"/>
                                        <w:position w:val="-21"/>
                                        <w:sz w:val="23"/>
                                        <w:szCs w:val="23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8"/>
                                        <w:sz w:val="23"/>
                                        <w:szCs w:val="23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21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чени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4"/>
                                        <w:sz w:val="23"/>
                                        <w:szCs w:val="23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  <w:position w:val="-21"/>
                                        <w:sz w:val="23"/>
                                        <w:szCs w:val="23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уме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рен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7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бак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9"/>
                                        <w:sz w:val="23"/>
                                        <w:szCs w:val="23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7"/>
                                        <w:position w:val="-21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кци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3"/>
                                        <w:szCs w:val="23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7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</w:p>
                                  <w:p w:rsidR="00AB5EE8" w:rsidRDefault="00AB5EE8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B5EE8" w:rsidRDefault="00AB5EE8">
                                    <w:pPr>
                                      <w:spacing w:after="11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AB5EE8" w:rsidRDefault="00C02491">
                                    <w:pPr>
                                      <w:widowControl w:val="0"/>
                                      <w:spacing w:line="240" w:lineRule="auto"/>
                                      <w:ind w:left="6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торхинолонов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4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биотик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9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сле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уе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9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ис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зоват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8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с</w:t>
                                    </w:r>
                                    <w:proofErr w:type="gramEnd"/>
                                  </w:p>
                                  <w:p w:rsidR="00AB5EE8" w:rsidRDefault="00AB5EE8">
                                    <w:pPr>
                                      <w:spacing w:after="19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AB5EE8" w:rsidRDefault="00C02491">
                                    <w:pPr>
                                      <w:widowControl w:val="0"/>
                                      <w:spacing w:line="240" w:lineRule="auto"/>
                                      <w:ind w:left="6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сис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мным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8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21"/>
                                        <w:sz w:val="23"/>
                                        <w:szCs w:val="23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3"/>
                                        <w:szCs w:val="23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position w:val="-21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па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7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</w:p>
                                  <w:p w:rsidR="00AB5EE8" w:rsidRDefault="00AB5EE8">
                                    <w:pPr>
                                      <w:spacing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B5EE8" w:rsidRDefault="00C02491">
                                    <w:pPr>
                                      <w:widowControl w:val="0"/>
                                      <w:spacing w:line="240" w:lineRule="auto"/>
                                      <w:ind w:left="6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зул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6"/>
                                        <w:sz w:val="23"/>
                                        <w:szCs w:val="23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position w:val="-21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лечени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7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лонов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3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7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ино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3"/>
                                        <w:szCs w:val="23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3"/>
                                        <w:szCs w:val="23"/>
                                      </w:rPr>
                                      <w:t>онов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3"/>
                                        <w:szCs w:val="23"/>
                                      </w:rPr>
                                      <w:t>ым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и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B5EE8">
                                <w:trPr>
                                  <w:cantSplit/>
                                  <w:trHeight w:hRule="exact" w:val="340"/>
                                </w:trPr>
                                <w:tc>
                                  <w:tcPr>
                                    <w:tcW w:w="68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B5EE8" w:rsidRDefault="00C02491">
                                    <w:pPr>
                                      <w:widowControl w:val="0"/>
                                      <w:spacing w:before="3" w:line="240" w:lineRule="auto"/>
                                      <w:ind w:left="6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9184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B5EE8" w:rsidRPr="00181CBC" w:rsidRDefault="00C02491">
                                    <w:pPr>
                                      <w:widowControl w:val="0"/>
                                      <w:spacing w:before="3" w:line="240" w:lineRule="auto"/>
                                      <w:ind w:left="6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val="kk-KZ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ар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3"/>
                                        <w:szCs w:val="23"/>
                                      </w:rPr>
                                      <w:t>м</w:t>
                                    </w:r>
                                    <w:proofErr w:type="spellEnd"/>
                                    <w:r w:rsidR="00181CB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val="kk-KZ"/>
                                      </w:rPr>
                                      <w:t>акологиялық қадағалау</w:t>
                                    </w:r>
                                  </w:p>
                                </w:tc>
                              </w:tr>
                            </w:tbl>
                            <w:p w:rsidR="0075359C" w:rsidRDefault="0075359C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" o:spid="_x0000_s1027" style="position:absolute;margin-left:56.7pt;margin-top:28pt;width:493.25pt;height:541.8pt;z-index:-503315201;mso-position-horizontal-relative:page;mso-position-vertical-relative:page" coordsize="62640,6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" o:allowincell="f">
                <v:shape id="Shape 3" o:spid="_x0000_s1028" type="#_x0000_t202" style="position:absolute;left:23423;top:4056;width:31013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иж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9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б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ос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а</w:t>
                        </w:r>
                      </w:p>
                    </w:txbxContent>
                  </v:textbox>
                </v:shape>
                <v:shape id="Shape 4" o:spid="_x0000_s1029" type="#_x0000_t202" style="position:absolute;left:23423;top:10780;width:36421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удли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ющ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 xml:space="preserve">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нт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5"/>
                            <w:sz w:val="23"/>
                            <w:szCs w:val="23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3"/>
                            <w:szCs w:val="23"/>
                          </w:rPr>
                          <w:t>см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3"/>
                            <w:szCs w:val="23"/>
                          </w:rPr>
                          <w:t>разд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.5)</w:t>
                        </w:r>
                      </w:p>
                    </w:txbxContent>
                  </v:textbox>
                </v:shape>
                <v:shape id="Shape 5" o:spid="_x0000_s1030" type="#_x0000_t202" style="position:absolute;left:23423;top:14816;width:38967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ак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3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отивопока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ункци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</w:p>
                    </w:txbxContent>
                  </v:textbox>
                </v:shape>
                <v:shape id="Shape 6" o:spid="_x0000_s1031" type="#_x0000_t202" style="position:absolute;left:23423;top:16161;width:38958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лас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4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Чайл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23"/>
                            <w:szCs w:val="23"/>
                          </w:rPr>
                          <w:t>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ью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овне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7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трансамина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23"/>
                            <w:szCs w:val="23"/>
                          </w:rPr>
                          <w:t>з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,</w:t>
                        </w:r>
                      </w:p>
                    </w:txbxContent>
                  </v:textbox>
                </v:shape>
                <v:shape id="Shape 7" o:spid="_x0000_s1032" type="#_x0000_t202" style="position:absolute;left:23423;top:22886;width:38931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9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еч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екци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3"/>
                            <w:szCs w:val="23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оры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явл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1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яжелым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</w:p>
                    </w:txbxContent>
                  </v:textbox>
                </v:shape>
                <v:shape id="Shape 8" o:spid="_x0000_s1033" type="#_x0000_t202" style="position:absolute;left:23423;top:25576;width:14475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aU7sA&#10;AADaAAAADwAAAGRycy9kb3ducmV2LnhtbERPuwrCMBTdBf8hXMFFNK2DaDWKiIK4+VjcLs21LTY3&#10;pYlt9evNIDgeznu16UwpGqpdYVlBPIlAEKdWF5wpuF0P4zkI55E1lpZJwZscbNb93goTbVs+U3Px&#10;mQgh7BJUkHtfJVK6NCeDbmIr4sA9bG3QB1hnUtfYhnBTymkUzaTBgkNDjhXtckqfl5dRMOv21ei0&#10;oGn7ScuG75849hQr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tGlO7AAAA2gAAAA8AAAAAAAAAAAAAAAAAmAIAAGRycy9kb3ducmV2Lnht&#10;bFBLBQYAAAAABAAEAPUAAACAAwAAAAA=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кц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тк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)</w:t>
                        </w:r>
                      </w:p>
                    </w:txbxContent>
                  </v:textbox>
                </v:shape>
                <v:shape id="Shape 9" o:spid="_x0000_s1034" type="#_x0000_t202" style="position:absolute;left:23423;top:29611;width:28709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yMEA&#10;AADaAAAADwAAAGRycy9kb3ducmV2LnhtbESPQYvCMBSE7wv+h/AEL4um9SC2mhYRF2Rv6l729mie&#10;bbF5KU1su/76jSB4HGbmG2abj6YRPXWutqwgXkQgiAuray4V/Fy+5msQziNrbCyTgj9ykGeTjy2m&#10;2g58ov7sSxEg7FJUUHnfplK6oiKDbmFb4uBdbWfQB9mVUnc4BLhp5DKKVtJgzWGhwpb2FRW3890o&#10;WI2H9vM7oeXwKJqefx9x7ClWajYddxsQnkb/Dr/aR60gg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8jBAAAA2gAAAA8AAAAAAAAAAAAAAAAAmAIAAGRycy9kb3du&#10;cmV2LnhtbFBLBQYAAAAABAAEAPUAAACGAwAAAAA=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7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4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еског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тит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а</w:t>
                        </w:r>
                        <w:proofErr w:type="spellEnd"/>
                      </w:p>
                    </w:txbxContent>
                  </v:textbox>
                </v:shape>
                <v:shape id="Shape 10" o:spid="_x0000_s1035" type="#_x0000_t202" style="position:absolute;left:23423;top:32302;width:38971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tabs>
                            <w:tab w:val="left" w:pos="331"/>
                            <w:tab w:val="left" w:pos="923"/>
                            <w:tab w:val="left" w:pos="2831"/>
                            <w:tab w:val="left" w:pos="3775"/>
                            <w:tab w:val="left" w:pos="5772"/>
                          </w:tabs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дл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пред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твра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путе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ествен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ил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</w:p>
                    </w:txbxContent>
                  </v:textbox>
                </v:shape>
                <v:shape id="Shape 11" o:spid="_x0000_s1036" type="#_x0000_t202" style="position:absolute;left:23423;top:33647;width:37743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3"/>
                            <w:szCs w:val="23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инф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3"/>
                            <w:szCs w:val="23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3"/>
                            <w:szCs w:val="23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3"/>
                            <w:szCs w:val="23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уте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3"/>
                            <w:szCs w:val="23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3"/>
                            <w:szCs w:val="23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3"/>
                            <w:szCs w:val="23"/>
                          </w:rPr>
                          <w:t>кц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Shape 12" o:spid="_x0000_s1037" type="#_x0000_t202" style="position:absolute;left:23423;top:39026;width:3897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5ds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p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5dsAAAADbAAAADwAAAAAAAAAAAAAAAACYAgAAZHJzL2Rvd25y&#10;ZXYueG1sUEsFBgAAAAAEAAQA9QAAAIUDAAAAAA==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tabs>
                            <w:tab w:val="left" w:pos="1068"/>
                            <w:tab w:val="left" w:pos="2211"/>
                            <w:tab w:val="left" w:pos="4191"/>
                          </w:tabs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ы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мен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уемы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6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иб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кт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</w:t>
                        </w:r>
                        <w:proofErr w:type="spellEnd"/>
                      </w:p>
                    </w:txbxContent>
                  </v:textbox>
                </v:shape>
                <v:shape id="Shape 13" o:spid="_x0000_s1038" type="#_x0000_t202" style="position:absolute;left:23423;top:40371;width:25054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карств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а,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огу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 xml:space="preserve"> 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льзо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ы</w:t>
                        </w:r>
                      </w:p>
                    </w:txbxContent>
                  </v:textbox>
                </v:shape>
                <v:shape id="Shape 14" o:spid="_x0000_s1039" type="#_x0000_t202" style="position:absolute;left:23423;top:44406;width:38958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EmcEA&#10;AADbAAAADwAAAGRycy9kb3ducmV2LnhtbERPTWvCQBC9C/6HZYRepG4SS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XRJnBAAAA2wAAAA8AAAAAAAAAAAAAAAAAmAIAAGRycy9kb3du&#10;cmV2LnhtbFBLBQYAAAAABAAEAPUAAACGAwAAAAA=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tabs>
                            <w:tab w:val="left" w:pos="920"/>
                            <w:tab w:val="left" w:pos="2756"/>
                            <w:tab w:val="left" w:pos="3921"/>
                            <w:tab w:val="left" w:pos="4273"/>
                            <w:tab w:val="left" w:pos="5429"/>
                          </w:tabs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  <w:t>ос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жн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осо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лы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де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3"/>
                            <w:szCs w:val="23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,</w:t>
                        </w:r>
                      </w:p>
                    </w:txbxContent>
                  </v:textbox>
                </v:shape>
                <v:shape id="Shape 15" o:spid="_x0000_s1040" type="#_x0000_t202" style="position:absolute;left:23423;top:45751;width:38934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циен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2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боле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9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поче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5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3"/>
                            <w:szCs w:val="23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уча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3"/>
                            <w:szCs w:val="23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23"/>
                            <w:szCs w:val="23"/>
                          </w:rPr>
                          <w:t>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х</w:t>
                        </w:r>
                      </w:p>
                    </w:txbxContent>
                  </v:textbox>
                </v:shape>
                <v:shape id="Shape 16" o:spid="_x0000_s1041" type="#_x0000_t202" style="position:absolute;left:23423;top:48441;width:38895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/dc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Z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l/dcAAAADbAAAADwAAAAAAAAAAAAAAAACYAgAAZHJzL2Rvd25y&#10;ZXYueG1sUEsFBgAAAAAEAAQA9QAAAIUDAAAAAA==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нсп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аци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рг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ано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э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больн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пов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3"/>
                            <w:szCs w:val="23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ис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</w:t>
                        </w:r>
                      </w:p>
                    </w:txbxContent>
                  </v:textbox>
                </v:shape>
                <v:shape id="Shape 17" o:spid="_x0000_s1042" type="#_x0000_t202" style="position:absolute;left:23423;top:49787;width:38921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3"/>
                            <w:szCs w:val="23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котор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воз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икнут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4"/>
                            <w:sz w:val="23"/>
                            <w:szCs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shape>
                <v:shape id="Shape 18" o:spid="_x0000_s1043" type="#_x0000_t202" style="position:absolute;left:23423;top:52477;width:10148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OnM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OnMMAAADbAAAADwAAAAAAAAAAAAAAAACYAgAAZHJzL2Rv&#10;d25yZXYueG1sUEsFBgAAAAAEAAQA9QAAAIgDAAAAAA==&#10;" filled="f" stroked="f">
                  <v:textbox style="mso-fit-shape-to-text:t" inset="0,0,0,0">
                    <w:txbxContent>
                      <w:p w:rsidR="00AB5EE8" w:rsidRDefault="00C0249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3"/>
                            <w:szCs w:val="23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3"/>
                            <w:szCs w:val="23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3"/>
                            <w:szCs w:val="23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</w:p>
                    </w:txbxContent>
                  </v:textbox>
                </v:shape>
                <v:shape id="Shape 19" o:spid="_x0000_s1044" type="#_x0000_t202" style="position:absolute;width:62640;height:6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0"/>
                          <w:gridCol w:w="2947"/>
                          <w:gridCol w:w="6237"/>
                        </w:tblGrid>
                        <w:tr w:rsidR="00AB5EE8">
                          <w:trPr>
                            <w:cantSplit/>
                            <w:trHeight w:hRule="exact" w:val="10482"/>
                          </w:trPr>
                          <w:tc>
                            <w:tcPr>
                              <w:tcW w:w="6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B5EE8" w:rsidRDefault="00AB5EE8"/>
                          </w:tc>
                          <w:tc>
                            <w:tcPr>
                              <w:tcW w:w="294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B5EE8" w:rsidRDefault="00AB5EE8"/>
                          </w:tc>
                          <w:tc>
                            <w:tcPr>
                              <w:tcW w:w="623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81CBC" w:rsidRPr="00181CBC" w:rsidRDefault="00181CBC" w:rsidP="00181CBC">
                              <w:pPr>
                                <w:widowControl w:val="0"/>
                                <w:spacing w:before="3" w:line="240" w:lineRule="auto"/>
                                <w:ind w:left="11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- </w:t>
                              </w:r>
                              <w:proofErr w:type="spell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клиникалық</w:t>
                              </w:r>
                              <w:proofErr w:type="spellEnd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маңызды</w:t>
                              </w:r>
                              <w:proofErr w:type="spellEnd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брадикардиямен</w:t>
                              </w:r>
                              <w:proofErr w:type="spellEnd"/>
                            </w:p>
                            <w:p w:rsidR="00181CBC" w:rsidRPr="00181CBC" w:rsidRDefault="00181CBC" w:rsidP="00181CBC">
                              <w:pPr>
                                <w:widowControl w:val="0"/>
                                <w:spacing w:before="3" w:line="240" w:lineRule="auto"/>
                                <w:ind w:left="11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:rsidR="00181CBC" w:rsidRPr="00181CBC" w:rsidRDefault="00181CBC" w:rsidP="00181CBC">
                              <w:pPr>
                                <w:widowControl w:val="0"/>
                                <w:spacing w:before="3" w:line="240" w:lineRule="auto"/>
                                <w:ind w:left="11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- </w:t>
                              </w:r>
                              <w:proofErr w:type="spell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нклиникалық</w:t>
                              </w:r>
                              <w:proofErr w:type="spellEnd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маңызы</w:t>
                              </w:r>
                              <w:proofErr w:type="spellEnd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gram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бар </w:t>
                              </w:r>
                              <w:proofErr w:type="spell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ж</w:t>
                              </w:r>
                              <w:proofErr w:type="gramEnd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үрекше</w:t>
                              </w:r>
                              <w:proofErr w:type="spellEnd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жеткіліксіздігімен</w:t>
                              </w:r>
                              <w:proofErr w:type="spellEnd"/>
                            </w:p>
                            <w:p w:rsidR="00181CBC" w:rsidRPr="00181CBC" w:rsidRDefault="00181CBC" w:rsidP="00181CBC">
                              <w:pPr>
                                <w:widowControl w:val="0"/>
                                <w:spacing w:before="3" w:line="240" w:lineRule="auto"/>
                                <w:ind w:left="11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:rsidR="00181CBC" w:rsidRPr="00181CBC" w:rsidRDefault="00181CBC" w:rsidP="00181CBC">
                              <w:pPr>
                                <w:widowControl w:val="0"/>
                                <w:spacing w:before="3" w:line="240" w:lineRule="auto"/>
                                <w:ind w:left="11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- </w:t>
                              </w:r>
                              <w:proofErr w:type="spell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сыртартқысында</w:t>
                              </w:r>
                              <w:proofErr w:type="spellEnd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симптоматикалық</w:t>
                              </w:r>
                              <w:proofErr w:type="spellEnd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аритмияда</w:t>
                              </w:r>
                              <w:proofErr w:type="spellEnd"/>
                            </w:p>
                            <w:p w:rsidR="00181CBC" w:rsidRPr="00181CBC" w:rsidRDefault="00181CBC" w:rsidP="00181CBC">
                              <w:pPr>
                                <w:widowControl w:val="0"/>
                                <w:spacing w:before="3" w:line="240" w:lineRule="auto"/>
                                <w:ind w:left="11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:rsidR="00181CBC" w:rsidRDefault="00181CBC" w:rsidP="00181CBC">
                              <w:pPr>
                                <w:widowControl w:val="0"/>
                                <w:spacing w:line="240" w:lineRule="auto"/>
                                <w:ind w:left="6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val="kk-KZ"/>
                                </w:rPr>
                              </w:pPr>
                              <w:proofErr w:type="spell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Моксифлоксацинді</w:t>
                              </w:r>
                              <w:proofErr w:type="spellEnd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слдругими</w:t>
                              </w:r>
                              <w:proofErr w:type="spellEnd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бірге</w:t>
                              </w:r>
                              <w:proofErr w:type="spellEnd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тағайындауға</w:t>
                              </w:r>
                              <w:proofErr w:type="spellEnd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AB5EE8" w:rsidRDefault="00181CBC" w:rsidP="00181CBC">
                              <w:pPr>
                                <w:widowControl w:val="0"/>
                                <w:spacing w:line="240" w:lineRule="auto"/>
                                <w:ind w:left="6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 w:rsidRP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болмайды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з</w:t>
                              </w:r>
                              <w:proofErr w:type="spellEnd"/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3"/>
                                  <w:szCs w:val="23"/>
                                </w:rPr>
                                <w:t>-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з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а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о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гра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н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ич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е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ны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3"/>
                                  <w:szCs w:val="23"/>
                                </w:rPr>
                                <w:t>х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position w:val="-21"/>
                                  <w:sz w:val="23"/>
                                  <w:szCs w:val="23"/>
                                </w:rPr>
                                <w:t>а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к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л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н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ч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еск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и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х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д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а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н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ы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х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м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ок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с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ф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локс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ац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 w:rsidR="00C024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н</w:t>
                              </w:r>
                              <w:proofErr w:type="spellEnd"/>
                            </w:p>
                            <w:p w:rsidR="00AB5EE8" w:rsidRDefault="00AB5EE8">
                              <w:pPr>
                                <w:spacing w:after="19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B5EE8" w:rsidRDefault="00C02491">
                              <w:pPr>
                                <w:widowControl w:val="0"/>
                                <w:spacing w:line="240" w:lineRule="auto"/>
                                <w:ind w:left="6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ыш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3"/>
                                  <w:szCs w:val="23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м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ниц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 xml:space="preserve"> 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5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  <w:p w:rsidR="00AB5EE8" w:rsidRDefault="00AB5EE8">
                              <w:pPr>
                                <w:spacing w:after="19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B5EE8" w:rsidRDefault="00C02491">
                              <w:pPr>
                                <w:widowControl w:val="0"/>
                                <w:spacing w:line="240" w:lineRule="auto"/>
                                <w:ind w:left="6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торхинолонов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анти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иотик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 xml:space="preserve">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дол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ис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оль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оватьс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:</w:t>
                              </w:r>
                            </w:p>
                            <w:p w:rsidR="00AB5EE8" w:rsidRDefault="00AB5EE8">
                              <w:pPr>
                                <w:spacing w:after="19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B5EE8" w:rsidRDefault="00C02491">
                              <w:pPr>
                                <w:widowControl w:val="0"/>
                                <w:spacing w:line="240" w:lineRule="auto"/>
                                <w:ind w:left="6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могу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0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0"/>
                                  <w:position w:val="21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ройт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21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position w:val="-2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антибактериал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тера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3"/>
                                  <w:szCs w:val="23"/>
                                </w:rPr>
                                <w:t>и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9"/>
                                  <w:position w:val="21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3"/>
                                  <w:szCs w:val="23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напри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,</w:t>
                              </w:r>
                            </w:p>
                            <w:p w:rsidR="00AB5EE8" w:rsidRDefault="00AB5EE8">
                              <w:pPr>
                                <w:spacing w:after="19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B5EE8" w:rsidRDefault="00C02491">
                              <w:pPr>
                                <w:widowControl w:val="0"/>
                                <w:spacing w:line="240" w:lineRule="auto"/>
                                <w:ind w:left="6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21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-2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position w:val="-21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6"/>
                                  <w:position w:val="-21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чени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21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1"/>
                                  <w:position w:val="-2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небак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ери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3"/>
                                  <w:szCs w:val="23"/>
                                </w:rPr>
                                <w:t>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21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position w:val="-2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екци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й,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ример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,</w:t>
                              </w:r>
                            </w:p>
                            <w:p w:rsidR="00AB5EE8" w:rsidRDefault="00AB5EE8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B5EE8" w:rsidRDefault="00AB5EE8">
                              <w:pPr>
                                <w:spacing w:after="11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AB5EE8" w:rsidRDefault="00C02491">
                              <w:pPr>
                                <w:widowControl w:val="0"/>
                                <w:spacing w:line="240" w:lineRule="auto"/>
                                <w:ind w:left="6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кото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 xml:space="preserve">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распрос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раня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 xml:space="preserve"> 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предел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очев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 xml:space="preserve"> пузыр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3"/>
                                  <w:szCs w:val="23"/>
                                </w:rPr>
                                <w:t>я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3"/>
                                  <w:szCs w:val="23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21"/>
                                  <w:sz w:val="23"/>
                                  <w:szCs w:val="23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1"/>
                                  <w:sz w:val="23"/>
                                  <w:szCs w:val="23"/>
                                </w:rPr>
                                <w:t>,</w:t>
                              </w:r>
                            </w:p>
                            <w:p w:rsidR="00AB5EE8" w:rsidRDefault="00AB5EE8">
                              <w:pPr>
                                <w:spacing w:after="19" w:line="140" w:lineRule="exact"/>
                                <w:rPr>
                                  <w:rFonts w:ascii="Times New Roman" w:eastAsia="Times New Roman" w:hAnsi="Times New Roman" w:cs="Times New Roman"/>
                                  <w:position w:val="21"/>
                                  <w:sz w:val="14"/>
                                  <w:szCs w:val="14"/>
                                </w:rPr>
                              </w:pPr>
                            </w:p>
                            <w:p w:rsidR="00AB5EE8" w:rsidRDefault="00C02491">
                              <w:pPr>
                                <w:widowControl w:val="0"/>
                                <w:spacing w:line="240" w:lineRule="auto"/>
                                <w:ind w:left="6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1"/>
                                  <w:sz w:val="23"/>
                                  <w:szCs w:val="23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0"/>
                                  <w:position w:val="-21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3"/>
                                  <w:szCs w:val="23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21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чени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4"/>
                                  <w:sz w:val="23"/>
                                  <w:szCs w:val="23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  <w:position w:val="-21"/>
                                  <w:sz w:val="23"/>
                                  <w:szCs w:val="23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уме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рен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бак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9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7"/>
                                  <w:position w:val="-21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кци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3"/>
                                  <w:szCs w:val="23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</w:p>
                            <w:p w:rsidR="00AB5EE8" w:rsidRDefault="00AB5EE8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B5EE8" w:rsidRDefault="00AB5EE8">
                              <w:pPr>
                                <w:spacing w:after="11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AB5EE8" w:rsidRDefault="00C02491">
                              <w:pPr>
                                <w:widowControl w:val="0"/>
                                <w:spacing w:line="240" w:lineRule="auto"/>
                                <w:ind w:left="6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торхинолонов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биотик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сле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уе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зоват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с</w:t>
                              </w:r>
                              <w:proofErr w:type="gramEnd"/>
                            </w:p>
                            <w:p w:rsidR="00AB5EE8" w:rsidRDefault="00AB5EE8">
                              <w:pPr>
                                <w:spacing w:after="19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B5EE8" w:rsidRDefault="00C02491">
                              <w:pPr>
                                <w:widowControl w:val="0"/>
                                <w:spacing w:line="240" w:lineRule="auto"/>
                                <w:ind w:left="6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сис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мным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8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1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3"/>
                                  <w:szCs w:val="23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position w:val="-21"/>
                                  <w:sz w:val="23"/>
                                  <w:szCs w:val="23"/>
                                </w:rPr>
                                <w:t>т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па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</w:p>
                            <w:p w:rsidR="00AB5EE8" w:rsidRDefault="00AB5EE8">
                              <w:pPr>
                                <w:spacing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AB5EE8" w:rsidRDefault="00C02491">
                              <w:pPr>
                                <w:widowControl w:val="0"/>
                                <w:spacing w:line="240" w:lineRule="auto"/>
                                <w:ind w:left="6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зул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sz w:val="23"/>
                                  <w:szCs w:val="23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position w:val="-21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лечени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лонов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ино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3"/>
                                  <w:szCs w:val="23"/>
                                </w:rPr>
                                <w:t>онов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>ым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и</w:t>
                              </w:r>
                              <w:proofErr w:type="spellEnd"/>
                            </w:p>
                          </w:tc>
                        </w:tr>
                        <w:tr w:rsidR="00AB5EE8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6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B5EE8" w:rsidRDefault="00C02491">
                              <w:pPr>
                                <w:widowControl w:val="0"/>
                                <w:spacing w:before="3" w:line="240" w:lineRule="auto"/>
                                <w:ind w:left="6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2.5</w:t>
                              </w:r>
                            </w:p>
                          </w:tc>
                          <w:tc>
                            <w:tcPr>
                              <w:tcW w:w="9184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B5EE8" w:rsidRPr="00181CBC" w:rsidRDefault="00C02491">
                              <w:pPr>
                                <w:widowControl w:val="0"/>
                                <w:spacing w:before="3" w:line="240" w:lineRule="auto"/>
                                <w:ind w:left="6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val="kk-KZ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3"/>
                                  <w:szCs w:val="23"/>
                                </w:rPr>
                                <w:t>м</w:t>
                              </w:r>
                              <w:proofErr w:type="spellEnd"/>
                              <w:r w:rsidR="00181CB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val="kk-KZ"/>
                                </w:rPr>
                                <w:t>акологиялық қадағалау</w:t>
                              </w:r>
                            </w:p>
                          </w:tc>
                        </w:tr>
                      </w:tbl>
                      <w:p w:rsidR="0075359C" w:rsidRDefault="0075359C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AB5EE8">
        <w:trPr>
          <w:cantSplit/>
          <w:trHeight w:hRule="exact" w:val="7511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CBC" w:rsidRPr="00556876" w:rsidRDefault="00181CBC" w:rsidP="00181CB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</w:pPr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Фармакологиялық </w:t>
            </w:r>
          </w:p>
          <w:p w:rsidR="00181CBC" w:rsidRPr="00556876" w:rsidRDefault="00181CBC" w:rsidP="00181CB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қадағалау жүйесінің сипаттамасы</w:t>
            </w:r>
          </w:p>
          <w:p w:rsidR="00AB5EE8" w:rsidRDefault="00AB5EE8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>
            <w:pPr>
              <w:spacing w:after="14" w:line="200" w:lineRule="exact"/>
              <w:rPr>
                <w:sz w:val="20"/>
                <w:szCs w:val="20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"DEVA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Holding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A. S."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компаниясы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фармакологиялық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қадағалау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жүйесі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бекітілгені</w:t>
            </w:r>
            <w:proofErr w:type="gram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proofErr w:type="gram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әне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олардың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барлық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өнімдеріне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қолданылатынын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растайды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Фармакологиялық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қадағалау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йесінің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мастер-файлы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мекен</w:t>
            </w:r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жайда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сақталады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: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Deva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Holdig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A. S.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Halkali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Merker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Mah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Basin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Ekspres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Cad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 343003 №1 ISTANBUL. тел: 02126929292, факс: 02126970024 .</w:t>
            </w: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Жаһандық </w:t>
            </w:r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фармакологиялық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қадағалауға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жауапты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уәкілетті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тұлға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-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Pharm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Derya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Aksu</w:t>
            </w:r>
            <w:proofErr w:type="spellEnd"/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</w:pP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Beylerbeyi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Mah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Iskele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Cad. No:19/1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Üsküdar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/Istanbul Phone: +90 533 580 43 79</w:t>
            </w: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</w:pPr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Fax: +90 216 492 38 03</w:t>
            </w: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</w:pPr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e-mail: derya.aksu@pleksus.com.tr, deva.pv@pleksus.com.tr</w:t>
            </w: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</w:pP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Жергілікті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фармакологиялық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қадағ</w:t>
            </w:r>
            <w:proofErr w:type="gram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алау</w:t>
            </w:r>
            <w:proofErr w:type="gram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ға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жауапты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уәкілетті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тұлға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-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Агупова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Жаннат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Ерсерікқызы</w:t>
            </w:r>
            <w:proofErr w:type="spellEnd"/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Алматы қ.,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Масанчи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gram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к-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proofErr w:type="gram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і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, 23/10</w:t>
            </w: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Тәулік бойы</w:t>
            </w:r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тел.: +77780090755</w:t>
            </w: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офис</w:t>
            </w:r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: +77279786077</w:t>
            </w: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эл.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пошта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: novatorpharma2@bk.ru</w:t>
            </w:r>
          </w:p>
          <w:p w:rsidR="00181CBC" w:rsidRPr="00181CBC" w:rsidRDefault="00181CBC" w:rsidP="00181CBC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:rsidR="00AB5EE8" w:rsidRDefault="00181CBC" w:rsidP="00181CBC">
            <w:pPr>
              <w:widowControl w:val="0"/>
              <w:spacing w:line="240" w:lineRule="auto"/>
              <w:ind w:left="60" w:right="1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ТБЖ</w:t>
            </w:r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ұсыну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талап</w:t>
            </w:r>
            <w:proofErr w:type="spellEnd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етілмейд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өйткені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препарат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қайта өндірілген</w:t>
            </w:r>
            <w:r w:rsidRPr="00181CB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AB5EE8" w:rsidTr="00181CBC">
        <w:trPr>
          <w:cantSplit/>
          <w:trHeight w:hRule="exact" w:val="72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181CB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Клиникаға дейінгі 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спе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55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ілер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/>
        </w:tc>
      </w:tr>
      <w:tr w:rsidR="00AB5EE8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>
            <w:pPr>
              <w:spacing w:after="14" w:line="240" w:lineRule="exact"/>
              <w:rPr>
                <w:sz w:val="24"/>
                <w:szCs w:val="24"/>
              </w:rPr>
            </w:pPr>
          </w:p>
          <w:p w:rsidR="00AB5EE8" w:rsidRDefault="00C0249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Pr="00181CBC" w:rsidRDefault="00181CB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Босату шарттары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E8" w:rsidRDefault="00AB5EE8">
            <w:pPr>
              <w:spacing w:after="14" w:line="200" w:lineRule="exact"/>
              <w:rPr>
                <w:sz w:val="20"/>
                <w:szCs w:val="20"/>
              </w:rPr>
            </w:pPr>
          </w:p>
          <w:p w:rsidR="00AB5EE8" w:rsidRPr="00181CBC" w:rsidRDefault="00181CB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Рецепт бойынша </w:t>
            </w:r>
            <w:bookmarkStart w:id="0" w:name="_GoBack"/>
            <w:bookmarkEnd w:id="0"/>
          </w:p>
        </w:tc>
      </w:tr>
    </w:tbl>
    <w:p w:rsidR="00AB5EE8" w:rsidRDefault="00C02491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5EE8" w:rsidRPr="00C02491" w:rsidRDefault="00C0249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C02491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AB5EE8" w:rsidRPr="00C02491" w:rsidRDefault="00C0249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C02491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AB5EE8" w:rsidRPr="00C02491" w:rsidRDefault="00181CB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="00C02491" w:rsidRPr="00C02491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" o:spid="_x0000_s1045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" o:allowincell="f" stroked="f">
                <v:textbox>
                  <w:txbxContent>
                    <w:p w:rsidR="00AB5EE8" w:rsidRPr="00C02491" w:rsidRDefault="00C02491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C02491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AB5EE8" w:rsidRPr="00C02491" w:rsidRDefault="00C02491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C02491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AB5EE8" w:rsidRPr="00C02491" w:rsidRDefault="00C02491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6">
                        <w:r w:rsidRPr="00C02491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B5EE8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E8"/>
    <w:rsid w:val="00181CBC"/>
    <w:rsid w:val="0025153E"/>
    <w:rsid w:val="00644335"/>
    <w:rsid w:val="00682506"/>
    <w:rsid w:val="006F53C7"/>
    <w:rsid w:val="0075359C"/>
    <w:rsid w:val="008A6F25"/>
    <w:rsid w:val="008D70F5"/>
    <w:rsid w:val="00AB5EE8"/>
    <w:rsid w:val="00C02491"/>
    <w:rsid w:val="00C821CE"/>
    <w:rsid w:val="00E2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utinsoft.com/products/pdf-focus/order.php" TargetMode="Externa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2020-08-17T19:15:00Z</dcterms:created>
  <dcterms:modified xsi:type="dcterms:W3CDTF">2020-08-18T17:42:00Z</dcterms:modified>
</cp:coreProperties>
</file>