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254D31" w:rsidTr="00254D31">
        <w:tblPrEx>
          <w:tblCellMar>
            <w:top w:w="0" w:type="dxa"/>
            <w:bottom w:w="0" w:type="dxa"/>
          </w:tblCellMar>
        </w:tblPrEx>
        <w:tc>
          <w:tcPr>
            <w:tcW w:w="9571" w:type="dxa"/>
            <w:shd w:val="clear" w:color="auto" w:fill="auto"/>
          </w:tcPr>
          <w:p w:rsidR="00254D31" w:rsidRPr="00254D31" w:rsidRDefault="00254D31" w:rsidP="00A964DA">
            <w:pPr>
              <w:autoSpaceDE w:val="0"/>
              <w:autoSpaceDN w:val="0"/>
              <w:adjustRightInd w:val="0"/>
              <w:spacing w:after="0" w:line="240" w:lineRule="auto"/>
              <w:jc w:val="both"/>
              <w:rPr>
                <w:rFonts w:ascii="Times New Roman" w:hAnsi="Times New Roman" w:cs="Times New Roman"/>
                <w:bCs/>
                <w:color w:val="0C0000"/>
                <w:sz w:val="24"/>
                <w:szCs w:val="32"/>
                <w:lang w:val="kk-KZ"/>
              </w:rPr>
            </w:pPr>
            <w:r>
              <w:rPr>
                <w:rFonts w:ascii="Times New Roman" w:hAnsi="Times New Roman" w:cs="Times New Roman"/>
                <w:bCs/>
                <w:color w:val="0C0000"/>
                <w:sz w:val="24"/>
                <w:szCs w:val="32"/>
                <w:lang w:val="kk-KZ"/>
              </w:rPr>
              <w:t>№ исх: 25-05/4698-ОЗ   от: 26.04.2023</w:t>
            </w:r>
          </w:p>
        </w:tc>
      </w:tr>
    </w:tbl>
    <w:p w:rsidR="00FC56DC" w:rsidRPr="00A964DA" w:rsidRDefault="00FC56DC" w:rsidP="00A964DA">
      <w:pPr>
        <w:autoSpaceDE w:val="0"/>
        <w:autoSpaceDN w:val="0"/>
        <w:adjustRightInd w:val="0"/>
        <w:spacing w:after="0" w:line="240" w:lineRule="auto"/>
        <w:jc w:val="both"/>
        <w:rPr>
          <w:rFonts w:ascii="Times New Roman" w:hAnsi="Times New Roman" w:cs="Times New Roman"/>
          <w:b/>
          <w:bCs/>
          <w:color w:val="000000"/>
          <w:sz w:val="32"/>
          <w:szCs w:val="32"/>
          <w:lang w:val="kk-KZ"/>
        </w:rPr>
      </w:pPr>
    </w:p>
    <w:p w:rsidR="00FC56DC" w:rsidRPr="00A964DA" w:rsidRDefault="00FC56DC" w:rsidP="00A964DA">
      <w:pPr>
        <w:autoSpaceDE w:val="0"/>
        <w:autoSpaceDN w:val="0"/>
        <w:adjustRightInd w:val="0"/>
        <w:spacing w:after="0" w:line="240" w:lineRule="auto"/>
        <w:jc w:val="both"/>
        <w:rPr>
          <w:rFonts w:ascii="Times New Roman" w:hAnsi="Times New Roman" w:cs="Times New Roman"/>
          <w:b/>
          <w:bCs/>
          <w:color w:val="000000"/>
          <w:sz w:val="32"/>
          <w:szCs w:val="32"/>
          <w:lang w:val="kk-KZ"/>
        </w:rPr>
      </w:pPr>
    </w:p>
    <w:p w:rsidR="009919A6" w:rsidRPr="006D7150" w:rsidRDefault="00653287" w:rsidP="00A964DA">
      <w:pPr>
        <w:autoSpaceDE w:val="0"/>
        <w:autoSpaceDN w:val="0"/>
        <w:adjustRightInd w:val="0"/>
        <w:spacing w:after="0" w:line="240" w:lineRule="auto"/>
        <w:jc w:val="center"/>
        <w:rPr>
          <w:rFonts w:ascii="Times New Roman" w:hAnsi="Times New Roman" w:cs="Times New Roman"/>
          <w:b/>
          <w:bCs/>
          <w:caps/>
          <w:color w:val="000000"/>
          <w:sz w:val="32"/>
          <w:szCs w:val="32"/>
          <w:lang w:val="kk-KZ"/>
        </w:rPr>
      </w:pPr>
      <w:r w:rsidRPr="006D7150">
        <w:rPr>
          <w:rFonts w:ascii="Times New Roman" w:hAnsi="Times New Roman" w:cs="Times New Roman"/>
          <w:b/>
          <w:bCs/>
          <w:color w:val="000000"/>
          <w:sz w:val="32"/>
          <w:szCs w:val="32"/>
          <w:lang w:val="kk-KZ"/>
        </w:rPr>
        <w:t xml:space="preserve">ДЕНСАУЛЫҚ САҚТАУ ЖҮЙЕСІНІҢ МАМАНДАРЫН ТІКЕЛЕЙ </w:t>
      </w:r>
      <w:r w:rsidR="009A2A0E" w:rsidRPr="006D7150">
        <w:rPr>
          <w:rFonts w:ascii="Times New Roman" w:hAnsi="Times New Roman" w:cs="Times New Roman"/>
          <w:b/>
          <w:bCs/>
          <w:caps/>
          <w:color w:val="000000"/>
          <w:sz w:val="32"/>
          <w:szCs w:val="32"/>
          <w:lang w:val="kk-KZ"/>
        </w:rPr>
        <w:t>ақпараттандыру</w:t>
      </w:r>
    </w:p>
    <w:p w:rsidR="002003A1" w:rsidRPr="006D7150" w:rsidRDefault="002003A1" w:rsidP="00A964DA">
      <w:pPr>
        <w:autoSpaceDE w:val="0"/>
        <w:autoSpaceDN w:val="0"/>
        <w:adjustRightInd w:val="0"/>
        <w:spacing w:after="0" w:line="240" w:lineRule="auto"/>
        <w:jc w:val="center"/>
        <w:rPr>
          <w:rFonts w:ascii="Times New Roman" w:hAnsi="Times New Roman" w:cs="Times New Roman"/>
          <w:b/>
          <w:bCs/>
          <w:color w:val="000000"/>
          <w:sz w:val="32"/>
          <w:szCs w:val="32"/>
          <w:lang w:val="kk-KZ"/>
        </w:rPr>
      </w:pPr>
    </w:p>
    <w:p w:rsidR="001C674F" w:rsidRPr="006D7150" w:rsidRDefault="00653287" w:rsidP="00A964DA">
      <w:pPr>
        <w:autoSpaceDE w:val="0"/>
        <w:autoSpaceDN w:val="0"/>
        <w:adjustRightInd w:val="0"/>
        <w:spacing w:after="0" w:line="240" w:lineRule="auto"/>
        <w:jc w:val="center"/>
        <w:rPr>
          <w:rFonts w:ascii="Times New Roman" w:hAnsi="Times New Roman" w:cs="Times New Roman"/>
          <w:b/>
          <w:bCs/>
          <w:sz w:val="28"/>
          <w:szCs w:val="28"/>
          <w:lang w:val="kk-KZ"/>
        </w:rPr>
      </w:pPr>
      <w:r w:rsidRPr="006D7150">
        <w:rPr>
          <w:rFonts w:ascii="Times New Roman" w:hAnsi="Times New Roman" w:cs="Times New Roman"/>
          <w:b/>
          <w:bCs/>
          <w:color w:val="000000"/>
          <w:sz w:val="28"/>
          <w:szCs w:val="28"/>
          <w:lang w:val="kk-KZ"/>
        </w:rPr>
        <w:t>ВАЛЬПРОЙ ҚЫШҚЫЛЫ, ИНЪЕКЦИЯҒА АРНАЛҒАН ЕРІТІНДІ</w:t>
      </w:r>
      <w:r w:rsidR="00945A0C" w:rsidRPr="006D7150">
        <w:rPr>
          <w:rFonts w:ascii="Times New Roman" w:hAnsi="Times New Roman" w:cs="Times New Roman"/>
          <w:b/>
          <w:bCs/>
          <w:color w:val="000000"/>
          <w:sz w:val="28"/>
          <w:szCs w:val="28"/>
          <w:lang w:val="kk-KZ"/>
        </w:rPr>
        <w:t>,</w:t>
      </w:r>
      <w:r w:rsidR="00C11D3F" w:rsidRPr="006D7150">
        <w:rPr>
          <w:rFonts w:ascii="Times New Roman" w:hAnsi="Times New Roman" w:cs="Times New Roman"/>
          <w:b/>
          <w:bCs/>
          <w:color w:val="000000"/>
          <w:sz w:val="28"/>
          <w:szCs w:val="28"/>
          <w:lang w:val="kk-KZ"/>
        </w:rPr>
        <w:t xml:space="preserve"> </w:t>
      </w:r>
      <w:r w:rsidR="00C11D3F" w:rsidRPr="006D7150">
        <w:rPr>
          <w:rFonts w:ascii="Times New Roman" w:hAnsi="Times New Roman" w:cs="Times New Roman"/>
          <w:b/>
          <w:bCs/>
          <w:sz w:val="28"/>
          <w:szCs w:val="28"/>
          <w:lang w:val="kk-KZ"/>
        </w:rPr>
        <w:t>100 МГ/МЛ</w:t>
      </w:r>
    </w:p>
    <w:p w:rsidR="00BF5582" w:rsidRPr="006D7150" w:rsidRDefault="00BF5582" w:rsidP="00A964DA">
      <w:pPr>
        <w:autoSpaceDE w:val="0"/>
        <w:autoSpaceDN w:val="0"/>
        <w:adjustRightInd w:val="0"/>
        <w:spacing w:after="0" w:line="240" w:lineRule="auto"/>
        <w:jc w:val="both"/>
        <w:rPr>
          <w:rFonts w:ascii="Times New Roman" w:hAnsi="Times New Roman" w:cs="Times New Roman"/>
          <w:sz w:val="28"/>
          <w:szCs w:val="28"/>
          <w:lang w:val="kk-KZ"/>
        </w:rPr>
      </w:pPr>
    </w:p>
    <w:p w:rsidR="00462053" w:rsidRPr="006D7150" w:rsidRDefault="00462053" w:rsidP="00A964DA">
      <w:pPr>
        <w:autoSpaceDE w:val="0"/>
        <w:autoSpaceDN w:val="0"/>
        <w:adjustRightInd w:val="0"/>
        <w:spacing w:after="0" w:line="240" w:lineRule="auto"/>
        <w:jc w:val="both"/>
        <w:rPr>
          <w:rFonts w:ascii="Times New Roman" w:hAnsi="Times New Roman" w:cs="Times New Roman"/>
          <w:sz w:val="28"/>
          <w:szCs w:val="28"/>
          <w:lang w:val="kk-KZ"/>
        </w:rPr>
      </w:pPr>
    </w:p>
    <w:p w:rsidR="00182437" w:rsidRPr="006D7150" w:rsidRDefault="00653287" w:rsidP="00A964DA">
      <w:pPr>
        <w:autoSpaceDE w:val="0"/>
        <w:autoSpaceDN w:val="0"/>
        <w:adjustRightInd w:val="0"/>
        <w:spacing w:after="0" w:line="240" w:lineRule="auto"/>
        <w:jc w:val="both"/>
        <w:rPr>
          <w:rFonts w:ascii="Times New Roman" w:hAnsi="Times New Roman" w:cs="Times New Roman"/>
          <w:i/>
          <w:iCs/>
          <w:color w:val="000000"/>
          <w:sz w:val="28"/>
          <w:szCs w:val="28"/>
          <w:lang w:val="kk-KZ"/>
        </w:rPr>
      </w:pPr>
      <w:r w:rsidRPr="006D7150">
        <w:rPr>
          <w:rFonts w:ascii="Times New Roman" w:hAnsi="Times New Roman" w:cs="Times New Roman"/>
          <w:b/>
          <w:bCs/>
          <w:i/>
          <w:iCs/>
          <w:color w:val="000000"/>
          <w:sz w:val="28"/>
          <w:szCs w:val="28"/>
          <w:lang w:val="kk-KZ"/>
        </w:rPr>
        <w:t>Кімге</w:t>
      </w:r>
      <w:r w:rsidR="00462053" w:rsidRPr="006D7150">
        <w:rPr>
          <w:rFonts w:ascii="Times New Roman" w:hAnsi="Times New Roman" w:cs="Times New Roman"/>
          <w:b/>
          <w:bCs/>
          <w:i/>
          <w:iCs/>
          <w:color w:val="000000"/>
          <w:sz w:val="28"/>
          <w:szCs w:val="28"/>
          <w:lang w:val="kk-KZ"/>
        </w:rPr>
        <w:t xml:space="preserve">: </w:t>
      </w:r>
      <w:r w:rsidRPr="006D7150">
        <w:rPr>
          <w:rFonts w:ascii="Times New Roman" w:hAnsi="Times New Roman" w:cs="Times New Roman"/>
          <w:i/>
          <w:iCs/>
          <w:color w:val="000000"/>
          <w:sz w:val="28"/>
          <w:szCs w:val="28"/>
          <w:lang w:val="kk-KZ"/>
        </w:rPr>
        <w:t>Денсаулық сақтау саласының қызметкерлеріне</w:t>
      </w:r>
    </w:p>
    <w:p w:rsidR="00462053" w:rsidRPr="006D7150" w:rsidRDefault="00462053" w:rsidP="00A964DA">
      <w:pPr>
        <w:autoSpaceDE w:val="0"/>
        <w:autoSpaceDN w:val="0"/>
        <w:adjustRightInd w:val="0"/>
        <w:spacing w:after="0" w:line="240" w:lineRule="auto"/>
        <w:jc w:val="both"/>
        <w:rPr>
          <w:rFonts w:ascii="Times New Roman" w:hAnsi="Times New Roman" w:cs="Times New Roman"/>
          <w:color w:val="000000"/>
          <w:sz w:val="28"/>
          <w:szCs w:val="28"/>
          <w:lang w:val="kk-KZ"/>
        </w:rPr>
      </w:pPr>
    </w:p>
    <w:p w:rsidR="00462053" w:rsidRPr="006D7150" w:rsidRDefault="00462053" w:rsidP="00A964DA">
      <w:pPr>
        <w:autoSpaceDE w:val="0"/>
        <w:autoSpaceDN w:val="0"/>
        <w:adjustRightInd w:val="0"/>
        <w:spacing w:after="0" w:line="240" w:lineRule="auto"/>
        <w:jc w:val="both"/>
        <w:rPr>
          <w:rFonts w:ascii="Times New Roman" w:hAnsi="Times New Roman" w:cs="Times New Roman"/>
          <w:color w:val="000000"/>
          <w:sz w:val="28"/>
          <w:szCs w:val="28"/>
          <w:lang w:val="kk-KZ"/>
        </w:rPr>
      </w:pPr>
    </w:p>
    <w:p w:rsidR="00653287" w:rsidRPr="006D7150" w:rsidRDefault="00653287" w:rsidP="00A964DA">
      <w:pPr>
        <w:jc w:val="center"/>
        <w:rPr>
          <w:rFonts w:ascii="Times New Roman" w:hAnsi="Times New Roman" w:cs="Times New Roman"/>
          <w:b/>
          <w:bCs/>
          <w:sz w:val="28"/>
          <w:szCs w:val="28"/>
          <w:lang w:val="kk-KZ"/>
        </w:rPr>
      </w:pPr>
      <w:r w:rsidRPr="006D7150">
        <w:rPr>
          <w:rFonts w:ascii="Times New Roman" w:hAnsi="Times New Roman" w:cs="Times New Roman"/>
          <w:b/>
          <w:bCs/>
          <w:sz w:val="28"/>
          <w:szCs w:val="28"/>
          <w:lang w:val="kk-KZ"/>
        </w:rPr>
        <w:t>ПАЦИЕНТТЕР МЕН ЖҮКТІ ӘЙЕЛДЕРДЕ ВАЛЬПРОЙ ҚЫШҚЫЛЫН ҚОЛДАНУ ҚАУПІ ТУРАЛЫ АҚПАРАТ</w:t>
      </w:r>
    </w:p>
    <w:p w:rsidR="00F159B6" w:rsidRPr="006D7150" w:rsidRDefault="00653287" w:rsidP="00A964DA">
      <w:pPr>
        <w:jc w:val="center"/>
        <w:rPr>
          <w:rFonts w:ascii="Times New Roman" w:hAnsi="Times New Roman" w:cs="Times New Roman"/>
          <w:b/>
          <w:bCs/>
          <w:sz w:val="28"/>
          <w:szCs w:val="28"/>
          <w:lang w:val="kk-KZ"/>
        </w:rPr>
      </w:pPr>
      <w:r w:rsidRPr="006D7150">
        <w:rPr>
          <w:rFonts w:ascii="Times New Roman" w:hAnsi="Times New Roman" w:cs="Times New Roman"/>
          <w:b/>
          <w:bCs/>
          <w:sz w:val="28"/>
          <w:szCs w:val="28"/>
          <w:lang w:val="kk-KZ"/>
        </w:rPr>
        <w:t>КОНТРАЦЕПЦИЯ ЖӘНЕ ЖҮКТІЛІКТІҢ АЛДЫН АЛУ</w:t>
      </w:r>
    </w:p>
    <w:p w:rsidR="00F159B6" w:rsidRPr="006D7150" w:rsidRDefault="00F159B6" w:rsidP="00A964DA">
      <w:pPr>
        <w:jc w:val="both"/>
        <w:rPr>
          <w:rFonts w:ascii="Times New Roman" w:hAnsi="Times New Roman" w:cs="Times New Roman"/>
          <w:sz w:val="28"/>
          <w:szCs w:val="28"/>
          <w:lang w:val="kk-KZ"/>
        </w:rPr>
      </w:pPr>
    </w:p>
    <w:p w:rsidR="002147F7" w:rsidRPr="006D7150" w:rsidRDefault="00653287" w:rsidP="00A964DA">
      <w:pPr>
        <w:jc w:val="both"/>
        <w:rPr>
          <w:rFonts w:ascii="Times New Roman" w:hAnsi="Times New Roman" w:cs="Times New Roman"/>
          <w:b/>
          <w:bCs/>
          <w:sz w:val="28"/>
          <w:szCs w:val="28"/>
          <w:lang w:val="kk-KZ"/>
        </w:rPr>
      </w:pPr>
      <w:r w:rsidRPr="006D7150">
        <w:rPr>
          <w:rFonts w:ascii="Times New Roman" w:hAnsi="Times New Roman" w:cs="Times New Roman"/>
          <w:b/>
          <w:bCs/>
          <w:sz w:val="28"/>
          <w:szCs w:val="28"/>
          <w:lang w:val="kk-KZ"/>
        </w:rPr>
        <w:t>Мақсаты</w:t>
      </w:r>
      <w:r w:rsidR="005C2753" w:rsidRPr="006D7150">
        <w:rPr>
          <w:rFonts w:ascii="Times New Roman" w:hAnsi="Times New Roman" w:cs="Times New Roman"/>
          <w:b/>
          <w:bCs/>
          <w:sz w:val="28"/>
          <w:szCs w:val="28"/>
          <w:lang w:val="kk-KZ"/>
        </w:rPr>
        <w:t xml:space="preserve">: </w:t>
      </w:r>
    </w:p>
    <w:p w:rsidR="002147F7" w:rsidRPr="006D7150" w:rsidRDefault="00653287"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Денсаулық сақтау жүйесінің мамандарын тікелей </w:t>
      </w:r>
      <w:r w:rsidR="00C029A8" w:rsidRPr="006D7150">
        <w:rPr>
          <w:rFonts w:ascii="Times New Roman" w:hAnsi="Times New Roman" w:cs="Times New Roman"/>
          <w:sz w:val="28"/>
          <w:szCs w:val="28"/>
          <w:lang w:val="kk-KZ"/>
        </w:rPr>
        <w:t>ақпараттандыру</w:t>
      </w:r>
      <w:r w:rsidRPr="006D7150">
        <w:rPr>
          <w:rFonts w:ascii="Times New Roman" w:hAnsi="Times New Roman" w:cs="Times New Roman"/>
          <w:sz w:val="28"/>
          <w:szCs w:val="28"/>
          <w:lang w:val="kk-KZ"/>
        </w:rPr>
        <w:t xml:space="preserve"> (direct healthcare professional communication, бұдан әрі DHPC) вальпрой қышқылын қабылдау кезінде </w:t>
      </w:r>
      <w:r w:rsidR="00C029A8" w:rsidRPr="006D7150">
        <w:rPr>
          <w:rFonts w:ascii="Times New Roman" w:hAnsi="Times New Roman" w:cs="Times New Roman"/>
          <w:sz w:val="28"/>
          <w:szCs w:val="28"/>
          <w:lang w:val="kk-KZ"/>
        </w:rPr>
        <w:t xml:space="preserve">қауптерді </w:t>
      </w:r>
      <w:r w:rsidRPr="006D7150">
        <w:rPr>
          <w:rFonts w:ascii="Times New Roman" w:hAnsi="Times New Roman" w:cs="Times New Roman"/>
          <w:sz w:val="28"/>
          <w:szCs w:val="28"/>
          <w:lang w:val="kk-KZ"/>
        </w:rPr>
        <w:t>азайту жөніндегі ақпараттық құрал болып табылады және медицина қызметкерлеріне де, пациенттерге де арналған</w:t>
      </w:r>
      <w:r w:rsidR="002147F7" w:rsidRPr="006D7150">
        <w:rPr>
          <w:rFonts w:ascii="Times New Roman" w:hAnsi="Times New Roman" w:cs="Times New Roman"/>
          <w:sz w:val="28"/>
          <w:szCs w:val="28"/>
          <w:lang w:val="kk-KZ"/>
        </w:rPr>
        <w:t xml:space="preserve">. </w:t>
      </w:r>
    </w:p>
    <w:p w:rsidR="00BE73B4" w:rsidRPr="006D7150" w:rsidRDefault="00BE73B4" w:rsidP="00BE73B4">
      <w:pPr>
        <w:pStyle w:val="Default"/>
        <w:spacing w:after="240" w:line="276" w:lineRule="auto"/>
        <w:jc w:val="both"/>
        <w:rPr>
          <w:rFonts w:ascii="Times New Roman" w:eastAsiaTheme="minorHAnsi" w:hAnsi="Times New Roman" w:cs="Times New Roman"/>
          <w:color w:val="auto"/>
          <w:sz w:val="28"/>
          <w:szCs w:val="28"/>
          <w:lang w:val="kk-KZ"/>
        </w:rPr>
      </w:pPr>
      <w:r w:rsidRPr="006D7150">
        <w:rPr>
          <w:rFonts w:ascii="Times New Roman" w:eastAsiaTheme="minorHAnsi" w:hAnsi="Times New Roman" w:cs="Times New Roman"/>
          <w:color w:val="auto"/>
          <w:sz w:val="28"/>
          <w:szCs w:val="28"/>
          <w:lang w:val="kk-KZ"/>
        </w:rPr>
        <w:t>Оның мақсаты – жүктілік кезінде вальпрой қышқылын қабылдаумен байланысты тератогендік қауіптер туралы және пациенттердегі қауіпті барынша азайту үшін қажетті әрекеттер туралы ақпарат беру, сондай-ақ пациенттердің қауіпті түсінуінің барабар деңгейін қамтамасыз ету.</w:t>
      </w:r>
    </w:p>
    <w:p w:rsidR="002147F7" w:rsidRPr="006D7150" w:rsidRDefault="00653287"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Онда </w:t>
      </w:r>
      <w:r w:rsidR="00BE73B4" w:rsidRPr="006D7150">
        <w:rPr>
          <w:rFonts w:ascii="Times New Roman" w:hAnsi="Times New Roman" w:cs="Times New Roman"/>
          <w:sz w:val="28"/>
          <w:szCs w:val="28"/>
          <w:lang w:val="kk-KZ"/>
        </w:rPr>
        <w:t xml:space="preserve">құрсақішілік </w:t>
      </w:r>
      <w:r w:rsidRPr="006D7150">
        <w:rPr>
          <w:rFonts w:ascii="Times New Roman" w:hAnsi="Times New Roman" w:cs="Times New Roman"/>
          <w:sz w:val="28"/>
          <w:szCs w:val="28"/>
          <w:lang w:val="kk-KZ"/>
        </w:rPr>
        <w:t xml:space="preserve">даму кезеңінде вальпрой қышқылының әсеріне ұшыраған балаларда туа біткен </w:t>
      </w:r>
      <w:r w:rsidR="00BE73B4" w:rsidRPr="006D7150">
        <w:rPr>
          <w:rFonts w:ascii="Times New Roman" w:hAnsi="Times New Roman" w:cs="Times New Roman"/>
          <w:sz w:val="28"/>
          <w:szCs w:val="28"/>
          <w:lang w:val="kk-KZ"/>
        </w:rPr>
        <w:t xml:space="preserve">кемістіктер </w:t>
      </w:r>
      <w:r w:rsidRPr="006D7150">
        <w:rPr>
          <w:rFonts w:ascii="Times New Roman" w:hAnsi="Times New Roman" w:cs="Times New Roman"/>
          <w:sz w:val="28"/>
          <w:szCs w:val="28"/>
          <w:lang w:val="kk-KZ"/>
        </w:rPr>
        <w:t xml:space="preserve">мен жүйке жүйесінің </w:t>
      </w:r>
      <w:r w:rsidR="00BE73B4" w:rsidRPr="006D7150">
        <w:rPr>
          <w:rFonts w:ascii="Times New Roman" w:hAnsi="Times New Roman" w:cs="Times New Roman"/>
          <w:sz w:val="28"/>
          <w:szCs w:val="28"/>
          <w:lang w:val="kk-KZ"/>
        </w:rPr>
        <w:t>дамуындағы бұзылулар</w:t>
      </w:r>
      <w:r w:rsidRPr="006D7150">
        <w:rPr>
          <w:rFonts w:ascii="Times New Roman" w:hAnsi="Times New Roman" w:cs="Times New Roman"/>
          <w:sz w:val="28"/>
          <w:szCs w:val="28"/>
          <w:lang w:val="kk-KZ"/>
        </w:rPr>
        <w:t xml:space="preserve"> қаупі туралы өзекті ақпарат көрсетілген</w:t>
      </w:r>
      <w:r w:rsidR="002147F7" w:rsidRPr="006D7150">
        <w:rPr>
          <w:rFonts w:ascii="Times New Roman" w:hAnsi="Times New Roman" w:cs="Times New Roman"/>
          <w:sz w:val="28"/>
          <w:szCs w:val="28"/>
          <w:lang w:val="kk-KZ"/>
        </w:rPr>
        <w:t>.</w:t>
      </w:r>
    </w:p>
    <w:p w:rsidR="002147F7" w:rsidRPr="006D7150" w:rsidRDefault="00BE73B4" w:rsidP="00BE73B4">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Құрсақішілік</w:t>
      </w:r>
      <w:r w:rsidR="00653287" w:rsidRPr="006D7150">
        <w:rPr>
          <w:rFonts w:ascii="Times New Roman" w:hAnsi="Times New Roman" w:cs="Times New Roman"/>
          <w:sz w:val="28"/>
          <w:szCs w:val="28"/>
          <w:lang w:val="kk-KZ"/>
        </w:rPr>
        <w:t xml:space="preserve"> даму кезеңінде вальпрой қышқылының әсеріне ұшыраған балалар үшін қауіптің сипаты вальпрой қышқылы қандай көрсеткіштерге тағайындалғанына қарамастан бірдей. Сондықтан </w:t>
      </w:r>
      <w:r w:rsidR="00272E82" w:rsidRPr="006D7150">
        <w:rPr>
          <w:rFonts w:ascii="Times New Roman" w:hAnsi="Times New Roman" w:cs="Times New Roman"/>
          <w:sz w:val="28"/>
          <w:szCs w:val="28"/>
          <w:lang w:val="kk-KZ"/>
        </w:rPr>
        <w:t xml:space="preserve">қауіптерді </w:t>
      </w:r>
      <w:r w:rsidR="00653287" w:rsidRPr="006D7150">
        <w:rPr>
          <w:rFonts w:ascii="Times New Roman" w:hAnsi="Times New Roman" w:cs="Times New Roman"/>
          <w:sz w:val="28"/>
          <w:szCs w:val="28"/>
          <w:lang w:val="kk-KZ"/>
        </w:rPr>
        <w:t>азайту шаралары кез-келген көрсеткіш</w:t>
      </w:r>
      <w:r w:rsidR="00272E82" w:rsidRPr="006D7150">
        <w:rPr>
          <w:rFonts w:ascii="Times New Roman" w:hAnsi="Times New Roman" w:cs="Times New Roman"/>
          <w:sz w:val="28"/>
          <w:szCs w:val="28"/>
          <w:lang w:val="kk-KZ"/>
        </w:rPr>
        <w:t>тер</w:t>
      </w:r>
      <w:r w:rsidR="00653287" w:rsidRPr="006D7150">
        <w:rPr>
          <w:rFonts w:ascii="Times New Roman" w:hAnsi="Times New Roman" w:cs="Times New Roman"/>
          <w:sz w:val="28"/>
          <w:szCs w:val="28"/>
          <w:lang w:val="kk-KZ"/>
        </w:rPr>
        <w:t xml:space="preserve"> бойынша вальпрой қышқылын қабылдауға қолданылады</w:t>
      </w:r>
      <w:r w:rsidR="002147F7" w:rsidRPr="006D7150">
        <w:rPr>
          <w:rFonts w:ascii="Times New Roman" w:hAnsi="Times New Roman" w:cs="Times New Roman"/>
          <w:sz w:val="28"/>
          <w:szCs w:val="28"/>
          <w:lang w:val="kk-KZ"/>
        </w:rPr>
        <w:t xml:space="preserve">. </w:t>
      </w:r>
    </w:p>
    <w:p w:rsidR="002147F7" w:rsidRPr="006D7150" w:rsidRDefault="00653287"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lastRenderedPageBreak/>
        <w:t xml:space="preserve">DHPC тағайындалған денсаулық сақтау қызметкерлерінің тізіміне мыналар кіреді: эпилепсияны немесе биполярлық бұзылуларды емдеу саласындағы дәрігерлер (эпилептолог, психиатр), жалпы </w:t>
      </w:r>
      <w:r w:rsidR="00A964DA" w:rsidRPr="006D7150">
        <w:rPr>
          <w:rFonts w:ascii="Times New Roman" w:hAnsi="Times New Roman" w:cs="Times New Roman"/>
          <w:sz w:val="28"/>
          <w:szCs w:val="28"/>
          <w:lang w:val="kk-KZ"/>
        </w:rPr>
        <w:t>тәжірибелік</w:t>
      </w:r>
      <w:r w:rsidR="00272E82" w:rsidRPr="006D7150">
        <w:rPr>
          <w:rFonts w:ascii="Times New Roman" w:hAnsi="Times New Roman" w:cs="Times New Roman"/>
          <w:sz w:val="28"/>
          <w:szCs w:val="28"/>
          <w:lang w:val="kk-KZ"/>
        </w:rPr>
        <w:t xml:space="preserve"> дәрігерлер</w:t>
      </w:r>
      <w:r w:rsidRPr="006D7150">
        <w:rPr>
          <w:rFonts w:ascii="Times New Roman" w:hAnsi="Times New Roman" w:cs="Times New Roman"/>
          <w:sz w:val="28"/>
          <w:szCs w:val="28"/>
          <w:lang w:val="kk-KZ"/>
        </w:rPr>
        <w:t>, терапевттер, акушер-гинекологтар</w:t>
      </w:r>
      <w:r w:rsidR="002147F7" w:rsidRPr="006D7150">
        <w:rPr>
          <w:rFonts w:ascii="Times New Roman" w:hAnsi="Times New Roman" w:cs="Times New Roman"/>
          <w:sz w:val="28"/>
          <w:szCs w:val="28"/>
          <w:lang w:val="kk-KZ"/>
        </w:rPr>
        <w:t>.</w:t>
      </w:r>
    </w:p>
    <w:p w:rsidR="002147F7" w:rsidRPr="006D7150" w:rsidRDefault="00653287" w:rsidP="00272E82">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Вальпрой қышқылын қабылдайтын бала туатын жастағы қыздар мен әйелдерге арнайы әзірленген вальпрой қышқылын қолдану жөніндегі ақпараттық материалдарға мыналар жатады</w:t>
      </w:r>
      <w:r w:rsidR="002147F7" w:rsidRPr="006D7150">
        <w:rPr>
          <w:rFonts w:ascii="Times New Roman" w:hAnsi="Times New Roman" w:cs="Times New Roman"/>
          <w:sz w:val="28"/>
          <w:szCs w:val="28"/>
          <w:lang w:val="kk-KZ"/>
        </w:rPr>
        <w:t>:</w:t>
      </w:r>
    </w:p>
    <w:p w:rsidR="002147F7" w:rsidRPr="006D7150" w:rsidRDefault="002147F7"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002900DC" w:rsidRPr="006D7150">
        <w:rPr>
          <w:rFonts w:ascii="Times New Roman" w:hAnsi="Times New Roman" w:cs="Times New Roman"/>
          <w:sz w:val="28"/>
          <w:szCs w:val="28"/>
          <w:lang w:val="kk-KZ"/>
        </w:rPr>
        <w:t xml:space="preserve"> </w:t>
      </w:r>
      <w:r w:rsidR="00653287" w:rsidRPr="006D7150">
        <w:rPr>
          <w:rFonts w:ascii="Times New Roman" w:hAnsi="Times New Roman" w:cs="Times New Roman"/>
          <w:sz w:val="28"/>
          <w:szCs w:val="28"/>
          <w:lang w:val="kk-KZ"/>
        </w:rPr>
        <w:t>Пациенттерге арналған жадынама</w:t>
      </w:r>
    </w:p>
    <w:p w:rsidR="005A2EC1" w:rsidRPr="006D7150" w:rsidRDefault="005A2EC1"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002900DC" w:rsidRPr="006D7150">
        <w:rPr>
          <w:rFonts w:ascii="Times New Roman" w:hAnsi="Times New Roman" w:cs="Times New Roman"/>
          <w:sz w:val="28"/>
          <w:szCs w:val="28"/>
          <w:lang w:val="kk-KZ"/>
        </w:rPr>
        <w:t xml:space="preserve"> </w:t>
      </w:r>
      <w:r w:rsidR="0015507F" w:rsidRPr="006D7150">
        <w:rPr>
          <w:rFonts w:ascii="Times New Roman" w:hAnsi="Times New Roman" w:cs="Times New Roman"/>
          <w:sz w:val="28"/>
          <w:szCs w:val="28"/>
          <w:lang w:val="kk-KZ"/>
        </w:rPr>
        <w:t>Пациент</w:t>
      </w:r>
      <w:r w:rsidR="00653287" w:rsidRPr="006D7150">
        <w:rPr>
          <w:rFonts w:ascii="Times New Roman" w:hAnsi="Times New Roman" w:cs="Times New Roman"/>
          <w:sz w:val="28"/>
          <w:szCs w:val="28"/>
          <w:lang w:val="kk-KZ"/>
        </w:rPr>
        <w:t xml:space="preserve"> картасы</w:t>
      </w:r>
    </w:p>
    <w:p w:rsidR="00581098" w:rsidRPr="006D7150" w:rsidRDefault="00581098" w:rsidP="00581098">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Вальпрой қышқылын қабылдайтын барлық пациенттерге - бала туатын жастағы қыздар мен әйелдерге (не олардың ата-аналарына/заңды өкілдеріне немесе қамқоршыларына, егер пациент кәмелетке толмаған немесе саналы шешім қабылдауға қабілетсіз болса) Пациенттерге арналған жадынама мен картаның көшірмесін ұсыну қажет. </w:t>
      </w:r>
    </w:p>
    <w:p w:rsidR="002147F7" w:rsidRPr="006D7150" w:rsidRDefault="00653287" w:rsidP="00581098">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Егер пациент кәмелетке толмаған болса немесе саналы түрде шешім қабылдай алмаса, контрацепцияның тиімді әдістері туралы </w:t>
      </w:r>
      <w:r w:rsidR="00581098" w:rsidRPr="006D7150">
        <w:rPr>
          <w:rFonts w:ascii="Times New Roman" w:hAnsi="Times New Roman" w:cs="Times New Roman"/>
          <w:sz w:val="28"/>
          <w:szCs w:val="28"/>
          <w:lang w:val="kk-KZ"/>
        </w:rPr>
        <w:t>ұсынымдар және жүктілік кезінде вальпрой қышқылын қолдану туралы ақпаратты ата-анасына/заңды өкіліне/қамқоршысына беріңіз және олардың мәнін нақты түсінгеніне көз жеткізіңіз.</w:t>
      </w:r>
    </w:p>
    <w:p w:rsidR="002147F7" w:rsidRPr="006D7150" w:rsidRDefault="00653287"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Вальпрой қышқылын тағайындамас бұрын, </w:t>
      </w:r>
      <w:r w:rsidR="00581098" w:rsidRPr="006D7150">
        <w:rPr>
          <w:rFonts w:ascii="Times New Roman" w:hAnsi="Times New Roman" w:cs="Times New Roman"/>
          <w:sz w:val="28"/>
          <w:szCs w:val="28"/>
          <w:lang w:val="kk-KZ"/>
        </w:rPr>
        <w:t xml:space="preserve">Дәрілік затты </w:t>
      </w:r>
      <w:r w:rsidRPr="006D7150">
        <w:rPr>
          <w:rFonts w:ascii="Times New Roman" w:hAnsi="Times New Roman" w:cs="Times New Roman"/>
          <w:sz w:val="28"/>
          <w:szCs w:val="28"/>
          <w:lang w:val="kk-KZ"/>
        </w:rPr>
        <w:t>медициналық қолдану жөніндегі нұсқаулықтың өзекті нұсқасын оқып шығыңыз</w:t>
      </w:r>
      <w:r w:rsidR="002147F7" w:rsidRPr="006D7150">
        <w:rPr>
          <w:rFonts w:ascii="Times New Roman" w:hAnsi="Times New Roman" w:cs="Times New Roman"/>
          <w:sz w:val="28"/>
          <w:szCs w:val="28"/>
          <w:lang w:val="kk-KZ"/>
        </w:rPr>
        <w:t>.</w:t>
      </w:r>
    </w:p>
    <w:p w:rsidR="00581098" w:rsidRPr="006D7150" w:rsidRDefault="00581098" w:rsidP="00A964DA">
      <w:pPr>
        <w:jc w:val="both"/>
        <w:rPr>
          <w:rFonts w:ascii="Times New Roman" w:hAnsi="Times New Roman" w:cs="Times New Roman"/>
          <w:b/>
          <w:bCs/>
          <w:sz w:val="28"/>
          <w:szCs w:val="28"/>
          <w:lang w:val="kk-KZ"/>
        </w:rPr>
      </w:pPr>
    </w:p>
    <w:p w:rsidR="00F159B6" w:rsidRPr="006D7150" w:rsidRDefault="00653287" w:rsidP="00A964DA">
      <w:pPr>
        <w:jc w:val="both"/>
        <w:rPr>
          <w:rFonts w:ascii="Times New Roman" w:hAnsi="Times New Roman" w:cs="Times New Roman"/>
          <w:b/>
          <w:bCs/>
          <w:sz w:val="28"/>
          <w:szCs w:val="28"/>
          <w:lang w:val="kk-KZ"/>
        </w:rPr>
      </w:pPr>
      <w:r w:rsidRPr="006D7150">
        <w:rPr>
          <w:rFonts w:ascii="Times New Roman" w:hAnsi="Times New Roman" w:cs="Times New Roman"/>
          <w:b/>
          <w:bCs/>
          <w:sz w:val="28"/>
          <w:szCs w:val="28"/>
          <w:lang w:val="kk-KZ"/>
        </w:rPr>
        <w:t>Кіріспе</w:t>
      </w:r>
    </w:p>
    <w:p w:rsidR="00125B4F" w:rsidRPr="006D7150" w:rsidRDefault="00653287"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Жүктілік </w:t>
      </w:r>
      <w:r w:rsidR="00581098" w:rsidRPr="006D7150">
        <w:rPr>
          <w:rFonts w:ascii="Times New Roman" w:hAnsi="Times New Roman" w:cs="Times New Roman"/>
          <w:sz w:val="28"/>
          <w:szCs w:val="28"/>
          <w:lang w:val="kk-KZ"/>
        </w:rPr>
        <w:t>кезеңінде</w:t>
      </w:r>
      <w:r w:rsidRPr="006D7150">
        <w:rPr>
          <w:rFonts w:ascii="Times New Roman" w:hAnsi="Times New Roman" w:cs="Times New Roman"/>
          <w:sz w:val="28"/>
          <w:szCs w:val="28"/>
          <w:lang w:val="kk-KZ"/>
        </w:rPr>
        <w:t xml:space="preserve"> вальпрой қышқылын қолдану</w:t>
      </w:r>
      <w:r w:rsidR="00B44CFC" w:rsidRPr="006D7150">
        <w:rPr>
          <w:rFonts w:ascii="Times New Roman" w:hAnsi="Times New Roman" w:cs="Times New Roman"/>
          <w:sz w:val="28"/>
          <w:szCs w:val="28"/>
          <w:lang w:val="kk-KZ"/>
        </w:rPr>
        <w:t xml:space="preserve"> төмендегілерді сүйемелдейді</w:t>
      </w:r>
      <w:r w:rsidR="00125B4F" w:rsidRPr="006D7150">
        <w:rPr>
          <w:rFonts w:ascii="Times New Roman" w:hAnsi="Times New Roman" w:cs="Times New Roman"/>
          <w:sz w:val="28"/>
          <w:szCs w:val="28"/>
          <w:lang w:val="kk-KZ"/>
        </w:rPr>
        <w:t xml:space="preserve">: </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o</w:t>
      </w:r>
      <w:r w:rsidRPr="006D7150">
        <w:rPr>
          <w:rFonts w:ascii="Times New Roman" w:hAnsi="Times New Roman" w:cs="Times New Roman"/>
          <w:sz w:val="28"/>
          <w:szCs w:val="28"/>
          <w:lang w:val="kk-KZ"/>
        </w:rPr>
        <w:tab/>
      </w:r>
      <w:r w:rsidR="00581098" w:rsidRPr="006D7150">
        <w:rPr>
          <w:rFonts w:ascii="Times New Roman" w:hAnsi="Times New Roman" w:cs="Times New Roman"/>
          <w:sz w:val="28"/>
          <w:szCs w:val="28"/>
          <w:lang w:val="kk-KZ"/>
        </w:rPr>
        <w:t>Туа біткен</w:t>
      </w:r>
      <w:r w:rsidR="00B44CFC" w:rsidRPr="006D7150">
        <w:rPr>
          <w:rFonts w:ascii="Times New Roman" w:hAnsi="Times New Roman" w:cs="Times New Roman"/>
          <w:sz w:val="28"/>
          <w:szCs w:val="28"/>
          <w:lang w:val="kk-KZ"/>
        </w:rPr>
        <w:t xml:space="preserve"> </w:t>
      </w:r>
      <w:r w:rsidR="00581098" w:rsidRPr="006D7150">
        <w:rPr>
          <w:rFonts w:ascii="Arial" w:hAnsi="Arial"/>
          <w:szCs w:val="24"/>
          <w:lang w:val="kk-KZ"/>
        </w:rPr>
        <w:t>кемістіктерінің жоғары қаупі</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o</w:t>
      </w:r>
      <w:r w:rsidRPr="006D7150">
        <w:rPr>
          <w:rFonts w:ascii="Times New Roman" w:hAnsi="Times New Roman" w:cs="Times New Roman"/>
          <w:sz w:val="28"/>
          <w:szCs w:val="28"/>
          <w:lang w:val="kk-KZ"/>
        </w:rPr>
        <w:tab/>
      </w:r>
      <w:r w:rsidR="00581098" w:rsidRPr="006D7150">
        <w:rPr>
          <w:rFonts w:ascii="Times New Roman" w:hAnsi="Times New Roman" w:cs="Times New Roman"/>
          <w:sz w:val="28"/>
          <w:szCs w:val="28"/>
          <w:lang w:val="kk-KZ"/>
        </w:rPr>
        <w:t>Даму бұзылуының жоғары қаупі.</w:t>
      </w:r>
    </w:p>
    <w:p w:rsidR="00581098" w:rsidRPr="006D7150" w:rsidRDefault="00581098" w:rsidP="00A964DA">
      <w:pPr>
        <w:jc w:val="both"/>
        <w:rPr>
          <w:rFonts w:ascii="Times New Roman" w:hAnsi="Times New Roman" w:cs="Times New Roman"/>
          <w:b/>
          <w:bCs/>
          <w:i/>
          <w:iCs/>
          <w:sz w:val="28"/>
          <w:szCs w:val="28"/>
          <w:lang w:val="kk-KZ"/>
        </w:rPr>
      </w:pPr>
    </w:p>
    <w:p w:rsidR="00125B4F" w:rsidRPr="006D7150" w:rsidRDefault="00581098" w:rsidP="00A964DA">
      <w:pPr>
        <w:jc w:val="both"/>
        <w:rPr>
          <w:rFonts w:ascii="Times New Roman" w:hAnsi="Times New Roman" w:cs="Times New Roman"/>
          <w:b/>
          <w:bCs/>
          <w:i/>
          <w:iCs/>
          <w:sz w:val="28"/>
          <w:szCs w:val="28"/>
          <w:lang w:val="kk-KZ"/>
        </w:rPr>
      </w:pPr>
      <w:r w:rsidRPr="006D7150">
        <w:rPr>
          <w:rFonts w:ascii="Times New Roman" w:hAnsi="Times New Roman" w:cs="Times New Roman"/>
          <w:b/>
          <w:bCs/>
          <w:i/>
          <w:iCs/>
          <w:sz w:val="28"/>
          <w:szCs w:val="28"/>
          <w:lang w:val="kk-KZ"/>
        </w:rPr>
        <w:t>Бейінді</w:t>
      </w:r>
      <w:r w:rsidR="00B44CFC" w:rsidRPr="006D7150">
        <w:rPr>
          <w:rFonts w:ascii="Times New Roman" w:hAnsi="Times New Roman" w:cs="Times New Roman"/>
          <w:b/>
          <w:bCs/>
          <w:i/>
          <w:iCs/>
          <w:sz w:val="28"/>
          <w:szCs w:val="28"/>
          <w:lang w:val="kk-KZ"/>
        </w:rPr>
        <w:t xml:space="preserve"> дәрігерлер және жалпы тәжірибелік дәрігерлер</w:t>
      </w:r>
      <w:r w:rsidR="00125B4F" w:rsidRPr="006D7150">
        <w:rPr>
          <w:rFonts w:ascii="Times New Roman" w:hAnsi="Times New Roman" w:cs="Times New Roman"/>
          <w:b/>
          <w:bCs/>
          <w:i/>
          <w:iCs/>
          <w:sz w:val="28"/>
          <w:szCs w:val="28"/>
          <w:lang w:val="kk-KZ"/>
        </w:rPr>
        <w:t>:</w:t>
      </w:r>
    </w:p>
    <w:p w:rsidR="00125B4F" w:rsidRPr="006D7150" w:rsidRDefault="00B44CFC" w:rsidP="002A2B68">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Әйел пациенттерге вальпрой қышқылын басқа емдеу әдістері тиімсіз немесе төзімсіздікке байланысты мүмкін емес </w:t>
      </w:r>
      <w:r w:rsidR="002A2B68" w:rsidRPr="006D7150">
        <w:rPr>
          <w:rFonts w:ascii="Times New Roman" w:hAnsi="Times New Roman" w:cs="Times New Roman"/>
          <w:sz w:val="28"/>
          <w:szCs w:val="28"/>
          <w:lang w:val="kk-KZ"/>
        </w:rPr>
        <w:t xml:space="preserve">болған </w:t>
      </w:r>
      <w:r w:rsidRPr="006D7150">
        <w:rPr>
          <w:rFonts w:ascii="Times New Roman" w:hAnsi="Times New Roman" w:cs="Times New Roman"/>
          <w:sz w:val="28"/>
          <w:szCs w:val="28"/>
          <w:lang w:val="kk-KZ"/>
        </w:rPr>
        <w:t>жағдайларда ғана беруге болады</w:t>
      </w:r>
      <w:r w:rsidR="00125B4F" w:rsidRPr="006D7150">
        <w:rPr>
          <w:rFonts w:ascii="Times New Roman" w:hAnsi="Times New Roman" w:cs="Times New Roman"/>
          <w:sz w:val="28"/>
          <w:szCs w:val="28"/>
          <w:lang w:val="kk-KZ"/>
        </w:rPr>
        <w:t>.</w:t>
      </w:r>
    </w:p>
    <w:p w:rsidR="00125B4F" w:rsidRPr="006D7150" w:rsidRDefault="00B44CFC"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lastRenderedPageBreak/>
        <w:t xml:space="preserve">Вальпрой қышқылымен емдеуді бастамас бұрын жүктіліктің </w:t>
      </w:r>
      <w:r w:rsidR="002A2B68" w:rsidRPr="006D7150">
        <w:rPr>
          <w:rFonts w:ascii="Times New Roman" w:hAnsi="Times New Roman" w:cs="Times New Roman"/>
          <w:sz w:val="28"/>
          <w:szCs w:val="28"/>
          <w:lang w:val="kk-KZ"/>
        </w:rPr>
        <w:t>бар-жоғын анықтап алу керек</w:t>
      </w:r>
      <w:r w:rsidRPr="006D7150">
        <w:rPr>
          <w:rFonts w:ascii="Times New Roman" w:hAnsi="Times New Roman" w:cs="Times New Roman"/>
          <w:sz w:val="28"/>
          <w:szCs w:val="28"/>
          <w:lang w:val="kk-KZ"/>
        </w:rPr>
        <w:t xml:space="preserve">. Жүктілік </w:t>
      </w:r>
      <w:r w:rsidR="002A2B68" w:rsidRPr="006D7150">
        <w:rPr>
          <w:rFonts w:ascii="Times New Roman" w:hAnsi="Times New Roman" w:cs="Times New Roman"/>
          <w:sz w:val="28"/>
          <w:szCs w:val="28"/>
          <w:lang w:val="kk-KZ"/>
        </w:rPr>
        <w:t xml:space="preserve">кезеңінде </w:t>
      </w:r>
      <w:r w:rsidRPr="006D7150">
        <w:rPr>
          <w:rFonts w:ascii="Times New Roman" w:hAnsi="Times New Roman" w:cs="Times New Roman"/>
          <w:sz w:val="28"/>
          <w:szCs w:val="28"/>
          <w:lang w:val="kk-KZ"/>
        </w:rPr>
        <w:t xml:space="preserve">препаратты байқаусызда қолдануды болдырмау мақсатында дәрігер растаған жүктілік </w:t>
      </w:r>
      <w:r w:rsidR="002A2B68" w:rsidRPr="006D7150">
        <w:rPr>
          <w:rFonts w:ascii="Times New Roman" w:hAnsi="Times New Roman" w:cs="Times New Roman"/>
          <w:sz w:val="28"/>
          <w:szCs w:val="28"/>
          <w:lang w:val="kk-KZ"/>
        </w:rPr>
        <w:t xml:space="preserve">тестінің (атап айтқанда, қан плазмасын талдау) </w:t>
      </w:r>
      <w:r w:rsidRPr="006D7150">
        <w:rPr>
          <w:rFonts w:ascii="Times New Roman" w:hAnsi="Times New Roman" w:cs="Times New Roman"/>
          <w:sz w:val="28"/>
          <w:szCs w:val="28"/>
          <w:lang w:val="kk-KZ"/>
        </w:rPr>
        <w:t xml:space="preserve">теріс нәтижесі алынбаса, </w:t>
      </w:r>
      <w:r w:rsidR="002A2B68" w:rsidRPr="006D7150">
        <w:rPr>
          <w:rFonts w:ascii="Times New Roman" w:hAnsi="Times New Roman" w:cs="Times New Roman"/>
          <w:sz w:val="28"/>
          <w:szCs w:val="28"/>
          <w:lang w:val="kk-KZ"/>
        </w:rPr>
        <w:t xml:space="preserve">бала туатын жастағы </w:t>
      </w:r>
      <w:r w:rsidRPr="006D7150">
        <w:rPr>
          <w:rFonts w:ascii="Times New Roman" w:hAnsi="Times New Roman" w:cs="Times New Roman"/>
          <w:sz w:val="28"/>
          <w:szCs w:val="28"/>
          <w:lang w:val="kk-KZ"/>
        </w:rPr>
        <w:t>әйелдерге вальпрой қышқылымен емдеуді бастауға болмайды</w:t>
      </w:r>
      <w:r w:rsidR="00125B4F" w:rsidRPr="006D7150">
        <w:rPr>
          <w:rFonts w:ascii="Times New Roman" w:hAnsi="Times New Roman" w:cs="Times New Roman"/>
          <w:sz w:val="28"/>
          <w:szCs w:val="28"/>
          <w:lang w:val="kk-KZ"/>
        </w:rPr>
        <w:t>.</w:t>
      </w:r>
    </w:p>
    <w:p w:rsidR="002A2B68" w:rsidRPr="006D7150" w:rsidRDefault="002A2B68" w:rsidP="002A2B68">
      <w:pPr>
        <w:spacing w:before="53" w:line="273" w:lineRule="auto"/>
        <w:ind w:right="56"/>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Егер вальпрой қышқылын қыз балаға, жасөспірім қызға немесе бала туатын жастағы әйелге тағайындау туралы шешім қабылдасаңыз, терапияны үнемі (жылына кемінде бір рет) қайта бағалауды жүргізу қажет болады.</w:t>
      </w:r>
    </w:p>
    <w:p w:rsidR="002A2B68" w:rsidRPr="006D7150" w:rsidRDefault="002A2B68" w:rsidP="001513B1">
      <w:pPr>
        <w:spacing w:before="53" w:line="273" w:lineRule="auto"/>
        <w:ind w:right="56"/>
        <w:jc w:val="both"/>
        <w:rPr>
          <w:rFonts w:ascii="Arial" w:eastAsia="Arial" w:hAnsi="Arial" w:cs="Arial"/>
          <w:w w:val="95"/>
          <w:lang w:val="kk-KZ"/>
        </w:rPr>
      </w:pPr>
    </w:p>
    <w:p w:rsidR="00125B4F" w:rsidRPr="006D7150" w:rsidRDefault="002A2B68" w:rsidP="002A2B68">
      <w:pPr>
        <w:spacing w:line="254" w:lineRule="auto"/>
        <w:ind w:left="284" w:right="56"/>
        <w:jc w:val="both"/>
        <w:outlineLvl w:val="0"/>
        <w:rPr>
          <w:rFonts w:ascii="Arial" w:eastAsia="Arial" w:hAnsi="Arial" w:cs="Arial"/>
          <w:b/>
          <w:lang w:val="kk-KZ"/>
        </w:rPr>
      </w:pPr>
      <w:r w:rsidRPr="006D7150">
        <w:rPr>
          <w:rFonts w:ascii="Times New Roman" w:hAnsi="Times New Roman" w:cs="Times New Roman"/>
          <w:b/>
          <w:bCs/>
          <w:i/>
          <w:iCs/>
          <w:sz w:val="28"/>
          <w:szCs w:val="28"/>
          <w:lang w:val="kk-KZ"/>
        </w:rPr>
        <w:t>Пациентке препаратты алғаш рет тағайындау</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1.</w:t>
      </w:r>
      <w:r w:rsidRPr="006D7150">
        <w:rPr>
          <w:rFonts w:ascii="Times New Roman" w:hAnsi="Times New Roman" w:cs="Times New Roman"/>
          <w:sz w:val="28"/>
          <w:szCs w:val="28"/>
          <w:lang w:val="kk-KZ"/>
        </w:rPr>
        <w:tab/>
      </w:r>
      <w:r w:rsidR="00B44CFC" w:rsidRPr="006D7150">
        <w:rPr>
          <w:rFonts w:ascii="Times New Roman" w:hAnsi="Times New Roman" w:cs="Times New Roman"/>
          <w:sz w:val="28"/>
          <w:szCs w:val="28"/>
          <w:lang w:val="kk-KZ"/>
        </w:rPr>
        <w:t>Вальпрой қышқылын тиісті балама емдеу әдісі болмаған жағдайда ғана тағайындаңыз</w:t>
      </w:r>
      <w:r w:rsidRPr="006D7150">
        <w:rPr>
          <w:rFonts w:ascii="Times New Roman" w:hAnsi="Times New Roman" w:cs="Times New Roman"/>
          <w:sz w:val="28"/>
          <w:szCs w:val="28"/>
          <w:lang w:val="kk-KZ"/>
        </w:rPr>
        <w:t>.</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2. </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Пациентке</w:t>
      </w:r>
      <w:r w:rsidR="00B44CFC" w:rsidRPr="006D7150">
        <w:rPr>
          <w:rFonts w:ascii="Times New Roman" w:hAnsi="Times New Roman" w:cs="Times New Roman"/>
          <w:sz w:val="28"/>
          <w:szCs w:val="28"/>
          <w:lang w:val="kk-KZ"/>
        </w:rPr>
        <w:t xml:space="preserve"> жүктілік кезінде вальпрой қышқылын қолданумен байланысты қауіптерді түсіндіріңіз</w:t>
      </w:r>
      <w:r w:rsidRPr="006D7150">
        <w:rPr>
          <w:rFonts w:ascii="Times New Roman" w:hAnsi="Times New Roman" w:cs="Times New Roman"/>
          <w:sz w:val="28"/>
          <w:szCs w:val="28"/>
          <w:lang w:val="kk-KZ"/>
        </w:rPr>
        <w:t>.</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3.</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Пациентке</w:t>
      </w:r>
      <w:r w:rsidR="00B44CFC" w:rsidRPr="006D7150">
        <w:rPr>
          <w:rFonts w:ascii="Times New Roman" w:hAnsi="Times New Roman" w:cs="Times New Roman"/>
          <w:sz w:val="28"/>
          <w:szCs w:val="28"/>
          <w:lang w:val="kk-KZ"/>
        </w:rPr>
        <w:t xml:space="preserve"> вальпрой қышқылымен емдеудің барлық кезеңінде контрацепцияның тиімді әдістерін үнемі қолдану міндетті шарт екенін түсіндіріңіз</w:t>
      </w:r>
      <w:r w:rsidRPr="006D7150">
        <w:rPr>
          <w:rFonts w:ascii="Times New Roman" w:hAnsi="Times New Roman" w:cs="Times New Roman"/>
          <w:sz w:val="28"/>
          <w:szCs w:val="28"/>
          <w:lang w:val="kk-KZ"/>
        </w:rPr>
        <w:t xml:space="preserve">. </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4. </w:t>
      </w:r>
      <w:r w:rsidRPr="006D7150">
        <w:rPr>
          <w:rFonts w:ascii="Times New Roman" w:hAnsi="Times New Roman" w:cs="Times New Roman"/>
          <w:sz w:val="28"/>
          <w:szCs w:val="28"/>
          <w:lang w:val="kk-KZ"/>
        </w:rPr>
        <w:tab/>
      </w:r>
      <w:r w:rsidR="002A2B68" w:rsidRPr="006D7150">
        <w:rPr>
          <w:rFonts w:ascii="Times New Roman" w:hAnsi="Times New Roman" w:cs="Times New Roman"/>
          <w:sz w:val="28"/>
          <w:szCs w:val="28"/>
          <w:lang w:val="kk-KZ"/>
        </w:rPr>
        <w:t>Күдіктелген немесе расталған жүктілік жағдайында науқасқа дереу хабарласу қажет екенін көрсетіңіз.</w:t>
      </w:r>
    </w:p>
    <w:p w:rsidR="00125B4F" w:rsidRPr="006D7150" w:rsidRDefault="00B44CFC" w:rsidP="00A964DA">
      <w:pPr>
        <w:jc w:val="both"/>
        <w:rPr>
          <w:rFonts w:ascii="Times New Roman" w:hAnsi="Times New Roman" w:cs="Times New Roman"/>
          <w:b/>
          <w:bCs/>
          <w:i/>
          <w:iCs/>
          <w:sz w:val="28"/>
          <w:szCs w:val="28"/>
          <w:lang w:val="kk-KZ"/>
        </w:rPr>
      </w:pPr>
      <w:r w:rsidRPr="006D7150">
        <w:rPr>
          <w:rFonts w:ascii="Times New Roman" w:hAnsi="Times New Roman" w:cs="Times New Roman"/>
          <w:b/>
          <w:bCs/>
          <w:i/>
          <w:iCs/>
          <w:sz w:val="28"/>
          <w:szCs w:val="28"/>
          <w:lang w:val="kk-KZ"/>
        </w:rPr>
        <w:t xml:space="preserve">Жүктілікті жоспарламайтын </w:t>
      </w:r>
      <w:r w:rsidR="002A2B68" w:rsidRPr="006D7150">
        <w:rPr>
          <w:rFonts w:ascii="Times New Roman" w:hAnsi="Times New Roman" w:cs="Times New Roman"/>
          <w:b/>
          <w:bCs/>
          <w:i/>
          <w:iCs/>
          <w:sz w:val="28"/>
          <w:szCs w:val="28"/>
          <w:lang w:val="kk-KZ"/>
        </w:rPr>
        <w:t xml:space="preserve">бала туатын жастағы </w:t>
      </w:r>
      <w:r w:rsidRPr="006D7150">
        <w:rPr>
          <w:rFonts w:ascii="Times New Roman" w:hAnsi="Times New Roman" w:cs="Times New Roman"/>
          <w:b/>
          <w:bCs/>
          <w:i/>
          <w:iCs/>
          <w:sz w:val="28"/>
          <w:szCs w:val="28"/>
          <w:lang w:val="kk-KZ"/>
        </w:rPr>
        <w:t>әйелдер</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1.</w:t>
      </w:r>
      <w:r w:rsidRPr="006D7150">
        <w:rPr>
          <w:rFonts w:ascii="Times New Roman" w:hAnsi="Times New Roman" w:cs="Times New Roman"/>
          <w:sz w:val="28"/>
          <w:szCs w:val="28"/>
          <w:lang w:val="kk-KZ"/>
        </w:rPr>
        <w:tab/>
      </w:r>
      <w:r w:rsidR="002A2B68" w:rsidRPr="006D7150">
        <w:rPr>
          <w:rFonts w:ascii="Times New Roman" w:hAnsi="Times New Roman" w:cs="Times New Roman"/>
          <w:sz w:val="28"/>
          <w:szCs w:val="28"/>
          <w:lang w:val="kk-KZ"/>
        </w:rPr>
        <w:t>Вальпрой қышқылымен емдеу сіздің пациентіңізге әлі де сәйкес келетіндігін анықтау үшін әр қабылдауда терапияны қайта бағалаңыз</w:t>
      </w:r>
      <w:r w:rsidRPr="006D7150">
        <w:rPr>
          <w:rFonts w:ascii="Times New Roman" w:hAnsi="Times New Roman" w:cs="Times New Roman"/>
          <w:sz w:val="28"/>
          <w:szCs w:val="28"/>
          <w:lang w:val="kk-KZ"/>
        </w:rPr>
        <w:t>.</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2. </w:t>
      </w:r>
      <w:r w:rsidRPr="006D7150">
        <w:rPr>
          <w:rFonts w:ascii="Times New Roman" w:hAnsi="Times New Roman" w:cs="Times New Roman"/>
          <w:sz w:val="28"/>
          <w:szCs w:val="28"/>
          <w:lang w:val="kk-KZ"/>
        </w:rPr>
        <w:tab/>
      </w:r>
      <w:r w:rsidR="00B44CFC" w:rsidRPr="006D7150">
        <w:rPr>
          <w:rFonts w:ascii="Times New Roman" w:hAnsi="Times New Roman" w:cs="Times New Roman"/>
          <w:sz w:val="28"/>
          <w:szCs w:val="28"/>
          <w:lang w:val="kk-KZ"/>
        </w:rPr>
        <w:t xml:space="preserve">Әр қабылдауда пациентке жүктілік кезінде вальпрой қышқылын қабылдаумен байланысты </w:t>
      </w:r>
      <w:r w:rsidR="002A2B68" w:rsidRPr="006D7150">
        <w:rPr>
          <w:rFonts w:ascii="Times New Roman" w:hAnsi="Times New Roman" w:cs="Times New Roman"/>
          <w:sz w:val="28"/>
          <w:szCs w:val="28"/>
          <w:lang w:val="kk-KZ"/>
        </w:rPr>
        <w:t>қауіптер туралы ескертіп отырыңыз</w:t>
      </w:r>
      <w:r w:rsidRPr="006D7150">
        <w:rPr>
          <w:rFonts w:ascii="Times New Roman" w:hAnsi="Times New Roman" w:cs="Times New Roman"/>
          <w:sz w:val="28"/>
          <w:szCs w:val="28"/>
          <w:lang w:val="kk-KZ"/>
        </w:rPr>
        <w:t>.</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3. </w:t>
      </w:r>
      <w:r w:rsidRPr="006D7150">
        <w:rPr>
          <w:rFonts w:ascii="Times New Roman" w:hAnsi="Times New Roman" w:cs="Times New Roman"/>
          <w:sz w:val="28"/>
          <w:szCs w:val="28"/>
          <w:lang w:val="kk-KZ"/>
        </w:rPr>
        <w:tab/>
      </w:r>
      <w:r w:rsidR="002C2F20" w:rsidRPr="006D7150">
        <w:rPr>
          <w:rFonts w:ascii="Times New Roman" w:hAnsi="Times New Roman" w:cs="Times New Roman"/>
          <w:sz w:val="28"/>
          <w:szCs w:val="28"/>
          <w:lang w:val="kk-KZ"/>
        </w:rPr>
        <w:t xml:space="preserve">Әр қабылдауда пациентке вальпрой қышқылымен емдеудің барлық кезеңінде контрацепцияның тиімді әдістерін үнемі қолдану міндетті шарт </w:t>
      </w:r>
      <w:r w:rsidR="002A2B68" w:rsidRPr="006D7150">
        <w:rPr>
          <w:rFonts w:ascii="Times New Roman" w:hAnsi="Times New Roman" w:cs="Times New Roman"/>
          <w:sz w:val="28"/>
          <w:szCs w:val="28"/>
          <w:lang w:val="kk-KZ"/>
        </w:rPr>
        <w:t>болып табылатынын ескертіп отырыңыз</w:t>
      </w:r>
      <w:r w:rsidRPr="006D7150">
        <w:rPr>
          <w:rFonts w:ascii="Times New Roman" w:hAnsi="Times New Roman" w:cs="Times New Roman"/>
          <w:sz w:val="28"/>
          <w:szCs w:val="28"/>
          <w:lang w:val="kk-KZ"/>
        </w:rPr>
        <w:t xml:space="preserve">. </w:t>
      </w:r>
    </w:p>
    <w:p w:rsidR="00693E2B"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4. </w:t>
      </w:r>
      <w:r w:rsidRPr="006D7150">
        <w:rPr>
          <w:rFonts w:ascii="Times New Roman" w:hAnsi="Times New Roman" w:cs="Times New Roman"/>
          <w:sz w:val="28"/>
          <w:szCs w:val="28"/>
          <w:lang w:val="kk-KZ"/>
        </w:rPr>
        <w:tab/>
      </w:r>
      <w:r w:rsidR="002C2F20" w:rsidRPr="006D7150">
        <w:rPr>
          <w:rFonts w:ascii="Times New Roman" w:hAnsi="Times New Roman" w:cs="Times New Roman"/>
          <w:sz w:val="28"/>
          <w:szCs w:val="28"/>
          <w:lang w:val="kk-KZ"/>
        </w:rPr>
        <w:t xml:space="preserve">Әр қабылдауда пациентке </w:t>
      </w:r>
      <w:r w:rsidR="002A2B68" w:rsidRPr="006D7150">
        <w:rPr>
          <w:rFonts w:ascii="Times New Roman" w:hAnsi="Times New Roman" w:cs="Times New Roman"/>
          <w:sz w:val="28"/>
          <w:szCs w:val="28"/>
          <w:lang w:val="kk-KZ"/>
        </w:rPr>
        <w:t xml:space="preserve">күдіктелген немесе расталған </w:t>
      </w:r>
      <w:r w:rsidR="002C2F20" w:rsidRPr="006D7150">
        <w:rPr>
          <w:rFonts w:ascii="Times New Roman" w:hAnsi="Times New Roman" w:cs="Times New Roman"/>
          <w:sz w:val="28"/>
          <w:szCs w:val="28"/>
          <w:lang w:val="kk-KZ"/>
        </w:rPr>
        <w:t xml:space="preserve">жүктілік </w:t>
      </w:r>
      <w:r w:rsidR="002A2B68" w:rsidRPr="006D7150">
        <w:rPr>
          <w:rFonts w:ascii="Times New Roman" w:hAnsi="Times New Roman" w:cs="Times New Roman"/>
          <w:sz w:val="28"/>
          <w:szCs w:val="28"/>
          <w:lang w:val="kk-KZ"/>
        </w:rPr>
        <w:t>жағдайда дереу сізге</w:t>
      </w:r>
      <w:r w:rsidR="002C2F20" w:rsidRPr="006D7150">
        <w:rPr>
          <w:rFonts w:ascii="Times New Roman" w:hAnsi="Times New Roman" w:cs="Times New Roman"/>
          <w:sz w:val="28"/>
          <w:szCs w:val="28"/>
          <w:lang w:val="kk-KZ"/>
        </w:rPr>
        <w:t xml:space="preserve"> </w:t>
      </w:r>
      <w:r w:rsidR="002A2B68" w:rsidRPr="006D7150">
        <w:rPr>
          <w:rFonts w:ascii="Times New Roman" w:hAnsi="Times New Roman" w:cs="Times New Roman"/>
          <w:sz w:val="28"/>
          <w:szCs w:val="28"/>
          <w:lang w:val="kk-KZ"/>
        </w:rPr>
        <w:t xml:space="preserve">хабарласу қажеттігі туралы </w:t>
      </w:r>
      <w:r w:rsidR="002C2F20" w:rsidRPr="006D7150">
        <w:rPr>
          <w:rFonts w:ascii="Times New Roman" w:hAnsi="Times New Roman" w:cs="Times New Roman"/>
          <w:sz w:val="28"/>
          <w:szCs w:val="28"/>
          <w:lang w:val="kk-KZ"/>
        </w:rPr>
        <w:t>ескертіңіз</w:t>
      </w:r>
      <w:r w:rsidRPr="006D7150">
        <w:rPr>
          <w:rFonts w:ascii="Times New Roman" w:hAnsi="Times New Roman" w:cs="Times New Roman"/>
          <w:sz w:val="28"/>
          <w:szCs w:val="28"/>
          <w:lang w:val="kk-KZ"/>
        </w:rPr>
        <w:t>.</w:t>
      </w:r>
    </w:p>
    <w:p w:rsidR="00125B4F" w:rsidRPr="006D7150" w:rsidRDefault="002C2F20" w:rsidP="00A964DA">
      <w:pPr>
        <w:jc w:val="both"/>
        <w:rPr>
          <w:rFonts w:ascii="Times New Roman" w:hAnsi="Times New Roman" w:cs="Times New Roman"/>
          <w:b/>
          <w:bCs/>
          <w:i/>
          <w:iCs/>
          <w:sz w:val="28"/>
          <w:szCs w:val="28"/>
          <w:lang w:val="kk-KZ"/>
        </w:rPr>
      </w:pPr>
      <w:r w:rsidRPr="006D7150">
        <w:rPr>
          <w:rFonts w:ascii="Times New Roman" w:hAnsi="Times New Roman" w:cs="Times New Roman"/>
          <w:b/>
          <w:bCs/>
          <w:i/>
          <w:iCs/>
          <w:sz w:val="28"/>
          <w:szCs w:val="28"/>
          <w:lang w:val="kk-KZ"/>
        </w:rPr>
        <w:t xml:space="preserve">Жүктілікті жоспарлайтын </w:t>
      </w:r>
      <w:r w:rsidR="00CD4E57" w:rsidRPr="006D7150">
        <w:rPr>
          <w:rFonts w:ascii="Times New Roman" w:hAnsi="Times New Roman" w:cs="Times New Roman"/>
          <w:b/>
          <w:bCs/>
          <w:i/>
          <w:iCs/>
          <w:sz w:val="28"/>
          <w:szCs w:val="28"/>
          <w:lang w:val="kk-KZ"/>
        </w:rPr>
        <w:t xml:space="preserve">бала туатын жастағы </w:t>
      </w:r>
      <w:r w:rsidRPr="006D7150">
        <w:rPr>
          <w:rFonts w:ascii="Times New Roman" w:hAnsi="Times New Roman" w:cs="Times New Roman"/>
          <w:b/>
          <w:bCs/>
          <w:i/>
          <w:iCs/>
          <w:sz w:val="28"/>
          <w:szCs w:val="28"/>
          <w:lang w:val="kk-KZ"/>
        </w:rPr>
        <w:t>әйелдер</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1. </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Пациентке</w:t>
      </w:r>
      <w:r w:rsidR="002C2F20" w:rsidRPr="006D7150">
        <w:rPr>
          <w:rFonts w:ascii="Times New Roman" w:hAnsi="Times New Roman" w:cs="Times New Roman"/>
          <w:sz w:val="28"/>
          <w:szCs w:val="28"/>
          <w:lang w:val="kk-KZ"/>
        </w:rPr>
        <w:t xml:space="preserve"> жүктілік кезінде вальпрой қышқылын қабылдаумен байланысты </w:t>
      </w:r>
      <w:r w:rsidR="00CD4E57" w:rsidRPr="006D7150">
        <w:rPr>
          <w:rFonts w:ascii="Times New Roman" w:hAnsi="Times New Roman" w:cs="Times New Roman"/>
          <w:sz w:val="28"/>
          <w:szCs w:val="28"/>
          <w:lang w:val="kk-KZ"/>
        </w:rPr>
        <w:t>қауіптер туралы ескертіңіз</w:t>
      </w:r>
      <w:r w:rsidRPr="006D7150">
        <w:rPr>
          <w:rFonts w:ascii="Times New Roman" w:hAnsi="Times New Roman" w:cs="Times New Roman"/>
          <w:sz w:val="28"/>
          <w:szCs w:val="28"/>
          <w:lang w:val="kk-KZ"/>
        </w:rPr>
        <w:t>.</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lastRenderedPageBreak/>
        <w:t xml:space="preserve">2. </w:t>
      </w:r>
      <w:r w:rsidRPr="006D7150">
        <w:rPr>
          <w:rFonts w:ascii="Times New Roman" w:hAnsi="Times New Roman" w:cs="Times New Roman"/>
          <w:sz w:val="28"/>
          <w:szCs w:val="28"/>
          <w:lang w:val="kk-KZ"/>
        </w:rPr>
        <w:tab/>
      </w:r>
      <w:r w:rsidR="002C2F20" w:rsidRPr="006D7150">
        <w:rPr>
          <w:rFonts w:ascii="Times New Roman" w:hAnsi="Times New Roman" w:cs="Times New Roman"/>
          <w:sz w:val="28"/>
          <w:szCs w:val="28"/>
          <w:lang w:val="kk-KZ"/>
        </w:rPr>
        <w:t>Вальпрой қышқылымен емдеуді тоқтатыңыз және егер ол сіздің пациентіңізге сәйкес келсе, балама терапия</w:t>
      </w:r>
      <w:r w:rsidR="00CD4E57" w:rsidRPr="006D7150">
        <w:rPr>
          <w:rFonts w:ascii="Times New Roman" w:hAnsi="Times New Roman" w:cs="Times New Roman"/>
          <w:sz w:val="28"/>
          <w:szCs w:val="28"/>
          <w:lang w:val="kk-KZ"/>
        </w:rPr>
        <w:t>ны</w:t>
      </w:r>
      <w:r w:rsidR="002C2F20" w:rsidRPr="006D7150">
        <w:rPr>
          <w:rFonts w:ascii="Times New Roman" w:hAnsi="Times New Roman" w:cs="Times New Roman"/>
          <w:sz w:val="28"/>
          <w:szCs w:val="28"/>
          <w:lang w:val="kk-KZ"/>
        </w:rPr>
        <w:t xml:space="preserve"> тағайындаңыз</w:t>
      </w:r>
      <w:r w:rsidRPr="006D7150">
        <w:rPr>
          <w:rFonts w:ascii="Times New Roman" w:hAnsi="Times New Roman" w:cs="Times New Roman"/>
          <w:sz w:val="28"/>
          <w:szCs w:val="28"/>
          <w:lang w:val="kk-KZ"/>
        </w:rPr>
        <w:t>.</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3. </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Пациентке</w:t>
      </w:r>
      <w:r w:rsidR="002C2F20" w:rsidRPr="006D7150">
        <w:rPr>
          <w:rFonts w:ascii="Times New Roman" w:hAnsi="Times New Roman" w:cs="Times New Roman"/>
          <w:sz w:val="28"/>
          <w:szCs w:val="28"/>
          <w:lang w:val="kk-KZ"/>
        </w:rPr>
        <w:t xml:space="preserve"> басқа препаратқа ауысу белгілі бір уақытты қажет ететінін ескертіңіз</w:t>
      </w:r>
      <w:r w:rsidRPr="006D7150">
        <w:rPr>
          <w:rFonts w:ascii="Times New Roman" w:hAnsi="Times New Roman" w:cs="Times New Roman"/>
          <w:sz w:val="28"/>
          <w:szCs w:val="28"/>
          <w:lang w:val="kk-KZ"/>
        </w:rPr>
        <w:t xml:space="preserve">. </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4. </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Пациентке</w:t>
      </w:r>
      <w:r w:rsidR="002C2F20" w:rsidRPr="006D7150">
        <w:rPr>
          <w:rFonts w:ascii="Times New Roman" w:hAnsi="Times New Roman" w:cs="Times New Roman"/>
          <w:sz w:val="28"/>
          <w:szCs w:val="28"/>
          <w:lang w:val="kk-KZ"/>
        </w:rPr>
        <w:t xml:space="preserve"> </w:t>
      </w:r>
      <w:r w:rsidR="00CD4E57" w:rsidRPr="006D7150">
        <w:rPr>
          <w:rFonts w:ascii="Times New Roman" w:hAnsi="Times New Roman" w:cs="Times New Roman"/>
          <w:sz w:val="28"/>
          <w:szCs w:val="28"/>
          <w:lang w:val="kk-KZ"/>
        </w:rPr>
        <w:t xml:space="preserve">вальпрой қышқылын қабылдау толық аяқталғаннан кейін ғана контрацепцияны тоқтатуға болатынын </w:t>
      </w:r>
      <w:r w:rsidR="002C2F20" w:rsidRPr="006D7150">
        <w:rPr>
          <w:rFonts w:ascii="Times New Roman" w:hAnsi="Times New Roman" w:cs="Times New Roman"/>
          <w:sz w:val="28"/>
          <w:szCs w:val="28"/>
          <w:lang w:val="kk-KZ"/>
        </w:rPr>
        <w:t>түсіндіріңіз</w:t>
      </w:r>
      <w:r w:rsidRPr="006D7150">
        <w:rPr>
          <w:rFonts w:ascii="Times New Roman" w:hAnsi="Times New Roman" w:cs="Times New Roman"/>
          <w:sz w:val="28"/>
          <w:szCs w:val="28"/>
          <w:lang w:val="kk-KZ"/>
        </w:rPr>
        <w:t>.</w:t>
      </w:r>
    </w:p>
    <w:p w:rsidR="00CD4E57" w:rsidRPr="006D7150" w:rsidRDefault="00CD4E57" w:rsidP="00A964DA">
      <w:pPr>
        <w:jc w:val="both"/>
        <w:rPr>
          <w:rFonts w:ascii="Times New Roman" w:hAnsi="Times New Roman" w:cs="Times New Roman"/>
          <w:sz w:val="28"/>
          <w:szCs w:val="28"/>
          <w:lang w:val="kk-KZ"/>
        </w:rPr>
      </w:pPr>
    </w:p>
    <w:p w:rsidR="00125B4F" w:rsidRPr="006D7150" w:rsidRDefault="00CD4E57" w:rsidP="00CD4E57">
      <w:pPr>
        <w:spacing w:line="254" w:lineRule="auto"/>
        <w:ind w:right="56"/>
        <w:jc w:val="both"/>
        <w:outlineLvl w:val="0"/>
        <w:rPr>
          <w:rFonts w:ascii="Times New Roman" w:hAnsi="Times New Roman" w:cs="Times New Roman"/>
          <w:b/>
          <w:i/>
          <w:sz w:val="28"/>
          <w:szCs w:val="28"/>
          <w:lang w:val="kk-KZ"/>
        </w:rPr>
      </w:pPr>
      <w:r w:rsidRPr="006D7150">
        <w:rPr>
          <w:rFonts w:ascii="Times New Roman" w:hAnsi="Times New Roman" w:cs="Times New Roman"/>
          <w:b/>
          <w:i/>
          <w:sz w:val="28"/>
          <w:szCs w:val="28"/>
          <w:lang w:val="kk-KZ"/>
        </w:rPr>
        <w:t>Жүктілікті жоспарламаған әйелдер</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1. </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Пациентке</w:t>
      </w:r>
      <w:r w:rsidR="002C2F20" w:rsidRPr="006D7150">
        <w:rPr>
          <w:rFonts w:ascii="Times New Roman" w:hAnsi="Times New Roman" w:cs="Times New Roman"/>
          <w:sz w:val="28"/>
          <w:szCs w:val="28"/>
          <w:lang w:val="kk-KZ"/>
        </w:rPr>
        <w:t xml:space="preserve"> </w:t>
      </w:r>
      <w:r w:rsidR="00CD4E57" w:rsidRPr="006D7150">
        <w:rPr>
          <w:rFonts w:ascii="Times New Roman" w:hAnsi="Times New Roman" w:cs="Times New Roman"/>
          <w:sz w:val="28"/>
          <w:szCs w:val="28"/>
          <w:lang w:val="kk-KZ"/>
        </w:rPr>
        <w:t>жедел консультация тағайындаңыз</w:t>
      </w:r>
      <w:r w:rsidRPr="006D7150">
        <w:rPr>
          <w:rFonts w:ascii="Times New Roman" w:hAnsi="Times New Roman" w:cs="Times New Roman"/>
          <w:sz w:val="28"/>
          <w:szCs w:val="28"/>
          <w:lang w:val="kk-KZ"/>
        </w:rPr>
        <w:t>.</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2. </w:t>
      </w:r>
      <w:r w:rsidRPr="006D7150">
        <w:rPr>
          <w:rFonts w:ascii="Times New Roman" w:hAnsi="Times New Roman" w:cs="Times New Roman"/>
          <w:sz w:val="28"/>
          <w:szCs w:val="28"/>
          <w:lang w:val="kk-KZ"/>
        </w:rPr>
        <w:tab/>
      </w:r>
      <w:r w:rsidR="002C2F20" w:rsidRPr="006D7150">
        <w:rPr>
          <w:rFonts w:ascii="Times New Roman" w:hAnsi="Times New Roman" w:cs="Times New Roman"/>
          <w:sz w:val="28"/>
          <w:szCs w:val="28"/>
          <w:lang w:val="kk-KZ"/>
        </w:rPr>
        <w:t xml:space="preserve">Неліктен ол тағайындалған </w:t>
      </w:r>
      <w:r w:rsidR="00CD4E57" w:rsidRPr="006D7150">
        <w:rPr>
          <w:rFonts w:ascii="Times New Roman" w:hAnsi="Times New Roman" w:cs="Times New Roman"/>
          <w:sz w:val="28"/>
          <w:szCs w:val="28"/>
          <w:lang w:val="kk-KZ"/>
        </w:rPr>
        <w:t>келу күніне</w:t>
      </w:r>
      <w:r w:rsidR="002C2F20" w:rsidRPr="006D7150">
        <w:rPr>
          <w:rFonts w:ascii="Times New Roman" w:hAnsi="Times New Roman" w:cs="Times New Roman"/>
          <w:sz w:val="28"/>
          <w:szCs w:val="28"/>
          <w:lang w:val="kk-KZ"/>
        </w:rPr>
        <w:t xml:space="preserve"> дейін емдеуді жалғастыру</w:t>
      </w:r>
      <w:r w:rsidR="00CD4E57" w:rsidRPr="006D7150">
        <w:rPr>
          <w:rFonts w:ascii="Times New Roman" w:hAnsi="Times New Roman" w:cs="Times New Roman"/>
          <w:sz w:val="28"/>
          <w:szCs w:val="28"/>
          <w:lang w:val="kk-KZ"/>
        </w:rPr>
        <w:t>ы</w:t>
      </w:r>
      <w:r w:rsidR="002C2F20" w:rsidRPr="006D7150">
        <w:rPr>
          <w:rFonts w:ascii="Times New Roman" w:hAnsi="Times New Roman" w:cs="Times New Roman"/>
          <w:sz w:val="28"/>
          <w:szCs w:val="28"/>
          <w:lang w:val="kk-KZ"/>
        </w:rPr>
        <w:t xml:space="preserve"> </w:t>
      </w:r>
      <w:r w:rsidR="00CD4E57" w:rsidRPr="006D7150">
        <w:rPr>
          <w:rFonts w:ascii="Times New Roman" w:hAnsi="Times New Roman" w:cs="Times New Roman"/>
          <w:sz w:val="28"/>
          <w:szCs w:val="28"/>
          <w:lang w:val="kk-KZ"/>
        </w:rPr>
        <w:t>керек екенін</w:t>
      </w:r>
      <w:r w:rsidR="002C2F20" w:rsidRPr="006D7150">
        <w:rPr>
          <w:rFonts w:ascii="Times New Roman" w:hAnsi="Times New Roman" w:cs="Times New Roman"/>
          <w:sz w:val="28"/>
          <w:szCs w:val="28"/>
          <w:lang w:val="kk-KZ"/>
        </w:rPr>
        <w:t xml:space="preserve"> түсіндіріңіз</w:t>
      </w:r>
      <w:r w:rsidRPr="006D7150">
        <w:rPr>
          <w:rFonts w:ascii="Times New Roman" w:hAnsi="Times New Roman" w:cs="Times New Roman"/>
          <w:sz w:val="28"/>
          <w:szCs w:val="28"/>
          <w:lang w:val="kk-KZ"/>
        </w:rPr>
        <w:t xml:space="preserve">. </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3. </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Пациент</w:t>
      </w:r>
      <w:r w:rsidR="002C2F20" w:rsidRPr="006D7150">
        <w:rPr>
          <w:rFonts w:ascii="Times New Roman" w:hAnsi="Times New Roman" w:cs="Times New Roman"/>
          <w:sz w:val="28"/>
          <w:szCs w:val="28"/>
          <w:lang w:val="kk-KZ"/>
        </w:rPr>
        <w:t xml:space="preserve"> пен оның серіктесі вальпрой қышқылын қабылдаумен байланысты қауіптерді білетініне көз жеткізіңіз және оларды әрі қарай кеңес алу үшін бейінді дәрігерге жіберіңіз</w:t>
      </w:r>
      <w:r w:rsidRPr="006D7150">
        <w:rPr>
          <w:rFonts w:ascii="Times New Roman" w:hAnsi="Times New Roman" w:cs="Times New Roman"/>
          <w:sz w:val="28"/>
          <w:szCs w:val="28"/>
          <w:lang w:val="kk-KZ"/>
        </w:rPr>
        <w:t xml:space="preserve">. </w:t>
      </w:r>
    </w:p>
    <w:p w:rsidR="004F34F2"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4. </w:t>
      </w:r>
      <w:r w:rsidRPr="006D7150">
        <w:rPr>
          <w:rFonts w:ascii="Times New Roman" w:hAnsi="Times New Roman" w:cs="Times New Roman"/>
          <w:sz w:val="28"/>
          <w:szCs w:val="28"/>
          <w:lang w:val="kk-KZ"/>
        </w:rPr>
        <w:tab/>
      </w:r>
      <w:r w:rsidR="002C2F20" w:rsidRPr="006D7150">
        <w:rPr>
          <w:rFonts w:ascii="Times New Roman" w:hAnsi="Times New Roman" w:cs="Times New Roman"/>
          <w:sz w:val="28"/>
          <w:szCs w:val="28"/>
          <w:lang w:val="kk-KZ"/>
        </w:rPr>
        <w:t xml:space="preserve">Вальпрой қышқылымен емдеуді тоқтатыңыз және </w:t>
      </w:r>
      <w:r w:rsidR="00CD4E57" w:rsidRPr="006D7150">
        <w:rPr>
          <w:rFonts w:ascii="Times New Roman" w:hAnsi="Times New Roman" w:cs="Times New Roman"/>
          <w:sz w:val="28"/>
          <w:szCs w:val="28"/>
          <w:lang w:val="kk-KZ"/>
        </w:rPr>
        <w:t>егер ол пациентіңізге сәйкес келсе, балама терапия тағайындаңыз</w:t>
      </w:r>
      <w:r w:rsidR="002C2F20" w:rsidRPr="006D7150">
        <w:rPr>
          <w:rFonts w:ascii="Times New Roman" w:hAnsi="Times New Roman" w:cs="Times New Roman"/>
          <w:sz w:val="28"/>
          <w:szCs w:val="28"/>
          <w:lang w:val="kk-KZ"/>
        </w:rPr>
        <w:t xml:space="preserve">, "вальпрой қышқылын </w:t>
      </w:r>
      <w:r w:rsidR="00D91606" w:rsidRPr="006D7150">
        <w:rPr>
          <w:rFonts w:ascii="Times New Roman" w:hAnsi="Times New Roman" w:cs="Times New Roman"/>
          <w:sz w:val="28"/>
          <w:szCs w:val="28"/>
          <w:lang w:val="kk-KZ"/>
        </w:rPr>
        <w:t xml:space="preserve">қолдануды </w:t>
      </w:r>
      <w:r w:rsidR="002C2F20" w:rsidRPr="006D7150">
        <w:rPr>
          <w:rFonts w:ascii="Times New Roman" w:hAnsi="Times New Roman" w:cs="Times New Roman"/>
          <w:sz w:val="28"/>
          <w:szCs w:val="28"/>
          <w:lang w:val="kk-KZ"/>
        </w:rPr>
        <w:t>а</w:t>
      </w:r>
      <w:r w:rsidR="00D91606" w:rsidRPr="006D7150">
        <w:rPr>
          <w:rFonts w:ascii="Times New Roman" w:hAnsi="Times New Roman" w:cs="Times New Roman"/>
          <w:sz w:val="28"/>
          <w:szCs w:val="28"/>
          <w:lang w:val="kk-KZ"/>
        </w:rPr>
        <w:t>лмастыру</w:t>
      </w:r>
      <w:r w:rsidR="002C2F20" w:rsidRPr="006D7150">
        <w:rPr>
          <w:rFonts w:ascii="Times New Roman" w:hAnsi="Times New Roman" w:cs="Times New Roman"/>
          <w:sz w:val="28"/>
          <w:szCs w:val="28"/>
          <w:lang w:val="kk-KZ"/>
        </w:rPr>
        <w:t xml:space="preserve"> немесе тоқтату" бөлімін қараңыз</w:t>
      </w:r>
      <w:r w:rsidRPr="006D7150">
        <w:rPr>
          <w:rFonts w:ascii="Times New Roman" w:hAnsi="Times New Roman" w:cs="Times New Roman"/>
          <w:sz w:val="28"/>
          <w:szCs w:val="28"/>
          <w:lang w:val="kk-KZ"/>
        </w:rPr>
        <w:t>.</w:t>
      </w:r>
      <w:r w:rsidR="00391925" w:rsidRPr="006D7150">
        <w:rPr>
          <w:rFonts w:ascii="Times New Roman" w:hAnsi="Times New Roman" w:cs="Times New Roman"/>
          <w:sz w:val="28"/>
          <w:szCs w:val="28"/>
          <w:lang w:val="kk-KZ"/>
        </w:rPr>
        <w:t xml:space="preserve"> </w:t>
      </w:r>
    </w:p>
    <w:p w:rsidR="00CD4E57" w:rsidRPr="006D7150" w:rsidRDefault="00CD4E57" w:rsidP="00D91606">
      <w:pPr>
        <w:spacing w:before="53" w:line="273" w:lineRule="auto"/>
        <w:ind w:right="56"/>
        <w:jc w:val="both"/>
        <w:rPr>
          <w:rFonts w:ascii="Times New Roman" w:hAnsi="Times New Roman" w:cs="Times New Roman"/>
          <w:sz w:val="28"/>
          <w:szCs w:val="28"/>
          <w:lang w:val="kk-KZ"/>
        </w:rPr>
      </w:pPr>
      <w:r w:rsidRPr="006D7150">
        <w:rPr>
          <w:rFonts w:ascii="Arial" w:hAnsi="Arial" w:cs="Arial"/>
          <w:color w:val="000000"/>
          <w:szCs w:val="23"/>
          <w:shd w:val="clear" w:color="auto" w:fill="FFFFFF"/>
          <w:lang w:val="kk-KZ"/>
        </w:rPr>
        <w:t xml:space="preserve"> </w:t>
      </w:r>
    </w:p>
    <w:p w:rsidR="00125B4F" w:rsidRPr="006D7150" w:rsidRDefault="002C2F20" w:rsidP="00A964DA">
      <w:pPr>
        <w:jc w:val="both"/>
        <w:rPr>
          <w:rFonts w:ascii="Times New Roman" w:hAnsi="Times New Roman" w:cs="Times New Roman"/>
          <w:b/>
          <w:bCs/>
          <w:i/>
          <w:iCs/>
          <w:sz w:val="28"/>
          <w:szCs w:val="28"/>
          <w:lang w:val="kk-KZ"/>
        </w:rPr>
      </w:pPr>
      <w:r w:rsidRPr="006D7150">
        <w:rPr>
          <w:rFonts w:ascii="Times New Roman" w:hAnsi="Times New Roman" w:cs="Times New Roman"/>
          <w:b/>
          <w:bCs/>
          <w:i/>
          <w:iCs/>
          <w:sz w:val="28"/>
          <w:szCs w:val="28"/>
          <w:lang w:val="kk-KZ"/>
        </w:rPr>
        <w:t>Акушер-гинекологтар</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1.</w:t>
      </w:r>
      <w:r w:rsidRPr="006D7150">
        <w:rPr>
          <w:rFonts w:ascii="Times New Roman" w:hAnsi="Times New Roman" w:cs="Times New Roman"/>
          <w:sz w:val="28"/>
          <w:szCs w:val="28"/>
          <w:lang w:val="kk-KZ"/>
        </w:rPr>
        <w:tab/>
      </w:r>
      <w:r w:rsidR="002C2F20" w:rsidRPr="006D7150">
        <w:rPr>
          <w:rFonts w:ascii="Times New Roman" w:hAnsi="Times New Roman" w:cs="Times New Roman"/>
          <w:sz w:val="28"/>
          <w:szCs w:val="28"/>
          <w:lang w:val="kk-KZ"/>
        </w:rPr>
        <w:t>Контрацепция әдістері мен жүктілікті жоспарлау бойынша кеңес беріңіз</w:t>
      </w:r>
      <w:r w:rsidRPr="006D7150">
        <w:rPr>
          <w:rFonts w:ascii="Times New Roman" w:hAnsi="Times New Roman" w:cs="Times New Roman"/>
          <w:sz w:val="28"/>
          <w:szCs w:val="28"/>
          <w:lang w:val="kk-KZ"/>
        </w:rPr>
        <w:t>.</w:t>
      </w:r>
    </w:p>
    <w:p w:rsidR="00125B4F"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2.</w:t>
      </w:r>
      <w:r w:rsidRPr="006D7150">
        <w:rPr>
          <w:rFonts w:ascii="Times New Roman" w:hAnsi="Times New Roman" w:cs="Times New Roman"/>
          <w:sz w:val="28"/>
          <w:szCs w:val="28"/>
          <w:lang w:val="kk-KZ"/>
        </w:rPr>
        <w:tab/>
      </w:r>
      <w:r w:rsidR="002C2F20" w:rsidRPr="006D7150">
        <w:rPr>
          <w:rFonts w:ascii="Times New Roman" w:hAnsi="Times New Roman" w:cs="Times New Roman"/>
          <w:sz w:val="28"/>
          <w:szCs w:val="28"/>
          <w:lang w:val="kk-KZ"/>
        </w:rPr>
        <w:t xml:space="preserve">Жүктілік </w:t>
      </w:r>
      <w:r w:rsidR="00D91606" w:rsidRPr="006D7150">
        <w:rPr>
          <w:rFonts w:ascii="Times New Roman" w:hAnsi="Times New Roman" w:cs="Times New Roman"/>
          <w:sz w:val="28"/>
          <w:szCs w:val="28"/>
          <w:lang w:val="kk-KZ"/>
        </w:rPr>
        <w:t xml:space="preserve">кезеңінде </w:t>
      </w:r>
      <w:r w:rsidR="002C2F20" w:rsidRPr="006D7150">
        <w:rPr>
          <w:rFonts w:ascii="Times New Roman" w:hAnsi="Times New Roman" w:cs="Times New Roman"/>
          <w:sz w:val="28"/>
          <w:szCs w:val="28"/>
          <w:lang w:val="kk-KZ"/>
        </w:rPr>
        <w:t>вальпрой қышқылын қабылдау қаупі туралы ақпарат беріңіз</w:t>
      </w:r>
      <w:r w:rsidRPr="006D7150">
        <w:rPr>
          <w:rFonts w:ascii="Times New Roman" w:hAnsi="Times New Roman" w:cs="Times New Roman"/>
          <w:sz w:val="28"/>
          <w:szCs w:val="28"/>
          <w:lang w:val="kk-KZ"/>
        </w:rPr>
        <w:t xml:space="preserve">. </w:t>
      </w:r>
    </w:p>
    <w:p w:rsidR="00431A06" w:rsidRPr="006D7150" w:rsidRDefault="00125B4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3.</w:t>
      </w:r>
      <w:r w:rsidRPr="006D7150">
        <w:rPr>
          <w:rFonts w:ascii="Times New Roman" w:hAnsi="Times New Roman" w:cs="Times New Roman"/>
          <w:sz w:val="28"/>
          <w:szCs w:val="28"/>
          <w:lang w:val="kk-KZ"/>
        </w:rPr>
        <w:tab/>
      </w:r>
      <w:r w:rsidR="002C2F20" w:rsidRPr="006D7150">
        <w:rPr>
          <w:rFonts w:ascii="Times New Roman" w:hAnsi="Times New Roman" w:cs="Times New Roman"/>
          <w:sz w:val="28"/>
          <w:szCs w:val="28"/>
          <w:lang w:val="kk-KZ"/>
        </w:rPr>
        <w:t>Егер пациентке жүктілік туралы кеңес қажет болса, оны серіктесі</w:t>
      </w:r>
      <w:r w:rsidR="00815DAE" w:rsidRPr="006D7150">
        <w:rPr>
          <w:rFonts w:ascii="Times New Roman" w:hAnsi="Times New Roman" w:cs="Times New Roman"/>
          <w:sz w:val="28"/>
          <w:szCs w:val="28"/>
          <w:lang w:val="kk-KZ"/>
        </w:rPr>
        <w:t>мен</w:t>
      </w:r>
      <w:r w:rsidR="002C2F20" w:rsidRPr="006D7150">
        <w:rPr>
          <w:rFonts w:ascii="Times New Roman" w:hAnsi="Times New Roman" w:cs="Times New Roman"/>
          <w:sz w:val="28"/>
          <w:szCs w:val="28"/>
          <w:lang w:val="kk-KZ"/>
        </w:rPr>
        <w:t xml:space="preserve"> бірге жүктілік кезінде дәрі-дәрмектерді қолдану </w:t>
      </w:r>
      <w:r w:rsidR="00D91606" w:rsidRPr="006D7150">
        <w:rPr>
          <w:rFonts w:ascii="Times New Roman" w:hAnsi="Times New Roman" w:cs="Times New Roman"/>
          <w:sz w:val="28"/>
          <w:szCs w:val="28"/>
          <w:lang w:val="kk-KZ"/>
        </w:rPr>
        <w:t xml:space="preserve">мәселелері </w:t>
      </w:r>
      <w:r w:rsidR="002C2F20" w:rsidRPr="006D7150">
        <w:rPr>
          <w:rFonts w:ascii="Times New Roman" w:hAnsi="Times New Roman" w:cs="Times New Roman"/>
          <w:sz w:val="28"/>
          <w:szCs w:val="28"/>
          <w:lang w:val="kk-KZ"/>
        </w:rPr>
        <w:t xml:space="preserve">бойынша </w:t>
      </w:r>
      <w:r w:rsidR="00D91606" w:rsidRPr="006D7150">
        <w:rPr>
          <w:rFonts w:ascii="Times New Roman" w:hAnsi="Times New Roman" w:cs="Times New Roman"/>
          <w:sz w:val="28"/>
          <w:szCs w:val="28"/>
          <w:lang w:val="kk-KZ"/>
        </w:rPr>
        <w:t xml:space="preserve">тексеру </w:t>
      </w:r>
      <w:r w:rsidR="002C2F20" w:rsidRPr="006D7150">
        <w:rPr>
          <w:rFonts w:ascii="Times New Roman" w:hAnsi="Times New Roman" w:cs="Times New Roman"/>
          <w:sz w:val="28"/>
          <w:szCs w:val="28"/>
          <w:lang w:val="kk-KZ"/>
        </w:rPr>
        <w:t>және кеңес алу үшін тәжірибелі маманға жіберіңіз</w:t>
      </w:r>
      <w:r w:rsidRPr="006D7150">
        <w:rPr>
          <w:rFonts w:ascii="Times New Roman" w:hAnsi="Times New Roman" w:cs="Times New Roman"/>
          <w:sz w:val="28"/>
          <w:szCs w:val="28"/>
          <w:lang w:val="kk-KZ"/>
        </w:rPr>
        <w:t>.</w:t>
      </w:r>
    </w:p>
    <w:p w:rsidR="00D91606" w:rsidRPr="006D7150" w:rsidRDefault="00D91606" w:rsidP="00A964DA">
      <w:pPr>
        <w:jc w:val="both"/>
        <w:rPr>
          <w:rFonts w:ascii="Times New Roman" w:hAnsi="Times New Roman" w:cs="Times New Roman"/>
          <w:sz w:val="28"/>
          <w:szCs w:val="28"/>
          <w:lang w:val="kk-KZ"/>
        </w:rPr>
      </w:pPr>
    </w:p>
    <w:p w:rsidR="00125B4F" w:rsidRPr="006D7150" w:rsidRDefault="00815DAE" w:rsidP="00A964DA">
      <w:pPr>
        <w:jc w:val="both"/>
        <w:rPr>
          <w:rFonts w:ascii="Times New Roman" w:hAnsi="Times New Roman" w:cs="Times New Roman"/>
          <w:b/>
          <w:bCs/>
          <w:sz w:val="28"/>
          <w:szCs w:val="28"/>
          <w:lang w:val="kk-KZ"/>
        </w:rPr>
      </w:pPr>
      <w:r w:rsidRPr="006D7150">
        <w:rPr>
          <w:rFonts w:ascii="Times New Roman" w:hAnsi="Times New Roman" w:cs="Times New Roman"/>
          <w:b/>
          <w:bCs/>
          <w:sz w:val="28"/>
          <w:szCs w:val="28"/>
          <w:lang w:val="kk-KZ"/>
        </w:rPr>
        <w:t xml:space="preserve">Туа біткен </w:t>
      </w:r>
      <w:r w:rsidR="00D91606" w:rsidRPr="006D7150">
        <w:rPr>
          <w:rFonts w:ascii="Times New Roman" w:hAnsi="Times New Roman" w:cs="Times New Roman"/>
          <w:b/>
          <w:bCs/>
          <w:sz w:val="28"/>
          <w:szCs w:val="28"/>
          <w:lang w:val="kk-KZ"/>
        </w:rPr>
        <w:t>кемістіктер</w:t>
      </w:r>
      <w:r w:rsidRPr="006D7150">
        <w:rPr>
          <w:rFonts w:ascii="Times New Roman" w:hAnsi="Times New Roman" w:cs="Times New Roman"/>
          <w:b/>
          <w:bCs/>
          <w:sz w:val="28"/>
          <w:szCs w:val="28"/>
          <w:lang w:val="kk-KZ"/>
        </w:rPr>
        <w:t xml:space="preserve"> </w:t>
      </w:r>
      <w:r w:rsidR="00D91606" w:rsidRPr="006D7150">
        <w:rPr>
          <w:rFonts w:ascii="Times New Roman" w:hAnsi="Times New Roman" w:cs="Times New Roman"/>
          <w:b/>
          <w:bCs/>
          <w:sz w:val="28"/>
          <w:szCs w:val="28"/>
          <w:lang w:val="kk-KZ"/>
        </w:rPr>
        <w:t>және</w:t>
      </w:r>
      <w:r w:rsidRPr="006D7150">
        <w:rPr>
          <w:rFonts w:ascii="Times New Roman" w:hAnsi="Times New Roman" w:cs="Times New Roman"/>
          <w:b/>
          <w:bCs/>
          <w:sz w:val="28"/>
          <w:szCs w:val="28"/>
          <w:lang w:val="kk-KZ"/>
        </w:rPr>
        <w:t xml:space="preserve"> даму бұзыл</w:t>
      </w:r>
      <w:r w:rsidR="00D91606" w:rsidRPr="006D7150">
        <w:rPr>
          <w:rFonts w:ascii="Times New Roman" w:hAnsi="Times New Roman" w:cs="Times New Roman"/>
          <w:b/>
          <w:bCs/>
          <w:sz w:val="28"/>
          <w:szCs w:val="28"/>
          <w:lang w:val="kk-KZ"/>
        </w:rPr>
        <w:t>улары</w:t>
      </w:r>
      <w:r w:rsidRPr="006D7150">
        <w:rPr>
          <w:rFonts w:ascii="Times New Roman" w:hAnsi="Times New Roman" w:cs="Times New Roman"/>
          <w:b/>
          <w:bCs/>
          <w:sz w:val="28"/>
          <w:szCs w:val="28"/>
          <w:lang w:val="kk-KZ"/>
        </w:rPr>
        <w:t xml:space="preserve"> туралы ақпарат</w:t>
      </w:r>
    </w:p>
    <w:p w:rsidR="00D91606" w:rsidRPr="006D7150" w:rsidRDefault="00D91606" w:rsidP="00D91606">
      <w:pPr>
        <w:pStyle w:val="BodytextAgency"/>
        <w:spacing w:line="276" w:lineRule="atLeast"/>
        <w:jc w:val="both"/>
        <w:rPr>
          <w:rFonts w:ascii="Times New Roman" w:eastAsiaTheme="minorHAnsi" w:hAnsi="Times New Roman" w:cs="Times New Roman"/>
          <w:b/>
          <w:bCs/>
          <w:i/>
          <w:iCs/>
          <w:sz w:val="28"/>
          <w:szCs w:val="28"/>
          <w:lang w:val="kk-KZ" w:eastAsia="en-US"/>
        </w:rPr>
      </w:pPr>
      <w:r w:rsidRPr="006D7150">
        <w:rPr>
          <w:rFonts w:ascii="Times New Roman" w:eastAsiaTheme="minorHAnsi" w:hAnsi="Times New Roman" w:cs="Times New Roman"/>
          <w:sz w:val="28"/>
          <w:szCs w:val="28"/>
          <w:lang w:val="kk-KZ" w:eastAsia="en-US"/>
        </w:rPr>
        <w:t xml:space="preserve">Вальпрой қышқылы – тератогендік әсері белгіленген әсер етуші зат, оны қабылдау нәтижесінде туа біткен даму кемістіктері болуы мүмкін. Қолда бар деректер сонымен қатар құрсақішілік даму кезеңінде ұрыққа вальпрой </w:t>
      </w:r>
      <w:r w:rsidRPr="006D7150">
        <w:rPr>
          <w:rFonts w:ascii="Times New Roman" w:eastAsiaTheme="minorHAnsi" w:hAnsi="Times New Roman" w:cs="Times New Roman"/>
          <w:sz w:val="28"/>
          <w:szCs w:val="28"/>
          <w:lang w:val="kk-KZ" w:eastAsia="en-US"/>
        </w:rPr>
        <w:lastRenderedPageBreak/>
        <w:t xml:space="preserve">қышқылының әсері дамудың бұзылу қаупінің жоғарылауымен қатар жүруі мүмкін екенін көрсетеді. Төменде осы тәуекелдердің қысқаша сипаттамасы </w:t>
      </w:r>
      <w:r w:rsidRPr="006D7150">
        <w:rPr>
          <w:rFonts w:ascii="Times New Roman" w:eastAsiaTheme="minorHAnsi" w:hAnsi="Times New Roman" w:cs="Times New Roman"/>
          <w:bCs/>
          <w:iCs/>
          <w:sz w:val="28"/>
          <w:szCs w:val="28"/>
          <w:lang w:val="kk-KZ" w:eastAsia="en-US"/>
        </w:rPr>
        <w:t>келтірілген.</w:t>
      </w:r>
    </w:p>
    <w:p w:rsidR="00277924" w:rsidRPr="006D7150" w:rsidRDefault="00815DAE" w:rsidP="00D91606">
      <w:pPr>
        <w:jc w:val="both"/>
        <w:rPr>
          <w:rFonts w:ascii="Times New Roman" w:hAnsi="Times New Roman" w:cs="Times New Roman"/>
          <w:b/>
          <w:bCs/>
          <w:i/>
          <w:iCs/>
          <w:sz w:val="28"/>
          <w:szCs w:val="28"/>
          <w:lang w:val="kk-KZ"/>
        </w:rPr>
      </w:pPr>
      <w:r w:rsidRPr="006D7150">
        <w:rPr>
          <w:rFonts w:ascii="Times New Roman" w:hAnsi="Times New Roman" w:cs="Times New Roman"/>
          <w:b/>
          <w:bCs/>
          <w:i/>
          <w:iCs/>
          <w:sz w:val="28"/>
          <w:szCs w:val="28"/>
          <w:lang w:val="kk-KZ"/>
        </w:rPr>
        <w:t xml:space="preserve">Туа біткен </w:t>
      </w:r>
      <w:r w:rsidR="00D91606" w:rsidRPr="006D7150">
        <w:rPr>
          <w:rFonts w:ascii="Times New Roman" w:hAnsi="Times New Roman" w:cs="Times New Roman"/>
          <w:b/>
          <w:bCs/>
          <w:i/>
          <w:iCs/>
          <w:sz w:val="28"/>
          <w:szCs w:val="28"/>
          <w:lang w:val="kk-KZ"/>
        </w:rPr>
        <w:t>даму кемістіктері</w:t>
      </w:r>
    </w:p>
    <w:p w:rsidR="00D91606" w:rsidRPr="006D7150" w:rsidRDefault="00815DAE" w:rsidP="000968E3">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Екі мета-талдау (соның ішінде </w:t>
      </w:r>
      <w:r w:rsidR="00D91606" w:rsidRPr="006D7150">
        <w:rPr>
          <w:rFonts w:ascii="Times New Roman" w:hAnsi="Times New Roman" w:cs="Times New Roman"/>
          <w:sz w:val="28"/>
          <w:szCs w:val="28"/>
          <w:lang w:val="kk-KZ"/>
        </w:rPr>
        <w:t xml:space="preserve">тізілімдік </w:t>
      </w:r>
      <w:r w:rsidRPr="006D7150">
        <w:rPr>
          <w:rFonts w:ascii="Times New Roman" w:hAnsi="Times New Roman" w:cs="Times New Roman"/>
          <w:sz w:val="28"/>
          <w:szCs w:val="28"/>
          <w:lang w:val="kk-KZ"/>
        </w:rPr>
        <w:t xml:space="preserve">және когорттық зерттеулер) </w:t>
      </w:r>
      <w:r w:rsidR="00D91606" w:rsidRPr="006D7150">
        <w:rPr>
          <w:rFonts w:ascii="Times New Roman" w:hAnsi="Times New Roman" w:cs="Times New Roman"/>
          <w:sz w:val="28"/>
          <w:szCs w:val="28"/>
          <w:lang w:val="kk-KZ"/>
        </w:rPr>
        <w:t xml:space="preserve">барысында алынған деректер </w:t>
      </w:r>
      <w:r w:rsidRPr="006D7150">
        <w:rPr>
          <w:rFonts w:ascii="Times New Roman" w:hAnsi="Times New Roman" w:cs="Times New Roman"/>
          <w:sz w:val="28"/>
          <w:szCs w:val="28"/>
          <w:lang w:val="kk-KZ"/>
        </w:rPr>
        <w:t xml:space="preserve">жүктілік </w:t>
      </w:r>
      <w:r w:rsidR="00D91606" w:rsidRPr="006D7150">
        <w:rPr>
          <w:rFonts w:ascii="Times New Roman" w:hAnsi="Times New Roman" w:cs="Times New Roman"/>
          <w:sz w:val="28"/>
          <w:szCs w:val="28"/>
          <w:lang w:val="kk-KZ"/>
        </w:rPr>
        <w:t xml:space="preserve">кезеңінде </w:t>
      </w:r>
      <w:r w:rsidRPr="006D7150">
        <w:rPr>
          <w:rFonts w:ascii="Times New Roman" w:hAnsi="Times New Roman" w:cs="Times New Roman"/>
          <w:sz w:val="28"/>
          <w:szCs w:val="28"/>
          <w:lang w:val="kk-KZ"/>
        </w:rPr>
        <w:t xml:space="preserve">вальпрой қышқылымен монотерапия алған эпилепсиямен ауыратын әйелдерде </w:t>
      </w:r>
      <w:r w:rsidR="000968E3" w:rsidRPr="006D7150">
        <w:rPr>
          <w:rFonts w:ascii="Times New Roman" w:hAnsi="Times New Roman" w:cs="Times New Roman"/>
          <w:sz w:val="28"/>
          <w:szCs w:val="28"/>
          <w:lang w:val="kk-KZ"/>
        </w:rPr>
        <w:t xml:space="preserve">туған </w:t>
      </w:r>
      <w:r w:rsidRPr="006D7150">
        <w:rPr>
          <w:rFonts w:ascii="Times New Roman" w:hAnsi="Times New Roman" w:cs="Times New Roman"/>
          <w:sz w:val="28"/>
          <w:szCs w:val="28"/>
          <w:lang w:val="kk-KZ"/>
        </w:rPr>
        <w:t xml:space="preserve">балалардың 11% - туа біткен </w:t>
      </w:r>
      <w:r w:rsidR="000968E3" w:rsidRPr="006D7150">
        <w:rPr>
          <w:rFonts w:ascii="Times New Roman" w:hAnsi="Times New Roman" w:cs="Times New Roman"/>
          <w:sz w:val="28"/>
          <w:szCs w:val="28"/>
          <w:lang w:val="kk-KZ"/>
        </w:rPr>
        <w:t xml:space="preserve">даму кемістіктері </w:t>
      </w:r>
      <w:r w:rsidRPr="006D7150">
        <w:rPr>
          <w:rFonts w:ascii="Times New Roman" w:hAnsi="Times New Roman" w:cs="Times New Roman"/>
          <w:sz w:val="28"/>
          <w:szCs w:val="28"/>
          <w:lang w:val="kk-KZ"/>
        </w:rPr>
        <w:t xml:space="preserve">бар екенін көрсетті. Бұл жалпы популяцияда кездесетін ауыр ақаулардың қаупінен жоғары (шамамен 2-3%). Қолда бар деректер тәуекел дәрежесі дозаға байланысты екенін көрсетеді. Ең жоғары </w:t>
      </w:r>
      <w:r w:rsidR="000968E3" w:rsidRPr="006D7150">
        <w:rPr>
          <w:rFonts w:ascii="Times New Roman" w:hAnsi="Times New Roman" w:cs="Times New Roman"/>
          <w:sz w:val="28"/>
          <w:szCs w:val="28"/>
          <w:lang w:val="kk-KZ"/>
        </w:rPr>
        <w:t xml:space="preserve">қауіп </w:t>
      </w:r>
      <w:r w:rsidRPr="006D7150">
        <w:rPr>
          <w:rFonts w:ascii="Times New Roman" w:hAnsi="Times New Roman" w:cs="Times New Roman"/>
          <w:sz w:val="28"/>
          <w:szCs w:val="28"/>
          <w:lang w:val="kk-KZ"/>
        </w:rPr>
        <w:t>жоғары д</w:t>
      </w:r>
      <w:r w:rsidR="000968E3" w:rsidRPr="006D7150">
        <w:rPr>
          <w:rFonts w:ascii="Times New Roman" w:hAnsi="Times New Roman" w:cs="Times New Roman"/>
          <w:sz w:val="28"/>
          <w:szCs w:val="28"/>
          <w:lang w:val="kk-KZ"/>
        </w:rPr>
        <w:t>озаларда байқалады (күніне 1 г-д</w:t>
      </w:r>
      <w:r w:rsidRPr="006D7150">
        <w:rPr>
          <w:rFonts w:ascii="Times New Roman" w:hAnsi="Times New Roman" w:cs="Times New Roman"/>
          <w:sz w:val="28"/>
          <w:szCs w:val="28"/>
          <w:lang w:val="kk-KZ"/>
        </w:rPr>
        <w:t xml:space="preserve">ан астам). </w:t>
      </w:r>
      <w:r w:rsidR="00D91606" w:rsidRPr="006D7150">
        <w:rPr>
          <w:rFonts w:ascii="Times New Roman" w:hAnsi="Times New Roman" w:cs="Times New Roman"/>
          <w:sz w:val="28"/>
          <w:szCs w:val="28"/>
          <w:lang w:val="kk-KZ"/>
        </w:rPr>
        <w:t>Қолда бар деректердің негізінде одан төмен шамада қауіп болмайтын шекті дозаны белгілеу мүмкін емес.</w:t>
      </w:r>
    </w:p>
    <w:p w:rsidR="000968E3" w:rsidRPr="006D7150" w:rsidRDefault="00D91606" w:rsidP="000968E3">
      <w:pPr>
        <w:pStyle w:val="BodytextAgency"/>
        <w:spacing w:line="276" w:lineRule="atLeast"/>
        <w:jc w:val="both"/>
        <w:rPr>
          <w:rFonts w:ascii="Times New Roman" w:eastAsiaTheme="minorHAnsi" w:hAnsi="Times New Roman" w:cs="Times New Roman"/>
          <w:sz w:val="28"/>
          <w:szCs w:val="28"/>
          <w:lang w:val="kk-KZ" w:eastAsia="en-US"/>
        </w:rPr>
      </w:pPr>
      <w:r w:rsidRPr="006D7150">
        <w:rPr>
          <w:rFonts w:ascii="Times New Roman" w:eastAsiaTheme="minorHAnsi" w:hAnsi="Times New Roman" w:cs="Times New Roman"/>
          <w:sz w:val="28"/>
          <w:szCs w:val="28"/>
          <w:lang w:val="kk-KZ" w:eastAsia="en-US"/>
        </w:rPr>
        <w:t xml:space="preserve">Ең көп таралған кемістіктерге жүйке түтігінің ақаулары, бет дисморфизмі, ерін мен таңдайдың ажырауы, краниостеноз, жүрек, бүйрек және </w:t>
      </w:r>
      <w:r w:rsidR="000968E3" w:rsidRPr="006D7150">
        <w:rPr>
          <w:rFonts w:ascii="Times New Roman" w:eastAsiaTheme="minorHAnsi" w:hAnsi="Times New Roman" w:cs="Times New Roman"/>
          <w:sz w:val="28"/>
          <w:szCs w:val="28"/>
          <w:lang w:val="kk-KZ" w:eastAsia="en-US"/>
        </w:rPr>
        <w:t xml:space="preserve">несеп-жыныс жүйесінің </w:t>
      </w:r>
      <w:r w:rsidRPr="006D7150">
        <w:rPr>
          <w:rFonts w:ascii="Times New Roman" w:eastAsiaTheme="minorHAnsi" w:hAnsi="Times New Roman" w:cs="Times New Roman"/>
          <w:sz w:val="28"/>
          <w:szCs w:val="28"/>
          <w:lang w:val="kk-KZ" w:eastAsia="en-US"/>
        </w:rPr>
        <w:t xml:space="preserve">даму ақаулары, </w:t>
      </w:r>
      <w:r w:rsidR="000968E3" w:rsidRPr="006D7150">
        <w:rPr>
          <w:rFonts w:ascii="Times New Roman" w:eastAsiaTheme="minorHAnsi" w:hAnsi="Times New Roman" w:cs="Times New Roman"/>
          <w:sz w:val="28"/>
          <w:szCs w:val="28"/>
          <w:lang w:val="kk-KZ" w:eastAsia="en-US"/>
        </w:rPr>
        <w:t xml:space="preserve">аяқ-қолдардың </w:t>
      </w:r>
      <w:r w:rsidRPr="006D7150">
        <w:rPr>
          <w:rFonts w:ascii="Times New Roman" w:eastAsiaTheme="minorHAnsi" w:hAnsi="Times New Roman" w:cs="Times New Roman"/>
          <w:sz w:val="28"/>
          <w:szCs w:val="28"/>
          <w:lang w:val="kk-KZ" w:eastAsia="en-US"/>
        </w:rPr>
        <w:t>даму ақаулары (білек сүйектерінің екі жақты аплазиясын қоса), сондай-ақ ағзаның әртүрлі жүйелерінің көптеген патологиялары жатады. Құрсақішілік даму кезеңінде ұрыққа вальпрой қышқылының әсері есту қабілетінің кереңдікке дейін бір жақты немесе екі жақты нашарлауына әкелуі, бұл жазылмауы мүмкін.</w:t>
      </w:r>
    </w:p>
    <w:p w:rsidR="000968E3" w:rsidRPr="006D7150" w:rsidRDefault="000968E3" w:rsidP="00A964DA">
      <w:pPr>
        <w:jc w:val="both"/>
        <w:rPr>
          <w:rFonts w:ascii="Times New Roman" w:hAnsi="Times New Roman" w:cs="Times New Roman"/>
          <w:b/>
          <w:bCs/>
          <w:i/>
          <w:sz w:val="28"/>
          <w:szCs w:val="28"/>
          <w:lang w:val="kk-KZ"/>
        </w:rPr>
      </w:pPr>
      <w:r w:rsidRPr="006D7150">
        <w:rPr>
          <w:rFonts w:ascii="Times New Roman" w:hAnsi="Times New Roman" w:cs="Times New Roman"/>
          <w:b/>
          <w:bCs/>
          <w:i/>
          <w:sz w:val="28"/>
          <w:szCs w:val="28"/>
          <w:lang w:val="kk-KZ"/>
        </w:rPr>
        <w:t xml:space="preserve">Даму бұзылулары </w:t>
      </w:r>
    </w:p>
    <w:p w:rsidR="004317E9" w:rsidRPr="006D7150" w:rsidRDefault="00FF2AA9" w:rsidP="004317E9">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Құрсақішілік даму кезеңінде ұрыққа вальпрой қышқылының әсері туылған нәрестелердегі психикалық және физикалық дамудың бұзылуына әкелуі мүмкін. Тәуекел дәрежесі дозаға тәуелді екені анық, бірақ қолда бар мәліметтер негізінде одан төмен тәуекелдер болмайтын шекті дозаны белгілеу мүмкін емес. </w:t>
      </w:r>
      <w:r w:rsidR="004317E9" w:rsidRPr="006D7150">
        <w:rPr>
          <w:rFonts w:ascii="Times New Roman" w:hAnsi="Times New Roman" w:cs="Times New Roman"/>
          <w:sz w:val="28"/>
          <w:szCs w:val="28"/>
          <w:lang w:val="kk-KZ"/>
        </w:rPr>
        <w:t xml:space="preserve">Бұл әсерлердің қауіп-қатерінің нақты гестациялық кезеңі анықталмаған, яғни жүктіліктің қай кезеңінде препарат әсер еткеніне қарамастан, қауіп-қатер мүмкіндігін жоққа шығаруға болмайды. </w:t>
      </w:r>
    </w:p>
    <w:p w:rsidR="00FF2AA9" w:rsidRPr="006D7150" w:rsidRDefault="00FF2AA9" w:rsidP="004317E9">
      <w:pPr>
        <w:spacing w:before="140" w:after="140" w:line="276" w:lineRule="atLeast"/>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Мектеп жасына дейінгі балалардың қатысуымен жүргізілген зерттеулер</w:t>
      </w:r>
      <w:r w:rsidR="001D428C" w:rsidRPr="006D7150">
        <w:rPr>
          <w:rFonts w:ascii="Times New Roman" w:hAnsi="Times New Roman" w:cs="Times New Roman"/>
          <w:sz w:val="28"/>
          <w:szCs w:val="28"/>
          <w:lang w:val="kk-KZ"/>
        </w:rPr>
        <w:t xml:space="preserve"> </w:t>
      </w:r>
      <w:r w:rsidRPr="006D7150">
        <w:rPr>
          <w:rFonts w:ascii="Times New Roman" w:hAnsi="Times New Roman" w:cs="Times New Roman"/>
          <w:sz w:val="28"/>
          <w:szCs w:val="28"/>
          <w:lang w:val="kk-KZ"/>
        </w:rPr>
        <w:t xml:space="preserve">құрсақішілік вальпрой қышқылының әсеріне ұшыраған балалардың 30-40%-ында сәби кезеңде дамудың кешеуілдеуі байқалатынын көрсетіп отыр, мысалы, олар кешірек сөйлейді және кеш жүреді, ақыл-ой қабілеттері біршама төмен, тілдік дағдылары әлсіз (сөйлеу және түсіну), сондай-ақ есте сақтау </w:t>
      </w:r>
      <w:r w:rsidR="001D428C" w:rsidRPr="006D7150">
        <w:rPr>
          <w:rFonts w:ascii="Times New Roman" w:hAnsi="Times New Roman" w:cs="Times New Roman"/>
          <w:sz w:val="28"/>
          <w:szCs w:val="28"/>
          <w:lang w:val="kk-KZ"/>
        </w:rPr>
        <w:t>қабілеттері нашар</w:t>
      </w:r>
      <w:r w:rsidRPr="006D7150">
        <w:rPr>
          <w:rFonts w:ascii="Times New Roman" w:hAnsi="Times New Roman" w:cs="Times New Roman"/>
          <w:sz w:val="28"/>
          <w:szCs w:val="28"/>
          <w:lang w:val="kk-KZ"/>
        </w:rPr>
        <w:t xml:space="preserve">. </w:t>
      </w:r>
    </w:p>
    <w:p w:rsidR="001D428C" w:rsidRPr="006D7150" w:rsidRDefault="001D428C" w:rsidP="001D428C">
      <w:pPr>
        <w:spacing w:before="140" w:after="140" w:line="276" w:lineRule="atLeast"/>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Құрсақ ішінде вальпрой қышқылының әсеріне ұшыраған мектеп жасындағы (6 жастағы) балалардың ақыл-ой дамуының коэффициенті (IQ) эпилепсияға қарсы басқа препараттардың әсеріне ұшыраған балаларға қарағанда орта </w:t>
      </w:r>
      <w:r w:rsidRPr="006D7150">
        <w:rPr>
          <w:rFonts w:ascii="Times New Roman" w:hAnsi="Times New Roman" w:cs="Times New Roman"/>
          <w:sz w:val="28"/>
          <w:szCs w:val="28"/>
          <w:lang w:val="kk-KZ"/>
        </w:rPr>
        <w:lastRenderedPageBreak/>
        <w:t xml:space="preserve">есеппен 7-10 балға төмен болды. Бұрмалаушы факторлардың рөлін жоққа шығаруға болмайтынына қарамастан, вальпрой қышқылының әсеріне ұшыраған балалардың ақыл-ой қабілетінің нашарлау қаупі анасының </w:t>
      </w:r>
      <w:r w:rsidR="00933440" w:rsidRPr="006D7150">
        <w:rPr>
          <w:rFonts w:ascii="Times New Roman" w:hAnsi="Times New Roman" w:cs="Times New Roman"/>
          <w:sz w:val="28"/>
          <w:szCs w:val="28"/>
          <w:lang w:val="kk-KZ"/>
        </w:rPr>
        <w:t>IQ</w:t>
      </w:r>
      <w:r w:rsidRPr="006D7150">
        <w:rPr>
          <w:rFonts w:ascii="Times New Roman" w:hAnsi="Times New Roman" w:cs="Times New Roman"/>
          <w:sz w:val="28"/>
          <w:szCs w:val="28"/>
          <w:lang w:val="kk-KZ"/>
        </w:rPr>
        <w:t xml:space="preserve"> </w:t>
      </w:r>
      <w:r w:rsidR="00933440" w:rsidRPr="006D7150">
        <w:rPr>
          <w:rFonts w:ascii="Times New Roman" w:hAnsi="Times New Roman" w:cs="Times New Roman"/>
          <w:sz w:val="28"/>
          <w:szCs w:val="28"/>
          <w:lang w:val="kk-KZ"/>
        </w:rPr>
        <w:t xml:space="preserve">деңгейіне </w:t>
      </w:r>
      <w:r w:rsidRPr="006D7150">
        <w:rPr>
          <w:rFonts w:ascii="Times New Roman" w:hAnsi="Times New Roman" w:cs="Times New Roman"/>
          <w:sz w:val="28"/>
          <w:szCs w:val="28"/>
          <w:lang w:val="kk-KZ"/>
        </w:rPr>
        <w:t xml:space="preserve">тәуелді емес екендігі туралы деректер бар. </w:t>
      </w:r>
    </w:p>
    <w:p w:rsidR="00815DAE" w:rsidRPr="006D7150" w:rsidRDefault="00933440" w:rsidP="00933440">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Ұзақ мерзімді келешекте салдар</w:t>
      </w:r>
      <w:r w:rsidR="00815DAE" w:rsidRPr="006D7150">
        <w:rPr>
          <w:rFonts w:ascii="Times New Roman" w:hAnsi="Times New Roman" w:cs="Times New Roman"/>
          <w:sz w:val="28"/>
          <w:szCs w:val="28"/>
          <w:lang w:val="kk-KZ"/>
        </w:rPr>
        <w:t xml:space="preserve"> туралы деректер жеткіліксіз.</w:t>
      </w:r>
    </w:p>
    <w:p w:rsidR="00B53D1E" w:rsidRPr="006D7150" w:rsidRDefault="00B53D1E" w:rsidP="00B53D1E">
      <w:pPr>
        <w:jc w:val="both"/>
        <w:rPr>
          <w:rFonts w:ascii="Arial" w:eastAsia="Arial" w:hAnsi="Arial" w:cs="Arial"/>
          <w:w w:val="95"/>
          <w:szCs w:val="24"/>
          <w:lang w:val="kk-KZ"/>
        </w:rPr>
      </w:pPr>
      <w:r w:rsidRPr="006D7150">
        <w:rPr>
          <w:rFonts w:ascii="Times New Roman" w:hAnsi="Times New Roman" w:cs="Times New Roman"/>
          <w:sz w:val="28"/>
          <w:szCs w:val="28"/>
          <w:lang w:val="kk-KZ"/>
        </w:rPr>
        <w:t xml:space="preserve">Популяциялық зерттеулердің біріннен алынған деректер құрсақішілік вальпрой қышқылының әсеріне ұшыраған балаларда препараттың әсеріне ұшырамаған жалпы популяциямен салыстырғанда аутистік спектрдің бұзылу қаупі (шамамен 3 есе) және балалар аутизмі (шамамен 5 есе) артқанын көрсетеді. Басқа популяциялық зерттеу деректері құрсақішілік вальпрой қышқылының әсеріне ұшыраған балаларда препараттың әсеріне ұшырамаған жалпы популяциямен салыстырғанда зейін тапшылығы/гиперактивтілік синдромының (СДВГ) даму қаупі  (шамамен 1,5 есе) </w:t>
      </w:r>
      <w:r w:rsidR="00363D71" w:rsidRPr="006D7150">
        <w:rPr>
          <w:rFonts w:ascii="Times New Roman" w:hAnsi="Times New Roman" w:cs="Times New Roman"/>
          <w:sz w:val="28"/>
          <w:szCs w:val="28"/>
          <w:lang w:val="kk-KZ"/>
        </w:rPr>
        <w:t>жоғары екенін көрсетеді</w:t>
      </w:r>
      <w:r w:rsidRPr="006D7150">
        <w:rPr>
          <w:rFonts w:ascii="Times New Roman" w:hAnsi="Times New Roman" w:cs="Times New Roman"/>
          <w:sz w:val="28"/>
          <w:szCs w:val="28"/>
          <w:lang w:val="kk-KZ"/>
        </w:rPr>
        <w:t>.</w:t>
      </w:r>
    </w:p>
    <w:p w:rsidR="000146F2" w:rsidRPr="006D7150" w:rsidRDefault="000146F2" w:rsidP="00A964DA">
      <w:pPr>
        <w:jc w:val="both"/>
        <w:rPr>
          <w:rFonts w:ascii="Times New Roman" w:hAnsi="Times New Roman" w:cs="Times New Roman"/>
          <w:sz w:val="28"/>
          <w:szCs w:val="28"/>
          <w:lang w:val="kk-KZ"/>
        </w:rPr>
      </w:pPr>
    </w:p>
    <w:p w:rsidR="00CE322A" w:rsidRPr="006D7150" w:rsidRDefault="00AA3145" w:rsidP="00A964DA">
      <w:pPr>
        <w:jc w:val="both"/>
        <w:rPr>
          <w:rFonts w:ascii="Times New Roman" w:hAnsi="Times New Roman" w:cs="Times New Roman"/>
          <w:b/>
          <w:bCs/>
          <w:sz w:val="28"/>
          <w:szCs w:val="28"/>
          <w:lang w:val="kk-KZ"/>
        </w:rPr>
      </w:pPr>
      <w:r w:rsidRPr="006D7150">
        <w:rPr>
          <w:rFonts w:ascii="Times New Roman" w:hAnsi="Times New Roman" w:cs="Times New Roman"/>
          <w:b/>
          <w:bCs/>
          <w:sz w:val="28"/>
          <w:szCs w:val="28"/>
          <w:lang w:val="kk-KZ"/>
        </w:rPr>
        <w:t>Әр түрлі мамандықтағы дәрігерлердің рөлі</w:t>
      </w:r>
    </w:p>
    <w:p w:rsidR="00CE322A" w:rsidRPr="006D7150" w:rsidRDefault="00AA3145" w:rsidP="00A964DA">
      <w:pPr>
        <w:jc w:val="both"/>
        <w:rPr>
          <w:rFonts w:ascii="Times New Roman" w:hAnsi="Times New Roman" w:cs="Times New Roman"/>
          <w:b/>
          <w:bCs/>
          <w:i/>
          <w:iCs/>
          <w:sz w:val="28"/>
          <w:szCs w:val="28"/>
          <w:lang w:val="kk-KZ"/>
        </w:rPr>
      </w:pPr>
      <w:r w:rsidRPr="006D7150">
        <w:rPr>
          <w:rFonts w:ascii="Times New Roman" w:hAnsi="Times New Roman" w:cs="Times New Roman"/>
          <w:b/>
          <w:bCs/>
          <w:i/>
          <w:iCs/>
          <w:sz w:val="28"/>
          <w:szCs w:val="28"/>
          <w:lang w:val="kk-KZ"/>
        </w:rPr>
        <w:t>Бейінді дәрігер</w:t>
      </w:r>
      <w:r w:rsidR="00F81070" w:rsidRPr="006D7150">
        <w:rPr>
          <w:rFonts w:ascii="Times New Roman" w:hAnsi="Times New Roman" w:cs="Times New Roman"/>
          <w:b/>
          <w:bCs/>
          <w:i/>
          <w:iCs/>
          <w:sz w:val="28"/>
          <w:szCs w:val="28"/>
          <w:lang w:val="kk-KZ"/>
        </w:rPr>
        <w:t xml:space="preserve">: </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A3145" w:rsidRPr="006D7150">
        <w:rPr>
          <w:rFonts w:ascii="Times New Roman" w:hAnsi="Times New Roman" w:cs="Times New Roman"/>
          <w:sz w:val="28"/>
          <w:szCs w:val="28"/>
          <w:lang w:val="kk-KZ"/>
        </w:rPr>
        <w:t>Диагноз қояды</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363D71" w:rsidRPr="006D7150">
        <w:rPr>
          <w:rFonts w:ascii="Times New Roman" w:hAnsi="Times New Roman" w:cs="Times New Roman"/>
          <w:sz w:val="28"/>
          <w:szCs w:val="28"/>
          <w:lang w:val="kk-KZ"/>
        </w:rPr>
        <w:t xml:space="preserve">Жүктілік тестінің теріс нәтижесін алған соң емдеуді бастайды </w:t>
      </w:r>
    </w:p>
    <w:p w:rsidR="00363D71"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363D71" w:rsidRPr="006D7150">
        <w:rPr>
          <w:rFonts w:ascii="Times New Roman" w:hAnsi="Times New Roman" w:cs="Times New Roman"/>
          <w:sz w:val="28"/>
          <w:szCs w:val="28"/>
          <w:lang w:val="kk-KZ"/>
        </w:rPr>
        <w:t>Жүктілік кезеңінде вальпрой қышқылын қабылдаған кезде туа біткен кемістіктер мен жүйке жүйесінің дамуындағы бұзылулар қаупін түсіндіреді, пациенттің ақпаратты түсінуін қамтамасыз етеді</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Пациенттерге</w:t>
      </w:r>
      <w:r w:rsidR="00AA3145" w:rsidRPr="006D7150">
        <w:rPr>
          <w:rFonts w:ascii="Times New Roman" w:hAnsi="Times New Roman" w:cs="Times New Roman"/>
          <w:sz w:val="28"/>
          <w:szCs w:val="28"/>
          <w:lang w:val="kk-KZ"/>
        </w:rPr>
        <w:t xml:space="preserve"> жадынама мен карта береді</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A3145" w:rsidRPr="006D7150">
        <w:rPr>
          <w:rFonts w:ascii="Times New Roman" w:hAnsi="Times New Roman" w:cs="Times New Roman"/>
          <w:sz w:val="28"/>
          <w:szCs w:val="28"/>
          <w:lang w:val="kk-KZ"/>
        </w:rPr>
        <w:t>Тиімді контрацепция және жүктіліктің алдын алу бойынша кеңес береді</w:t>
      </w:r>
      <w:r w:rsidRPr="006D7150">
        <w:rPr>
          <w:rFonts w:ascii="Times New Roman" w:hAnsi="Times New Roman" w:cs="Times New Roman"/>
          <w:sz w:val="28"/>
          <w:szCs w:val="28"/>
          <w:lang w:val="kk-KZ"/>
        </w:rPr>
        <w:t xml:space="preserve"> </w:t>
      </w:r>
    </w:p>
    <w:p w:rsidR="00363D71"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363D71" w:rsidRPr="006D7150">
        <w:rPr>
          <w:rFonts w:ascii="Times New Roman" w:hAnsi="Times New Roman" w:cs="Times New Roman"/>
          <w:sz w:val="28"/>
          <w:szCs w:val="28"/>
          <w:lang w:val="kk-KZ"/>
        </w:rPr>
        <w:t>Жыл сайынғы және қажет болғанда емдеудің жағдаяттық қайта бағалауды жүргізеді</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A3145" w:rsidRPr="006D7150">
        <w:rPr>
          <w:rFonts w:ascii="Times New Roman" w:hAnsi="Times New Roman" w:cs="Times New Roman"/>
          <w:sz w:val="28"/>
          <w:szCs w:val="28"/>
          <w:lang w:val="kk-KZ"/>
        </w:rPr>
        <w:t xml:space="preserve">Препаратты </w:t>
      </w:r>
      <w:r w:rsidR="00363D71" w:rsidRPr="006D7150">
        <w:rPr>
          <w:rFonts w:ascii="Times New Roman" w:hAnsi="Times New Roman" w:cs="Times New Roman"/>
          <w:sz w:val="28"/>
          <w:szCs w:val="28"/>
          <w:lang w:val="kk-KZ"/>
        </w:rPr>
        <w:t xml:space="preserve">алмастыруды </w:t>
      </w:r>
      <w:r w:rsidR="00AA3145" w:rsidRPr="006D7150">
        <w:rPr>
          <w:rFonts w:ascii="Times New Roman" w:hAnsi="Times New Roman" w:cs="Times New Roman"/>
          <w:sz w:val="28"/>
          <w:szCs w:val="28"/>
          <w:lang w:val="kk-KZ"/>
        </w:rPr>
        <w:t>және қабылдауды тоқтатуды орындайды</w:t>
      </w:r>
      <w:r w:rsidR="00363D71" w:rsidRPr="006D7150">
        <w:rPr>
          <w:rFonts w:ascii="Times New Roman" w:hAnsi="Times New Roman" w:cs="Times New Roman"/>
          <w:sz w:val="28"/>
          <w:szCs w:val="28"/>
          <w:lang w:val="kk-KZ"/>
        </w:rPr>
        <w:t xml:space="preserve"> </w:t>
      </w:r>
    </w:p>
    <w:p w:rsidR="00363D71"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A3145" w:rsidRPr="006D7150">
        <w:rPr>
          <w:rFonts w:ascii="Times New Roman" w:hAnsi="Times New Roman" w:cs="Times New Roman"/>
          <w:sz w:val="28"/>
          <w:szCs w:val="28"/>
          <w:lang w:val="kk-KZ"/>
        </w:rPr>
        <w:t>Препаратты қолдану кезеңінде жүктілік басталған жағдайда жүктілік кезеңінде дәрілік заттарды қолдану мәселелері бойынша тексеру және кеңес беру мақсатында жүктілікті жүргізу жөніндегі маманға және тәжірибелі маманға жібереді</w:t>
      </w:r>
      <w:r w:rsidRPr="006D7150">
        <w:rPr>
          <w:rFonts w:ascii="Times New Roman" w:hAnsi="Times New Roman" w:cs="Times New Roman"/>
          <w:sz w:val="28"/>
          <w:szCs w:val="28"/>
          <w:lang w:val="kk-KZ"/>
        </w:rPr>
        <w:t xml:space="preserve">. </w:t>
      </w:r>
    </w:p>
    <w:p w:rsidR="00CE322A" w:rsidRPr="006D7150" w:rsidRDefault="00363D71" w:rsidP="00A964DA">
      <w:pPr>
        <w:jc w:val="both"/>
        <w:rPr>
          <w:rFonts w:ascii="Times New Roman" w:hAnsi="Times New Roman" w:cs="Times New Roman"/>
          <w:sz w:val="28"/>
          <w:szCs w:val="28"/>
          <w:lang w:val="kk-KZ"/>
        </w:rPr>
      </w:pPr>
      <w:r w:rsidRPr="006D7150">
        <w:rPr>
          <w:rFonts w:ascii="Times New Roman" w:hAnsi="Times New Roman" w:cs="Times New Roman"/>
          <w:b/>
          <w:bCs/>
          <w:i/>
          <w:iCs/>
          <w:sz w:val="28"/>
          <w:szCs w:val="28"/>
          <w:lang w:val="kk-KZ"/>
        </w:rPr>
        <w:lastRenderedPageBreak/>
        <w:t>Жалпы тәжірибелік дәрігер</w:t>
      </w:r>
      <w:r w:rsidR="00CA0C50" w:rsidRPr="006D7150">
        <w:rPr>
          <w:rFonts w:ascii="Times New Roman" w:hAnsi="Times New Roman" w:cs="Times New Roman"/>
          <w:b/>
          <w:bCs/>
          <w:i/>
          <w:iCs/>
          <w:sz w:val="28"/>
          <w:szCs w:val="28"/>
          <w:lang w:val="kk-KZ"/>
        </w:rPr>
        <w:t>:</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A3145" w:rsidRPr="006D7150">
        <w:rPr>
          <w:rFonts w:ascii="Times New Roman" w:hAnsi="Times New Roman" w:cs="Times New Roman"/>
          <w:sz w:val="28"/>
          <w:szCs w:val="28"/>
          <w:lang w:val="kk-KZ"/>
        </w:rPr>
        <w:t xml:space="preserve">Эпилепсия немесе биполярлық бұзылыс диагнозын растау және емдеуді бастау үшін </w:t>
      </w:r>
      <w:r w:rsidR="009B241B" w:rsidRPr="006D7150">
        <w:rPr>
          <w:rFonts w:ascii="Times New Roman" w:hAnsi="Times New Roman" w:cs="Times New Roman"/>
          <w:sz w:val="28"/>
          <w:szCs w:val="28"/>
          <w:lang w:val="kk-KZ"/>
        </w:rPr>
        <w:t>пациентті</w:t>
      </w:r>
      <w:r w:rsidR="00823ECF" w:rsidRPr="006D7150">
        <w:rPr>
          <w:rFonts w:ascii="Times New Roman" w:hAnsi="Times New Roman" w:cs="Times New Roman"/>
          <w:sz w:val="28"/>
          <w:szCs w:val="28"/>
          <w:lang w:val="kk-KZ"/>
        </w:rPr>
        <w:t xml:space="preserve"> тиісті бейіндік</w:t>
      </w:r>
      <w:r w:rsidR="00AA3145" w:rsidRPr="006D7150">
        <w:rPr>
          <w:rFonts w:ascii="Times New Roman" w:hAnsi="Times New Roman" w:cs="Times New Roman"/>
          <w:sz w:val="28"/>
          <w:szCs w:val="28"/>
          <w:lang w:val="kk-KZ"/>
        </w:rPr>
        <w:t xml:space="preserve"> дәрігерге жібереді</w:t>
      </w:r>
    </w:p>
    <w:p w:rsidR="00823ECF"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823ECF" w:rsidRPr="006D7150">
        <w:rPr>
          <w:rFonts w:ascii="Times New Roman" w:hAnsi="Times New Roman" w:cs="Times New Roman"/>
          <w:sz w:val="28"/>
          <w:szCs w:val="28"/>
          <w:lang w:val="kk-KZ"/>
        </w:rPr>
        <w:t>Емдеуді тиісінше жалғастыруды қамтамасыз етеді</w:t>
      </w:r>
      <w:r w:rsidR="00823ECF" w:rsidRPr="006D7150">
        <w:rPr>
          <w:rFonts w:ascii="Arial" w:hAnsi="Arial" w:cs="Arial"/>
          <w:color w:val="000000"/>
          <w:szCs w:val="23"/>
          <w:shd w:val="clear" w:color="auto" w:fill="FFFFFF"/>
          <w:lang w:val="kk-KZ"/>
        </w:rPr>
        <w:t xml:space="preserve"> </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Пациентке</w:t>
      </w:r>
      <w:r w:rsidR="00AA3145" w:rsidRPr="006D7150">
        <w:rPr>
          <w:rFonts w:ascii="Times New Roman" w:hAnsi="Times New Roman" w:cs="Times New Roman"/>
          <w:sz w:val="28"/>
          <w:szCs w:val="28"/>
          <w:lang w:val="kk-KZ"/>
        </w:rPr>
        <w:t xml:space="preserve"> бейінді дәрігерге жыл сайын бару туралы </w:t>
      </w:r>
      <w:r w:rsidR="00823ECF" w:rsidRPr="006D7150">
        <w:rPr>
          <w:rFonts w:ascii="Times New Roman" w:hAnsi="Times New Roman" w:cs="Times New Roman"/>
          <w:sz w:val="28"/>
          <w:szCs w:val="28"/>
          <w:lang w:val="kk-KZ"/>
        </w:rPr>
        <w:t xml:space="preserve">еске салып отырады </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A3145" w:rsidRPr="006D7150">
        <w:rPr>
          <w:rFonts w:ascii="Times New Roman" w:hAnsi="Times New Roman" w:cs="Times New Roman"/>
          <w:sz w:val="28"/>
          <w:szCs w:val="28"/>
          <w:lang w:val="kk-KZ"/>
        </w:rPr>
        <w:t xml:space="preserve">Жүктілік </w:t>
      </w:r>
      <w:r w:rsidR="00823ECF" w:rsidRPr="006D7150">
        <w:rPr>
          <w:rFonts w:ascii="Times New Roman" w:hAnsi="Times New Roman" w:cs="Times New Roman"/>
          <w:sz w:val="28"/>
          <w:szCs w:val="28"/>
          <w:lang w:val="kk-KZ"/>
        </w:rPr>
        <w:t>кезеңінде</w:t>
      </w:r>
      <w:r w:rsidR="00AA3145" w:rsidRPr="006D7150">
        <w:rPr>
          <w:rFonts w:ascii="Times New Roman" w:hAnsi="Times New Roman" w:cs="Times New Roman"/>
          <w:sz w:val="28"/>
          <w:szCs w:val="28"/>
          <w:lang w:val="kk-KZ"/>
        </w:rPr>
        <w:t xml:space="preserve"> вальпрой қышқылын қабылдау қаупі туралы толық ақпарат береді және пациенттің ақпаратты түсінуін қамтамасыз етеді</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A3145" w:rsidRPr="006D7150">
        <w:rPr>
          <w:rFonts w:ascii="Times New Roman" w:hAnsi="Times New Roman" w:cs="Times New Roman"/>
          <w:sz w:val="28"/>
          <w:szCs w:val="28"/>
          <w:lang w:val="kk-KZ"/>
        </w:rPr>
        <w:t xml:space="preserve">Тиімді контрацепция және жүктіліктің алдын алу </w:t>
      </w:r>
      <w:r w:rsidR="00481935" w:rsidRPr="006D7150">
        <w:rPr>
          <w:rFonts w:ascii="Times New Roman" w:hAnsi="Times New Roman" w:cs="Times New Roman"/>
          <w:sz w:val="28"/>
          <w:szCs w:val="28"/>
          <w:lang w:val="kk-KZ"/>
        </w:rPr>
        <w:t xml:space="preserve">мәселелері </w:t>
      </w:r>
      <w:r w:rsidR="00AA3145" w:rsidRPr="006D7150">
        <w:rPr>
          <w:rFonts w:ascii="Times New Roman" w:hAnsi="Times New Roman" w:cs="Times New Roman"/>
          <w:sz w:val="28"/>
          <w:szCs w:val="28"/>
          <w:lang w:val="kk-KZ"/>
        </w:rPr>
        <w:t>бойынша кеңес береді</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Пациент</w:t>
      </w:r>
      <w:r w:rsidR="00AA3145" w:rsidRPr="006D7150">
        <w:rPr>
          <w:rFonts w:ascii="Times New Roman" w:hAnsi="Times New Roman" w:cs="Times New Roman"/>
          <w:sz w:val="28"/>
          <w:szCs w:val="28"/>
          <w:lang w:val="kk-KZ"/>
        </w:rPr>
        <w:t xml:space="preserve"> жүктілік туралы кеңес алу үшін жүгінген жағдайда оны бейінді дәрігерге жібереді</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Пациентті</w:t>
      </w:r>
      <w:r w:rsidR="00AA3145" w:rsidRPr="006D7150">
        <w:rPr>
          <w:rFonts w:ascii="Times New Roman" w:hAnsi="Times New Roman" w:cs="Times New Roman"/>
          <w:sz w:val="28"/>
          <w:szCs w:val="28"/>
          <w:lang w:val="kk-KZ"/>
        </w:rPr>
        <w:t xml:space="preserve"> препаратты ауыстыру немесе тоқтату үшін, сондай-ақ оның жағдайы нашарлаған жағдайда бейінді дәрігерге жібереді</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 xml:space="preserve">Пациенттерге </w:t>
      </w:r>
      <w:r w:rsidR="00AA3145" w:rsidRPr="006D7150">
        <w:rPr>
          <w:rFonts w:ascii="Times New Roman" w:hAnsi="Times New Roman" w:cs="Times New Roman"/>
          <w:sz w:val="28"/>
          <w:szCs w:val="28"/>
          <w:lang w:val="kk-KZ"/>
        </w:rPr>
        <w:t>жадынама мен карта береді</w:t>
      </w:r>
      <w:r w:rsidRPr="006D7150">
        <w:rPr>
          <w:rFonts w:ascii="Times New Roman" w:hAnsi="Times New Roman" w:cs="Times New Roman"/>
          <w:sz w:val="28"/>
          <w:szCs w:val="28"/>
          <w:lang w:val="kk-KZ"/>
        </w:rPr>
        <w:t>.</w:t>
      </w:r>
    </w:p>
    <w:p w:rsidR="00481935" w:rsidRPr="006D7150" w:rsidRDefault="00481935" w:rsidP="00A964DA">
      <w:pPr>
        <w:jc w:val="both"/>
        <w:rPr>
          <w:rFonts w:ascii="Times New Roman" w:hAnsi="Times New Roman" w:cs="Times New Roman"/>
          <w:sz w:val="28"/>
          <w:szCs w:val="28"/>
          <w:lang w:val="kk-KZ"/>
        </w:rPr>
      </w:pPr>
    </w:p>
    <w:p w:rsidR="00CE322A" w:rsidRPr="006D7150" w:rsidRDefault="00CA0C50" w:rsidP="00A964DA">
      <w:pPr>
        <w:jc w:val="both"/>
        <w:rPr>
          <w:rFonts w:ascii="Times New Roman" w:hAnsi="Times New Roman" w:cs="Times New Roman"/>
          <w:b/>
          <w:bCs/>
          <w:i/>
          <w:iCs/>
          <w:sz w:val="28"/>
          <w:szCs w:val="28"/>
          <w:lang w:val="kk-KZ"/>
        </w:rPr>
      </w:pPr>
      <w:r w:rsidRPr="006D7150">
        <w:rPr>
          <w:rFonts w:ascii="Times New Roman" w:hAnsi="Times New Roman" w:cs="Times New Roman"/>
          <w:b/>
          <w:bCs/>
          <w:i/>
          <w:iCs/>
          <w:sz w:val="28"/>
          <w:szCs w:val="28"/>
          <w:lang w:val="kk-KZ"/>
        </w:rPr>
        <w:t>Акушер-гинеколог:</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A3145" w:rsidRPr="006D7150">
        <w:rPr>
          <w:rFonts w:ascii="Times New Roman" w:hAnsi="Times New Roman" w:cs="Times New Roman"/>
          <w:sz w:val="28"/>
          <w:szCs w:val="28"/>
          <w:lang w:val="kk-KZ"/>
        </w:rPr>
        <w:t xml:space="preserve">Тиімді контрацепция және жүктіліктің алдын алу </w:t>
      </w:r>
      <w:r w:rsidR="00481935" w:rsidRPr="006D7150">
        <w:rPr>
          <w:rFonts w:ascii="Arial" w:hAnsi="Arial"/>
          <w:szCs w:val="24"/>
          <w:lang w:val="kk-KZ"/>
        </w:rPr>
        <w:t>мәселелері</w:t>
      </w:r>
      <w:r w:rsidR="00481935" w:rsidRPr="006D7150">
        <w:rPr>
          <w:rFonts w:ascii="Times New Roman" w:hAnsi="Times New Roman" w:cs="Times New Roman"/>
          <w:sz w:val="28"/>
          <w:szCs w:val="28"/>
          <w:lang w:val="kk-KZ"/>
        </w:rPr>
        <w:t xml:space="preserve"> </w:t>
      </w:r>
      <w:r w:rsidR="00AA3145" w:rsidRPr="006D7150">
        <w:rPr>
          <w:rFonts w:ascii="Times New Roman" w:hAnsi="Times New Roman" w:cs="Times New Roman"/>
          <w:sz w:val="28"/>
          <w:szCs w:val="28"/>
          <w:lang w:val="kk-KZ"/>
        </w:rPr>
        <w:t>бойынша кеңес береді</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A3145" w:rsidRPr="006D7150">
        <w:rPr>
          <w:rFonts w:ascii="Times New Roman" w:hAnsi="Times New Roman" w:cs="Times New Roman"/>
          <w:sz w:val="28"/>
          <w:szCs w:val="28"/>
          <w:lang w:val="kk-KZ"/>
        </w:rPr>
        <w:t>Жүктілік кезінде вальпрой қышқылын қабылдау қаупі туралы толық ақпарат береді және пациенттің ақпаратты түсінуін қамтамасыз етеді</w:t>
      </w:r>
    </w:p>
    <w:p w:rsidR="00CE322A" w:rsidRPr="006D7150" w:rsidRDefault="00CE322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Пациент</w:t>
      </w:r>
      <w:r w:rsidR="00AA3145" w:rsidRPr="006D7150">
        <w:rPr>
          <w:rFonts w:ascii="Times New Roman" w:hAnsi="Times New Roman" w:cs="Times New Roman"/>
          <w:sz w:val="28"/>
          <w:szCs w:val="28"/>
          <w:lang w:val="kk-KZ"/>
        </w:rPr>
        <w:t xml:space="preserve"> жүктілік туралы кеңес алу үшін жүгінген жағдайда оны бейінді дәрігерге жібереді</w:t>
      </w:r>
    </w:p>
    <w:p w:rsidR="00435CC6" w:rsidRPr="006D7150" w:rsidRDefault="00435CC6" w:rsidP="00A964DA">
      <w:pPr>
        <w:jc w:val="both"/>
        <w:rPr>
          <w:rFonts w:ascii="Times New Roman" w:hAnsi="Times New Roman" w:cs="Times New Roman"/>
          <w:b/>
          <w:bCs/>
          <w:sz w:val="28"/>
          <w:szCs w:val="28"/>
          <w:lang w:val="kk-KZ"/>
        </w:rPr>
      </w:pPr>
    </w:p>
    <w:p w:rsidR="00CE322A" w:rsidRPr="006D7150" w:rsidRDefault="00AA3145" w:rsidP="00A964DA">
      <w:pPr>
        <w:jc w:val="both"/>
        <w:rPr>
          <w:rFonts w:ascii="Times New Roman" w:hAnsi="Times New Roman" w:cs="Times New Roman"/>
          <w:b/>
          <w:bCs/>
          <w:sz w:val="28"/>
          <w:szCs w:val="28"/>
          <w:lang w:val="kk-KZ"/>
        </w:rPr>
      </w:pPr>
      <w:r w:rsidRPr="006D7150">
        <w:rPr>
          <w:rFonts w:ascii="Times New Roman" w:hAnsi="Times New Roman" w:cs="Times New Roman"/>
          <w:b/>
          <w:bCs/>
          <w:sz w:val="28"/>
          <w:szCs w:val="28"/>
          <w:lang w:val="kk-KZ"/>
        </w:rPr>
        <w:t>Вальпрой қышқылын тағайындау шарттары: жүктіліктің алдын алу бағдарламасы</w:t>
      </w:r>
    </w:p>
    <w:p w:rsidR="00490D26" w:rsidRPr="006D7150" w:rsidRDefault="00AA3145"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Вальпрой қышқылы</w:t>
      </w:r>
      <w:r w:rsidR="00EE6B9A" w:rsidRPr="006D7150">
        <w:rPr>
          <w:rFonts w:ascii="Times New Roman" w:hAnsi="Times New Roman" w:cs="Times New Roman"/>
          <w:sz w:val="28"/>
          <w:szCs w:val="28"/>
          <w:lang w:val="kk-KZ"/>
        </w:rPr>
        <w:t xml:space="preserve"> – </w:t>
      </w:r>
      <w:r w:rsidRPr="006D7150">
        <w:rPr>
          <w:rFonts w:ascii="Times New Roman" w:hAnsi="Times New Roman" w:cs="Times New Roman"/>
          <w:sz w:val="28"/>
          <w:szCs w:val="28"/>
          <w:lang w:val="kk-KZ"/>
        </w:rPr>
        <w:t xml:space="preserve">эпилепсия мен биполярлық </w:t>
      </w:r>
      <w:r w:rsidR="00EE6B9A" w:rsidRPr="006D7150">
        <w:rPr>
          <w:rFonts w:ascii="Arial" w:hAnsi="Arial"/>
          <w:lang w:val="kk-KZ"/>
        </w:rPr>
        <w:t>бұзылуларды</w:t>
      </w:r>
      <w:r w:rsidR="00EE6B9A" w:rsidRPr="006D7150">
        <w:rPr>
          <w:rFonts w:ascii="Times New Roman" w:hAnsi="Times New Roman" w:cs="Times New Roman"/>
          <w:sz w:val="28"/>
          <w:szCs w:val="28"/>
          <w:lang w:val="kk-KZ"/>
        </w:rPr>
        <w:t xml:space="preserve"> </w:t>
      </w:r>
      <w:r w:rsidRPr="006D7150">
        <w:rPr>
          <w:rFonts w:ascii="Times New Roman" w:hAnsi="Times New Roman" w:cs="Times New Roman"/>
          <w:sz w:val="28"/>
          <w:szCs w:val="28"/>
          <w:lang w:val="kk-KZ"/>
        </w:rPr>
        <w:t>емдеуге арналған дәрі</w:t>
      </w:r>
      <w:r w:rsidR="00490D26" w:rsidRPr="006D7150">
        <w:rPr>
          <w:rFonts w:ascii="Times New Roman" w:hAnsi="Times New Roman" w:cs="Times New Roman"/>
          <w:sz w:val="28"/>
          <w:szCs w:val="28"/>
          <w:lang w:val="kk-KZ"/>
        </w:rPr>
        <w:t>.</w:t>
      </w:r>
    </w:p>
    <w:p w:rsidR="00EE6B9A" w:rsidRPr="006D7150" w:rsidRDefault="00EE6B9A" w:rsidP="00EE6B9A">
      <w:pPr>
        <w:spacing w:before="29" w:line="276" w:lineRule="auto"/>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Бала туатын жастағы әйелдер мен қыздарға вальпрой қышқылын тағайындауды және оны қолдануды эпилепсия немесе биполярлық бұзылуларды емдеу саласындағы дәрігер бақылауы керек. </w:t>
      </w:r>
    </w:p>
    <w:p w:rsidR="00EE6B9A" w:rsidRPr="006D7150" w:rsidRDefault="00EE6B9A" w:rsidP="00EE6B9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lastRenderedPageBreak/>
        <w:t>Вальпрой қышқылын бала туатын жастағы әйелдер мен қыздарға басқа емдеу әдістері тиімсіз немесе төзімсіздікке байланысты мүмкін болмаған жағдайда ғана қолдануға болады.</w:t>
      </w:r>
    </w:p>
    <w:p w:rsidR="00EE6B9A" w:rsidRPr="006D7150" w:rsidRDefault="00EE6B9A" w:rsidP="00EE6B9A">
      <w:pPr>
        <w:spacing w:before="29"/>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Бала туатын жастағы әйелдер мен қыздарды вальпрой қышқылымен емдеуді вальпрой қышқылын қолдану кезеңінде (төменде сипатталған) Жүктіліктің алдын алу бағдарламасының шарттары орындалған жағдайда ғана бастауға болады.</w:t>
      </w:r>
    </w:p>
    <w:p w:rsidR="00490D26" w:rsidRPr="006D7150" w:rsidRDefault="0015507F" w:rsidP="00A964DA">
      <w:pPr>
        <w:jc w:val="both"/>
        <w:rPr>
          <w:rFonts w:ascii="Times New Roman" w:hAnsi="Times New Roman" w:cs="Times New Roman"/>
          <w:b/>
          <w:bCs/>
          <w:i/>
          <w:iCs/>
          <w:sz w:val="28"/>
          <w:szCs w:val="28"/>
          <w:lang w:val="kk-KZ"/>
        </w:rPr>
      </w:pPr>
      <w:r w:rsidRPr="006D7150">
        <w:rPr>
          <w:rFonts w:ascii="Times New Roman" w:hAnsi="Times New Roman" w:cs="Times New Roman"/>
          <w:b/>
          <w:bCs/>
          <w:i/>
          <w:iCs/>
          <w:sz w:val="28"/>
          <w:szCs w:val="28"/>
          <w:lang w:val="kk-KZ"/>
        </w:rPr>
        <w:t>Жүктіліктің алдын алу бағдарламасының шарттары</w:t>
      </w:r>
    </w:p>
    <w:p w:rsidR="00490D26" w:rsidRPr="006D7150" w:rsidRDefault="0015507F"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Препаратты тағайындайтын дәрігер мыналарды қамтамасыз етуі керек</w:t>
      </w:r>
      <w:r w:rsidR="00490D26" w:rsidRPr="006D7150">
        <w:rPr>
          <w:rFonts w:ascii="Times New Roman" w:hAnsi="Times New Roman" w:cs="Times New Roman"/>
          <w:sz w:val="28"/>
          <w:szCs w:val="28"/>
          <w:lang w:val="kk-KZ"/>
        </w:rPr>
        <w:t>:</w:t>
      </w:r>
    </w:p>
    <w:p w:rsidR="00490D26" w:rsidRPr="006D7150" w:rsidRDefault="00490D26" w:rsidP="00EE6B9A">
      <w:pPr>
        <w:spacing w:before="140" w:after="140" w:line="280" w:lineRule="atLeast"/>
        <w:jc w:val="both"/>
        <w:rPr>
          <w:rFonts w:ascii="Arial" w:eastAsia="Arial" w:hAnsi="Arial" w:cs="Arial"/>
          <w:w w:val="93"/>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EE6B9A" w:rsidRPr="006D7150">
        <w:rPr>
          <w:rFonts w:ascii="Times New Roman" w:hAnsi="Times New Roman" w:cs="Times New Roman"/>
          <w:sz w:val="28"/>
          <w:szCs w:val="28"/>
          <w:lang w:val="kk-KZ"/>
        </w:rPr>
        <w:t>Жеке жағдайлар әрбір жағдайда бағаланады және пациентпен талқыланады. Бұл пациенттің ынталануына және терапевтік мүмкіндіктерді, сондай-ақ қауіптер мен оларды азайту жолдарын түсінуге кепілдік беруі керек.</w:t>
      </w:r>
    </w:p>
    <w:p w:rsidR="00490D26" w:rsidRPr="006D7150" w:rsidRDefault="00490D2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 xml:space="preserve">Жүктіліктің </w:t>
      </w:r>
      <w:r w:rsidR="00EE6B9A" w:rsidRPr="006D7150">
        <w:rPr>
          <w:rFonts w:ascii="Times New Roman" w:hAnsi="Times New Roman" w:cs="Times New Roman"/>
          <w:sz w:val="28"/>
          <w:szCs w:val="28"/>
          <w:lang w:val="kk-KZ"/>
        </w:rPr>
        <w:t xml:space="preserve">туындау мүмкіндігі </w:t>
      </w:r>
      <w:r w:rsidR="0015507F" w:rsidRPr="006D7150">
        <w:rPr>
          <w:rFonts w:ascii="Times New Roman" w:hAnsi="Times New Roman" w:cs="Times New Roman"/>
          <w:sz w:val="28"/>
          <w:szCs w:val="28"/>
          <w:lang w:val="kk-KZ"/>
        </w:rPr>
        <w:t xml:space="preserve">барлық </w:t>
      </w:r>
      <w:r w:rsidR="009B241B" w:rsidRPr="006D7150">
        <w:rPr>
          <w:rFonts w:ascii="Times New Roman" w:hAnsi="Times New Roman" w:cs="Times New Roman"/>
          <w:sz w:val="28"/>
          <w:szCs w:val="28"/>
          <w:lang w:val="kk-KZ"/>
        </w:rPr>
        <w:t xml:space="preserve">пациенттерге </w:t>
      </w:r>
      <w:r w:rsidR="0015507F" w:rsidRPr="006D7150">
        <w:rPr>
          <w:rFonts w:ascii="Times New Roman" w:hAnsi="Times New Roman" w:cs="Times New Roman"/>
          <w:sz w:val="28"/>
          <w:szCs w:val="28"/>
          <w:lang w:val="kk-KZ"/>
        </w:rPr>
        <w:t>бағаланады</w:t>
      </w:r>
      <w:r w:rsidRPr="006D7150">
        <w:rPr>
          <w:rFonts w:ascii="Times New Roman" w:hAnsi="Times New Roman" w:cs="Times New Roman"/>
          <w:sz w:val="28"/>
          <w:szCs w:val="28"/>
          <w:lang w:val="kk-KZ"/>
        </w:rPr>
        <w:t xml:space="preserve">. </w:t>
      </w:r>
    </w:p>
    <w:p w:rsidR="00EE6B9A" w:rsidRPr="006D7150" w:rsidRDefault="00490D2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Пациент</w:t>
      </w:r>
      <w:r w:rsidR="0015507F" w:rsidRPr="006D7150">
        <w:rPr>
          <w:rFonts w:ascii="Times New Roman" w:hAnsi="Times New Roman" w:cs="Times New Roman"/>
          <w:sz w:val="28"/>
          <w:szCs w:val="28"/>
          <w:lang w:val="kk-KZ"/>
        </w:rPr>
        <w:t xml:space="preserve"> </w:t>
      </w:r>
      <w:r w:rsidR="00EE6B9A" w:rsidRPr="006D7150">
        <w:rPr>
          <w:rFonts w:ascii="Times New Roman" w:hAnsi="Times New Roman" w:cs="Times New Roman"/>
          <w:sz w:val="28"/>
          <w:szCs w:val="28"/>
          <w:lang w:val="kk-KZ"/>
        </w:rPr>
        <w:t>туа біткен ақаулар мен жүйке жүйесінің даму бұзылыстарының, соның ішінде құрсақішілік вальпрой қышқылының әсеріне ұшыраған балалар үшін осы қауіптердің ауырлығын түсінеді және біледі.</w:t>
      </w:r>
    </w:p>
    <w:p w:rsidR="00490D26" w:rsidRPr="006D7150" w:rsidRDefault="00490D2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Пациент</w:t>
      </w:r>
      <w:r w:rsidR="0015507F" w:rsidRPr="006D7150">
        <w:rPr>
          <w:rFonts w:ascii="Times New Roman" w:hAnsi="Times New Roman" w:cs="Times New Roman"/>
          <w:sz w:val="28"/>
          <w:szCs w:val="28"/>
          <w:lang w:val="kk-KZ"/>
        </w:rPr>
        <w:t xml:space="preserve"> емдеуді бастамас бұрын және қажет болған жағдайда емдеу кезінде </w:t>
      </w:r>
      <w:r w:rsidR="004B2861" w:rsidRPr="006D7150">
        <w:rPr>
          <w:rFonts w:ascii="Times New Roman" w:hAnsi="Times New Roman" w:cs="Times New Roman"/>
          <w:sz w:val="28"/>
          <w:szCs w:val="28"/>
          <w:lang w:val="kk-KZ"/>
        </w:rPr>
        <w:t xml:space="preserve">жүктілікке тест жүргізу </w:t>
      </w:r>
      <w:r w:rsidR="0015507F" w:rsidRPr="006D7150">
        <w:rPr>
          <w:rFonts w:ascii="Times New Roman" w:hAnsi="Times New Roman" w:cs="Times New Roman"/>
          <w:sz w:val="28"/>
          <w:szCs w:val="28"/>
          <w:lang w:val="kk-KZ"/>
        </w:rPr>
        <w:t>қажеттілігін түсінеді</w:t>
      </w:r>
      <w:r w:rsidRPr="006D7150">
        <w:rPr>
          <w:rFonts w:ascii="Times New Roman" w:hAnsi="Times New Roman" w:cs="Times New Roman"/>
          <w:sz w:val="28"/>
          <w:szCs w:val="28"/>
          <w:lang w:val="kk-KZ"/>
        </w:rPr>
        <w:t>.</w:t>
      </w:r>
    </w:p>
    <w:p w:rsidR="00490D26" w:rsidRPr="006D7150" w:rsidRDefault="00490D2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 xml:space="preserve">Пациентке контрацепция бойынша кеңес берілді және ол вальпрой қышқылын емдеудің барлық кезеңінде контрацепцияның тиімді әдістерін </w:t>
      </w:r>
      <w:r w:rsidR="004B2861" w:rsidRPr="006D7150">
        <w:rPr>
          <w:rFonts w:ascii="Times New Roman" w:hAnsi="Times New Roman" w:cs="Times New Roman"/>
          <w:sz w:val="28"/>
          <w:szCs w:val="28"/>
          <w:lang w:val="kk-KZ"/>
        </w:rPr>
        <w:t xml:space="preserve">тұрақты </w:t>
      </w:r>
      <w:r w:rsidR="0015507F" w:rsidRPr="006D7150">
        <w:rPr>
          <w:rFonts w:ascii="Times New Roman" w:hAnsi="Times New Roman" w:cs="Times New Roman"/>
          <w:sz w:val="28"/>
          <w:szCs w:val="28"/>
          <w:lang w:val="kk-KZ"/>
        </w:rPr>
        <w:t>қолдануға келіседі</w:t>
      </w:r>
      <w:r w:rsidRPr="006D7150">
        <w:rPr>
          <w:rFonts w:ascii="Times New Roman" w:hAnsi="Times New Roman" w:cs="Times New Roman"/>
          <w:sz w:val="28"/>
          <w:szCs w:val="28"/>
          <w:lang w:val="kk-KZ"/>
        </w:rPr>
        <w:t xml:space="preserve">. </w:t>
      </w:r>
    </w:p>
    <w:p w:rsidR="00490D26" w:rsidRPr="006D7150" w:rsidRDefault="00490D2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Пациент</w:t>
      </w:r>
      <w:r w:rsidR="0015507F" w:rsidRPr="006D7150">
        <w:rPr>
          <w:rFonts w:ascii="Times New Roman" w:hAnsi="Times New Roman" w:cs="Times New Roman"/>
          <w:sz w:val="28"/>
          <w:szCs w:val="28"/>
          <w:lang w:val="kk-KZ"/>
        </w:rPr>
        <w:t xml:space="preserve"> эпилепсияны немесе биполярлық бұзылуларды емдеу саласында</w:t>
      </w:r>
      <w:r w:rsidR="004B2861" w:rsidRPr="006D7150">
        <w:rPr>
          <w:rFonts w:ascii="Times New Roman" w:hAnsi="Times New Roman" w:cs="Times New Roman"/>
          <w:sz w:val="28"/>
          <w:szCs w:val="28"/>
          <w:lang w:val="kk-KZ"/>
        </w:rPr>
        <w:t>ғы</w:t>
      </w:r>
      <w:r w:rsidR="0015507F" w:rsidRPr="006D7150">
        <w:rPr>
          <w:rFonts w:ascii="Times New Roman" w:hAnsi="Times New Roman" w:cs="Times New Roman"/>
          <w:sz w:val="28"/>
          <w:szCs w:val="28"/>
          <w:lang w:val="kk-KZ"/>
        </w:rPr>
        <w:t xml:space="preserve"> дәрігердің терапиясын үнемі, кем дегенде жыл сайын бақылау қажеттілігін түсінеді</w:t>
      </w:r>
      <w:r w:rsidRPr="006D7150">
        <w:rPr>
          <w:rFonts w:ascii="Times New Roman" w:hAnsi="Times New Roman" w:cs="Times New Roman"/>
          <w:sz w:val="28"/>
          <w:szCs w:val="28"/>
          <w:lang w:val="kk-KZ"/>
        </w:rPr>
        <w:t xml:space="preserve">. </w:t>
      </w:r>
    </w:p>
    <w:p w:rsidR="00490D26" w:rsidRPr="006D7150" w:rsidRDefault="00490D2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4B2861" w:rsidRPr="006D7150">
        <w:rPr>
          <w:rFonts w:ascii="Times New Roman" w:hAnsi="Times New Roman" w:cs="Times New Roman"/>
          <w:sz w:val="28"/>
          <w:szCs w:val="28"/>
          <w:lang w:val="kk-KZ"/>
        </w:rPr>
        <w:t>Пациент мәселенің уақтылы талқылануын және контрацепциядан бұрын және контрацепция тоқтатылғанға дейін емдеудің балама нұсқаларына көшуді қамтамасыз ету үшін жүктілікті жоспарлаудан бұрын дәрігермен кеңесу қажеттігін түсінеді</w:t>
      </w:r>
    </w:p>
    <w:p w:rsidR="00490D26" w:rsidRPr="006D7150" w:rsidRDefault="00490D2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 xml:space="preserve">Пациент </w:t>
      </w:r>
      <w:r w:rsidR="004B2861" w:rsidRPr="006D7150">
        <w:rPr>
          <w:rFonts w:ascii="Times New Roman" w:hAnsi="Times New Roman" w:cs="Times New Roman"/>
          <w:sz w:val="28"/>
          <w:szCs w:val="28"/>
          <w:lang w:val="kk-KZ"/>
        </w:rPr>
        <w:t>жүктілік орын алғанда</w:t>
      </w:r>
      <w:r w:rsidR="004B2861" w:rsidRPr="006D7150">
        <w:rPr>
          <w:rFonts w:ascii="Arial" w:hAnsi="Arial" w:cs="Arial"/>
          <w:color w:val="000000"/>
          <w:shd w:val="clear" w:color="auto" w:fill="FFFFFF"/>
          <w:lang w:val="kk-KZ"/>
        </w:rPr>
        <w:t xml:space="preserve"> </w:t>
      </w:r>
      <w:r w:rsidR="0015507F" w:rsidRPr="006D7150">
        <w:rPr>
          <w:rFonts w:ascii="Times New Roman" w:hAnsi="Times New Roman" w:cs="Times New Roman"/>
          <w:sz w:val="28"/>
          <w:szCs w:val="28"/>
          <w:lang w:val="kk-KZ"/>
        </w:rPr>
        <w:t>дәрігермен кеңесу қажеттілігін түсінеді</w:t>
      </w:r>
      <w:r w:rsidRPr="006D7150">
        <w:rPr>
          <w:rFonts w:ascii="Times New Roman" w:hAnsi="Times New Roman" w:cs="Times New Roman"/>
          <w:sz w:val="28"/>
          <w:szCs w:val="28"/>
          <w:lang w:val="kk-KZ"/>
        </w:rPr>
        <w:t>.</w:t>
      </w:r>
    </w:p>
    <w:p w:rsidR="004B2861" w:rsidRPr="006D7150" w:rsidRDefault="00490D26" w:rsidP="004B2861">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15507F" w:rsidRPr="006D7150">
        <w:rPr>
          <w:rFonts w:ascii="Times New Roman" w:hAnsi="Times New Roman" w:cs="Times New Roman"/>
          <w:sz w:val="28"/>
          <w:szCs w:val="28"/>
          <w:lang w:val="kk-KZ"/>
        </w:rPr>
        <w:t>Пациент пациенттерге арналған жадынама мен картаны алды</w:t>
      </w:r>
      <w:r w:rsidRPr="006D7150">
        <w:rPr>
          <w:rFonts w:ascii="Times New Roman" w:hAnsi="Times New Roman" w:cs="Times New Roman"/>
          <w:sz w:val="28"/>
          <w:szCs w:val="28"/>
          <w:lang w:val="kk-KZ"/>
        </w:rPr>
        <w:t>.</w:t>
      </w:r>
    </w:p>
    <w:p w:rsidR="004B2861" w:rsidRPr="006D7150" w:rsidRDefault="004B2861" w:rsidP="004B2861">
      <w:pPr>
        <w:jc w:val="both"/>
        <w:rPr>
          <w:rFonts w:ascii="Times New Roman" w:hAnsi="Times New Roman" w:cs="Times New Roman"/>
          <w:sz w:val="28"/>
          <w:szCs w:val="28"/>
          <w:lang w:val="kk-KZ"/>
        </w:rPr>
      </w:pPr>
    </w:p>
    <w:p w:rsidR="00490D26" w:rsidRPr="006D7150" w:rsidRDefault="004B2861" w:rsidP="004B2861">
      <w:pPr>
        <w:spacing w:line="280" w:lineRule="atLeast"/>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lastRenderedPageBreak/>
        <w:t xml:space="preserve">Препаратты тағайындайтын дәрігер жүктілік қаупінің жоқтығын көрсететін дәлелді себептерді анықтаған жағдайларды қоспағанда, бұл жағдайлар қазіргі уақытта жыныстық белсенді емес әйелдерге де қатысты. </w:t>
      </w:r>
    </w:p>
    <w:p w:rsidR="00435CC6" w:rsidRPr="006D7150" w:rsidRDefault="004B2861"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Контрацепцияның кем дегенде бір тиімді әдісін (жатырішілік құрылғы немесе имплантат сияқты пайдаланушыдан тәуелсіз нысанды) немесе бөгеу әдісін қоса алғанда, контрацепцияның қосымша екі нысанын қолдану керек.</w:t>
      </w:r>
      <w:r w:rsidRPr="006D7150">
        <w:rPr>
          <w:rFonts w:ascii="Arial" w:eastAsia="Times New Roman" w:hAnsi="Arial" w:cs="Arial"/>
          <w:sz w:val="20"/>
          <w:bdr w:val="none" w:sz="0" w:space="0" w:color="auto" w:frame="1"/>
          <w:lang w:val="kk-KZ" w:eastAsia="ru-RU"/>
        </w:rPr>
        <w:t xml:space="preserve"> </w:t>
      </w:r>
      <w:r w:rsidR="009B241B" w:rsidRPr="006D7150">
        <w:rPr>
          <w:rFonts w:ascii="Times New Roman" w:hAnsi="Times New Roman" w:cs="Times New Roman"/>
          <w:sz w:val="28"/>
          <w:szCs w:val="28"/>
          <w:lang w:val="kk-KZ"/>
        </w:rPr>
        <w:t xml:space="preserve">Жеке жағдайлар контрацепция әдісін таңдаған кезде әр жағдайда бағалануы және пациентпен талқылануы </w:t>
      </w:r>
      <w:r w:rsidRPr="006D7150">
        <w:rPr>
          <w:rFonts w:ascii="Times New Roman" w:hAnsi="Times New Roman" w:cs="Times New Roman"/>
          <w:sz w:val="28"/>
          <w:szCs w:val="28"/>
          <w:lang w:val="kk-KZ"/>
        </w:rPr>
        <w:t xml:space="preserve">тиіс. </w:t>
      </w:r>
      <w:r w:rsidR="009B241B" w:rsidRPr="006D7150">
        <w:rPr>
          <w:rFonts w:ascii="Times New Roman" w:hAnsi="Times New Roman" w:cs="Times New Roman"/>
          <w:sz w:val="28"/>
          <w:szCs w:val="28"/>
          <w:lang w:val="kk-KZ"/>
        </w:rPr>
        <w:t xml:space="preserve">Бұл оның қатысуын және таңдалған шаралардың сақталуын қамтамасыз етуі керек. </w:t>
      </w:r>
      <w:r w:rsidR="00A964DA" w:rsidRPr="006D7150">
        <w:rPr>
          <w:rFonts w:ascii="Times New Roman" w:hAnsi="Times New Roman" w:cs="Times New Roman"/>
          <w:sz w:val="28"/>
          <w:szCs w:val="28"/>
          <w:lang w:val="kk-KZ"/>
        </w:rPr>
        <w:t>Пациентте</w:t>
      </w:r>
      <w:r w:rsidR="009B241B" w:rsidRPr="006D7150">
        <w:rPr>
          <w:rFonts w:ascii="Times New Roman" w:hAnsi="Times New Roman" w:cs="Times New Roman"/>
          <w:sz w:val="28"/>
          <w:szCs w:val="28"/>
          <w:lang w:val="kk-KZ"/>
        </w:rPr>
        <w:t xml:space="preserve"> аменорея болса да, ол тиімді контрацепция бойынша барлық нұсқауларды орындауы керек</w:t>
      </w:r>
      <w:r w:rsidR="00490D26" w:rsidRPr="006D7150">
        <w:rPr>
          <w:rFonts w:ascii="Times New Roman" w:hAnsi="Times New Roman" w:cs="Times New Roman"/>
          <w:sz w:val="28"/>
          <w:szCs w:val="28"/>
          <w:lang w:val="kk-KZ"/>
        </w:rPr>
        <w:t>.</w:t>
      </w:r>
    </w:p>
    <w:p w:rsidR="004B2861" w:rsidRPr="006D7150" w:rsidRDefault="004B2861" w:rsidP="00A964DA">
      <w:pPr>
        <w:jc w:val="both"/>
        <w:rPr>
          <w:rFonts w:ascii="Arial" w:eastAsia="Times New Roman" w:hAnsi="Arial" w:cs="Arial"/>
          <w:sz w:val="20"/>
          <w:bdr w:val="none" w:sz="0" w:space="0" w:color="auto" w:frame="1"/>
          <w:lang w:val="kk-KZ" w:eastAsia="ru-RU"/>
        </w:rPr>
      </w:pPr>
    </w:p>
    <w:p w:rsidR="00490D26" w:rsidRPr="006D7150" w:rsidRDefault="009B241B" w:rsidP="00A964DA">
      <w:pPr>
        <w:jc w:val="both"/>
        <w:rPr>
          <w:rFonts w:ascii="Times New Roman" w:hAnsi="Times New Roman" w:cs="Times New Roman"/>
          <w:b/>
          <w:bCs/>
          <w:sz w:val="28"/>
          <w:szCs w:val="28"/>
          <w:lang w:val="kk-KZ"/>
        </w:rPr>
      </w:pPr>
      <w:r w:rsidRPr="006D7150">
        <w:rPr>
          <w:rFonts w:ascii="Times New Roman" w:hAnsi="Times New Roman" w:cs="Times New Roman"/>
          <w:b/>
          <w:bCs/>
          <w:sz w:val="28"/>
          <w:szCs w:val="28"/>
          <w:lang w:val="kk-KZ"/>
        </w:rPr>
        <w:t xml:space="preserve">Әйел </w:t>
      </w:r>
      <w:r w:rsidR="004B2861" w:rsidRPr="006D7150">
        <w:rPr>
          <w:rFonts w:ascii="Times New Roman" w:hAnsi="Times New Roman" w:cs="Times New Roman"/>
          <w:b/>
          <w:bCs/>
          <w:sz w:val="28"/>
          <w:szCs w:val="28"/>
          <w:lang w:val="kk-KZ"/>
        </w:rPr>
        <w:t xml:space="preserve">жынысты </w:t>
      </w:r>
      <w:r w:rsidR="00A964DA" w:rsidRPr="006D7150">
        <w:rPr>
          <w:rFonts w:ascii="Times New Roman" w:hAnsi="Times New Roman" w:cs="Times New Roman"/>
          <w:b/>
          <w:bCs/>
          <w:sz w:val="28"/>
          <w:szCs w:val="28"/>
          <w:lang w:val="kk-KZ"/>
        </w:rPr>
        <w:t>пациенттерді</w:t>
      </w:r>
      <w:r w:rsidRPr="006D7150">
        <w:rPr>
          <w:rFonts w:ascii="Times New Roman" w:hAnsi="Times New Roman" w:cs="Times New Roman"/>
          <w:b/>
          <w:bCs/>
          <w:sz w:val="28"/>
          <w:szCs w:val="28"/>
          <w:lang w:val="kk-KZ"/>
        </w:rPr>
        <w:t xml:space="preserve"> вальпрой қышқылымен емдеу</w:t>
      </w:r>
    </w:p>
    <w:p w:rsidR="00F7241B" w:rsidRPr="006D7150" w:rsidRDefault="009B241B" w:rsidP="00A964DA">
      <w:pPr>
        <w:jc w:val="both"/>
        <w:rPr>
          <w:rFonts w:ascii="Times New Roman" w:hAnsi="Times New Roman" w:cs="Times New Roman"/>
          <w:b/>
          <w:bCs/>
          <w:i/>
          <w:iCs/>
          <w:sz w:val="28"/>
          <w:szCs w:val="28"/>
          <w:lang w:val="kk-KZ"/>
        </w:rPr>
      </w:pPr>
      <w:r w:rsidRPr="006D7150">
        <w:rPr>
          <w:rFonts w:ascii="Times New Roman" w:hAnsi="Times New Roman" w:cs="Times New Roman"/>
          <w:b/>
          <w:bCs/>
          <w:i/>
          <w:iCs/>
          <w:sz w:val="28"/>
          <w:szCs w:val="28"/>
          <w:lang w:val="kk-KZ"/>
        </w:rPr>
        <w:t>Препарат</w:t>
      </w:r>
      <w:r w:rsidR="00453C39" w:rsidRPr="006D7150">
        <w:rPr>
          <w:rFonts w:ascii="Times New Roman" w:hAnsi="Times New Roman" w:cs="Times New Roman"/>
          <w:b/>
          <w:bCs/>
          <w:i/>
          <w:iCs/>
          <w:sz w:val="28"/>
          <w:szCs w:val="28"/>
          <w:lang w:val="kk-KZ"/>
        </w:rPr>
        <w:t>ты</w:t>
      </w:r>
      <w:r w:rsidRPr="006D7150">
        <w:rPr>
          <w:rFonts w:ascii="Times New Roman" w:hAnsi="Times New Roman" w:cs="Times New Roman"/>
          <w:b/>
          <w:bCs/>
          <w:i/>
          <w:iCs/>
          <w:sz w:val="28"/>
          <w:szCs w:val="28"/>
          <w:lang w:val="kk-KZ"/>
        </w:rPr>
        <w:t xml:space="preserve"> пациентке алғаш</w:t>
      </w:r>
      <w:r w:rsidR="00453C39" w:rsidRPr="006D7150">
        <w:rPr>
          <w:rFonts w:ascii="Times New Roman" w:hAnsi="Times New Roman" w:cs="Times New Roman"/>
          <w:b/>
          <w:bCs/>
          <w:i/>
          <w:iCs/>
          <w:sz w:val="28"/>
          <w:szCs w:val="28"/>
          <w:lang w:val="kk-KZ"/>
        </w:rPr>
        <w:t xml:space="preserve"> </w:t>
      </w:r>
      <w:r w:rsidRPr="006D7150">
        <w:rPr>
          <w:rFonts w:ascii="Times New Roman" w:hAnsi="Times New Roman" w:cs="Times New Roman"/>
          <w:b/>
          <w:bCs/>
          <w:i/>
          <w:iCs/>
          <w:sz w:val="28"/>
          <w:szCs w:val="28"/>
          <w:lang w:val="kk-KZ"/>
        </w:rPr>
        <w:t>тағайында</w:t>
      </w:r>
      <w:r w:rsidR="00453C39" w:rsidRPr="006D7150">
        <w:rPr>
          <w:rFonts w:ascii="Times New Roman" w:hAnsi="Times New Roman" w:cs="Times New Roman"/>
          <w:b/>
          <w:bCs/>
          <w:i/>
          <w:iCs/>
          <w:sz w:val="28"/>
          <w:szCs w:val="28"/>
          <w:lang w:val="kk-KZ"/>
        </w:rPr>
        <w:t>у</w:t>
      </w:r>
    </w:p>
    <w:p w:rsidR="00972B7C" w:rsidRDefault="009B241B"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Егер медициналық тексеруден кейін пациентке вальпрой қышқылын </w:t>
      </w:r>
      <w:r w:rsidR="00C305B6" w:rsidRPr="006D7150">
        <w:rPr>
          <w:rFonts w:ascii="Times New Roman" w:hAnsi="Times New Roman" w:cs="Times New Roman"/>
          <w:sz w:val="28"/>
          <w:szCs w:val="28"/>
          <w:lang w:val="kk-KZ"/>
        </w:rPr>
        <w:t>алғаш</w:t>
      </w:r>
      <w:r w:rsidR="00116D38">
        <w:rPr>
          <w:rFonts w:ascii="Times New Roman" w:hAnsi="Times New Roman" w:cs="Times New Roman"/>
          <w:sz w:val="28"/>
          <w:szCs w:val="28"/>
          <w:lang w:val="kk-KZ"/>
        </w:rPr>
        <w:t xml:space="preserve"> </w:t>
      </w:r>
      <w:r w:rsidRPr="006D7150">
        <w:rPr>
          <w:rFonts w:ascii="Times New Roman" w:hAnsi="Times New Roman" w:cs="Times New Roman"/>
          <w:sz w:val="28"/>
          <w:szCs w:val="28"/>
          <w:lang w:val="kk-KZ"/>
        </w:rPr>
        <w:t>рет тағайындау туралы шешім қабылдасаңыз</w:t>
      </w:r>
      <w:r w:rsidR="00C305B6"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 xml:space="preserve"> </w:t>
      </w:r>
      <w:r w:rsidR="00807495" w:rsidRPr="006D7150">
        <w:rPr>
          <w:rFonts w:ascii="Times New Roman" w:hAnsi="Times New Roman" w:cs="Times New Roman"/>
          <w:sz w:val="28"/>
          <w:szCs w:val="28"/>
          <w:lang w:val="kk-KZ"/>
        </w:rPr>
        <w:t xml:space="preserve">онда </w:t>
      </w:r>
      <w:r w:rsidR="00116D38">
        <w:rPr>
          <w:rFonts w:ascii="Times New Roman" w:hAnsi="Times New Roman" w:cs="Times New Roman"/>
          <w:sz w:val="28"/>
          <w:szCs w:val="28"/>
          <w:lang w:val="kk-KZ"/>
        </w:rPr>
        <w:t>келесі қадамдарды орындауыңыз қажет</w:t>
      </w:r>
      <w:r w:rsidR="00807495" w:rsidRPr="006D7150">
        <w:rPr>
          <w:rFonts w:ascii="Times New Roman" w:hAnsi="Times New Roman" w:cs="Times New Roman"/>
          <w:sz w:val="28"/>
          <w:szCs w:val="28"/>
          <w:lang w:val="kk-KZ"/>
        </w:rPr>
        <w:t>:</w:t>
      </w:r>
    </w:p>
    <w:p w:rsidR="00972B7C" w:rsidRPr="006D7150" w:rsidRDefault="009B241B" w:rsidP="00C305B6">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Біріншіден</w:t>
      </w:r>
    </w:p>
    <w:p w:rsidR="00972B7C" w:rsidRPr="006D7150" w:rsidRDefault="00972B7C"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1.</w:t>
      </w:r>
      <w:r w:rsidRPr="006D7150">
        <w:rPr>
          <w:rFonts w:ascii="Times New Roman" w:hAnsi="Times New Roman" w:cs="Times New Roman"/>
          <w:sz w:val="28"/>
          <w:szCs w:val="28"/>
          <w:lang w:val="kk-KZ"/>
        </w:rPr>
        <w:tab/>
      </w:r>
      <w:r w:rsidR="00A964DA" w:rsidRPr="006D7150">
        <w:rPr>
          <w:rFonts w:ascii="Times New Roman" w:hAnsi="Times New Roman" w:cs="Times New Roman"/>
          <w:i/>
          <w:iCs/>
          <w:sz w:val="28"/>
          <w:szCs w:val="28"/>
          <w:lang w:val="kk-KZ"/>
        </w:rPr>
        <w:t>Пациентке</w:t>
      </w:r>
      <w:r w:rsidR="009B241B" w:rsidRPr="006D7150">
        <w:rPr>
          <w:rFonts w:ascii="Times New Roman" w:hAnsi="Times New Roman" w:cs="Times New Roman"/>
          <w:i/>
          <w:iCs/>
          <w:sz w:val="28"/>
          <w:szCs w:val="28"/>
          <w:lang w:val="kk-KZ"/>
        </w:rPr>
        <w:t xml:space="preserve"> вальпрой қышқылымен </w:t>
      </w:r>
      <w:r w:rsidR="00C305B6" w:rsidRPr="006D7150">
        <w:rPr>
          <w:rFonts w:ascii="Times New Roman" w:hAnsi="Times New Roman" w:cs="Times New Roman"/>
          <w:i/>
          <w:iCs/>
          <w:sz w:val="28"/>
          <w:szCs w:val="28"/>
          <w:lang w:val="kk-KZ"/>
        </w:rPr>
        <w:t>емдеудің</w:t>
      </w:r>
      <w:r w:rsidR="009B241B" w:rsidRPr="006D7150">
        <w:rPr>
          <w:rFonts w:ascii="Times New Roman" w:hAnsi="Times New Roman" w:cs="Times New Roman"/>
          <w:i/>
          <w:iCs/>
          <w:sz w:val="28"/>
          <w:szCs w:val="28"/>
          <w:lang w:val="kk-KZ"/>
        </w:rPr>
        <w:t xml:space="preserve"> қолайлы екеніне көз жеткіз</w:t>
      </w:r>
      <w:r w:rsidR="00C305B6" w:rsidRPr="006D7150">
        <w:rPr>
          <w:rFonts w:ascii="Times New Roman" w:hAnsi="Times New Roman" w:cs="Times New Roman"/>
          <w:i/>
          <w:iCs/>
          <w:sz w:val="28"/>
          <w:szCs w:val="28"/>
          <w:lang w:val="kk-KZ"/>
        </w:rPr>
        <w:t>у</w:t>
      </w:r>
    </w:p>
    <w:p w:rsidR="00C305B6" w:rsidRPr="006D7150" w:rsidRDefault="00765057"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    </w:t>
      </w:r>
      <w:r w:rsidR="00C305B6" w:rsidRPr="006D7150">
        <w:rPr>
          <w:rFonts w:ascii="Times New Roman" w:hAnsi="Times New Roman" w:cs="Times New Roman"/>
          <w:sz w:val="28"/>
          <w:szCs w:val="28"/>
          <w:lang w:val="kk-KZ"/>
        </w:rPr>
        <w:t>Емдеудің басқа нұсқалары тиімсіз екеніне немесе төзімсіздік салдарынан мүмкін емес екеніне көз жеткізу қажет.</w:t>
      </w:r>
    </w:p>
    <w:p w:rsidR="00807495" w:rsidRPr="006D7150" w:rsidRDefault="00972B7C" w:rsidP="00A964DA">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2.</w:t>
      </w:r>
      <w:r w:rsidRPr="006D7150">
        <w:rPr>
          <w:rFonts w:ascii="Times New Roman" w:hAnsi="Times New Roman" w:cs="Times New Roman"/>
          <w:sz w:val="28"/>
          <w:szCs w:val="28"/>
          <w:lang w:val="kk-KZ"/>
        </w:rPr>
        <w:tab/>
      </w:r>
      <w:r w:rsidR="00807495" w:rsidRPr="006D7150">
        <w:rPr>
          <w:rFonts w:ascii="Times New Roman" w:hAnsi="Times New Roman" w:cs="Times New Roman"/>
          <w:i/>
          <w:iCs/>
          <w:sz w:val="28"/>
          <w:szCs w:val="28"/>
          <w:lang w:val="kk-KZ"/>
        </w:rPr>
        <w:t>Мына ақпаратты түсіндіру және пациент пен оның ата-анасы/заңды өкілі/қамқоршысы оны толық көлемде түсінгеніне көз жеткізу:</w:t>
      </w:r>
    </w:p>
    <w:p w:rsidR="00C305B6" w:rsidRPr="006D7150" w:rsidRDefault="00C305B6" w:rsidP="00C305B6">
      <w:pPr>
        <w:tabs>
          <w:tab w:val="left" w:pos="1418"/>
          <w:tab w:val="left" w:pos="9214"/>
        </w:tabs>
        <w:spacing w:before="8"/>
        <w:ind w:right="198"/>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    Препаратты бірінші тағайындау алдында, сондай-ақ қажет болған жағдайда алдағы уақытта жүктілікке тестінің теріс нәтижесі (атап айтқанда, қан плазмасын талдау) негізінде жүктілікті жоққа шығару қажеттігі </w:t>
      </w:r>
    </w:p>
    <w:p w:rsidR="00C305B6" w:rsidRPr="006D7150" w:rsidRDefault="00972B7C" w:rsidP="00C305B6">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Фондық аурумен байланысты жүктілік қаупі</w:t>
      </w:r>
    </w:p>
    <w:p w:rsidR="00972B7C" w:rsidRPr="006D7150" w:rsidRDefault="00972B7C"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Жүктілік кезінде вальпрой қышқылын қолданумен байланысты ерекше қауіптер</w:t>
      </w:r>
    </w:p>
    <w:p w:rsidR="00C305B6" w:rsidRPr="006D7150" w:rsidRDefault="00972B7C" w:rsidP="00C305B6">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C305B6" w:rsidRPr="006D7150">
        <w:rPr>
          <w:rFonts w:ascii="Times New Roman" w:hAnsi="Times New Roman" w:cs="Times New Roman"/>
          <w:sz w:val="28"/>
          <w:szCs w:val="28"/>
          <w:lang w:val="kk-KZ"/>
        </w:rPr>
        <w:t xml:space="preserve">Жоспарланбаған жүктіліктің алдын алу үшін вальпрой қышқылымен емдеудің барлық кезеңінде контрацепцияның тиімді әдістерін үнемі қолдану қажеттілігі </w:t>
      </w:r>
    </w:p>
    <w:p w:rsidR="00C305B6" w:rsidRPr="006D7150" w:rsidRDefault="00C305B6" w:rsidP="00A964DA">
      <w:pPr>
        <w:jc w:val="both"/>
        <w:rPr>
          <w:rFonts w:ascii="Times New Roman" w:hAnsi="Times New Roman" w:cs="Times New Roman"/>
          <w:sz w:val="28"/>
          <w:szCs w:val="28"/>
          <w:lang w:val="kk-KZ"/>
        </w:rPr>
      </w:pPr>
    </w:p>
    <w:p w:rsidR="00972B7C" w:rsidRPr="006D7150" w:rsidRDefault="00972B7C"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lastRenderedPageBreak/>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 xml:space="preserve">Бейінді дәрігердің емдеуді </w:t>
      </w:r>
      <w:r w:rsidR="00C305B6" w:rsidRPr="006D7150">
        <w:rPr>
          <w:rFonts w:ascii="Times New Roman" w:hAnsi="Times New Roman" w:cs="Times New Roman"/>
          <w:sz w:val="28"/>
          <w:szCs w:val="28"/>
          <w:lang w:val="kk-KZ"/>
        </w:rPr>
        <w:t xml:space="preserve">тұрақты </w:t>
      </w:r>
      <w:r w:rsidR="009B241B" w:rsidRPr="006D7150">
        <w:rPr>
          <w:rFonts w:ascii="Times New Roman" w:hAnsi="Times New Roman" w:cs="Times New Roman"/>
          <w:sz w:val="28"/>
          <w:szCs w:val="28"/>
          <w:lang w:val="kk-KZ"/>
        </w:rPr>
        <w:t>(кем дегенде жыл сайын) бақылау қажеттілігі</w:t>
      </w:r>
    </w:p>
    <w:p w:rsidR="00C305B6" w:rsidRPr="006D7150" w:rsidRDefault="00972B7C"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 xml:space="preserve">Жүктілік </w:t>
      </w:r>
      <w:r w:rsidR="00C305B6" w:rsidRPr="006D7150">
        <w:rPr>
          <w:rFonts w:ascii="Times New Roman" w:hAnsi="Times New Roman" w:cs="Times New Roman"/>
          <w:sz w:val="28"/>
          <w:szCs w:val="28"/>
          <w:lang w:val="kk-KZ"/>
        </w:rPr>
        <w:t xml:space="preserve">орын алған кезінде </w:t>
      </w:r>
      <w:r w:rsidR="009B241B" w:rsidRPr="006D7150">
        <w:rPr>
          <w:rFonts w:ascii="Times New Roman" w:hAnsi="Times New Roman" w:cs="Times New Roman"/>
          <w:sz w:val="28"/>
          <w:szCs w:val="28"/>
          <w:lang w:val="kk-KZ"/>
        </w:rPr>
        <w:t>дәрігермен шұғыл кеңесу қажеттілігі</w:t>
      </w:r>
      <w:r w:rsidRPr="006D7150">
        <w:rPr>
          <w:rFonts w:ascii="Times New Roman" w:hAnsi="Times New Roman" w:cs="Times New Roman"/>
          <w:sz w:val="28"/>
          <w:szCs w:val="28"/>
          <w:lang w:val="kk-KZ"/>
        </w:rPr>
        <w:t>.</w:t>
      </w:r>
    </w:p>
    <w:p w:rsidR="00972B7C" w:rsidRPr="006D7150" w:rsidRDefault="00972B7C" w:rsidP="00A964DA">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3.</w:t>
      </w:r>
      <w:r w:rsidRPr="006D7150">
        <w:rPr>
          <w:rFonts w:ascii="Times New Roman" w:hAnsi="Times New Roman" w:cs="Times New Roman"/>
          <w:sz w:val="28"/>
          <w:szCs w:val="28"/>
          <w:lang w:val="kk-KZ"/>
        </w:rPr>
        <w:tab/>
      </w:r>
      <w:r w:rsidR="002B2F12" w:rsidRPr="006D7150">
        <w:rPr>
          <w:rFonts w:ascii="Times New Roman" w:hAnsi="Times New Roman" w:cs="Times New Roman"/>
          <w:i/>
          <w:iCs/>
          <w:sz w:val="28"/>
          <w:szCs w:val="28"/>
          <w:lang w:val="kk-KZ"/>
        </w:rPr>
        <w:t>Қыздарға вальпрой қышқылын тағайындаған кездегі ұсынымдар</w:t>
      </w:r>
      <w:r w:rsidRPr="006D7150">
        <w:rPr>
          <w:rFonts w:ascii="Times New Roman" w:hAnsi="Times New Roman" w:cs="Times New Roman"/>
          <w:i/>
          <w:iCs/>
          <w:sz w:val="28"/>
          <w:szCs w:val="28"/>
          <w:lang w:val="kk-KZ"/>
        </w:rPr>
        <w:t xml:space="preserve">: </w:t>
      </w:r>
    </w:p>
    <w:p w:rsidR="00972B7C" w:rsidRPr="006D7150" w:rsidRDefault="00972B7C"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 xml:space="preserve">Контрацепция және жүктіліктің алдын алу бойынша кеңес берудің ең қолайлы уақытын бағалау (қажет болған жағдайда </w:t>
      </w:r>
      <w:r w:rsidR="00A964DA" w:rsidRPr="006D7150">
        <w:rPr>
          <w:rFonts w:ascii="Times New Roman" w:hAnsi="Times New Roman" w:cs="Times New Roman"/>
          <w:sz w:val="28"/>
          <w:szCs w:val="28"/>
          <w:lang w:val="kk-KZ"/>
        </w:rPr>
        <w:t>пациентті</w:t>
      </w:r>
      <w:r w:rsidR="009B241B" w:rsidRPr="006D7150">
        <w:rPr>
          <w:rFonts w:ascii="Times New Roman" w:hAnsi="Times New Roman" w:cs="Times New Roman"/>
          <w:sz w:val="28"/>
          <w:szCs w:val="28"/>
          <w:lang w:val="kk-KZ"/>
        </w:rPr>
        <w:t xml:space="preserve"> </w:t>
      </w:r>
      <w:r w:rsidR="002B2F12" w:rsidRPr="006D7150">
        <w:rPr>
          <w:rFonts w:ascii="Times New Roman" w:hAnsi="Times New Roman" w:cs="Times New Roman"/>
          <w:sz w:val="28"/>
          <w:szCs w:val="28"/>
          <w:lang w:val="kk-KZ"/>
        </w:rPr>
        <w:t xml:space="preserve">бейінді </w:t>
      </w:r>
      <w:r w:rsidR="009B241B" w:rsidRPr="006D7150">
        <w:rPr>
          <w:rFonts w:ascii="Times New Roman" w:hAnsi="Times New Roman" w:cs="Times New Roman"/>
          <w:sz w:val="28"/>
          <w:szCs w:val="28"/>
          <w:lang w:val="kk-KZ"/>
        </w:rPr>
        <w:t>дәрігермен кеңесуге жіберу)</w:t>
      </w:r>
    </w:p>
    <w:p w:rsidR="002B2F12" w:rsidRPr="006D7150" w:rsidRDefault="00972B7C"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Ата-аналарға/заңды өкілге/қамқоршыға (сондай-ақ жасын ескере отырып</w:t>
      </w:r>
      <w:r w:rsidR="002D5C5F" w:rsidRPr="006D7150">
        <w:rPr>
          <w:rFonts w:ascii="Times New Roman" w:hAnsi="Times New Roman" w:cs="Times New Roman"/>
          <w:sz w:val="28"/>
          <w:szCs w:val="28"/>
          <w:lang w:val="kk-KZ"/>
        </w:rPr>
        <w:t xml:space="preserve"> қызға</w:t>
      </w:r>
      <w:r w:rsidR="009B241B" w:rsidRPr="006D7150">
        <w:rPr>
          <w:rFonts w:ascii="Times New Roman" w:hAnsi="Times New Roman" w:cs="Times New Roman"/>
          <w:sz w:val="28"/>
          <w:szCs w:val="28"/>
          <w:lang w:val="kk-KZ"/>
        </w:rPr>
        <w:t xml:space="preserve">) туа біткен </w:t>
      </w:r>
      <w:r w:rsidR="002D5C5F" w:rsidRPr="006D7150">
        <w:rPr>
          <w:rFonts w:ascii="Times New Roman" w:hAnsi="Times New Roman" w:cs="Times New Roman"/>
          <w:sz w:val="28"/>
          <w:szCs w:val="28"/>
          <w:lang w:val="kk-KZ"/>
        </w:rPr>
        <w:t xml:space="preserve">кемістіктер </w:t>
      </w:r>
      <w:r w:rsidR="009B241B" w:rsidRPr="006D7150">
        <w:rPr>
          <w:rFonts w:ascii="Times New Roman" w:hAnsi="Times New Roman" w:cs="Times New Roman"/>
          <w:sz w:val="28"/>
          <w:szCs w:val="28"/>
          <w:lang w:val="kk-KZ"/>
        </w:rPr>
        <w:t xml:space="preserve">мен </w:t>
      </w:r>
      <w:r w:rsidR="002D5C5F" w:rsidRPr="006D7150">
        <w:rPr>
          <w:rFonts w:ascii="Times New Roman" w:hAnsi="Times New Roman" w:cs="Times New Roman"/>
          <w:sz w:val="28"/>
          <w:szCs w:val="28"/>
          <w:lang w:val="kk-KZ"/>
        </w:rPr>
        <w:t xml:space="preserve">жүйке жүйесі дамуының бұзылу </w:t>
      </w:r>
      <w:r w:rsidR="009B241B" w:rsidRPr="006D7150">
        <w:rPr>
          <w:rFonts w:ascii="Times New Roman" w:hAnsi="Times New Roman" w:cs="Times New Roman"/>
          <w:sz w:val="28"/>
          <w:szCs w:val="28"/>
          <w:lang w:val="kk-KZ"/>
        </w:rPr>
        <w:t>қаупін түсіндір</w:t>
      </w:r>
      <w:r w:rsidR="002D5C5F" w:rsidRPr="006D7150">
        <w:rPr>
          <w:rFonts w:ascii="Times New Roman" w:hAnsi="Times New Roman" w:cs="Times New Roman"/>
          <w:sz w:val="28"/>
          <w:szCs w:val="28"/>
          <w:lang w:val="kk-KZ"/>
        </w:rPr>
        <w:t>у</w:t>
      </w:r>
    </w:p>
    <w:p w:rsidR="00972B7C" w:rsidRPr="006D7150" w:rsidRDefault="00972B7C"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Ата-аналарға/заңды өкілге/қамқоршыға (</w:t>
      </w:r>
      <w:r w:rsidR="002D5C5F" w:rsidRPr="006D7150">
        <w:rPr>
          <w:rFonts w:ascii="Times New Roman" w:hAnsi="Times New Roman" w:cs="Times New Roman"/>
          <w:sz w:val="28"/>
          <w:szCs w:val="28"/>
          <w:lang w:val="kk-KZ"/>
        </w:rPr>
        <w:t>сондай-ақ жасын ескере отырып қызға</w:t>
      </w:r>
      <w:r w:rsidR="009B241B" w:rsidRPr="006D7150">
        <w:rPr>
          <w:rFonts w:ascii="Times New Roman" w:hAnsi="Times New Roman" w:cs="Times New Roman"/>
          <w:sz w:val="28"/>
          <w:szCs w:val="28"/>
          <w:lang w:val="kk-KZ"/>
        </w:rPr>
        <w:t>) вальпрой қышқылын қабылдайтын қыздың алғашқы етеккірі келгеннен кейін бейінді маманға жедел жүгінудің маңыздылығын түсіндір</w:t>
      </w:r>
      <w:r w:rsidR="002D5C5F" w:rsidRPr="006D7150">
        <w:rPr>
          <w:rFonts w:ascii="Times New Roman" w:hAnsi="Times New Roman" w:cs="Times New Roman"/>
          <w:sz w:val="28"/>
          <w:szCs w:val="28"/>
          <w:lang w:val="kk-KZ"/>
        </w:rPr>
        <w:t>у</w:t>
      </w:r>
    </w:p>
    <w:p w:rsidR="002D5C5F" w:rsidRPr="006D7150" w:rsidRDefault="00972B7C"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2D5C5F" w:rsidRPr="006D7150">
        <w:rPr>
          <w:rFonts w:ascii="Times New Roman" w:hAnsi="Times New Roman" w:cs="Times New Roman"/>
          <w:sz w:val="28"/>
          <w:szCs w:val="28"/>
          <w:lang w:val="kk-KZ"/>
        </w:rPr>
        <w:t>Вальпрой қышқылымен емдеу қажеттілігіне жылына кемінде бір рет қайта бағалау жүргізу және етеккір басталған қыздар үшін емдеудің балама нұсқаларын қарастыру</w:t>
      </w:r>
      <w:r w:rsidR="002D5C5F" w:rsidRPr="006D7150">
        <w:rPr>
          <w:rFonts w:ascii="Arial" w:hAnsi="Arial" w:cs="Arial"/>
          <w:color w:val="000000"/>
          <w:szCs w:val="23"/>
          <w:shd w:val="clear" w:color="auto" w:fill="FFFFFF"/>
          <w:lang w:val="kk-KZ"/>
        </w:rPr>
        <w:t xml:space="preserve"> </w:t>
      </w:r>
    </w:p>
    <w:p w:rsidR="00972B7C" w:rsidRPr="006D7150" w:rsidRDefault="00972B7C"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9B241B" w:rsidRPr="006D7150">
        <w:rPr>
          <w:rFonts w:ascii="Times New Roman" w:hAnsi="Times New Roman" w:cs="Times New Roman"/>
          <w:sz w:val="28"/>
          <w:szCs w:val="28"/>
          <w:lang w:val="kk-KZ"/>
        </w:rPr>
        <w:t>Кәмелетке толғанға дейін қыздардың балама емге ауысуының барлық нұсқаларын бағала</w:t>
      </w:r>
      <w:r w:rsidR="002D5C5F" w:rsidRPr="006D7150">
        <w:rPr>
          <w:rFonts w:ascii="Times New Roman" w:hAnsi="Times New Roman" w:cs="Times New Roman"/>
          <w:sz w:val="28"/>
          <w:szCs w:val="28"/>
          <w:lang w:val="kk-KZ"/>
        </w:rPr>
        <w:t>у</w:t>
      </w:r>
      <w:r w:rsidRPr="006D7150">
        <w:rPr>
          <w:rFonts w:ascii="Times New Roman" w:hAnsi="Times New Roman" w:cs="Times New Roman"/>
          <w:sz w:val="28"/>
          <w:szCs w:val="28"/>
          <w:lang w:val="kk-KZ"/>
        </w:rPr>
        <w:t>.</w:t>
      </w:r>
    </w:p>
    <w:p w:rsidR="00972B7C" w:rsidRPr="006D7150" w:rsidRDefault="009B241B"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Екіншіден, </w:t>
      </w:r>
      <w:r w:rsidR="00A964DA" w:rsidRPr="006D7150">
        <w:rPr>
          <w:rFonts w:ascii="Times New Roman" w:hAnsi="Times New Roman" w:cs="Times New Roman"/>
          <w:sz w:val="28"/>
          <w:szCs w:val="28"/>
          <w:lang w:val="kk-KZ"/>
        </w:rPr>
        <w:t>пациентке</w:t>
      </w:r>
      <w:r w:rsidRPr="006D7150">
        <w:rPr>
          <w:rFonts w:ascii="Times New Roman" w:hAnsi="Times New Roman" w:cs="Times New Roman"/>
          <w:sz w:val="28"/>
          <w:szCs w:val="28"/>
          <w:lang w:val="kk-KZ"/>
        </w:rPr>
        <w:t xml:space="preserve"> қосымша ақпарат беру керек</w:t>
      </w:r>
      <w:r w:rsidR="00972B7C" w:rsidRPr="006D7150">
        <w:rPr>
          <w:rFonts w:ascii="Times New Roman" w:hAnsi="Times New Roman" w:cs="Times New Roman"/>
          <w:sz w:val="28"/>
          <w:szCs w:val="28"/>
          <w:lang w:val="kk-KZ"/>
        </w:rPr>
        <w:t>:</w:t>
      </w:r>
    </w:p>
    <w:p w:rsidR="002B0A43" w:rsidRPr="006D7150" w:rsidRDefault="00972B7C" w:rsidP="00A964DA">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4.</w:t>
      </w:r>
      <w:r w:rsidRPr="006D7150">
        <w:rPr>
          <w:rFonts w:ascii="Times New Roman" w:hAnsi="Times New Roman" w:cs="Times New Roman"/>
          <w:sz w:val="28"/>
          <w:szCs w:val="28"/>
          <w:lang w:val="kk-KZ"/>
        </w:rPr>
        <w:tab/>
      </w:r>
      <w:r w:rsidR="00E07D49" w:rsidRPr="006D7150">
        <w:rPr>
          <w:rFonts w:ascii="Times New Roman" w:hAnsi="Times New Roman" w:cs="Times New Roman"/>
          <w:i/>
          <w:iCs/>
          <w:sz w:val="28"/>
          <w:szCs w:val="28"/>
          <w:lang w:val="kk-KZ"/>
        </w:rPr>
        <w:t xml:space="preserve">Препаратты тағайындайтын дәрігер вальпрой қышқылын қабылдаумен байланысты </w:t>
      </w:r>
      <w:r w:rsidR="002B0A43" w:rsidRPr="006D7150">
        <w:rPr>
          <w:rFonts w:ascii="Times New Roman" w:hAnsi="Times New Roman" w:cs="Times New Roman"/>
          <w:i/>
          <w:iCs/>
          <w:sz w:val="28"/>
          <w:szCs w:val="28"/>
          <w:lang w:val="kk-KZ"/>
        </w:rPr>
        <w:t>қауіптер</w:t>
      </w:r>
      <w:r w:rsidR="00E07D49" w:rsidRPr="006D7150">
        <w:rPr>
          <w:rFonts w:ascii="Times New Roman" w:hAnsi="Times New Roman" w:cs="Times New Roman"/>
          <w:i/>
          <w:iCs/>
          <w:sz w:val="28"/>
          <w:szCs w:val="28"/>
          <w:lang w:val="kk-KZ"/>
        </w:rPr>
        <w:t xml:space="preserve">ді түсіндіреді, жоғарыда аталған </w:t>
      </w:r>
      <w:r w:rsidR="002B0A43" w:rsidRPr="006D7150">
        <w:rPr>
          <w:rFonts w:ascii="Times New Roman" w:hAnsi="Times New Roman" w:cs="Times New Roman"/>
          <w:i/>
          <w:iCs/>
          <w:sz w:val="28"/>
          <w:szCs w:val="28"/>
          <w:lang w:val="kk-KZ"/>
        </w:rPr>
        <w:t>қауіптерді</w:t>
      </w:r>
      <w:r w:rsidR="00E07D49" w:rsidRPr="006D7150">
        <w:rPr>
          <w:rFonts w:ascii="Times New Roman" w:hAnsi="Times New Roman" w:cs="Times New Roman"/>
          <w:i/>
          <w:iCs/>
          <w:sz w:val="28"/>
          <w:szCs w:val="28"/>
          <w:lang w:val="kk-KZ"/>
        </w:rPr>
        <w:t xml:space="preserve"> азайту бойынша ұсыныстар береді. Пациентке немесе оның ата-анасына/заңды өкіліне/қамқоршысына Пациенттерге арналған жадынама мен картаның </w:t>
      </w:r>
      <w:r w:rsidR="002B0A43" w:rsidRPr="006D7150">
        <w:rPr>
          <w:rFonts w:ascii="Times New Roman" w:hAnsi="Times New Roman" w:cs="Times New Roman"/>
          <w:i/>
          <w:iCs/>
          <w:sz w:val="28"/>
          <w:szCs w:val="28"/>
          <w:lang w:val="kk-KZ"/>
        </w:rPr>
        <w:t xml:space="preserve">бір </w:t>
      </w:r>
      <w:r w:rsidR="00E07D49" w:rsidRPr="006D7150">
        <w:rPr>
          <w:rFonts w:ascii="Times New Roman" w:hAnsi="Times New Roman" w:cs="Times New Roman"/>
          <w:i/>
          <w:iCs/>
          <w:sz w:val="28"/>
          <w:szCs w:val="28"/>
          <w:lang w:val="kk-KZ"/>
        </w:rPr>
        <w:t>данасын береді</w:t>
      </w:r>
      <w:r w:rsidR="009D3148" w:rsidRPr="006D7150">
        <w:rPr>
          <w:rFonts w:ascii="Times New Roman" w:hAnsi="Times New Roman" w:cs="Times New Roman"/>
          <w:i/>
          <w:iCs/>
          <w:sz w:val="28"/>
          <w:szCs w:val="28"/>
          <w:lang w:val="kk-KZ"/>
        </w:rPr>
        <w:t>.</w:t>
      </w:r>
      <w:r w:rsidR="002B0A43" w:rsidRPr="006D7150">
        <w:rPr>
          <w:rFonts w:ascii="Times New Roman" w:hAnsi="Times New Roman" w:cs="Times New Roman"/>
          <w:i/>
          <w:iCs/>
          <w:sz w:val="28"/>
          <w:szCs w:val="28"/>
          <w:lang w:val="kk-KZ"/>
        </w:rPr>
        <w:t xml:space="preserve"> </w:t>
      </w:r>
    </w:p>
    <w:p w:rsidR="002B0A43" w:rsidRPr="006D7150" w:rsidRDefault="007E7CFF" w:rsidP="002B0A43">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5</w:t>
      </w:r>
      <w:r w:rsidR="00972B7C" w:rsidRPr="006D7150">
        <w:rPr>
          <w:rFonts w:ascii="Times New Roman" w:hAnsi="Times New Roman" w:cs="Times New Roman"/>
          <w:sz w:val="28"/>
          <w:szCs w:val="28"/>
          <w:lang w:val="kk-KZ"/>
        </w:rPr>
        <w:t>.</w:t>
      </w:r>
      <w:r w:rsidR="00972B7C" w:rsidRPr="006D7150">
        <w:rPr>
          <w:rFonts w:ascii="Times New Roman" w:hAnsi="Times New Roman" w:cs="Times New Roman"/>
          <w:sz w:val="28"/>
          <w:szCs w:val="28"/>
          <w:lang w:val="kk-KZ"/>
        </w:rPr>
        <w:tab/>
      </w:r>
      <w:r w:rsidR="002B0A43" w:rsidRPr="006D7150">
        <w:rPr>
          <w:rFonts w:ascii="Times New Roman" w:hAnsi="Times New Roman" w:cs="Times New Roman"/>
          <w:i/>
          <w:iCs/>
          <w:sz w:val="28"/>
          <w:szCs w:val="28"/>
          <w:lang w:val="kk-KZ"/>
        </w:rPr>
        <w:t>Пациент жүктілікті жоспарлап жүрсе немесе жүкті болып қалуы мүмкін болған жағдайда емдеу қажеттігін қайта бағалаған дұрыс.</w:t>
      </w:r>
    </w:p>
    <w:p w:rsidR="002B0A43" w:rsidRPr="006D7150" w:rsidRDefault="002B0A43" w:rsidP="00A964DA">
      <w:pPr>
        <w:jc w:val="both"/>
        <w:rPr>
          <w:rFonts w:ascii="Times New Roman" w:hAnsi="Times New Roman" w:cs="Times New Roman"/>
          <w:i/>
          <w:iCs/>
          <w:sz w:val="28"/>
          <w:szCs w:val="28"/>
          <w:lang w:val="kk-KZ"/>
        </w:rPr>
      </w:pPr>
    </w:p>
    <w:p w:rsidR="008346FD" w:rsidRPr="006D7150" w:rsidRDefault="00E07D49" w:rsidP="00A964DA">
      <w:pPr>
        <w:jc w:val="both"/>
        <w:rPr>
          <w:rFonts w:ascii="Times New Roman" w:hAnsi="Times New Roman" w:cs="Times New Roman"/>
          <w:sz w:val="28"/>
          <w:szCs w:val="28"/>
          <w:lang w:val="kk-KZ"/>
        </w:rPr>
      </w:pPr>
      <w:r w:rsidRPr="006D7150">
        <w:rPr>
          <w:rFonts w:ascii="Times New Roman" w:hAnsi="Times New Roman" w:cs="Times New Roman"/>
          <w:b/>
          <w:bCs/>
          <w:sz w:val="28"/>
          <w:szCs w:val="28"/>
          <w:lang w:val="kk-KZ"/>
        </w:rPr>
        <w:t>Жүктілікті жоспарламайтын бала ту</w:t>
      </w:r>
      <w:r w:rsidR="002B0A43" w:rsidRPr="006D7150">
        <w:rPr>
          <w:rFonts w:ascii="Times New Roman" w:hAnsi="Times New Roman" w:cs="Times New Roman"/>
          <w:b/>
          <w:bCs/>
          <w:sz w:val="28"/>
          <w:szCs w:val="28"/>
          <w:lang w:val="kk-KZ"/>
        </w:rPr>
        <w:t>атын</w:t>
      </w:r>
      <w:r w:rsidRPr="006D7150">
        <w:rPr>
          <w:rFonts w:ascii="Times New Roman" w:hAnsi="Times New Roman" w:cs="Times New Roman"/>
          <w:b/>
          <w:bCs/>
          <w:sz w:val="28"/>
          <w:szCs w:val="28"/>
          <w:lang w:val="kk-KZ"/>
        </w:rPr>
        <w:t xml:space="preserve"> жас</w:t>
      </w:r>
      <w:r w:rsidR="002B0A43" w:rsidRPr="006D7150">
        <w:rPr>
          <w:rFonts w:ascii="Times New Roman" w:hAnsi="Times New Roman" w:cs="Times New Roman"/>
          <w:b/>
          <w:bCs/>
          <w:sz w:val="28"/>
          <w:szCs w:val="28"/>
          <w:lang w:val="kk-KZ"/>
        </w:rPr>
        <w:t>т</w:t>
      </w:r>
      <w:r w:rsidRPr="006D7150">
        <w:rPr>
          <w:rFonts w:ascii="Times New Roman" w:hAnsi="Times New Roman" w:cs="Times New Roman"/>
          <w:b/>
          <w:bCs/>
          <w:sz w:val="28"/>
          <w:szCs w:val="28"/>
          <w:lang w:val="kk-KZ"/>
        </w:rPr>
        <w:t>ағы әйелдер</w:t>
      </w:r>
    </w:p>
    <w:p w:rsidR="00116D38" w:rsidRDefault="00E07D49"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Егер медициналық тексеруден кейін </w:t>
      </w:r>
      <w:r w:rsidR="00A964DA" w:rsidRPr="006D7150">
        <w:rPr>
          <w:rFonts w:ascii="Times New Roman" w:hAnsi="Times New Roman" w:cs="Times New Roman"/>
          <w:sz w:val="28"/>
          <w:szCs w:val="28"/>
          <w:lang w:val="kk-KZ"/>
        </w:rPr>
        <w:t>пациентке</w:t>
      </w:r>
      <w:r w:rsidRPr="006D7150">
        <w:rPr>
          <w:rFonts w:ascii="Times New Roman" w:hAnsi="Times New Roman" w:cs="Times New Roman"/>
          <w:sz w:val="28"/>
          <w:szCs w:val="28"/>
          <w:lang w:val="kk-KZ"/>
        </w:rPr>
        <w:t xml:space="preserve"> вальпрой қышқылын тағайындауды жалғастыру туралы шешім қабылдасаңыз, </w:t>
      </w:r>
      <w:r w:rsidR="00116D38" w:rsidRPr="006D7150">
        <w:rPr>
          <w:rFonts w:ascii="Times New Roman" w:hAnsi="Times New Roman" w:cs="Times New Roman"/>
          <w:sz w:val="28"/>
          <w:szCs w:val="28"/>
          <w:lang w:val="kk-KZ"/>
        </w:rPr>
        <w:t xml:space="preserve">онда </w:t>
      </w:r>
      <w:r w:rsidR="00116D38">
        <w:rPr>
          <w:rFonts w:ascii="Times New Roman" w:hAnsi="Times New Roman" w:cs="Times New Roman"/>
          <w:sz w:val="28"/>
          <w:szCs w:val="28"/>
          <w:lang w:val="kk-KZ"/>
        </w:rPr>
        <w:t>келесі қадамдарды орындауыңыз қажет</w:t>
      </w:r>
      <w:r w:rsidR="00116D38" w:rsidRPr="006D7150">
        <w:rPr>
          <w:rFonts w:ascii="Times New Roman" w:hAnsi="Times New Roman" w:cs="Times New Roman"/>
          <w:sz w:val="28"/>
          <w:szCs w:val="28"/>
          <w:lang w:val="kk-KZ"/>
        </w:rPr>
        <w:t>:</w:t>
      </w:r>
    </w:p>
    <w:p w:rsidR="00510646" w:rsidRPr="006D7150" w:rsidRDefault="00E07D49"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Біріншіден</w:t>
      </w:r>
    </w:p>
    <w:p w:rsidR="00510646" w:rsidRPr="006D7150" w:rsidRDefault="00510646" w:rsidP="00A964DA">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lastRenderedPageBreak/>
        <w:t>1.</w:t>
      </w:r>
      <w:r w:rsidRPr="006D7150">
        <w:rPr>
          <w:rFonts w:ascii="Times New Roman" w:hAnsi="Times New Roman" w:cs="Times New Roman"/>
          <w:sz w:val="28"/>
          <w:szCs w:val="28"/>
          <w:lang w:val="kk-KZ"/>
        </w:rPr>
        <w:tab/>
      </w:r>
      <w:r w:rsidR="00807495" w:rsidRPr="006D7150">
        <w:rPr>
          <w:rFonts w:ascii="Times New Roman" w:hAnsi="Times New Roman" w:cs="Times New Roman"/>
          <w:i/>
          <w:iCs/>
          <w:sz w:val="28"/>
          <w:szCs w:val="28"/>
          <w:lang w:val="kk-KZ"/>
        </w:rPr>
        <w:t>Пациентке вальпрой қышқылымен емдеудің қолайлы екеніне көз жеткізу</w:t>
      </w:r>
    </w:p>
    <w:p w:rsidR="00510646" w:rsidRPr="006D7150" w:rsidRDefault="0051064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807495" w:rsidRPr="006D7150">
        <w:rPr>
          <w:rFonts w:ascii="Times New Roman" w:hAnsi="Times New Roman" w:cs="Times New Roman"/>
          <w:sz w:val="28"/>
          <w:szCs w:val="28"/>
          <w:lang w:val="kk-KZ"/>
        </w:rPr>
        <w:t>Емдеудің басқа нұсқалары тиімсіз екеніне немесе төзімсіздік салдарынан мүмкін емес екеніне көз жеткізу қажет.</w:t>
      </w:r>
    </w:p>
    <w:p w:rsidR="002B0A43" w:rsidRPr="006D7150" w:rsidRDefault="0051064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2B0A43" w:rsidRPr="006D7150">
        <w:rPr>
          <w:rFonts w:ascii="Times New Roman" w:hAnsi="Times New Roman" w:cs="Times New Roman"/>
          <w:sz w:val="28"/>
          <w:szCs w:val="28"/>
          <w:lang w:val="kk-KZ"/>
        </w:rPr>
        <w:t>Емдеуді тұрақты бақылауда ұстауды қамтамасыз ету (</w:t>
      </w:r>
      <w:r w:rsidR="00807495" w:rsidRPr="006D7150">
        <w:rPr>
          <w:rFonts w:ascii="Times New Roman" w:hAnsi="Times New Roman" w:cs="Times New Roman"/>
          <w:sz w:val="28"/>
          <w:szCs w:val="28"/>
          <w:lang w:val="kk-KZ"/>
        </w:rPr>
        <w:t>кем дегенде жыл сайын</w:t>
      </w:r>
      <w:r w:rsidR="002B0A43" w:rsidRPr="006D7150">
        <w:rPr>
          <w:rFonts w:ascii="Times New Roman" w:hAnsi="Times New Roman" w:cs="Times New Roman"/>
          <w:sz w:val="28"/>
          <w:szCs w:val="28"/>
          <w:lang w:val="kk-KZ"/>
        </w:rPr>
        <w:t>).</w:t>
      </w:r>
    </w:p>
    <w:p w:rsidR="00807495" w:rsidRPr="006D7150" w:rsidRDefault="00510646" w:rsidP="00A964DA">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2.</w:t>
      </w:r>
      <w:r w:rsidRPr="006D7150">
        <w:rPr>
          <w:rFonts w:ascii="Times New Roman" w:hAnsi="Times New Roman" w:cs="Times New Roman"/>
          <w:sz w:val="28"/>
          <w:szCs w:val="28"/>
          <w:lang w:val="kk-KZ"/>
        </w:rPr>
        <w:tab/>
      </w:r>
      <w:r w:rsidR="00807495" w:rsidRPr="006D7150">
        <w:rPr>
          <w:rFonts w:ascii="Times New Roman" w:hAnsi="Times New Roman" w:cs="Times New Roman"/>
          <w:i/>
          <w:iCs/>
          <w:sz w:val="28"/>
          <w:szCs w:val="28"/>
          <w:lang w:val="kk-KZ"/>
        </w:rPr>
        <w:t xml:space="preserve">Мына ақпаратты түсіндіру және пациент оны түсінгеніне көз жеткізу  </w:t>
      </w:r>
    </w:p>
    <w:p w:rsidR="00510646" w:rsidRPr="006D7150" w:rsidRDefault="0051064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E07D49" w:rsidRPr="006D7150">
        <w:rPr>
          <w:rFonts w:ascii="Times New Roman" w:hAnsi="Times New Roman" w:cs="Times New Roman"/>
          <w:sz w:val="28"/>
          <w:szCs w:val="28"/>
          <w:lang w:val="kk-KZ"/>
        </w:rPr>
        <w:t>Фондық аурумен байланысты жүктілік қаупі</w:t>
      </w:r>
    </w:p>
    <w:p w:rsidR="00807495" w:rsidRPr="006D7150" w:rsidRDefault="00807495" w:rsidP="00807495">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t>Жүктілік кезінде вальпрой қышқылын қолданумен байланысты қауіптер</w:t>
      </w:r>
    </w:p>
    <w:p w:rsidR="00510646" w:rsidRPr="006D7150" w:rsidRDefault="00807495"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t>Жоспарланбаған жүктіліктің алдын алу үшін вальпрой қышқылымен емдеудің барлық кезеңінде контрацепцияның тиімді әдістерін үнемі қолдану қажеттілігі</w:t>
      </w:r>
      <w:r w:rsidR="00E07D49" w:rsidRPr="006D7150">
        <w:rPr>
          <w:rFonts w:ascii="Times New Roman" w:hAnsi="Times New Roman" w:cs="Times New Roman"/>
          <w:sz w:val="28"/>
          <w:szCs w:val="28"/>
          <w:lang w:val="kk-KZ"/>
        </w:rPr>
        <w:t xml:space="preserve">, сондай-ақ қажет болған жағдайда </w:t>
      </w:r>
      <w:r w:rsidR="00B33972" w:rsidRPr="006D7150">
        <w:rPr>
          <w:rFonts w:ascii="Times New Roman" w:hAnsi="Times New Roman" w:cs="Times New Roman"/>
          <w:sz w:val="28"/>
          <w:szCs w:val="28"/>
          <w:lang w:val="kk-KZ"/>
        </w:rPr>
        <w:t xml:space="preserve">жүктілік тестін </w:t>
      </w:r>
      <w:r w:rsidR="00E07D49" w:rsidRPr="006D7150">
        <w:rPr>
          <w:rFonts w:ascii="Times New Roman" w:hAnsi="Times New Roman" w:cs="Times New Roman"/>
          <w:sz w:val="28"/>
          <w:szCs w:val="28"/>
          <w:lang w:val="kk-KZ"/>
        </w:rPr>
        <w:t>(қан плазмасын талдау)</w:t>
      </w:r>
      <w:r w:rsidR="00B33972" w:rsidRPr="006D7150">
        <w:rPr>
          <w:rFonts w:ascii="Times New Roman" w:hAnsi="Times New Roman" w:cs="Times New Roman"/>
          <w:sz w:val="28"/>
          <w:szCs w:val="28"/>
          <w:lang w:val="kk-KZ"/>
        </w:rPr>
        <w:t xml:space="preserve"> жасау</w:t>
      </w:r>
    </w:p>
    <w:p w:rsidR="00807495" w:rsidRPr="006D7150" w:rsidRDefault="00807495" w:rsidP="00807495">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t>Жүктілік орын алған кезінде дәрігермен шұғыл кеңесу қажеттілігі.</w:t>
      </w:r>
    </w:p>
    <w:p w:rsidR="00807495" w:rsidRPr="006D7150" w:rsidRDefault="0051064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E07D49" w:rsidRPr="006D7150">
        <w:rPr>
          <w:rFonts w:ascii="Times New Roman" w:hAnsi="Times New Roman" w:cs="Times New Roman"/>
          <w:sz w:val="28"/>
          <w:szCs w:val="28"/>
          <w:lang w:val="kk-KZ"/>
        </w:rPr>
        <w:t>Емдеуді үнемі (кем дегенде жыл сайын) бақылау қажеттілігі</w:t>
      </w:r>
      <w:r w:rsidRPr="006D7150">
        <w:rPr>
          <w:rFonts w:ascii="Times New Roman" w:hAnsi="Times New Roman" w:cs="Times New Roman"/>
          <w:sz w:val="28"/>
          <w:szCs w:val="28"/>
          <w:lang w:val="kk-KZ"/>
        </w:rPr>
        <w:t>.</w:t>
      </w:r>
    </w:p>
    <w:p w:rsidR="00B33972" w:rsidRPr="006D7150" w:rsidRDefault="00510646" w:rsidP="00807495">
      <w:pPr>
        <w:tabs>
          <w:tab w:val="left" w:pos="993"/>
        </w:tabs>
        <w:spacing w:before="64" w:after="0"/>
        <w:ind w:right="-20"/>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3.</w:t>
      </w:r>
      <w:r w:rsidRPr="006D7150">
        <w:rPr>
          <w:rFonts w:ascii="Times New Roman" w:hAnsi="Times New Roman" w:cs="Times New Roman"/>
          <w:sz w:val="28"/>
          <w:szCs w:val="28"/>
          <w:lang w:val="kk-KZ"/>
        </w:rPr>
        <w:tab/>
      </w:r>
      <w:r w:rsidR="00B33972" w:rsidRPr="006D7150">
        <w:rPr>
          <w:rFonts w:ascii="Times New Roman" w:hAnsi="Times New Roman" w:cs="Times New Roman"/>
          <w:i/>
          <w:iCs/>
          <w:sz w:val="28"/>
          <w:szCs w:val="28"/>
          <w:lang w:val="kk-KZ"/>
        </w:rPr>
        <w:t xml:space="preserve">Контрацепция әдістерін талқылау және қажет болғанда бала көтеру алдында консультацияға жіберу. </w:t>
      </w:r>
    </w:p>
    <w:p w:rsidR="00B33972" w:rsidRPr="006D7150" w:rsidRDefault="00B33972" w:rsidP="00807495">
      <w:pPr>
        <w:tabs>
          <w:tab w:val="left" w:pos="993"/>
        </w:tabs>
        <w:spacing w:before="64" w:after="0"/>
        <w:ind w:right="-20"/>
        <w:jc w:val="both"/>
        <w:rPr>
          <w:rFonts w:ascii="Times New Roman" w:hAnsi="Times New Roman" w:cs="Times New Roman"/>
          <w:sz w:val="28"/>
          <w:szCs w:val="28"/>
          <w:lang w:val="kk-KZ"/>
        </w:rPr>
      </w:pPr>
    </w:p>
    <w:p w:rsidR="00510646" w:rsidRPr="006D7150" w:rsidRDefault="00E07D49"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Екіншіден, </w:t>
      </w:r>
      <w:r w:rsidR="00A964DA" w:rsidRPr="006D7150">
        <w:rPr>
          <w:rFonts w:ascii="Times New Roman" w:hAnsi="Times New Roman" w:cs="Times New Roman"/>
          <w:sz w:val="28"/>
          <w:szCs w:val="28"/>
          <w:lang w:val="kk-KZ"/>
        </w:rPr>
        <w:t>пациентке</w:t>
      </w:r>
      <w:r w:rsidRPr="006D7150">
        <w:rPr>
          <w:rFonts w:ascii="Times New Roman" w:hAnsi="Times New Roman" w:cs="Times New Roman"/>
          <w:sz w:val="28"/>
          <w:szCs w:val="28"/>
          <w:lang w:val="kk-KZ"/>
        </w:rPr>
        <w:t xml:space="preserve"> қосымша ақпарат беру керек</w:t>
      </w:r>
      <w:r w:rsidR="00510646" w:rsidRPr="006D7150">
        <w:rPr>
          <w:rFonts w:ascii="Times New Roman" w:hAnsi="Times New Roman" w:cs="Times New Roman"/>
          <w:sz w:val="28"/>
          <w:szCs w:val="28"/>
          <w:lang w:val="kk-KZ"/>
        </w:rPr>
        <w:t>:</w:t>
      </w:r>
    </w:p>
    <w:p w:rsidR="00B33972" w:rsidRPr="006D7150" w:rsidRDefault="00B33972" w:rsidP="00B33972">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4.</w:t>
      </w:r>
      <w:r w:rsidRPr="006D7150">
        <w:rPr>
          <w:rFonts w:ascii="Times New Roman" w:hAnsi="Times New Roman" w:cs="Times New Roman"/>
          <w:sz w:val="28"/>
          <w:szCs w:val="28"/>
          <w:lang w:val="kk-KZ"/>
        </w:rPr>
        <w:tab/>
      </w:r>
      <w:r w:rsidRPr="006D7150">
        <w:rPr>
          <w:rFonts w:ascii="Times New Roman" w:hAnsi="Times New Roman" w:cs="Times New Roman"/>
          <w:i/>
          <w:iCs/>
          <w:sz w:val="28"/>
          <w:szCs w:val="28"/>
          <w:lang w:val="kk-KZ"/>
        </w:rPr>
        <w:t xml:space="preserve">Препаратты тағайындайтын дәрігер вальпрой қышқылын қабылдаумен байланысты қауіптерді түсіндіреді, жоғарыда аталған қауіптерді азайту бойынша ұсыныстар береді. Пациентке немесе оның ата-анасына/заңды өкіліне/қамқоршысына Пациенттерге арналған жадынама мен картаның бір данасын береді. </w:t>
      </w:r>
    </w:p>
    <w:p w:rsidR="00B33972" w:rsidRPr="006D7150" w:rsidRDefault="00B33972" w:rsidP="00B33972">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5.</w:t>
      </w:r>
      <w:r w:rsidRPr="006D7150">
        <w:rPr>
          <w:rFonts w:ascii="Times New Roman" w:hAnsi="Times New Roman" w:cs="Times New Roman"/>
          <w:sz w:val="28"/>
          <w:szCs w:val="28"/>
          <w:lang w:val="kk-KZ"/>
        </w:rPr>
        <w:tab/>
      </w:r>
      <w:r w:rsidRPr="006D7150">
        <w:rPr>
          <w:rFonts w:ascii="Times New Roman" w:hAnsi="Times New Roman" w:cs="Times New Roman"/>
          <w:i/>
          <w:iCs/>
          <w:sz w:val="28"/>
          <w:szCs w:val="28"/>
          <w:lang w:val="kk-KZ"/>
        </w:rPr>
        <w:t>Пациент жүктілікті жоспарлап жүрсе немесе жүкті болып қалуы мүмкін болған жағдайда емдеу қажеттігін қайта бағалаған дұрыс.</w:t>
      </w:r>
    </w:p>
    <w:p w:rsidR="002F4F46" w:rsidRPr="006D7150" w:rsidRDefault="002F4F46" w:rsidP="00A964DA">
      <w:pPr>
        <w:jc w:val="both"/>
        <w:rPr>
          <w:rFonts w:ascii="Times New Roman" w:hAnsi="Times New Roman" w:cs="Times New Roman"/>
          <w:sz w:val="28"/>
          <w:szCs w:val="28"/>
          <w:lang w:val="kk-KZ"/>
        </w:rPr>
      </w:pPr>
    </w:p>
    <w:p w:rsidR="00703344" w:rsidRPr="006D7150" w:rsidRDefault="00E07D49" w:rsidP="00A964DA">
      <w:pPr>
        <w:jc w:val="both"/>
        <w:rPr>
          <w:rFonts w:ascii="Times New Roman" w:hAnsi="Times New Roman" w:cs="Times New Roman"/>
          <w:b/>
          <w:bCs/>
          <w:sz w:val="28"/>
          <w:szCs w:val="28"/>
          <w:lang w:val="kk-KZ"/>
        </w:rPr>
      </w:pPr>
      <w:r w:rsidRPr="006D7150">
        <w:rPr>
          <w:rFonts w:ascii="Times New Roman" w:hAnsi="Times New Roman" w:cs="Times New Roman"/>
          <w:b/>
          <w:bCs/>
          <w:sz w:val="28"/>
          <w:szCs w:val="28"/>
          <w:lang w:val="kk-KZ"/>
        </w:rPr>
        <w:t xml:space="preserve">Жүктілікті жоспарлайтын </w:t>
      </w:r>
      <w:r w:rsidR="00B33972" w:rsidRPr="006D7150">
        <w:rPr>
          <w:rFonts w:ascii="Times New Roman" w:hAnsi="Times New Roman" w:cs="Times New Roman"/>
          <w:b/>
          <w:bCs/>
          <w:sz w:val="28"/>
          <w:szCs w:val="28"/>
          <w:lang w:val="kk-KZ"/>
        </w:rPr>
        <w:t>бала туатын жастағы әйелдер</w:t>
      </w:r>
    </w:p>
    <w:p w:rsidR="00116D38" w:rsidRDefault="00116D38" w:rsidP="00116D38">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lastRenderedPageBreak/>
        <w:t>Егер медициналық тексеруден кейін пациентке вальпрой</w:t>
      </w:r>
      <w:r w:rsidR="00B33972" w:rsidRPr="006D7150">
        <w:rPr>
          <w:rFonts w:ascii="Times New Roman" w:hAnsi="Times New Roman" w:cs="Times New Roman"/>
          <w:sz w:val="28"/>
          <w:szCs w:val="28"/>
          <w:lang w:val="kk-KZ"/>
        </w:rPr>
        <w:t xml:space="preserve"> қышқылын тағайындауды жалғастыру туралы шешім қабылдасаңыз, </w:t>
      </w:r>
      <w:r w:rsidRPr="006D7150">
        <w:rPr>
          <w:rFonts w:ascii="Times New Roman" w:hAnsi="Times New Roman" w:cs="Times New Roman"/>
          <w:sz w:val="28"/>
          <w:szCs w:val="28"/>
          <w:lang w:val="kk-KZ"/>
        </w:rPr>
        <w:t xml:space="preserve">онда </w:t>
      </w:r>
      <w:r>
        <w:rPr>
          <w:rFonts w:ascii="Times New Roman" w:hAnsi="Times New Roman" w:cs="Times New Roman"/>
          <w:sz w:val="28"/>
          <w:szCs w:val="28"/>
          <w:lang w:val="kk-KZ"/>
        </w:rPr>
        <w:t>келесі қадамдарды орындауыңыз қажет</w:t>
      </w:r>
      <w:r w:rsidRPr="006D7150">
        <w:rPr>
          <w:rFonts w:ascii="Times New Roman" w:hAnsi="Times New Roman" w:cs="Times New Roman"/>
          <w:sz w:val="28"/>
          <w:szCs w:val="28"/>
          <w:lang w:val="kk-KZ"/>
        </w:rPr>
        <w:t>:</w:t>
      </w:r>
    </w:p>
    <w:p w:rsidR="00703344" w:rsidRPr="006D7150" w:rsidRDefault="00E07D49"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Біріншіден</w:t>
      </w:r>
    </w:p>
    <w:p w:rsidR="0022269D" w:rsidRPr="006D7150" w:rsidRDefault="00703344" w:rsidP="00A964DA">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1.</w:t>
      </w:r>
      <w:r w:rsidRPr="006D7150">
        <w:rPr>
          <w:rFonts w:ascii="Times New Roman" w:hAnsi="Times New Roman" w:cs="Times New Roman"/>
          <w:sz w:val="28"/>
          <w:szCs w:val="28"/>
          <w:lang w:val="kk-KZ"/>
        </w:rPr>
        <w:tab/>
      </w:r>
      <w:r w:rsidR="00B33972" w:rsidRPr="006D7150">
        <w:rPr>
          <w:rFonts w:ascii="Times New Roman" w:hAnsi="Times New Roman" w:cs="Times New Roman"/>
          <w:i/>
          <w:iCs/>
          <w:sz w:val="28"/>
          <w:szCs w:val="28"/>
          <w:lang w:val="kk-KZ"/>
        </w:rPr>
        <w:t>Пациентке туа біткен кемістіктер және дамудағы бұзылулар қаупі туралы еске түсіріңіз және олардың оларды білетініне көз жеткізіңіз</w:t>
      </w:r>
    </w:p>
    <w:p w:rsidR="00703344" w:rsidRPr="006D7150" w:rsidRDefault="00703344"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964DA" w:rsidRPr="006D7150">
        <w:rPr>
          <w:rFonts w:ascii="Times New Roman" w:hAnsi="Times New Roman" w:cs="Times New Roman"/>
          <w:sz w:val="28"/>
          <w:szCs w:val="28"/>
          <w:lang w:val="kk-KZ"/>
        </w:rPr>
        <w:t>Пациентке</w:t>
      </w:r>
      <w:r w:rsidR="00E07D49" w:rsidRPr="006D7150">
        <w:rPr>
          <w:rFonts w:ascii="Times New Roman" w:hAnsi="Times New Roman" w:cs="Times New Roman"/>
          <w:sz w:val="28"/>
          <w:szCs w:val="28"/>
          <w:lang w:val="kk-KZ"/>
        </w:rPr>
        <w:t xml:space="preserve"> жүктілік кезінде вальпрой қышқылын қабылдаған жағдайда, бұл патологиялар ауыр мүгедектікке әкелуі мүмкін екенін хабарлаңыз</w:t>
      </w:r>
      <w:r w:rsidRPr="006D7150">
        <w:rPr>
          <w:rFonts w:ascii="Times New Roman" w:hAnsi="Times New Roman" w:cs="Times New Roman"/>
          <w:sz w:val="28"/>
          <w:szCs w:val="28"/>
          <w:lang w:val="kk-KZ"/>
        </w:rPr>
        <w:t xml:space="preserve"> </w:t>
      </w:r>
    </w:p>
    <w:p w:rsidR="00703344" w:rsidRPr="006D7150" w:rsidRDefault="0022269D" w:rsidP="0022269D">
      <w:pPr>
        <w:tabs>
          <w:tab w:val="left" w:pos="1418"/>
          <w:tab w:val="left" w:pos="9214"/>
        </w:tabs>
        <w:spacing w:before="88" w:after="0" w:line="273" w:lineRule="auto"/>
        <w:ind w:right="56"/>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Жүктілікке дейін фолий қышқылын қосымша қабылдау жүктіліктің барлық жағдайларында болатын жүйке түтігі ақауларының қаупін азайтуы мүмкін. Алайда қолда бар деректер бұл вальпрой қышқылының әсерінен туындаған туа біткен даму кемістіктері немесе патологиялардың алдын алады деп болжауға негіз бермейді</w:t>
      </w:r>
    </w:p>
    <w:p w:rsidR="00703344" w:rsidRPr="006D7150" w:rsidRDefault="0022269D" w:rsidP="0022269D">
      <w:pPr>
        <w:tabs>
          <w:tab w:val="left" w:pos="1418"/>
          <w:tab w:val="left" w:pos="9214"/>
        </w:tabs>
        <w:spacing w:before="88" w:after="0" w:line="273" w:lineRule="auto"/>
        <w:ind w:right="56"/>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Сонымен қатар емдеу болмаған жағдайда пациентке эпилепсиялық ұстамалар немесе биполярлық бұзылу қаупі туралы ескертуіңіз керек.</w:t>
      </w:r>
    </w:p>
    <w:p w:rsidR="0022269D" w:rsidRPr="006D7150" w:rsidRDefault="0022269D" w:rsidP="00A964DA">
      <w:pPr>
        <w:jc w:val="both"/>
        <w:rPr>
          <w:rFonts w:ascii="Times New Roman" w:hAnsi="Times New Roman" w:cs="Times New Roman"/>
          <w:sz w:val="28"/>
          <w:szCs w:val="28"/>
          <w:lang w:val="kk-KZ"/>
        </w:rPr>
      </w:pPr>
    </w:p>
    <w:p w:rsidR="00703344" w:rsidRPr="006D7150" w:rsidRDefault="00703344" w:rsidP="00A964DA">
      <w:pPr>
        <w:jc w:val="both"/>
        <w:rPr>
          <w:rFonts w:ascii="Times New Roman" w:hAnsi="Times New Roman" w:cs="Times New Roman"/>
          <w:i/>
          <w:iCs/>
          <w:sz w:val="28"/>
          <w:szCs w:val="28"/>
          <w:lang w:val="kk-KZ"/>
        </w:rPr>
      </w:pPr>
      <w:r w:rsidRPr="006D7150">
        <w:rPr>
          <w:rFonts w:ascii="Times New Roman" w:hAnsi="Times New Roman" w:cs="Times New Roman"/>
          <w:i/>
          <w:iCs/>
          <w:sz w:val="28"/>
          <w:szCs w:val="28"/>
          <w:lang w:val="kk-KZ"/>
        </w:rPr>
        <w:t>2.</w:t>
      </w:r>
      <w:r w:rsidRPr="006D7150">
        <w:rPr>
          <w:rFonts w:ascii="Times New Roman" w:hAnsi="Times New Roman" w:cs="Times New Roman"/>
          <w:i/>
          <w:iCs/>
          <w:sz w:val="28"/>
          <w:szCs w:val="28"/>
          <w:lang w:val="kk-KZ"/>
        </w:rPr>
        <w:tab/>
      </w:r>
      <w:r w:rsidR="00E07D49" w:rsidRPr="006D7150">
        <w:rPr>
          <w:rFonts w:ascii="Times New Roman" w:hAnsi="Times New Roman" w:cs="Times New Roman"/>
          <w:i/>
          <w:iCs/>
          <w:sz w:val="28"/>
          <w:szCs w:val="28"/>
          <w:lang w:val="kk-KZ"/>
        </w:rPr>
        <w:t xml:space="preserve">Вальпрой қышқылын </w:t>
      </w:r>
      <w:r w:rsidR="0022269D" w:rsidRPr="006D7150">
        <w:rPr>
          <w:rFonts w:ascii="Times New Roman" w:hAnsi="Times New Roman" w:cs="Times New Roman"/>
          <w:i/>
          <w:iCs/>
          <w:sz w:val="28"/>
          <w:szCs w:val="28"/>
          <w:lang w:val="kk-KZ"/>
        </w:rPr>
        <w:t>қабылдауды тоқтату</w:t>
      </w:r>
      <w:r w:rsidR="00E07D49" w:rsidRPr="006D7150">
        <w:rPr>
          <w:rFonts w:ascii="Times New Roman" w:hAnsi="Times New Roman" w:cs="Times New Roman"/>
          <w:i/>
          <w:iCs/>
          <w:sz w:val="28"/>
          <w:szCs w:val="28"/>
          <w:lang w:val="kk-KZ"/>
        </w:rPr>
        <w:t xml:space="preserve"> және </w:t>
      </w:r>
      <w:r w:rsidR="0022269D" w:rsidRPr="006D7150">
        <w:rPr>
          <w:rFonts w:ascii="Times New Roman" w:hAnsi="Times New Roman" w:cs="Times New Roman"/>
          <w:i/>
          <w:iCs/>
          <w:sz w:val="28"/>
          <w:szCs w:val="28"/>
          <w:lang w:val="kk-KZ"/>
        </w:rPr>
        <w:t>емдеудің басқа қолайлы әдістеріне</w:t>
      </w:r>
      <w:r w:rsidR="00E07D49" w:rsidRPr="006D7150">
        <w:rPr>
          <w:rFonts w:ascii="Times New Roman" w:hAnsi="Times New Roman" w:cs="Times New Roman"/>
          <w:i/>
          <w:iCs/>
          <w:sz w:val="28"/>
          <w:szCs w:val="28"/>
          <w:lang w:val="kk-KZ"/>
        </w:rPr>
        <w:t xml:space="preserve"> көшу</w:t>
      </w:r>
      <w:r w:rsidRPr="006D7150">
        <w:rPr>
          <w:rFonts w:ascii="Times New Roman" w:hAnsi="Times New Roman" w:cs="Times New Roman"/>
          <w:i/>
          <w:iCs/>
          <w:sz w:val="28"/>
          <w:szCs w:val="28"/>
          <w:lang w:val="kk-KZ"/>
        </w:rPr>
        <w:t xml:space="preserve">: </w:t>
      </w:r>
    </w:p>
    <w:p w:rsidR="00703344" w:rsidRPr="006D7150" w:rsidRDefault="00703344"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22269D" w:rsidRPr="006D7150">
        <w:rPr>
          <w:rFonts w:ascii="Times New Roman" w:hAnsi="Times New Roman" w:cs="Times New Roman"/>
          <w:sz w:val="28"/>
          <w:szCs w:val="28"/>
          <w:lang w:val="kk-KZ"/>
        </w:rPr>
        <w:t xml:space="preserve">Вальпрой қышқылын алмастыруға немесе қабылдауды тоқтатуға арналған </w:t>
      </w:r>
      <w:r w:rsidR="00E07D49" w:rsidRPr="006D7150">
        <w:rPr>
          <w:rFonts w:ascii="Times New Roman" w:hAnsi="Times New Roman" w:cs="Times New Roman"/>
          <w:sz w:val="28"/>
          <w:szCs w:val="28"/>
          <w:lang w:val="kk-KZ"/>
        </w:rPr>
        <w:t>бөлім</w:t>
      </w:r>
      <w:r w:rsidR="0022269D" w:rsidRPr="006D7150">
        <w:rPr>
          <w:rFonts w:ascii="Times New Roman" w:hAnsi="Times New Roman" w:cs="Times New Roman"/>
          <w:sz w:val="28"/>
          <w:szCs w:val="28"/>
          <w:lang w:val="kk-KZ"/>
        </w:rPr>
        <w:t>ді</w:t>
      </w:r>
      <w:r w:rsidR="00E07D49" w:rsidRPr="006D7150">
        <w:rPr>
          <w:rFonts w:ascii="Times New Roman" w:hAnsi="Times New Roman" w:cs="Times New Roman"/>
          <w:sz w:val="28"/>
          <w:szCs w:val="28"/>
          <w:lang w:val="kk-KZ"/>
        </w:rPr>
        <w:t xml:space="preserve"> оқыңыз</w:t>
      </w:r>
    </w:p>
    <w:p w:rsidR="00703344" w:rsidRPr="006D7150" w:rsidRDefault="00703344"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964DA" w:rsidRPr="006D7150">
        <w:rPr>
          <w:rFonts w:ascii="Times New Roman" w:hAnsi="Times New Roman" w:cs="Times New Roman"/>
          <w:sz w:val="28"/>
          <w:szCs w:val="28"/>
          <w:lang w:val="kk-KZ"/>
        </w:rPr>
        <w:t>Пациентке</w:t>
      </w:r>
      <w:r w:rsidR="00E07D49" w:rsidRPr="006D7150">
        <w:rPr>
          <w:rFonts w:ascii="Times New Roman" w:hAnsi="Times New Roman" w:cs="Times New Roman"/>
          <w:sz w:val="28"/>
          <w:szCs w:val="28"/>
          <w:lang w:val="kk-KZ"/>
        </w:rPr>
        <w:t xml:space="preserve"> басқа препаратқа көшу толығымен аяқталғанша контрацепцияны тоқтатпауға кеңес беріңіз</w:t>
      </w:r>
    </w:p>
    <w:p w:rsidR="0022269D" w:rsidRPr="006D7150" w:rsidRDefault="00703344"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E07D49" w:rsidRPr="006D7150">
        <w:rPr>
          <w:rFonts w:ascii="Times New Roman" w:hAnsi="Times New Roman" w:cs="Times New Roman"/>
          <w:sz w:val="28"/>
          <w:szCs w:val="28"/>
          <w:lang w:val="kk-KZ"/>
        </w:rPr>
        <w:t>Жалпы тәжірибелік дәрігер</w:t>
      </w:r>
      <w:r w:rsidR="0022269D" w:rsidRPr="006D7150">
        <w:rPr>
          <w:rFonts w:ascii="Times New Roman" w:hAnsi="Times New Roman" w:cs="Times New Roman"/>
          <w:sz w:val="28"/>
          <w:szCs w:val="28"/>
          <w:lang w:val="kk-KZ"/>
        </w:rPr>
        <w:t xml:space="preserve"> препаратты ауыстыру және тоқтату үшін пациентті бейінді маманға жіберуі тиіс.</w:t>
      </w:r>
    </w:p>
    <w:p w:rsidR="0022269D" w:rsidRPr="006D7150" w:rsidRDefault="00703344"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3.</w:t>
      </w:r>
      <w:r w:rsidRPr="006D7150">
        <w:rPr>
          <w:rFonts w:ascii="Times New Roman" w:hAnsi="Times New Roman" w:cs="Times New Roman"/>
          <w:sz w:val="28"/>
          <w:szCs w:val="28"/>
          <w:lang w:val="kk-KZ"/>
        </w:rPr>
        <w:tab/>
      </w:r>
      <w:r w:rsidR="0022269D" w:rsidRPr="006D7150">
        <w:rPr>
          <w:rFonts w:ascii="Times New Roman" w:hAnsi="Times New Roman" w:cs="Times New Roman"/>
          <w:sz w:val="28"/>
          <w:szCs w:val="28"/>
          <w:lang w:val="kk-KZ"/>
        </w:rPr>
        <w:t>Бала көтерер алдында консультация алу үшін пациентті бейінді дәрігерге жіберіңіз.</w:t>
      </w:r>
    </w:p>
    <w:p w:rsidR="00703344" w:rsidRPr="006D7150" w:rsidRDefault="00703344"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4.</w:t>
      </w:r>
      <w:r w:rsidRPr="006D7150">
        <w:rPr>
          <w:rFonts w:ascii="Times New Roman" w:hAnsi="Times New Roman" w:cs="Times New Roman"/>
          <w:sz w:val="28"/>
          <w:szCs w:val="28"/>
          <w:lang w:val="kk-KZ"/>
        </w:rPr>
        <w:tab/>
      </w:r>
      <w:r w:rsidR="00A964DA" w:rsidRPr="006D7150">
        <w:rPr>
          <w:rFonts w:ascii="Times New Roman" w:hAnsi="Times New Roman" w:cs="Times New Roman"/>
          <w:sz w:val="28"/>
          <w:szCs w:val="28"/>
          <w:lang w:val="kk-KZ"/>
        </w:rPr>
        <w:t>Пациентке</w:t>
      </w:r>
      <w:r w:rsidR="00E07D49" w:rsidRPr="006D7150">
        <w:rPr>
          <w:rFonts w:ascii="Times New Roman" w:hAnsi="Times New Roman" w:cs="Times New Roman"/>
          <w:sz w:val="28"/>
          <w:szCs w:val="28"/>
          <w:lang w:val="kk-KZ"/>
        </w:rPr>
        <w:t xml:space="preserve"> к</w:t>
      </w:r>
      <w:r w:rsidR="0022269D" w:rsidRPr="006D7150">
        <w:rPr>
          <w:rFonts w:ascii="Times New Roman" w:hAnsi="Times New Roman" w:cs="Times New Roman"/>
          <w:sz w:val="28"/>
          <w:szCs w:val="28"/>
          <w:lang w:val="kk-KZ"/>
        </w:rPr>
        <w:t>үдіктелген</w:t>
      </w:r>
      <w:r w:rsidR="00E07D49" w:rsidRPr="006D7150">
        <w:rPr>
          <w:rFonts w:ascii="Times New Roman" w:hAnsi="Times New Roman" w:cs="Times New Roman"/>
          <w:sz w:val="28"/>
          <w:szCs w:val="28"/>
          <w:lang w:val="kk-KZ"/>
        </w:rPr>
        <w:t xml:space="preserve"> немесе расталған жүктілік жағдайында дереу емдеуші дәрігермен немесе </w:t>
      </w:r>
      <w:r w:rsidR="00635D93" w:rsidRPr="006D7150">
        <w:rPr>
          <w:rFonts w:ascii="Times New Roman" w:hAnsi="Times New Roman" w:cs="Times New Roman"/>
          <w:sz w:val="28"/>
          <w:szCs w:val="28"/>
          <w:lang w:val="kk-KZ"/>
        </w:rPr>
        <w:t>бейінді</w:t>
      </w:r>
      <w:r w:rsidR="00E07D49" w:rsidRPr="006D7150">
        <w:rPr>
          <w:rFonts w:ascii="Times New Roman" w:hAnsi="Times New Roman" w:cs="Times New Roman"/>
          <w:sz w:val="28"/>
          <w:szCs w:val="28"/>
          <w:lang w:val="kk-KZ"/>
        </w:rPr>
        <w:t xml:space="preserve"> дәрігермен кеңесуді ұсыныңыз</w:t>
      </w:r>
      <w:r w:rsidRPr="006D7150">
        <w:rPr>
          <w:rFonts w:ascii="Times New Roman" w:hAnsi="Times New Roman" w:cs="Times New Roman"/>
          <w:sz w:val="28"/>
          <w:szCs w:val="28"/>
          <w:lang w:val="kk-KZ"/>
        </w:rPr>
        <w:t xml:space="preserve">. </w:t>
      </w:r>
    </w:p>
    <w:p w:rsidR="00703344" w:rsidRPr="006D7150" w:rsidRDefault="0022269D" w:rsidP="0022269D">
      <w:pPr>
        <w:tabs>
          <w:tab w:val="left" w:pos="1418"/>
          <w:tab w:val="left" w:pos="9214"/>
        </w:tabs>
        <w:spacing w:before="88" w:after="0" w:line="273" w:lineRule="auto"/>
        <w:ind w:right="56"/>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         Бұл жүктілікті дұрыс жүргізуді бастау үшін қажет. </w:t>
      </w:r>
    </w:p>
    <w:p w:rsidR="00635D93" w:rsidRPr="006D7150" w:rsidRDefault="00635D93" w:rsidP="00635D93">
      <w:pPr>
        <w:tabs>
          <w:tab w:val="left" w:pos="1418"/>
          <w:tab w:val="left" w:pos="9214"/>
        </w:tabs>
        <w:spacing w:before="88" w:after="0" w:line="273" w:lineRule="auto"/>
        <w:ind w:right="56"/>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       Бұл жүйке түтігі ықтимал ақауын немесе басқа патологияларды анықтау үшін пренатальды бақылауды қамтиды. </w:t>
      </w:r>
    </w:p>
    <w:p w:rsidR="00703344" w:rsidRPr="006D7150" w:rsidRDefault="00703344" w:rsidP="00A964DA">
      <w:pPr>
        <w:jc w:val="both"/>
        <w:rPr>
          <w:rFonts w:ascii="Times New Roman" w:hAnsi="Times New Roman" w:cs="Times New Roman"/>
          <w:sz w:val="28"/>
          <w:szCs w:val="28"/>
          <w:lang w:val="kk-KZ"/>
        </w:rPr>
      </w:pPr>
    </w:p>
    <w:p w:rsidR="0022269D" w:rsidRPr="006D7150" w:rsidRDefault="00703344"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lastRenderedPageBreak/>
        <w:t>•</w:t>
      </w:r>
      <w:r w:rsidRPr="006D7150">
        <w:rPr>
          <w:rFonts w:ascii="Times New Roman" w:hAnsi="Times New Roman" w:cs="Times New Roman"/>
          <w:sz w:val="28"/>
          <w:szCs w:val="28"/>
          <w:lang w:val="kk-KZ"/>
        </w:rPr>
        <w:tab/>
      </w:r>
      <w:r w:rsidR="0022269D" w:rsidRPr="006D7150">
        <w:rPr>
          <w:rFonts w:ascii="Times New Roman" w:hAnsi="Times New Roman" w:cs="Times New Roman"/>
          <w:sz w:val="28"/>
          <w:szCs w:val="28"/>
          <w:lang w:val="kk-KZ"/>
        </w:rPr>
        <w:t>Егер пациентке жүктілік туралы кеңес қажет болса, оны серіктесімен бірге жүктілік кезінде дәрі-дәрмектерді қолдану мәселелері бойынша тексеру және кеңес алу үшін тәжірибелі маманға жіберіңіз.</w:t>
      </w:r>
    </w:p>
    <w:p w:rsidR="0022269D" w:rsidRPr="006D7150" w:rsidRDefault="00E07D49"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Екіншіден, </w:t>
      </w:r>
      <w:r w:rsidR="00A964DA" w:rsidRPr="006D7150">
        <w:rPr>
          <w:rFonts w:ascii="Times New Roman" w:hAnsi="Times New Roman" w:cs="Times New Roman"/>
          <w:sz w:val="28"/>
          <w:szCs w:val="28"/>
          <w:lang w:val="kk-KZ"/>
        </w:rPr>
        <w:t>пациентке</w:t>
      </w:r>
      <w:r w:rsidRPr="006D7150">
        <w:rPr>
          <w:rFonts w:ascii="Times New Roman" w:hAnsi="Times New Roman" w:cs="Times New Roman"/>
          <w:sz w:val="28"/>
          <w:szCs w:val="28"/>
          <w:lang w:val="kk-KZ"/>
        </w:rPr>
        <w:t xml:space="preserve"> қосымша ақпарат беру керек</w:t>
      </w:r>
      <w:r w:rsidR="00703344" w:rsidRPr="006D7150">
        <w:rPr>
          <w:rFonts w:ascii="Times New Roman" w:hAnsi="Times New Roman" w:cs="Times New Roman"/>
          <w:sz w:val="28"/>
          <w:szCs w:val="28"/>
          <w:lang w:val="kk-KZ"/>
        </w:rPr>
        <w:t xml:space="preserve">: </w:t>
      </w:r>
    </w:p>
    <w:p w:rsidR="001513B1" w:rsidRPr="006D7150" w:rsidRDefault="00703344" w:rsidP="00A964DA">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5.</w:t>
      </w:r>
      <w:r w:rsidRPr="006D7150">
        <w:rPr>
          <w:rFonts w:ascii="Times New Roman" w:hAnsi="Times New Roman" w:cs="Times New Roman"/>
          <w:sz w:val="28"/>
          <w:szCs w:val="28"/>
          <w:lang w:val="kk-KZ"/>
        </w:rPr>
        <w:tab/>
      </w:r>
      <w:r w:rsidR="001513B1" w:rsidRPr="006D7150">
        <w:rPr>
          <w:rFonts w:ascii="Times New Roman" w:hAnsi="Times New Roman" w:cs="Times New Roman"/>
          <w:i/>
          <w:iCs/>
          <w:sz w:val="28"/>
          <w:szCs w:val="28"/>
          <w:lang w:val="kk-KZ"/>
        </w:rPr>
        <w:t>Препаратты тағайындайтын дәрігер вальпрой қышқылын қабылдаумен байланысты қауіптерді түсіндіреді, жоғарыда аталған қауіптерді азайту бойынша ұсыныстар береді. Пациентке немесе оның ата-анасына/заңды өкіліне/қамқоршысына Пациенттерге арналған жадынама мен картаның бір данасын береді.</w:t>
      </w:r>
    </w:p>
    <w:p w:rsidR="00703344" w:rsidRPr="006D7150" w:rsidRDefault="001513B1" w:rsidP="001513B1">
      <w:pPr>
        <w:spacing w:line="254" w:lineRule="auto"/>
        <w:ind w:right="56"/>
        <w:jc w:val="both"/>
        <w:outlineLvl w:val="0"/>
        <w:rPr>
          <w:rFonts w:ascii="Times New Roman" w:hAnsi="Times New Roman" w:cs="Times New Roman"/>
          <w:b/>
          <w:sz w:val="28"/>
          <w:szCs w:val="28"/>
          <w:lang w:val="kk-KZ"/>
        </w:rPr>
      </w:pPr>
      <w:r w:rsidRPr="006D7150">
        <w:rPr>
          <w:rFonts w:ascii="Times New Roman" w:hAnsi="Times New Roman" w:cs="Times New Roman"/>
          <w:b/>
          <w:sz w:val="28"/>
          <w:szCs w:val="28"/>
          <w:lang w:val="kk-KZ"/>
        </w:rPr>
        <w:t>Жүктілікті жоспарламаған әйелдер</w:t>
      </w:r>
    </w:p>
    <w:p w:rsidR="00116D38" w:rsidRDefault="00E07D49" w:rsidP="00116D38">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Егер медициналық тексеруден кейін </w:t>
      </w:r>
      <w:r w:rsidR="00A964DA" w:rsidRPr="006D7150">
        <w:rPr>
          <w:rFonts w:ascii="Times New Roman" w:hAnsi="Times New Roman" w:cs="Times New Roman"/>
          <w:sz w:val="28"/>
          <w:szCs w:val="28"/>
          <w:lang w:val="kk-KZ"/>
        </w:rPr>
        <w:t>пациентке</w:t>
      </w:r>
      <w:r w:rsidRPr="006D7150">
        <w:rPr>
          <w:rFonts w:ascii="Times New Roman" w:hAnsi="Times New Roman" w:cs="Times New Roman"/>
          <w:sz w:val="28"/>
          <w:szCs w:val="28"/>
          <w:lang w:val="kk-KZ"/>
        </w:rPr>
        <w:t xml:space="preserve"> вальпрой қышқылын тағайындауды жалғастыру туралы шешім қабылдасаңыз, </w:t>
      </w:r>
      <w:r w:rsidR="00116D38" w:rsidRPr="006D7150">
        <w:rPr>
          <w:rFonts w:ascii="Times New Roman" w:hAnsi="Times New Roman" w:cs="Times New Roman"/>
          <w:sz w:val="28"/>
          <w:szCs w:val="28"/>
          <w:lang w:val="kk-KZ"/>
        </w:rPr>
        <w:t xml:space="preserve">онда </w:t>
      </w:r>
      <w:r w:rsidR="00116D38">
        <w:rPr>
          <w:rFonts w:ascii="Times New Roman" w:hAnsi="Times New Roman" w:cs="Times New Roman"/>
          <w:sz w:val="28"/>
          <w:szCs w:val="28"/>
          <w:lang w:val="kk-KZ"/>
        </w:rPr>
        <w:t>келесі қадамдарды орындауыңыз қажет</w:t>
      </w:r>
      <w:r w:rsidR="00116D38" w:rsidRPr="006D7150">
        <w:rPr>
          <w:rFonts w:ascii="Times New Roman" w:hAnsi="Times New Roman" w:cs="Times New Roman"/>
          <w:sz w:val="28"/>
          <w:szCs w:val="28"/>
          <w:lang w:val="kk-KZ"/>
        </w:rPr>
        <w:t>:</w:t>
      </w:r>
    </w:p>
    <w:p w:rsidR="00A4540D" w:rsidRPr="006D7150" w:rsidRDefault="00E07D49"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Біріншіден</w:t>
      </w:r>
    </w:p>
    <w:p w:rsidR="001513B1" w:rsidRPr="006D7150" w:rsidRDefault="00A4540D" w:rsidP="00A964DA">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1.</w:t>
      </w:r>
      <w:r w:rsidRPr="006D7150">
        <w:rPr>
          <w:rFonts w:ascii="Times New Roman" w:hAnsi="Times New Roman" w:cs="Times New Roman"/>
          <w:sz w:val="28"/>
          <w:szCs w:val="28"/>
          <w:lang w:val="kk-KZ"/>
        </w:rPr>
        <w:tab/>
      </w:r>
      <w:r w:rsidR="001513B1" w:rsidRPr="006D7150">
        <w:rPr>
          <w:rFonts w:ascii="Times New Roman" w:hAnsi="Times New Roman" w:cs="Times New Roman"/>
          <w:i/>
          <w:iCs/>
          <w:sz w:val="28"/>
          <w:szCs w:val="28"/>
          <w:lang w:val="kk-KZ"/>
        </w:rPr>
        <w:t xml:space="preserve">Емдеудің қайта қарау үшін пациентпен барынша жылдамырақ шұғыл консультация өткізіңіз </w:t>
      </w:r>
    </w:p>
    <w:p w:rsidR="00A4540D" w:rsidRPr="006D7150" w:rsidRDefault="00A4540D"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2.</w:t>
      </w:r>
      <w:r w:rsidRPr="006D7150">
        <w:rPr>
          <w:rFonts w:ascii="Times New Roman" w:hAnsi="Times New Roman" w:cs="Times New Roman"/>
          <w:sz w:val="28"/>
          <w:szCs w:val="28"/>
          <w:lang w:val="kk-KZ"/>
        </w:rPr>
        <w:tab/>
      </w:r>
      <w:r w:rsidR="00E07D49" w:rsidRPr="006D7150">
        <w:rPr>
          <w:rFonts w:ascii="Times New Roman" w:hAnsi="Times New Roman" w:cs="Times New Roman"/>
          <w:i/>
          <w:iCs/>
          <w:sz w:val="28"/>
          <w:szCs w:val="28"/>
          <w:lang w:val="kk-KZ"/>
        </w:rPr>
        <w:t>Неліктен ол сізге келгенге дейін емдеуді жалғастыруы керек екенін түсіндіріңіз</w:t>
      </w:r>
      <w:r w:rsidRPr="006D7150">
        <w:rPr>
          <w:rFonts w:ascii="Times New Roman" w:hAnsi="Times New Roman" w:cs="Times New Roman"/>
          <w:sz w:val="28"/>
          <w:szCs w:val="28"/>
          <w:lang w:val="kk-KZ"/>
        </w:rPr>
        <w:t xml:space="preserve"> </w:t>
      </w:r>
    </w:p>
    <w:p w:rsidR="001513B1" w:rsidRPr="006D7150" w:rsidRDefault="00A4540D"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1513B1" w:rsidRPr="006D7150">
        <w:rPr>
          <w:rFonts w:ascii="Times New Roman" w:hAnsi="Times New Roman" w:cs="Times New Roman"/>
          <w:sz w:val="28"/>
          <w:szCs w:val="28"/>
          <w:lang w:val="kk-KZ"/>
        </w:rPr>
        <w:t xml:space="preserve"> Сіздің жағдаятқа берген бағаңыз негізінде басқа ұсыным беруіңіз мүмкін болатын жағдайды қоспағанда.</w:t>
      </w:r>
    </w:p>
    <w:p w:rsidR="001513B1" w:rsidRPr="006D7150" w:rsidRDefault="00A4540D" w:rsidP="001513B1">
      <w:pPr>
        <w:spacing w:before="120" w:after="0"/>
        <w:ind w:right="198"/>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3.</w:t>
      </w:r>
      <w:r w:rsidRPr="006D7150">
        <w:rPr>
          <w:rFonts w:ascii="Times New Roman" w:hAnsi="Times New Roman" w:cs="Times New Roman"/>
          <w:sz w:val="28"/>
          <w:szCs w:val="28"/>
          <w:lang w:val="kk-KZ"/>
        </w:rPr>
        <w:tab/>
      </w:r>
      <w:r w:rsidR="001513B1" w:rsidRPr="006D7150">
        <w:rPr>
          <w:rFonts w:ascii="Times New Roman" w:hAnsi="Times New Roman" w:cs="Times New Roman"/>
          <w:i/>
          <w:iCs/>
          <w:sz w:val="28"/>
          <w:szCs w:val="28"/>
          <w:lang w:val="kk-KZ"/>
        </w:rPr>
        <w:t xml:space="preserve">Препарат қабылдауды тоқтатыңыз және басқа қолайлы емдеу әдістеріне ауыстырыңыз </w:t>
      </w:r>
    </w:p>
    <w:p w:rsidR="001513B1" w:rsidRPr="006D7150" w:rsidRDefault="001513B1" w:rsidP="001513B1">
      <w:pPr>
        <w:spacing w:before="120" w:after="0"/>
        <w:ind w:right="198"/>
        <w:jc w:val="both"/>
        <w:rPr>
          <w:rFonts w:ascii="Times New Roman" w:hAnsi="Times New Roman" w:cs="Times New Roman"/>
          <w:i/>
          <w:iCs/>
          <w:sz w:val="28"/>
          <w:szCs w:val="28"/>
          <w:lang w:val="kk-KZ"/>
        </w:rPr>
      </w:pPr>
    </w:p>
    <w:p w:rsidR="00A4540D" w:rsidRPr="006D7150" w:rsidRDefault="00A4540D"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E07D49" w:rsidRPr="006D7150">
        <w:rPr>
          <w:rFonts w:ascii="Times New Roman" w:hAnsi="Times New Roman" w:cs="Times New Roman"/>
          <w:sz w:val="28"/>
          <w:szCs w:val="28"/>
          <w:lang w:val="kk-KZ"/>
        </w:rPr>
        <w:t xml:space="preserve">Вальпрой қышқылын </w:t>
      </w:r>
      <w:r w:rsidR="001513B1" w:rsidRPr="006D7150">
        <w:rPr>
          <w:rFonts w:ascii="Times New Roman" w:hAnsi="Times New Roman" w:cs="Times New Roman"/>
          <w:sz w:val="28"/>
          <w:szCs w:val="28"/>
          <w:lang w:val="kk-KZ"/>
        </w:rPr>
        <w:t xml:space="preserve">алмастыру немесе қабылдауды тоқтатуға арналған </w:t>
      </w:r>
      <w:r w:rsidR="00E07D49" w:rsidRPr="006D7150">
        <w:rPr>
          <w:rFonts w:ascii="Times New Roman" w:hAnsi="Times New Roman" w:cs="Times New Roman"/>
          <w:sz w:val="28"/>
          <w:szCs w:val="28"/>
          <w:lang w:val="kk-KZ"/>
        </w:rPr>
        <w:t>бөлімді оқыңыз</w:t>
      </w:r>
      <w:r w:rsidRPr="006D7150">
        <w:rPr>
          <w:rFonts w:ascii="Times New Roman" w:hAnsi="Times New Roman" w:cs="Times New Roman"/>
          <w:sz w:val="28"/>
          <w:szCs w:val="28"/>
          <w:lang w:val="kk-KZ"/>
        </w:rPr>
        <w:t>.</w:t>
      </w:r>
    </w:p>
    <w:p w:rsidR="00A4540D" w:rsidRPr="006D7150" w:rsidRDefault="00A4540D" w:rsidP="00A964DA">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4.</w:t>
      </w:r>
      <w:r w:rsidRPr="006D7150">
        <w:rPr>
          <w:rFonts w:ascii="Times New Roman" w:hAnsi="Times New Roman" w:cs="Times New Roman"/>
          <w:sz w:val="28"/>
          <w:szCs w:val="28"/>
          <w:lang w:val="kk-KZ"/>
        </w:rPr>
        <w:tab/>
      </w:r>
      <w:r w:rsidR="00A964DA" w:rsidRPr="006D7150">
        <w:rPr>
          <w:rFonts w:ascii="Times New Roman" w:hAnsi="Times New Roman" w:cs="Times New Roman"/>
          <w:sz w:val="28"/>
          <w:szCs w:val="28"/>
          <w:lang w:val="kk-KZ"/>
        </w:rPr>
        <w:t>Пациент</w:t>
      </w:r>
      <w:r w:rsidRPr="006D7150">
        <w:rPr>
          <w:rFonts w:ascii="Times New Roman" w:hAnsi="Times New Roman" w:cs="Times New Roman"/>
          <w:i/>
          <w:iCs/>
          <w:sz w:val="28"/>
          <w:szCs w:val="28"/>
          <w:lang w:val="kk-KZ"/>
        </w:rPr>
        <w:t>:</w:t>
      </w:r>
    </w:p>
    <w:p w:rsidR="00A4540D" w:rsidRPr="006D7150" w:rsidRDefault="00A4540D"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FA53B6" w:rsidRPr="006D7150">
        <w:rPr>
          <w:rFonts w:ascii="Times New Roman" w:hAnsi="Times New Roman" w:cs="Times New Roman"/>
          <w:sz w:val="28"/>
          <w:szCs w:val="28"/>
          <w:lang w:val="kk-KZ"/>
        </w:rPr>
        <w:t>вальпрой қышқылын қабылдаумен байланысты қауіптерді толық түсінгеніне көз жеткізіңіз</w:t>
      </w:r>
      <w:r w:rsidRPr="006D7150">
        <w:rPr>
          <w:rFonts w:ascii="Times New Roman" w:hAnsi="Times New Roman" w:cs="Times New Roman"/>
          <w:sz w:val="28"/>
          <w:szCs w:val="28"/>
          <w:lang w:val="kk-KZ"/>
        </w:rPr>
        <w:t xml:space="preserve">, </w:t>
      </w:r>
    </w:p>
    <w:p w:rsidR="00A4540D" w:rsidRPr="006D7150" w:rsidRDefault="00A4540D"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FA53B6" w:rsidRPr="006D7150">
        <w:rPr>
          <w:rFonts w:ascii="Times New Roman" w:hAnsi="Times New Roman" w:cs="Times New Roman"/>
          <w:sz w:val="28"/>
          <w:szCs w:val="28"/>
          <w:lang w:val="kk-KZ"/>
        </w:rPr>
        <w:t>Қосымша кеңес беру қажеттілігін қарастырыңыз</w:t>
      </w:r>
      <w:r w:rsidRPr="006D7150">
        <w:rPr>
          <w:rFonts w:ascii="Times New Roman" w:hAnsi="Times New Roman" w:cs="Times New Roman"/>
          <w:sz w:val="28"/>
          <w:szCs w:val="28"/>
          <w:lang w:val="kk-KZ"/>
        </w:rPr>
        <w:t>.</w:t>
      </w:r>
    </w:p>
    <w:p w:rsidR="00A4540D" w:rsidRPr="006D7150" w:rsidRDefault="00A4540D" w:rsidP="00A964DA">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5.</w:t>
      </w:r>
      <w:r w:rsidRPr="006D7150">
        <w:rPr>
          <w:rFonts w:ascii="Times New Roman" w:hAnsi="Times New Roman" w:cs="Times New Roman"/>
          <w:sz w:val="28"/>
          <w:szCs w:val="28"/>
          <w:lang w:val="kk-KZ"/>
        </w:rPr>
        <w:tab/>
      </w:r>
      <w:r w:rsidR="00FA53B6" w:rsidRPr="006D7150">
        <w:rPr>
          <w:rFonts w:ascii="Times New Roman" w:hAnsi="Times New Roman" w:cs="Times New Roman"/>
          <w:i/>
          <w:iCs/>
          <w:sz w:val="28"/>
          <w:szCs w:val="28"/>
          <w:lang w:val="kk-KZ"/>
        </w:rPr>
        <w:t xml:space="preserve">Мамандандырылған </w:t>
      </w:r>
      <w:r w:rsidR="001513B1" w:rsidRPr="006D7150">
        <w:rPr>
          <w:rFonts w:ascii="Times New Roman" w:hAnsi="Times New Roman" w:cs="Times New Roman"/>
          <w:i/>
          <w:iCs/>
          <w:sz w:val="28"/>
          <w:szCs w:val="28"/>
          <w:lang w:val="kk-KZ"/>
        </w:rPr>
        <w:t>пренаталь</w:t>
      </w:r>
      <w:r w:rsidR="00FA53B6" w:rsidRPr="006D7150">
        <w:rPr>
          <w:rFonts w:ascii="Times New Roman" w:hAnsi="Times New Roman" w:cs="Times New Roman"/>
          <w:i/>
          <w:iCs/>
          <w:sz w:val="28"/>
          <w:szCs w:val="28"/>
          <w:lang w:val="kk-KZ"/>
        </w:rPr>
        <w:t>ды бақылауды бастаңыз</w:t>
      </w:r>
      <w:r w:rsidRPr="006D7150">
        <w:rPr>
          <w:rFonts w:ascii="Times New Roman" w:hAnsi="Times New Roman" w:cs="Times New Roman"/>
          <w:i/>
          <w:iCs/>
          <w:sz w:val="28"/>
          <w:szCs w:val="28"/>
          <w:lang w:val="kk-KZ"/>
        </w:rPr>
        <w:t>.</w:t>
      </w:r>
    </w:p>
    <w:p w:rsidR="00A4540D" w:rsidRPr="006D7150" w:rsidRDefault="00A4540D"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E86D9E" w:rsidRPr="006D7150">
        <w:rPr>
          <w:rFonts w:ascii="Times New Roman" w:hAnsi="Times New Roman" w:cs="Times New Roman"/>
          <w:sz w:val="28"/>
          <w:szCs w:val="28"/>
          <w:lang w:val="kk-KZ"/>
        </w:rPr>
        <w:t>Бұл жүктілікті дұрыс жүргізуді бастау үшін қажет.</w:t>
      </w:r>
    </w:p>
    <w:p w:rsidR="00E86D9E" w:rsidRPr="006D7150" w:rsidRDefault="00A4540D"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lastRenderedPageBreak/>
        <w:t>•</w:t>
      </w:r>
      <w:r w:rsidRPr="006D7150">
        <w:rPr>
          <w:rFonts w:ascii="Times New Roman" w:hAnsi="Times New Roman" w:cs="Times New Roman"/>
          <w:sz w:val="28"/>
          <w:szCs w:val="28"/>
          <w:lang w:val="kk-KZ"/>
        </w:rPr>
        <w:tab/>
      </w:r>
      <w:r w:rsidR="00FA53B6" w:rsidRPr="006D7150">
        <w:rPr>
          <w:rFonts w:ascii="Times New Roman" w:hAnsi="Times New Roman" w:cs="Times New Roman"/>
          <w:sz w:val="28"/>
          <w:szCs w:val="28"/>
          <w:lang w:val="kk-KZ"/>
        </w:rPr>
        <w:t xml:space="preserve">Пренатальды бақылау жүйке түтігінің </w:t>
      </w:r>
      <w:r w:rsidR="00E86D9E" w:rsidRPr="006D7150">
        <w:rPr>
          <w:rFonts w:ascii="Times New Roman" w:hAnsi="Times New Roman" w:cs="Times New Roman"/>
          <w:sz w:val="28"/>
          <w:szCs w:val="28"/>
          <w:lang w:val="kk-KZ"/>
        </w:rPr>
        <w:t xml:space="preserve">ықтимал </w:t>
      </w:r>
      <w:r w:rsidR="00FA53B6" w:rsidRPr="006D7150">
        <w:rPr>
          <w:rFonts w:ascii="Times New Roman" w:hAnsi="Times New Roman" w:cs="Times New Roman"/>
          <w:sz w:val="28"/>
          <w:szCs w:val="28"/>
          <w:lang w:val="kk-KZ"/>
        </w:rPr>
        <w:t>ақауларын немесе басқа патологияларды анықтау мақсатында жүргізіледі</w:t>
      </w:r>
    </w:p>
    <w:p w:rsidR="001513B1" w:rsidRPr="006D7150" w:rsidRDefault="00A4540D"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FA53B6" w:rsidRPr="006D7150">
        <w:rPr>
          <w:rFonts w:ascii="Times New Roman" w:hAnsi="Times New Roman" w:cs="Times New Roman"/>
          <w:sz w:val="28"/>
          <w:szCs w:val="28"/>
          <w:lang w:val="kk-KZ"/>
        </w:rPr>
        <w:t xml:space="preserve">Жүктілік кезінде дәрі дәрмектерді қолдану мәселелері бойынша тексеру және кеңес беру мақсатында </w:t>
      </w:r>
      <w:r w:rsidR="00A964DA" w:rsidRPr="006D7150">
        <w:rPr>
          <w:rFonts w:ascii="Times New Roman" w:hAnsi="Times New Roman" w:cs="Times New Roman"/>
          <w:sz w:val="28"/>
          <w:szCs w:val="28"/>
          <w:lang w:val="kk-KZ"/>
        </w:rPr>
        <w:t>пациентті</w:t>
      </w:r>
      <w:r w:rsidR="00FA53B6" w:rsidRPr="006D7150">
        <w:rPr>
          <w:rFonts w:ascii="Times New Roman" w:hAnsi="Times New Roman" w:cs="Times New Roman"/>
          <w:sz w:val="28"/>
          <w:szCs w:val="28"/>
          <w:lang w:val="kk-KZ"/>
        </w:rPr>
        <w:t xml:space="preserve"> </w:t>
      </w:r>
      <w:r w:rsidR="00E86D9E" w:rsidRPr="006D7150">
        <w:rPr>
          <w:rFonts w:ascii="Times New Roman" w:hAnsi="Times New Roman" w:cs="Times New Roman"/>
          <w:sz w:val="28"/>
          <w:szCs w:val="28"/>
          <w:lang w:val="kk-KZ"/>
        </w:rPr>
        <w:t xml:space="preserve">серіктесімен </w:t>
      </w:r>
      <w:r w:rsidR="00FA53B6" w:rsidRPr="006D7150">
        <w:rPr>
          <w:rFonts w:ascii="Times New Roman" w:hAnsi="Times New Roman" w:cs="Times New Roman"/>
          <w:sz w:val="28"/>
          <w:szCs w:val="28"/>
          <w:lang w:val="kk-KZ"/>
        </w:rPr>
        <w:t>бірге тәжірибелі маманға жіберу қажет</w:t>
      </w:r>
      <w:r w:rsidRPr="006D7150">
        <w:rPr>
          <w:rFonts w:ascii="Times New Roman" w:hAnsi="Times New Roman" w:cs="Times New Roman"/>
          <w:sz w:val="28"/>
          <w:szCs w:val="28"/>
          <w:lang w:val="kk-KZ"/>
        </w:rPr>
        <w:t>.</w:t>
      </w:r>
    </w:p>
    <w:p w:rsidR="00A4540D" w:rsidRPr="006D7150" w:rsidRDefault="007E7A83"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6</w:t>
      </w:r>
      <w:r w:rsidR="00A4540D" w:rsidRPr="006D7150">
        <w:rPr>
          <w:rFonts w:ascii="Times New Roman" w:hAnsi="Times New Roman" w:cs="Times New Roman"/>
          <w:sz w:val="28"/>
          <w:szCs w:val="28"/>
          <w:lang w:val="kk-KZ"/>
        </w:rPr>
        <w:t>.</w:t>
      </w:r>
      <w:r w:rsidR="00A4540D" w:rsidRPr="006D7150">
        <w:rPr>
          <w:rFonts w:ascii="Times New Roman" w:hAnsi="Times New Roman" w:cs="Times New Roman"/>
          <w:sz w:val="28"/>
          <w:szCs w:val="28"/>
          <w:lang w:val="kk-KZ"/>
        </w:rPr>
        <w:tab/>
      </w:r>
      <w:r w:rsidR="00FA53B6" w:rsidRPr="006D7150">
        <w:rPr>
          <w:rFonts w:ascii="Times New Roman" w:hAnsi="Times New Roman" w:cs="Times New Roman"/>
          <w:sz w:val="28"/>
          <w:szCs w:val="28"/>
          <w:lang w:val="kk-KZ"/>
        </w:rPr>
        <w:t>Жалпы тәжірибелік дәрігер пациентті препаратты ауыстыру және тоқтату үшін бейінді дәрігерге жіберуі керек</w:t>
      </w:r>
    </w:p>
    <w:p w:rsidR="00A4540D" w:rsidRPr="006D7150" w:rsidRDefault="00FA53B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Екіншіден, </w:t>
      </w:r>
      <w:r w:rsidR="00A964DA" w:rsidRPr="006D7150">
        <w:rPr>
          <w:rFonts w:ascii="Times New Roman" w:hAnsi="Times New Roman" w:cs="Times New Roman"/>
          <w:sz w:val="28"/>
          <w:szCs w:val="28"/>
          <w:lang w:val="kk-KZ"/>
        </w:rPr>
        <w:t>пациентке</w:t>
      </w:r>
      <w:r w:rsidRPr="006D7150">
        <w:rPr>
          <w:rFonts w:ascii="Times New Roman" w:hAnsi="Times New Roman" w:cs="Times New Roman"/>
          <w:sz w:val="28"/>
          <w:szCs w:val="28"/>
          <w:lang w:val="kk-KZ"/>
        </w:rPr>
        <w:t xml:space="preserve"> қосымша ақпарат беру керек</w:t>
      </w:r>
      <w:r w:rsidR="00A4540D" w:rsidRPr="006D7150">
        <w:rPr>
          <w:rFonts w:ascii="Times New Roman" w:hAnsi="Times New Roman" w:cs="Times New Roman"/>
          <w:sz w:val="28"/>
          <w:szCs w:val="28"/>
          <w:lang w:val="kk-KZ"/>
        </w:rPr>
        <w:t>:</w:t>
      </w:r>
    </w:p>
    <w:p w:rsidR="001513B1" w:rsidRPr="006D7150" w:rsidRDefault="00F11555" w:rsidP="00A964DA">
      <w:pPr>
        <w:jc w:val="both"/>
        <w:rPr>
          <w:rFonts w:ascii="Times New Roman" w:hAnsi="Times New Roman" w:cs="Times New Roman"/>
          <w:i/>
          <w:iCs/>
          <w:sz w:val="28"/>
          <w:szCs w:val="28"/>
          <w:lang w:val="kk-KZ"/>
        </w:rPr>
      </w:pPr>
      <w:r w:rsidRPr="006D7150">
        <w:rPr>
          <w:rFonts w:ascii="Times New Roman" w:hAnsi="Times New Roman" w:cs="Times New Roman"/>
          <w:sz w:val="28"/>
          <w:szCs w:val="28"/>
          <w:lang w:val="kk-KZ"/>
        </w:rPr>
        <w:t>7</w:t>
      </w:r>
      <w:r w:rsidR="00A4540D" w:rsidRPr="006D7150">
        <w:rPr>
          <w:rFonts w:ascii="Times New Roman" w:hAnsi="Times New Roman" w:cs="Times New Roman"/>
          <w:sz w:val="28"/>
          <w:szCs w:val="28"/>
          <w:lang w:val="kk-KZ"/>
        </w:rPr>
        <w:t>.</w:t>
      </w:r>
      <w:r w:rsidR="00A4540D" w:rsidRPr="006D7150">
        <w:rPr>
          <w:rFonts w:ascii="Times New Roman" w:hAnsi="Times New Roman" w:cs="Times New Roman"/>
          <w:sz w:val="28"/>
          <w:szCs w:val="28"/>
          <w:lang w:val="kk-KZ"/>
        </w:rPr>
        <w:tab/>
      </w:r>
      <w:r w:rsidR="001513B1" w:rsidRPr="006D7150">
        <w:rPr>
          <w:rFonts w:ascii="Times New Roman" w:hAnsi="Times New Roman" w:cs="Times New Roman"/>
          <w:i/>
          <w:iCs/>
          <w:sz w:val="28"/>
          <w:szCs w:val="28"/>
          <w:lang w:val="kk-KZ"/>
        </w:rPr>
        <w:t>Препаратты тағайындайтын дәрігер вальпрой қышқылын қабылдаумен байланысты қауіптерді түсіндіреді, жоғарыда аталған қауіптерді азайту бойынша ұсыныстар береді. Пациентке немесе оның ата-анасына/заңды өкіліне/қамқоршысына Пациенттерге арналған жадынама мен картаның бір данасын береді.</w:t>
      </w:r>
    </w:p>
    <w:p w:rsidR="00D65895" w:rsidRPr="006D7150" w:rsidRDefault="00A4540D"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w:t>
      </w:r>
    </w:p>
    <w:p w:rsidR="00324CCB" w:rsidRPr="006D7150" w:rsidRDefault="00FA53B6" w:rsidP="00A964DA">
      <w:pPr>
        <w:jc w:val="both"/>
        <w:rPr>
          <w:rFonts w:ascii="Times New Roman" w:hAnsi="Times New Roman" w:cs="Times New Roman"/>
          <w:b/>
          <w:bCs/>
          <w:sz w:val="28"/>
          <w:szCs w:val="28"/>
          <w:lang w:val="kk-KZ"/>
        </w:rPr>
      </w:pPr>
      <w:r w:rsidRPr="006D7150">
        <w:rPr>
          <w:rFonts w:ascii="Times New Roman" w:hAnsi="Times New Roman" w:cs="Times New Roman"/>
          <w:b/>
          <w:bCs/>
          <w:sz w:val="28"/>
          <w:szCs w:val="28"/>
          <w:lang w:val="kk-KZ"/>
        </w:rPr>
        <w:t xml:space="preserve">Вальпрой қышқылын </w:t>
      </w:r>
      <w:r w:rsidR="00E86D9E" w:rsidRPr="006D7150">
        <w:rPr>
          <w:rFonts w:ascii="Times New Roman" w:hAnsi="Times New Roman" w:cs="Times New Roman"/>
          <w:b/>
          <w:bCs/>
          <w:sz w:val="28"/>
          <w:szCs w:val="28"/>
          <w:lang w:val="kk-KZ"/>
        </w:rPr>
        <w:t xml:space="preserve">қолдануды алмастыру </w:t>
      </w:r>
      <w:r w:rsidRPr="006D7150">
        <w:rPr>
          <w:rFonts w:ascii="Times New Roman" w:hAnsi="Times New Roman" w:cs="Times New Roman"/>
          <w:b/>
          <w:bCs/>
          <w:sz w:val="28"/>
          <w:szCs w:val="28"/>
          <w:lang w:val="kk-KZ"/>
        </w:rPr>
        <w:t>ауыстыру немесе тоқтату</w:t>
      </w:r>
    </w:p>
    <w:p w:rsidR="00324CCB" w:rsidRPr="006D7150" w:rsidRDefault="00FA53B6" w:rsidP="00A964DA">
      <w:pPr>
        <w:jc w:val="both"/>
        <w:rPr>
          <w:rFonts w:ascii="Times New Roman" w:hAnsi="Times New Roman" w:cs="Times New Roman"/>
          <w:b/>
          <w:bCs/>
          <w:i/>
          <w:iCs/>
          <w:sz w:val="28"/>
          <w:szCs w:val="28"/>
          <w:lang w:val="kk-KZ"/>
        </w:rPr>
      </w:pPr>
      <w:r w:rsidRPr="006D7150">
        <w:rPr>
          <w:rFonts w:ascii="Times New Roman" w:hAnsi="Times New Roman" w:cs="Times New Roman"/>
          <w:b/>
          <w:bCs/>
          <w:i/>
          <w:iCs/>
          <w:sz w:val="28"/>
          <w:szCs w:val="28"/>
          <w:lang w:val="kk-KZ"/>
        </w:rPr>
        <w:t xml:space="preserve">Биполярлық </w:t>
      </w:r>
      <w:r w:rsidR="009A2A0E" w:rsidRPr="006D7150">
        <w:rPr>
          <w:rFonts w:ascii="Times New Roman" w:hAnsi="Times New Roman" w:cs="Times New Roman"/>
          <w:b/>
          <w:bCs/>
          <w:i/>
          <w:iCs/>
          <w:sz w:val="28"/>
          <w:szCs w:val="28"/>
          <w:lang w:val="kk-KZ"/>
        </w:rPr>
        <w:t>бұзылуы</w:t>
      </w:r>
      <w:r w:rsidRPr="006D7150">
        <w:rPr>
          <w:rFonts w:ascii="Times New Roman" w:hAnsi="Times New Roman" w:cs="Times New Roman"/>
          <w:b/>
          <w:bCs/>
          <w:i/>
          <w:iCs/>
          <w:sz w:val="28"/>
          <w:szCs w:val="28"/>
          <w:lang w:val="kk-KZ"/>
        </w:rPr>
        <w:t xml:space="preserve"> бар </w:t>
      </w:r>
      <w:r w:rsidR="00A964DA" w:rsidRPr="006D7150">
        <w:rPr>
          <w:rFonts w:ascii="Times New Roman" w:hAnsi="Times New Roman" w:cs="Times New Roman"/>
          <w:b/>
          <w:bCs/>
          <w:i/>
          <w:iCs/>
          <w:sz w:val="28"/>
          <w:szCs w:val="28"/>
          <w:lang w:val="kk-KZ"/>
        </w:rPr>
        <w:t>пациентте</w:t>
      </w:r>
      <w:r w:rsidRPr="006D7150">
        <w:rPr>
          <w:rFonts w:ascii="Times New Roman" w:hAnsi="Times New Roman" w:cs="Times New Roman"/>
          <w:b/>
          <w:bCs/>
          <w:i/>
          <w:iCs/>
          <w:sz w:val="28"/>
          <w:szCs w:val="28"/>
          <w:lang w:val="kk-KZ"/>
        </w:rPr>
        <w:t>р</w:t>
      </w:r>
    </w:p>
    <w:p w:rsidR="00353549" w:rsidRPr="006D7150" w:rsidRDefault="00353549" w:rsidP="00353549">
      <w:pPr>
        <w:spacing w:after="120" w:line="264" w:lineRule="auto"/>
        <w:ind w:right="-23"/>
        <w:jc w:val="both"/>
        <w:outlineLvl w:val="0"/>
        <w:rPr>
          <w:rFonts w:ascii="Times New Roman" w:hAnsi="Times New Roman" w:cs="Times New Roman"/>
          <w:sz w:val="28"/>
          <w:szCs w:val="28"/>
          <w:lang w:val="kk-KZ"/>
        </w:rPr>
      </w:pPr>
      <w:r w:rsidRPr="006D7150">
        <w:rPr>
          <w:rFonts w:ascii="Times New Roman" w:hAnsi="Times New Roman" w:cs="Times New Roman"/>
          <w:sz w:val="28"/>
          <w:szCs w:val="28"/>
          <w:lang w:val="kk-KZ"/>
        </w:rPr>
        <w:t>Вальпрой қышқылы жүктілік кезінде қарсы көрсетілген.</w:t>
      </w:r>
    </w:p>
    <w:p w:rsidR="00353549" w:rsidRPr="006D7150" w:rsidRDefault="00353549" w:rsidP="00353549">
      <w:pPr>
        <w:spacing w:line="264" w:lineRule="auto"/>
        <w:ind w:right="-23"/>
        <w:jc w:val="both"/>
        <w:outlineLvl w:val="0"/>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Жүктіліктің алдын алу бағдарламасының шарттары орындалатын жағдайды қоспағанда, вальпрой қышқылы бала туатын жастағы әйелдерге қарсы көрсетілген. </w:t>
      </w:r>
    </w:p>
    <w:p w:rsidR="00353549" w:rsidRPr="006D7150" w:rsidRDefault="00353549" w:rsidP="00353549">
      <w:pPr>
        <w:spacing w:after="120" w:line="264" w:lineRule="auto"/>
        <w:ind w:right="-23"/>
        <w:jc w:val="both"/>
        <w:outlineLvl w:val="0"/>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Егер әйел жүктілікті жоспарлап отырса, дәрігер оны басқа препаратқа ауыстыруы керек. Ауысу бала көтергенге дейін және контрацепция тоқтатылғанға дейін аяқталуы тиіс. </w:t>
      </w:r>
    </w:p>
    <w:p w:rsidR="00353549" w:rsidRPr="006D7150" w:rsidRDefault="00353549" w:rsidP="00353549">
      <w:pPr>
        <w:spacing w:line="264" w:lineRule="auto"/>
        <w:ind w:right="-23"/>
        <w:jc w:val="both"/>
        <w:outlineLvl w:val="0"/>
        <w:rPr>
          <w:rFonts w:ascii="Times New Roman" w:hAnsi="Times New Roman" w:cs="Times New Roman"/>
          <w:sz w:val="28"/>
          <w:szCs w:val="28"/>
          <w:lang w:val="kk-KZ"/>
        </w:rPr>
      </w:pPr>
      <w:r w:rsidRPr="006D7150">
        <w:rPr>
          <w:rFonts w:ascii="Times New Roman" w:hAnsi="Times New Roman" w:cs="Times New Roman"/>
          <w:sz w:val="28"/>
          <w:szCs w:val="28"/>
          <w:lang w:val="kk-KZ"/>
        </w:rPr>
        <w:t>Егер әйел жүкті болып қалса, вальпрой қышқылымен емдеуді тоқтатып, пациентті басқа препаратқа ауыстыру қажет.</w:t>
      </w:r>
    </w:p>
    <w:p w:rsidR="00F35327" w:rsidRPr="006D7150" w:rsidRDefault="00F35327" w:rsidP="00F35327">
      <w:pPr>
        <w:tabs>
          <w:tab w:val="left" w:pos="7167"/>
        </w:tabs>
        <w:spacing w:after="120"/>
        <w:ind w:right="-20"/>
        <w:jc w:val="both"/>
        <w:outlineLvl w:val="0"/>
        <w:rPr>
          <w:rFonts w:ascii="Times New Roman" w:hAnsi="Times New Roman" w:cs="Times New Roman"/>
          <w:i/>
          <w:iCs/>
          <w:sz w:val="28"/>
          <w:szCs w:val="28"/>
          <w:lang w:val="kk-KZ"/>
        </w:rPr>
      </w:pPr>
      <w:r w:rsidRPr="006D7150">
        <w:rPr>
          <w:rFonts w:ascii="Times New Roman" w:hAnsi="Times New Roman" w:cs="Times New Roman"/>
          <w:i/>
          <w:iCs/>
          <w:sz w:val="28"/>
          <w:szCs w:val="28"/>
          <w:lang w:val="kk-KZ"/>
        </w:rPr>
        <w:t>Биполярлық бұзылысы бар пациенттерге арналған жалпы ұсынымдар:</w:t>
      </w:r>
      <w:r w:rsidRPr="006D7150">
        <w:rPr>
          <w:rFonts w:ascii="Times New Roman" w:hAnsi="Times New Roman" w:cs="Times New Roman"/>
          <w:i/>
          <w:iCs/>
          <w:sz w:val="28"/>
          <w:szCs w:val="28"/>
          <w:lang w:val="kk-KZ"/>
        </w:rPr>
        <w:tab/>
      </w:r>
    </w:p>
    <w:p w:rsidR="00F35327" w:rsidRPr="006D7150" w:rsidRDefault="00F35327" w:rsidP="00F35327">
      <w:pPr>
        <w:spacing w:after="120"/>
        <w:ind w:right="-20"/>
        <w:jc w:val="both"/>
        <w:outlineLvl w:val="0"/>
        <w:rPr>
          <w:rFonts w:ascii="Arial" w:eastAsia="Arial" w:hAnsi="Arial" w:cs="Arial"/>
          <w:w w:val="92"/>
          <w:szCs w:val="19"/>
          <w:lang w:val="kk-KZ"/>
        </w:rPr>
      </w:pPr>
      <w:r w:rsidRPr="006D7150">
        <w:rPr>
          <w:rFonts w:ascii="Times New Roman" w:hAnsi="Times New Roman" w:cs="Times New Roman"/>
          <w:sz w:val="28"/>
          <w:szCs w:val="28"/>
          <w:lang w:val="kk-KZ"/>
        </w:rPr>
        <w:t>Егер көңіл-күйді тұрақтандыратын препараттарды тоқтату қажет болса, қайталану қаупін азайту үшін дозаны баяу төмендету ұсынылады.</w:t>
      </w:r>
    </w:p>
    <w:p w:rsidR="00F35327" w:rsidRPr="006D7150" w:rsidRDefault="00F35327" w:rsidP="00F35327">
      <w:pPr>
        <w:spacing w:after="120"/>
        <w:ind w:right="-20"/>
        <w:jc w:val="both"/>
        <w:outlineLvl w:val="0"/>
        <w:rPr>
          <w:rFonts w:ascii="Arial" w:eastAsia="Arial" w:hAnsi="Arial" w:cs="Arial"/>
          <w:w w:val="92"/>
          <w:szCs w:val="19"/>
          <w:lang w:val="kk-KZ"/>
        </w:rPr>
      </w:pPr>
      <w:r w:rsidRPr="006D7150">
        <w:rPr>
          <w:rFonts w:ascii="Times New Roman" w:hAnsi="Times New Roman" w:cs="Times New Roman"/>
          <w:sz w:val="28"/>
          <w:szCs w:val="28"/>
          <w:lang w:val="kk-KZ"/>
        </w:rPr>
        <w:t xml:space="preserve">Сондықтан ерте қайталану ықтималдығын азайту үшін вальпрой қышқылын бірнеше апта ішінде біртіндеп алып тастау керек. Вальпрой қышқылын қабылдайтын жүкті әйелде жіті желікпе эпизоды болған жағдайында </w:t>
      </w:r>
      <w:r w:rsidRPr="006D7150">
        <w:rPr>
          <w:rFonts w:ascii="Times New Roman" w:hAnsi="Times New Roman" w:cs="Times New Roman"/>
          <w:sz w:val="28"/>
          <w:szCs w:val="28"/>
          <w:lang w:val="kk-KZ"/>
        </w:rPr>
        <w:lastRenderedPageBreak/>
        <w:t>бұрынғы препараттың дозасын біртіндеп төмендетумен бір мезгілде жаңа препараттың дозасын жеделдетіп арттыру ұсынылады.</w:t>
      </w:r>
    </w:p>
    <w:p w:rsidR="0036784B" w:rsidRPr="006D7150" w:rsidRDefault="00FA53B6" w:rsidP="00A964DA">
      <w:pPr>
        <w:jc w:val="both"/>
        <w:rPr>
          <w:rFonts w:ascii="Times New Roman" w:hAnsi="Times New Roman" w:cs="Times New Roman"/>
          <w:i/>
          <w:iCs/>
          <w:sz w:val="28"/>
          <w:szCs w:val="28"/>
          <w:lang w:val="kk-KZ"/>
        </w:rPr>
      </w:pPr>
      <w:r w:rsidRPr="006D7150">
        <w:rPr>
          <w:rFonts w:ascii="Times New Roman" w:hAnsi="Times New Roman" w:cs="Times New Roman"/>
          <w:i/>
          <w:iCs/>
          <w:sz w:val="28"/>
          <w:szCs w:val="28"/>
          <w:lang w:val="kk-KZ"/>
        </w:rPr>
        <w:t xml:space="preserve">Эпилепсиямен ауыратын </w:t>
      </w:r>
      <w:r w:rsidR="00A964DA" w:rsidRPr="006D7150">
        <w:rPr>
          <w:rFonts w:ascii="Times New Roman" w:hAnsi="Times New Roman" w:cs="Times New Roman"/>
          <w:i/>
          <w:iCs/>
          <w:sz w:val="28"/>
          <w:szCs w:val="28"/>
          <w:lang w:val="kk-KZ"/>
        </w:rPr>
        <w:t>пациентте</w:t>
      </w:r>
      <w:r w:rsidRPr="006D7150">
        <w:rPr>
          <w:rFonts w:ascii="Times New Roman" w:hAnsi="Times New Roman" w:cs="Times New Roman"/>
          <w:i/>
          <w:iCs/>
          <w:sz w:val="28"/>
          <w:szCs w:val="28"/>
          <w:lang w:val="kk-KZ"/>
        </w:rPr>
        <w:t>р</w:t>
      </w:r>
    </w:p>
    <w:p w:rsidR="00F35327" w:rsidRPr="006D7150" w:rsidRDefault="00F35327" w:rsidP="00F35327">
      <w:pPr>
        <w:spacing w:after="120" w:line="264" w:lineRule="auto"/>
        <w:ind w:right="-23"/>
        <w:jc w:val="both"/>
        <w:outlineLvl w:val="0"/>
        <w:rPr>
          <w:rFonts w:ascii="Times New Roman" w:hAnsi="Times New Roman" w:cs="Times New Roman"/>
          <w:sz w:val="28"/>
          <w:szCs w:val="28"/>
          <w:lang w:val="kk-KZ"/>
        </w:rPr>
      </w:pPr>
      <w:r w:rsidRPr="006D7150">
        <w:rPr>
          <w:rFonts w:ascii="Times New Roman" w:hAnsi="Times New Roman" w:cs="Times New Roman"/>
          <w:sz w:val="28"/>
          <w:szCs w:val="28"/>
          <w:lang w:val="kk-KZ"/>
        </w:rPr>
        <w:t>Вальпрой қышқылы, емдеудің балама нұсқасы болмаған жағдайды қоспағанда, жүктілік кезінде қарсы көрсетілген.</w:t>
      </w:r>
    </w:p>
    <w:p w:rsidR="008515A6" w:rsidRPr="006D7150" w:rsidRDefault="00F35327" w:rsidP="00F35327">
      <w:pPr>
        <w:spacing w:line="264" w:lineRule="auto"/>
        <w:ind w:right="-23"/>
        <w:jc w:val="both"/>
        <w:outlineLvl w:val="0"/>
        <w:rPr>
          <w:rFonts w:ascii="Times New Roman" w:hAnsi="Times New Roman" w:cs="Times New Roman"/>
          <w:sz w:val="28"/>
          <w:szCs w:val="28"/>
          <w:lang w:val="kk-KZ"/>
        </w:rPr>
      </w:pPr>
      <w:r w:rsidRPr="006D7150">
        <w:rPr>
          <w:rFonts w:ascii="Times New Roman" w:hAnsi="Times New Roman" w:cs="Times New Roman"/>
          <w:sz w:val="28"/>
          <w:szCs w:val="28"/>
          <w:lang w:val="kk-KZ"/>
        </w:rPr>
        <w:t>Жүктіліктің алдын алу бағдарламасының шарттары орындалатын жағдайды қоспағанда, вальпрой қышқылы бала туатын жастағы әйелдерге қарсы көрсетілген.</w:t>
      </w:r>
    </w:p>
    <w:p w:rsidR="00F35327" w:rsidRPr="006D7150" w:rsidRDefault="00F35327" w:rsidP="00F35327">
      <w:pPr>
        <w:spacing w:after="120" w:line="264" w:lineRule="auto"/>
        <w:ind w:right="-23"/>
        <w:jc w:val="both"/>
        <w:outlineLvl w:val="0"/>
        <w:rPr>
          <w:rFonts w:ascii="Arial" w:eastAsia="Arial" w:hAnsi="Arial" w:cs="Arial"/>
          <w:w w:val="92"/>
          <w:szCs w:val="19"/>
          <w:lang w:val="kk-KZ"/>
        </w:rPr>
      </w:pPr>
      <w:r w:rsidRPr="006D7150">
        <w:rPr>
          <w:rFonts w:ascii="Times New Roman" w:hAnsi="Times New Roman" w:cs="Times New Roman"/>
          <w:sz w:val="28"/>
          <w:szCs w:val="28"/>
          <w:lang w:val="kk-KZ"/>
        </w:rPr>
        <w:t>Егер әйел жүктілікті жоспарлап отырса, эпилепсияны емдеу саласындағы дәрігер вальпрой қышқылымен терапияны қайта бағалап, емдеудің балама нұсқаларын қарастыруы керек. Бала көтергенге дейін және контрацепцияны тоқтатқанға дейін қолайлы балама препаратқа көшу үшін барлық мүмкіндікті қолдану қажет.</w:t>
      </w:r>
      <w:r w:rsidRPr="006D7150">
        <w:rPr>
          <w:rFonts w:ascii="Arial" w:hAnsi="Arial" w:cs="Arial"/>
          <w:color w:val="000000"/>
          <w:szCs w:val="23"/>
          <w:shd w:val="clear" w:color="auto" w:fill="FFFFFF"/>
          <w:lang w:val="kk-KZ"/>
        </w:rPr>
        <w:t xml:space="preserve"> </w:t>
      </w:r>
    </w:p>
    <w:p w:rsidR="00F35327" w:rsidRPr="006D7150" w:rsidRDefault="00F35327" w:rsidP="00F35327">
      <w:pPr>
        <w:spacing w:line="264" w:lineRule="auto"/>
        <w:ind w:right="-23"/>
        <w:jc w:val="both"/>
        <w:outlineLvl w:val="0"/>
        <w:rPr>
          <w:rFonts w:ascii="Times New Roman" w:hAnsi="Times New Roman" w:cs="Times New Roman"/>
          <w:sz w:val="28"/>
          <w:szCs w:val="28"/>
          <w:lang w:val="kk-KZ"/>
        </w:rPr>
      </w:pPr>
      <w:r w:rsidRPr="006D7150">
        <w:rPr>
          <w:rFonts w:ascii="Times New Roman" w:hAnsi="Times New Roman" w:cs="Times New Roman"/>
          <w:sz w:val="28"/>
          <w:szCs w:val="28"/>
          <w:lang w:val="kk-KZ"/>
        </w:rPr>
        <w:t>Егер әйел вальпрой қышқылын қабылдау кезеңінде жүкті боп қалса, оны емдеудің балама нұсқаларын қарау үшін дереу бейіндік маманға жіберу қажет.</w:t>
      </w:r>
    </w:p>
    <w:p w:rsidR="008515A6" w:rsidRPr="006D7150" w:rsidRDefault="00FA53B6" w:rsidP="00A964DA">
      <w:pPr>
        <w:jc w:val="both"/>
        <w:rPr>
          <w:rFonts w:ascii="Times New Roman" w:hAnsi="Times New Roman" w:cs="Times New Roman"/>
          <w:i/>
          <w:iCs/>
          <w:sz w:val="28"/>
          <w:szCs w:val="28"/>
          <w:lang w:val="kk-KZ"/>
        </w:rPr>
      </w:pPr>
      <w:r w:rsidRPr="006D7150">
        <w:rPr>
          <w:rFonts w:ascii="Times New Roman" w:hAnsi="Times New Roman" w:cs="Times New Roman"/>
          <w:i/>
          <w:iCs/>
          <w:sz w:val="28"/>
          <w:szCs w:val="28"/>
          <w:lang w:val="kk-KZ"/>
        </w:rPr>
        <w:t xml:space="preserve">Эпилепсиямен ауыратын </w:t>
      </w:r>
      <w:r w:rsidR="00A964DA" w:rsidRPr="006D7150">
        <w:rPr>
          <w:rFonts w:ascii="Times New Roman" w:hAnsi="Times New Roman" w:cs="Times New Roman"/>
          <w:i/>
          <w:iCs/>
          <w:sz w:val="28"/>
          <w:szCs w:val="28"/>
          <w:lang w:val="kk-KZ"/>
        </w:rPr>
        <w:t>пациенттерге</w:t>
      </w:r>
      <w:r w:rsidRPr="006D7150">
        <w:rPr>
          <w:rFonts w:ascii="Times New Roman" w:hAnsi="Times New Roman" w:cs="Times New Roman"/>
          <w:i/>
          <w:iCs/>
          <w:sz w:val="28"/>
          <w:szCs w:val="28"/>
          <w:lang w:val="kk-KZ"/>
        </w:rPr>
        <w:t xml:space="preserve"> арналған жалпы </w:t>
      </w:r>
      <w:r w:rsidR="00F35327" w:rsidRPr="006D7150">
        <w:rPr>
          <w:rFonts w:ascii="Times New Roman" w:hAnsi="Times New Roman" w:cs="Times New Roman"/>
          <w:i/>
          <w:iCs/>
          <w:sz w:val="28"/>
          <w:szCs w:val="28"/>
          <w:lang w:val="kk-KZ"/>
        </w:rPr>
        <w:t>ұсынымдар:</w:t>
      </w:r>
    </w:p>
    <w:p w:rsidR="008515A6" w:rsidRPr="006D7150" w:rsidRDefault="00FA53B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Эпилепсияға қарсы халықаралық лиганың </w:t>
      </w:r>
      <w:r w:rsidR="006039D0" w:rsidRPr="006D7150">
        <w:rPr>
          <w:rFonts w:ascii="Times New Roman" w:hAnsi="Times New Roman" w:cs="Times New Roman"/>
          <w:sz w:val="28"/>
          <w:szCs w:val="28"/>
          <w:lang w:val="kk-KZ"/>
        </w:rPr>
        <w:t xml:space="preserve">Еуропалық істер комиссиясының </w:t>
      </w:r>
      <w:r w:rsidRPr="006D7150">
        <w:rPr>
          <w:rFonts w:ascii="Times New Roman" w:hAnsi="Times New Roman" w:cs="Times New Roman"/>
          <w:sz w:val="28"/>
          <w:szCs w:val="28"/>
          <w:lang w:val="kk-KZ"/>
        </w:rPr>
        <w:t>(CEA-ILAE) және Еуропалық неврология академи</w:t>
      </w:r>
      <w:r w:rsidR="006039D0" w:rsidRPr="006D7150">
        <w:rPr>
          <w:rFonts w:ascii="Times New Roman" w:hAnsi="Times New Roman" w:cs="Times New Roman"/>
          <w:sz w:val="28"/>
          <w:szCs w:val="28"/>
          <w:lang w:val="kk-KZ"/>
        </w:rPr>
        <w:t>ясының (EAN) жұмыс тобы әзірленген</w:t>
      </w:r>
      <w:r w:rsidR="008515A6" w:rsidRPr="006D7150">
        <w:rPr>
          <w:rFonts w:ascii="Times New Roman" w:hAnsi="Times New Roman" w:cs="Times New Roman"/>
          <w:sz w:val="28"/>
          <w:szCs w:val="28"/>
          <w:lang w:val="kk-KZ"/>
        </w:rPr>
        <w:t>:</w:t>
      </w:r>
    </w:p>
    <w:p w:rsidR="00ED13D2" w:rsidRPr="006D7150" w:rsidRDefault="008515A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t>«</w:t>
      </w:r>
      <w:r w:rsidR="00FA53B6" w:rsidRPr="006D7150">
        <w:rPr>
          <w:rFonts w:ascii="Times New Roman" w:hAnsi="Times New Roman" w:cs="Times New Roman"/>
          <w:sz w:val="28"/>
          <w:szCs w:val="28"/>
          <w:lang w:val="kk-KZ"/>
        </w:rPr>
        <w:t>Препаратты тоқтату әдетте бірте-бірте, бірнеше апта немесе ай бойы жүргізіледі, бұл препаратты тоқтату кезеңінде эпилепсиялық ұстама жағдайында ықтимал ең төменгі қажетті дозаны анықтауға мүмкіндік береді</w:t>
      </w:r>
      <w:r w:rsidRPr="006D7150">
        <w:rPr>
          <w:rFonts w:ascii="Times New Roman" w:hAnsi="Times New Roman" w:cs="Times New Roman"/>
          <w:sz w:val="28"/>
          <w:szCs w:val="28"/>
          <w:lang w:val="kk-KZ"/>
        </w:rPr>
        <w:t>.»</w:t>
      </w:r>
    </w:p>
    <w:p w:rsidR="00ED13D2" w:rsidRPr="006D7150" w:rsidRDefault="008515A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t>«</w:t>
      </w:r>
      <w:r w:rsidR="00FA53B6" w:rsidRPr="006D7150">
        <w:rPr>
          <w:rFonts w:ascii="Times New Roman" w:hAnsi="Times New Roman" w:cs="Times New Roman"/>
          <w:sz w:val="28"/>
          <w:szCs w:val="28"/>
          <w:lang w:val="kk-KZ"/>
        </w:rPr>
        <w:t xml:space="preserve">Вальпрой қышқылынан балама препаратқа ауысу әдетте кем дегенде 2-3 айға созылады. Әдетте, жаңа препарат алдымен вальпрой қышқылына қосымша біртіндеп енгізіледі. Жаңа препараттың ықтимал тиімді дозасына жету үшін 6 айға дейін уақыт кетуі мүмкін; кейіннен вальпрой қышқылын біртіндеп </w:t>
      </w:r>
      <w:r w:rsidR="00ED13D2" w:rsidRPr="006D7150">
        <w:rPr>
          <w:rFonts w:ascii="Times New Roman" w:hAnsi="Times New Roman" w:cs="Times New Roman"/>
          <w:sz w:val="28"/>
          <w:szCs w:val="28"/>
          <w:lang w:val="kk-KZ"/>
        </w:rPr>
        <w:t xml:space="preserve">доғаруға </w:t>
      </w:r>
      <w:r w:rsidR="00FA53B6" w:rsidRPr="006D7150">
        <w:rPr>
          <w:rFonts w:ascii="Times New Roman" w:hAnsi="Times New Roman" w:cs="Times New Roman"/>
          <w:sz w:val="28"/>
          <w:szCs w:val="28"/>
          <w:lang w:val="kk-KZ"/>
        </w:rPr>
        <w:t>болады</w:t>
      </w:r>
      <w:r w:rsidRPr="006D7150">
        <w:rPr>
          <w:rFonts w:ascii="Times New Roman" w:hAnsi="Times New Roman" w:cs="Times New Roman"/>
          <w:sz w:val="28"/>
          <w:szCs w:val="28"/>
          <w:lang w:val="kk-KZ"/>
        </w:rPr>
        <w:t>».</w:t>
      </w:r>
    </w:p>
    <w:p w:rsidR="008515A6" w:rsidRPr="006D7150" w:rsidRDefault="00FA53B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Егер жүктілік кезінде және емдеудің балама нұсқаларын Мұқият қарастырғаннан кейін вальпрой қышқылын қолдану қаупіне қарамастан, ерекше жағдайларда жүкті әйел (немесе жүктілікті жоспарлайтын әйел) эпилепсияны емдеу үшін вальпрой қышқылын қабылдауды жалғастыруы керек болса, мыналарды ескеру қажет</w:t>
      </w:r>
      <w:r w:rsidR="008515A6" w:rsidRPr="006D7150">
        <w:rPr>
          <w:rFonts w:ascii="Times New Roman" w:hAnsi="Times New Roman" w:cs="Times New Roman"/>
          <w:sz w:val="28"/>
          <w:szCs w:val="28"/>
          <w:lang w:val="kk-KZ"/>
        </w:rPr>
        <w:t>:</w:t>
      </w:r>
    </w:p>
    <w:p w:rsidR="008515A6" w:rsidRPr="006D7150" w:rsidRDefault="008515A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lastRenderedPageBreak/>
        <w:t>•</w:t>
      </w:r>
      <w:r w:rsidRPr="006D7150">
        <w:rPr>
          <w:rFonts w:ascii="Times New Roman" w:hAnsi="Times New Roman" w:cs="Times New Roman"/>
          <w:sz w:val="28"/>
          <w:szCs w:val="28"/>
          <w:lang w:val="kk-KZ"/>
        </w:rPr>
        <w:tab/>
      </w:r>
      <w:r w:rsidR="00FA53B6" w:rsidRPr="006D7150">
        <w:rPr>
          <w:rFonts w:ascii="Times New Roman" w:hAnsi="Times New Roman" w:cs="Times New Roman"/>
          <w:sz w:val="28"/>
          <w:szCs w:val="28"/>
          <w:lang w:val="kk-KZ"/>
        </w:rPr>
        <w:t xml:space="preserve">Тәуекел </w:t>
      </w:r>
      <w:r w:rsidR="00ED13D2" w:rsidRPr="006D7150">
        <w:rPr>
          <w:rFonts w:ascii="Times New Roman" w:hAnsi="Times New Roman" w:cs="Times New Roman"/>
          <w:sz w:val="28"/>
          <w:szCs w:val="28"/>
          <w:lang w:val="kk-KZ"/>
        </w:rPr>
        <w:t xml:space="preserve">болмайтын шекті </w:t>
      </w:r>
      <w:r w:rsidR="00FA53B6" w:rsidRPr="006D7150">
        <w:rPr>
          <w:rFonts w:ascii="Times New Roman" w:hAnsi="Times New Roman" w:cs="Times New Roman"/>
          <w:sz w:val="28"/>
          <w:szCs w:val="28"/>
          <w:lang w:val="kk-KZ"/>
        </w:rPr>
        <w:t xml:space="preserve">доза жоқ. </w:t>
      </w:r>
      <w:r w:rsidR="00ED13D2" w:rsidRPr="006D7150">
        <w:rPr>
          <w:rFonts w:ascii="Times New Roman" w:hAnsi="Times New Roman" w:cs="Times New Roman"/>
          <w:sz w:val="28"/>
          <w:szCs w:val="28"/>
          <w:lang w:val="kk-KZ"/>
        </w:rPr>
        <w:t>Алайда жоғары дозаларды қабылдаған кезде туа біткен патологиялар мен кемістіктердің қаупі жоғары</w:t>
      </w:r>
    </w:p>
    <w:p w:rsidR="008515A6" w:rsidRPr="006D7150" w:rsidRDefault="008515A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964DA" w:rsidRPr="006D7150">
        <w:rPr>
          <w:rFonts w:ascii="Times New Roman" w:hAnsi="Times New Roman" w:cs="Times New Roman"/>
          <w:sz w:val="28"/>
          <w:szCs w:val="28"/>
          <w:lang w:val="kk-KZ"/>
        </w:rPr>
        <w:t>Минималды тиімді дозаны қолданыңыз және вальпрой қышқылының тәуліктік дозасын күн ішінде қабылданған бірнеше шағын дозаларға бөліңіз</w:t>
      </w:r>
      <w:r w:rsidRPr="006D7150">
        <w:rPr>
          <w:rFonts w:ascii="Times New Roman" w:hAnsi="Times New Roman" w:cs="Times New Roman"/>
          <w:sz w:val="28"/>
          <w:szCs w:val="28"/>
          <w:lang w:val="kk-KZ"/>
        </w:rPr>
        <w:t xml:space="preserve"> </w:t>
      </w:r>
    </w:p>
    <w:p w:rsidR="006039D0" w:rsidRPr="006D7150" w:rsidRDefault="008515A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964DA" w:rsidRPr="006D7150">
        <w:rPr>
          <w:rFonts w:ascii="Times New Roman" w:hAnsi="Times New Roman" w:cs="Times New Roman"/>
          <w:sz w:val="28"/>
          <w:szCs w:val="28"/>
          <w:lang w:val="kk-KZ"/>
        </w:rPr>
        <w:t xml:space="preserve">Белсенді заттың ұзақ шығарылатын дәрілік </w:t>
      </w:r>
      <w:r w:rsidR="006039D0" w:rsidRPr="006D7150">
        <w:rPr>
          <w:rFonts w:ascii="Times New Roman" w:hAnsi="Times New Roman" w:cs="Times New Roman"/>
          <w:sz w:val="28"/>
          <w:szCs w:val="28"/>
          <w:lang w:val="kk-KZ"/>
        </w:rPr>
        <w:t>түрлері</w:t>
      </w:r>
      <w:r w:rsidR="00A964DA" w:rsidRPr="006D7150">
        <w:rPr>
          <w:rFonts w:ascii="Times New Roman" w:hAnsi="Times New Roman" w:cs="Times New Roman"/>
          <w:sz w:val="28"/>
          <w:szCs w:val="28"/>
          <w:lang w:val="kk-KZ"/>
        </w:rPr>
        <w:t xml:space="preserve">н қолдану басқа дәрілік </w:t>
      </w:r>
      <w:r w:rsidR="006039D0" w:rsidRPr="006D7150">
        <w:rPr>
          <w:rFonts w:ascii="Times New Roman" w:hAnsi="Times New Roman" w:cs="Times New Roman"/>
          <w:sz w:val="28"/>
          <w:szCs w:val="28"/>
          <w:lang w:val="kk-KZ"/>
        </w:rPr>
        <w:t>түрлерге</w:t>
      </w:r>
      <w:r w:rsidR="00A964DA" w:rsidRPr="006D7150">
        <w:rPr>
          <w:rFonts w:ascii="Times New Roman" w:hAnsi="Times New Roman" w:cs="Times New Roman"/>
          <w:sz w:val="28"/>
          <w:szCs w:val="28"/>
          <w:lang w:val="kk-KZ"/>
        </w:rPr>
        <w:t xml:space="preserve"> қарағанда қолайлы болуы мүмкін, </w:t>
      </w:r>
      <w:r w:rsidR="006039D0" w:rsidRPr="006D7150">
        <w:rPr>
          <w:rFonts w:ascii="Times New Roman" w:hAnsi="Times New Roman" w:cs="Times New Roman"/>
          <w:sz w:val="28"/>
          <w:szCs w:val="28"/>
          <w:lang w:val="kk-KZ"/>
        </w:rPr>
        <w:t>өйткені бұл препараттың плазмадағы жоғары концентрациясын болдырмауға мүмкіндік береді</w:t>
      </w:r>
      <w:r w:rsidR="006039D0" w:rsidRPr="006D7150">
        <w:rPr>
          <w:rFonts w:ascii="Arial" w:hAnsi="Arial" w:cs="Arial"/>
          <w:color w:val="000000"/>
          <w:szCs w:val="23"/>
          <w:shd w:val="clear" w:color="auto" w:fill="FFFFFF"/>
          <w:lang w:val="kk-KZ"/>
        </w:rPr>
        <w:t xml:space="preserve"> </w:t>
      </w:r>
    </w:p>
    <w:p w:rsidR="008515A6" w:rsidRPr="006D7150" w:rsidRDefault="008515A6"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ab/>
      </w:r>
      <w:r w:rsidR="00A964DA" w:rsidRPr="006D7150">
        <w:rPr>
          <w:rFonts w:ascii="Times New Roman" w:hAnsi="Times New Roman" w:cs="Times New Roman"/>
          <w:sz w:val="28"/>
          <w:szCs w:val="28"/>
          <w:lang w:val="kk-KZ"/>
        </w:rPr>
        <w:t>Жүктілік кезінде вальпрой қышқылын қабылдаған барлық пациенттерді серіктестерімен бірге тәжірибелі маманға жіберу керек</w:t>
      </w:r>
      <w:r w:rsidR="002225AC" w:rsidRPr="006D7150">
        <w:rPr>
          <w:rFonts w:ascii="Times New Roman" w:hAnsi="Times New Roman" w:cs="Times New Roman"/>
          <w:sz w:val="28"/>
          <w:szCs w:val="28"/>
          <w:lang w:val="kk-KZ"/>
        </w:rPr>
        <w:t>.</w:t>
      </w:r>
      <w:r w:rsidRPr="006D7150">
        <w:rPr>
          <w:rFonts w:ascii="Times New Roman" w:hAnsi="Times New Roman" w:cs="Times New Roman"/>
          <w:sz w:val="28"/>
          <w:szCs w:val="28"/>
          <w:lang w:val="kk-KZ"/>
        </w:rPr>
        <w:t xml:space="preserve"> </w:t>
      </w:r>
    </w:p>
    <w:p w:rsidR="008515A6" w:rsidRPr="006D7150" w:rsidRDefault="008515A6" w:rsidP="00A964DA">
      <w:pPr>
        <w:jc w:val="both"/>
        <w:rPr>
          <w:rFonts w:ascii="Times New Roman" w:hAnsi="Times New Roman" w:cs="Times New Roman"/>
          <w:sz w:val="28"/>
          <w:szCs w:val="28"/>
          <w:lang w:val="kk-KZ"/>
        </w:rPr>
      </w:pPr>
    </w:p>
    <w:p w:rsidR="00BF2629" w:rsidRPr="006D7150" w:rsidRDefault="00A964DA" w:rsidP="00A964DA">
      <w:pPr>
        <w:jc w:val="both"/>
        <w:rPr>
          <w:rFonts w:ascii="Times New Roman" w:hAnsi="Times New Roman" w:cs="Times New Roman"/>
          <w:b/>
          <w:bCs/>
          <w:sz w:val="28"/>
          <w:szCs w:val="28"/>
          <w:lang w:val="kk-KZ"/>
        </w:rPr>
      </w:pPr>
      <w:r w:rsidRPr="006D7150">
        <w:rPr>
          <w:rFonts w:ascii="Times New Roman" w:hAnsi="Times New Roman" w:cs="Times New Roman"/>
          <w:b/>
          <w:bCs/>
          <w:sz w:val="28"/>
          <w:szCs w:val="28"/>
          <w:lang w:val="kk-KZ"/>
        </w:rPr>
        <w:t>Хабарламаларды қабылдау</w:t>
      </w:r>
    </w:p>
    <w:p w:rsidR="008B0E8E" w:rsidRPr="006D7150" w:rsidRDefault="00A964DA" w:rsidP="006D7150">
      <w:pPr>
        <w:spacing w:after="0" w:line="240" w:lineRule="auto"/>
        <w:jc w:val="both"/>
        <w:rPr>
          <w:rFonts w:ascii="Times New Roman" w:hAnsi="Times New Roman"/>
          <w:sz w:val="28"/>
          <w:szCs w:val="28"/>
          <w:lang w:val="kk-KZ"/>
        </w:rPr>
      </w:pPr>
      <w:r w:rsidRPr="006D7150">
        <w:rPr>
          <w:rFonts w:ascii="Times New Roman" w:hAnsi="Times New Roman" w:cs="Times New Roman"/>
          <w:sz w:val="28"/>
          <w:szCs w:val="28"/>
          <w:lang w:val="kk-KZ"/>
        </w:rPr>
        <w:t xml:space="preserve">Дәрілік препаратты </w:t>
      </w:r>
      <w:r w:rsidR="006D7150" w:rsidRPr="006D7150">
        <w:rPr>
          <w:rFonts w:ascii="Times New Roman" w:hAnsi="Times New Roman" w:cs="Times New Roman"/>
          <w:sz w:val="28"/>
          <w:szCs w:val="28"/>
          <w:lang w:val="kk-KZ"/>
        </w:rPr>
        <w:t>тіркегеннен</w:t>
      </w:r>
      <w:r w:rsidRPr="006D7150">
        <w:rPr>
          <w:rFonts w:ascii="Times New Roman" w:hAnsi="Times New Roman" w:cs="Times New Roman"/>
          <w:sz w:val="28"/>
          <w:szCs w:val="28"/>
          <w:lang w:val="kk-KZ"/>
        </w:rPr>
        <w:t xml:space="preserve"> кейін күдікті </w:t>
      </w:r>
      <w:r w:rsidR="00C029A8" w:rsidRPr="006D7150">
        <w:rPr>
          <w:rFonts w:ascii="Times New Roman" w:hAnsi="Times New Roman" w:cs="Times New Roman"/>
          <w:sz w:val="28"/>
          <w:szCs w:val="28"/>
          <w:lang w:val="kk-KZ"/>
        </w:rPr>
        <w:t xml:space="preserve">жағымсыз әсерлер </w:t>
      </w:r>
      <w:r w:rsidRPr="006D7150">
        <w:rPr>
          <w:rFonts w:ascii="Times New Roman" w:hAnsi="Times New Roman" w:cs="Times New Roman"/>
          <w:sz w:val="28"/>
          <w:szCs w:val="28"/>
          <w:lang w:val="kk-KZ"/>
        </w:rPr>
        <w:t xml:space="preserve">туралы </w:t>
      </w:r>
      <w:r w:rsidR="00C029A8" w:rsidRPr="006D7150">
        <w:rPr>
          <w:rFonts w:ascii="Times New Roman" w:hAnsi="Times New Roman" w:cs="Times New Roman"/>
          <w:sz w:val="28"/>
          <w:szCs w:val="28"/>
          <w:lang w:val="kk-KZ"/>
        </w:rPr>
        <w:t xml:space="preserve">хабарламалар өте </w:t>
      </w:r>
      <w:r w:rsidRPr="006D7150">
        <w:rPr>
          <w:rFonts w:ascii="Times New Roman" w:hAnsi="Times New Roman" w:cs="Times New Roman"/>
          <w:sz w:val="28"/>
          <w:szCs w:val="28"/>
          <w:lang w:val="kk-KZ"/>
        </w:rPr>
        <w:t xml:space="preserve">құнды болып табылады. Олар дәрілік препаратты қолданудан алынатын пайда / </w:t>
      </w:r>
      <w:r w:rsidR="00C029A8" w:rsidRPr="006D7150">
        <w:rPr>
          <w:rFonts w:ascii="Times New Roman" w:hAnsi="Times New Roman" w:cs="Times New Roman"/>
          <w:sz w:val="28"/>
          <w:szCs w:val="28"/>
          <w:lang w:val="kk-KZ"/>
        </w:rPr>
        <w:t>қауіп</w:t>
      </w:r>
      <w:r w:rsidRPr="006D7150">
        <w:rPr>
          <w:rFonts w:ascii="Times New Roman" w:hAnsi="Times New Roman" w:cs="Times New Roman"/>
          <w:sz w:val="28"/>
          <w:szCs w:val="28"/>
          <w:lang w:val="kk-KZ"/>
        </w:rPr>
        <w:t xml:space="preserve"> теңгерімінің мониторингін жалғастыруға мүмкіндік береді. Д</w:t>
      </w:r>
      <w:r w:rsidR="006D7150" w:rsidRPr="006D7150">
        <w:rPr>
          <w:rFonts w:ascii="Times New Roman" w:hAnsi="Times New Roman" w:cs="Times New Roman"/>
          <w:sz w:val="28"/>
          <w:szCs w:val="28"/>
          <w:lang w:val="kk-KZ"/>
        </w:rPr>
        <w:t>енсаулық сақтау мамандарына кез-</w:t>
      </w:r>
      <w:r w:rsidRPr="006D7150">
        <w:rPr>
          <w:rFonts w:ascii="Times New Roman" w:hAnsi="Times New Roman" w:cs="Times New Roman"/>
          <w:sz w:val="28"/>
          <w:szCs w:val="28"/>
          <w:lang w:val="kk-KZ"/>
        </w:rPr>
        <w:t xml:space="preserve">келген күдікті жағымсыз реакциялар туралы </w:t>
      </w:r>
      <w:r w:rsidR="006D7150" w:rsidRPr="006D7150">
        <w:rPr>
          <w:rFonts w:ascii="Times New Roman" w:hAnsi="Times New Roman" w:cs="Times New Roman"/>
          <w:sz w:val="28"/>
          <w:szCs w:val="28"/>
          <w:lang w:val="kk-KZ"/>
        </w:rPr>
        <w:t xml:space="preserve">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w:t>
      </w:r>
      <w:r w:rsidRPr="006D7150">
        <w:rPr>
          <w:rFonts w:ascii="Times New Roman" w:hAnsi="Times New Roman" w:cs="Times New Roman"/>
          <w:sz w:val="28"/>
          <w:szCs w:val="28"/>
          <w:lang w:val="kk-KZ"/>
        </w:rPr>
        <w:t>ШЖҚ РМК-на хабарлау ұсынылады</w:t>
      </w:r>
      <w:r w:rsidR="006D7150" w:rsidRPr="006D7150">
        <w:rPr>
          <w:rFonts w:ascii="Times New Roman" w:hAnsi="Times New Roman" w:cs="Times New Roman"/>
          <w:sz w:val="28"/>
          <w:szCs w:val="28"/>
          <w:lang w:val="kk-KZ"/>
        </w:rPr>
        <w:t>.</w:t>
      </w:r>
    </w:p>
    <w:p w:rsidR="006D7150" w:rsidRPr="00116D38" w:rsidRDefault="006D7150" w:rsidP="00A964DA">
      <w:pPr>
        <w:jc w:val="both"/>
        <w:rPr>
          <w:rFonts w:ascii="Times New Roman" w:hAnsi="Times New Roman" w:cs="Times New Roman"/>
          <w:sz w:val="28"/>
          <w:szCs w:val="28"/>
          <w:lang w:val="kk-KZ"/>
        </w:rPr>
      </w:pPr>
    </w:p>
    <w:p w:rsidR="00BF2629" w:rsidRPr="006D7150" w:rsidRDefault="00BF2629"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website: </w:t>
      </w:r>
      <w:hyperlink r:id="rId8" w:history="1">
        <w:r w:rsidR="005D624E" w:rsidRPr="006D7150">
          <w:rPr>
            <w:rStyle w:val="a3"/>
            <w:rFonts w:ascii="Times New Roman" w:hAnsi="Times New Roman" w:cs="Times New Roman"/>
            <w:sz w:val="28"/>
            <w:szCs w:val="28"/>
            <w:lang w:val="kk-KZ"/>
          </w:rPr>
          <w:t>www.ndda.kz</w:t>
        </w:r>
      </w:hyperlink>
      <w:r w:rsidR="005D624E" w:rsidRPr="006D7150">
        <w:rPr>
          <w:rFonts w:ascii="Times New Roman" w:hAnsi="Times New Roman" w:cs="Times New Roman"/>
          <w:sz w:val="28"/>
          <w:szCs w:val="28"/>
          <w:lang w:val="kk-KZ"/>
        </w:rPr>
        <w:t xml:space="preserve"> </w:t>
      </w:r>
      <w:r w:rsidRPr="006D7150">
        <w:rPr>
          <w:rFonts w:ascii="Times New Roman" w:hAnsi="Times New Roman" w:cs="Times New Roman"/>
          <w:sz w:val="28"/>
          <w:szCs w:val="28"/>
          <w:lang w:val="kk-KZ"/>
        </w:rPr>
        <w:t xml:space="preserve"> </w:t>
      </w:r>
    </w:p>
    <w:p w:rsidR="006039D0" w:rsidRPr="006D7150" w:rsidRDefault="006039D0"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Химфарм компаниясы шығарған медициналық заттарды пайдалану кезінде туындайтын жағымсыз құбылыстар туралы Химфарм АҚ-ға Фармакологиялық қадағалау және медициналық ақпарат бөліміне хабарлау қажет: </w:t>
      </w:r>
    </w:p>
    <w:p w:rsidR="00A964DA" w:rsidRPr="006D7150" w:rsidRDefault="006039D0"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 </w:t>
      </w:r>
      <w:r w:rsidR="001513B1" w:rsidRPr="006D7150">
        <w:rPr>
          <w:rFonts w:ascii="Times New Roman" w:hAnsi="Times New Roman" w:cs="Times New Roman"/>
          <w:sz w:val="28"/>
          <w:szCs w:val="28"/>
          <w:lang w:val="kk-KZ"/>
        </w:rPr>
        <w:t>«</w:t>
      </w:r>
      <w:r w:rsidR="00A964DA" w:rsidRPr="006D7150">
        <w:rPr>
          <w:rFonts w:ascii="Times New Roman" w:hAnsi="Times New Roman" w:cs="Times New Roman"/>
          <w:sz w:val="28"/>
          <w:szCs w:val="28"/>
          <w:lang w:val="kk-KZ"/>
        </w:rPr>
        <w:t>Химфарм</w:t>
      </w:r>
      <w:r w:rsidR="001513B1" w:rsidRPr="006D7150">
        <w:rPr>
          <w:rFonts w:ascii="Times New Roman" w:hAnsi="Times New Roman" w:cs="Times New Roman"/>
          <w:sz w:val="28"/>
          <w:szCs w:val="28"/>
          <w:lang w:val="kk-KZ"/>
        </w:rPr>
        <w:t>»</w:t>
      </w:r>
      <w:r w:rsidR="00A964DA" w:rsidRPr="006D7150">
        <w:rPr>
          <w:rFonts w:ascii="Times New Roman" w:hAnsi="Times New Roman" w:cs="Times New Roman"/>
          <w:sz w:val="28"/>
          <w:szCs w:val="28"/>
          <w:lang w:val="kk-KZ"/>
        </w:rPr>
        <w:t xml:space="preserve"> АҚ, Қазақстан Республикасы, Шымкент қ., Рашидов көш., 81</w:t>
      </w:r>
    </w:p>
    <w:p w:rsidR="00BF2629" w:rsidRPr="006D7150" w:rsidRDefault="00A964D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Телефон нөмірі</w:t>
      </w:r>
      <w:r w:rsidR="00BF2629" w:rsidRPr="006D7150">
        <w:rPr>
          <w:rFonts w:ascii="Times New Roman" w:hAnsi="Times New Roman" w:cs="Times New Roman"/>
          <w:sz w:val="28"/>
          <w:szCs w:val="28"/>
          <w:lang w:val="kk-KZ"/>
        </w:rPr>
        <w:t xml:space="preserve"> +7 7252 (610150)</w:t>
      </w:r>
    </w:p>
    <w:p w:rsidR="00BF2629" w:rsidRPr="006D7150" w:rsidRDefault="001513B1"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Электронды</w:t>
      </w:r>
      <w:r w:rsidR="00A964DA" w:rsidRPr="006D7150">
        <w:rPr>
          <w:rFonts w:ascii="Times New Roman" w:hAnsi="Times New Roman" w:cs="Times New Roman"/>
          <w:sz w:val="28"/>
          <w:szCs w:val="28"/>
          <w:lang w:val="kk-KZ"/>
        </w:rPr>
        <w:t xml:space="preserve"> пошта мекенжайы</w:t>
      </w:r>
      <w:r w:rsidR="00BF2629" w:rsidRPr="006D7150">
        <w:rPr>
          <w:rFonts w:ascii="Times New Roman" w:hAnsi="Times New Roman" w:cs="Times New Roman"/>
          <w:sz w:val="28"/>
          <w:szCs w:val="28"/>
          <w:lang w:val="kk-KZ"/>
        </w:rPr>
        <w:t xml:space="preserve"> </w:t>
      </w:r>
      <w:hyperlink r:id="rId9" w:history="1">
        <w:r w:rsidR="00ED4A97" w:rsidRPr="006D7150">
          <w:rPr>
            <w:rStyle w:val="a3"/>
            <w:rFonts w:ascii="Times New Roman" w:hAnsi="Times New Roman" w:cs="Times New Roman"/>
            <w:sz w:val="28"/>
            <w:szCs w:val="28"/>
            <w:lang w:val="kk-KZ"/>
          </w:rPr>
          <w:t>phv@santo.kz</w:t>
        </w:r>
      </w:hyperlink>
      <w:r w:rsidR="00ED4A97" w:rsidRPr="006D7150">
        <w:rPr>
          <w:rFonts w:ascii="Times New Roman" w:hAnsi="Times New Roman" w:cs="Times New Roman"/>
          <w:sz w:val="28"/>
          <w:szCs w:val="28"/>
          <w:lang w:val="kk-KZ"/>
        </w:rPr>
        <w:t xml:space="preserve">, </w:t>
      </w:r>
      <w:r w:rsidR="006306F3" w:rsidRPr="006D7150">
        <w:rPr>
          <w:rFonts w:ascii="Times New Roman" w:hAnsi="Times New Roman" w:cs="Times New Roman"/>
          <w:lang w:val="kk-KZ"/>
        </w:rPr>
        <w:t xml:space="preserve"> </w:t>
      </w:r>
      <w:hyperlink r:id="rId10" w:history="1">
        <w:r w:rsidR="00ED4A97" w:rsidRPr="006D7150">
          <w:rPr>
            <w:rStyle w:val="a3"/>
            <w:rFonts w:ascii="Times New Roman" w:hAnsi="Times New Roman" w:cs="Times New Roman"/>
            <w:sz w:val="28"/>
            <w:szCs w:val="28"/>
            <w:lang w:val="kk-KZ"/>
          </w:rPr>
          <w:t>infomed@santo.kz</w:t>
        </w:r>
      </w:hyperlink>
      <w:r w:rsidR="00ED4A97" w:rsidRPr="006D7150">
        <w:rPr>
          <w:rFonts w:ascii="Times New Roman" w:hAnsi="Times New Roman" w:cs="Times New Roman"/>
          <w:sz w:val="28"/>
          <w:szCs w:val="28"/>
          <w:lang w:val="kk-KZ"/>
        </w:rPr>
        <w:t xml:space="preserve"> </w:t>
      </w:r>
    </w:p>
    <w:p w:rsidR="00BF2629" w:rsidRPr="006D7150" w:rsidRDefault="00BF2629" w:rsidP="00A964DA">
      <w:pPr>
        <w:jc w:val="both"/>
        <w:rPr>
          <w:rFonts w:ascii="Times New Roman" w:hAnsi="Times New Roman" w:cs="Times New Roman"/>
          <w:sz w:val="28"/>
          <w:szCs w:val="28"/>
          <w:lang w:val="kk-KZ"/>
        </w:rPr>
      </w:pPr>
    </w:p>
    <w:p w:rsidR="00BF2629" w:rsidRPr="006D7150" w:rsidRDefault="00A964D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Қосымшалар</w:t>
      </w:r>
      <w:r w:rsidR="00BF2629" w:rsidRPr="006D7150">
        <w:rPr>
          <w:rFonts w:ascii="Times New Roman" w:hAnsi="Times New Roman" w:cs="Times New Roman"/>
          <w:sz w:val="28"/>
          <w:szCs w:val="28"/>
          <w:lang w:val="kk-KZ"/>
        </w:rPr>
        <w:t xml:space="preserve"> </w:t>
      </w:r>
    </w:p>
    <w:p w:rsidR="004672D3" w:rsidRPr="006D7150" w:rsidRDefault="00A964DA" w:rsidP="00A964DA">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t xml:space="preserve">Қазақстан Республикасында </w:t>
      </w:r>
      <w:r w:rsidR="009A2A0E" w:rsidRPr="006D7150">
        <w:rPr>
          <w:rFonts w:ascii="Times New Roman" w:hAnsi="Times New Roman" w:cs="Times New Roman"/>
          <w:sz w:val="28"/>
          <w:szCs w:val="28"/>
          <w:lang w:val="kk-KZ"/>
        </w:rPr>
        <w:t xml:space="preserve">19.12.2022 ж. </w:t>
      </w:r>
      <w:r w:rsidRPr="006D7150">
        <w:rPr>
          <w:rFonts w:ascii="Times New Roman" w:hAnsi="Times New Roman" w:cs="Times New Roman"/>
          <w:sz w:val="28"/>
          <w:szCs w:val="28"/>
          <w:lang w:val="kk-KZ"/>
        </w:rPr>
        <w:t>мақұлданған</w:t>
      </w:r>
      <w:r w:rsidR="009A2A0E" w:rsidRPr="006D7150">
        <w:rPr>
          <w:rFonts w:ascii="Times New Roman" w:hAnsi="Times New Roman" w:cs="Times New Roman"/>
          <w:sz w:val="28"/>
          <w:szCs w:val="28"/>
          <w:lang w:val="kk-KZ"/>
        </w:rPr>
        <w:t xml:space="preserve"> вальпрой қышқылы ерітіндісі</w:t>
      </w:r>
      <w:r w:rsidRPr="006D7150">
        <w:rPr>
          <w:rFonts w:ascii="Times New Roman" w:hAnsi="Times New Roman" w:cs="Times New Roman"/>
          <w:sz w:val="28"/>
          <w:szCs w:val="28"/>
          <w:lang w:val="kk-KZ"/>
        </w:rPr>
        <w:t>, 100 мг/мл инъекцияға арналған ерітіндіні қолдану жөніндегі нұсқаулық</w:t>
      </w:r>
      <w:r w:rsidR="00BF2629" w:rsidRPr="006D7150">
        <w:rPr>
          <w:rFonts w:ascii="Times New Roman" w:hAnsi="Times New Roman" w:cs="Times New Roman"/>
          <w:sz w:val="28"/>
          <w:szCs w:val="28"/>
          <w:lang w:val="kk-KZ"/>
        </w:rPr>
        <w:t>.</w:t>
      </w:r>
      <w:r w:rsidR="009A2A0E" w:rsidRPr="006D7150">
        <w:rPr>
          <w:rFonts w:ascii="Times New Roman" w:hAnsi="Times New Roman" w:cs="Times New Roman"/>
          <w:sz w:val="28"/>
          <w:szCs w:val="28"/>
          <w:lang w:val="kk-KZ"/>
        </w:rPr>
        <w:t xml:space="preserve"> </w:t>
      </w:r>
    </w:p>
    <w:p w:rsidR="00254D31" w:rsidRPr="00AE3A62" w:rsidRDefault="009A2A0E" w:rsidP="00AE3A62">
      <w:pPr>
        <w:jc w:val="both"/>
        <w:rPr>
          <w:rFonts w:ascii="Times New Roman" w:hAnsi="Times New Roman" w:cs="Times New Roman"/>
          <w:sz w:val="28"/>
          <w:szCs w:val="28"/>
          <w:lang w:val="kk-KZ"/>
        </w:rPr>
      </w:pPr>
      <w:r w:rsidRPr="006D7150">
        <w:rPr>
          <w:rFonts w:ascii="Times New Roman" w:hAnsi="Times New Roman" w:cs="Times New Roman"/>
          <w:sz w:val="28"/>
          <w:szCs w:val="28"/>
          <w:lang w:val="kk-KZ"/>
        </w:rPr>
        <w:lastRenderedPageBreak/>
        <w:t xml:space="preserve">Қазақстан Республикасында 19.12.2022 ж. мақұлданған </w:t>
      </w:r>
      <w:r w:rsidR="00353549" w:rsidRPr="006D7150">
        <w:rPr>
          <w:rFonts w:ascii="Times New Roman" w:hAnsi="Times New Roman" w:cs="Times New Roman"/>
          <w:sz w:val="28"/>
          <w:szCs w:val="28"/>
          <w:lang w:val="kk-KZ"/>
        </w:rPr>
        <w:t xml:space="preserve">Вальпрой қышқылы, </w:t>
      </w:r>
      <w:r w:rsidRPr="006D7150">
        <w:rPr>
          <w:rFonts w:ascii="Times New Roman" w:hAnsi="Times New Roman" w:cs="Times New Roman"/>
          <w:sz w:val="28"/>
          <w:szCs w:val="28"/>
          <w:lang w:val="kk-KZ"/>
        </w:rPr>
        <w:t xml:space="preserve">100 мг/мл </w:t>
      </w:r>
      <w:r w:rsidR="00353549" w:rsidRPr="006D7150">
        <w:rPr>
          <w:rFonts w:ascii="Times New Roman" w:hAnsi="Times New Roman" w:cs="Times New Roman"/>
          <w:sz w:val="28"/>
          <w:szCs w:val="28"/>
          <w:lang w:val="kk-KZ"/>
        </w:rPr>
        <w:t>инъекцияға арналған ерітінді, д</w:t>
      </w:r>
      <w:r w:rsidR="00A964DA" w:rsidRPr="006D7150">
        <w:rPr>
          <w:rFonts w:ascii="Times New Roman" w:hAnsi="Times New Roman" w:cs="Times New Roman"/>
          <w:sz w:val="28"/>
          <w:szCs w:val="28"/>
          <w:lang w:val="kk-KZ"/>
        </w:rPr>
        <w:t>әрілік препарат</w:t>
      </w:r>
      <w:r w:rsidR="00353549" w:rsidRPr="006D7150">
        <w:rPr>
          <w:rFonts w:ascii="Times New Roman" w:hAnsi="Times New Roman" w:cs="Times New Roman"/>
          <w:sz w:val="28"/>
          <w:szCs w:val="28"/>
          <w:lang w:val="kk-KZ"/>
        </w:rPr>
        <w:t>ы</w:t>
      </w:r>
      <w:r w:rsidR="00A964DA" w:rsidRPr="006D7150">
        <w:rPr>
          <w:rFonts w:ascii="Times New Roman" w:hAnsi="Times New Roman" w:cs="Times New Roman"/>
          <w:sz w:val="28"/>
          <w:szCs w:val="28"/>
          <w:lang w:val="kk-KZ"/>
        </w:rPr>
        <w:t>тың жалпы сипаттамасы</w:t>
      </w:r>
      <w:r w:rsidR="00A073BA" w:rsidRPr="006D7150">
        <w:rPr>
          <w:rFonts w:ascii="Times New Roman" w:hAnsi="Times New Roman" w:cs="Times New Roman"/>
          <w:sz w:val="28"/>
          <w:szCs w:val="28"/>
          <w:lang w:val="kk-KZ"/>
        </w:rPr>
        <w:t>.</w:t>
      </w:r>
      <w:bookmarkStart w:id="0" w:name="_GoBack"/>
      <w:bookmarkEnd w:id="0"/>
    </w:p>
    <w:sectPr w:rsidR="00254D31" w:rsidRPr="00AE3A62" w:rsidSect="003646E5">
      <w:headerReference w:type="default" r:id="rId11"/>
      <w:footerReference w:type="default" r:id="rId12"/>
      <w:pgSz w:w="11906" w:h="16838"/>
      <w:pgMar w:top="484" w:right="850" w:bottom="1134" w:left="1701" w:header="113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C4" w:rsidRDefault="003D20C4" w:rsidP="00FC56DC">
      <w:pPr>
        <w:spacing w:after="0" w:line="240" w:lineRule="auto"/>
      </w:pPr>
      <w:r>
        <w:separator/>
      </w:r>
    </w:p>
  </w:endnote>
  <w:endnote w:type="continuationSeparator" w:id="0">
    <w:p w:rsidR="003D20C4" w:rsidRDefault="003D20C4" w:rsidP="00FC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31" w:rsidRDefault="00254D31">
    <w:pPr>
      <w:pStyle w:val="a6"/>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6099175</wp:posOffset>
              </wp:positionH>
              <wp:positionV relativeFrom="paragraph">
                <wp:posOffset>-9002522</wp:posOffset>
              </wp:positionV>
              <wp:extent cx="381000" cy="3742246"/>
              <wp:effectExtent l="0" t="0" r="0" b="0"/>
              <wp:wrapNone/>
              <wp:docPr id="4" name="Поле 4"/>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4D31" w:rsidRPr="00254D31" w:rsidRDefault="00254D31">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8" type="#_x0000_t202" style="position:absolute;margin-left:480.25pt;margin-top:-708.85pt;width:30pt;height:29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" filled="f" stroked="f" strokeweight=".5pt">
              <v:fill o:detectmouseclick="t"/>
              <v:textbox style="layout-flow:vertical;mso-layout-flow-alt:bottom-to-top">
                <w:txbxContent>
                  <w:p w:rsidR="00254D31" w:rsidRPr="00254D31" w:rsidRDefault="00254D31">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-9002522</wp:posOffset>
              </wp:positionV>
              <wp:extent cx="381000" cy="8019098"/>
              <wp:effectExtent l="0" t="0" r="0" b="1270"/>
              <wp:wrapNone/>
              <wp:docPr id="3" name="Поле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4D31" w:rsidRPr="00254D31" w:rsidRDefault="00254D31">
                          <w:pPr>
                            <w:rPr>
                              <w:rFonts w:ascii="Times New Roman" w:hAnsi="Times New Roman" w:cs="Times New Roman"/>
                              <w:color w:val="0C0000"/>
                              <w:sz w:val="14"/>
                            </w:rPr>
                          </w:pPr>
                          <w:r>
                            <w:rPr>
                              <w:rFonts w:ascii="Times New Roman" w:hAnsi="Times New Roman" w:cs="Times New Roman"/>
                              <w:color w:val="0C0000"/>
                              <w:sz w:val="14"/>
                            </w:rPr>
                            <w:t xml:space="preserve">28.04.2023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9" type="#_x0000_t202" style="position:absolute;margin-left:480.25pt;margin-top:-708.8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" filled="f" stroked="f" strokeweight=".5pt">
              <v:fill o:detectmouseclick="t"/>
              <v:textbox style="layout-flow:vertical;mso-layout-flow-alt:bottom-to-top">
                <w:txbxContent>
                  <w:p w:rsidR="00254D31" w:rsidRPr="00254D31" w:rsidRDefault="00254D31">
                    <w:pPr>
                      <w:rPr>
                        <w:rFonts w:ascii="Times New Roman" w:hAnsi="Times New Roman" w:cs="Times New Roman"/>
                        <w:color w:val="0C0000"/>
                        <w:sz w:val="14"/>
                      </w:rPr>
                    </w:pPr>
                    <w:r>
                      <w:rPr>
                        <w:rFonts w:ascii="Times New Roman" w:hAnsi="Times New Roman" w:cs="Times New Roman"/>
                        <w:color w:val="0C0000"/>
                        <w:sz w:val="14"/>
                      </w:rPr>
                      <w:t xml:space="preserve">28.04.2023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C4" w:rsidRDefault="003D20C4" w:rsidP="00FC56DC">
      <w:pPr>
        <w:spacing w:after="0" w:line="240" w:lineRule="auto"/>
      </w:pPr>
      <w:r>
        <w:separator/>
      </w:r>
    </w:p>
  </w:footnote>
  <w:footnote w:type="continuationSeparator" w:id="0">
    <w:p w:rsidR="003D20C4" w:rsidRDefault="003D20C4" w:rsidP="00FC5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972" w:rsidRDefault="00B33972" w:rsidP="003646E5">
    <w:pPr>
      <w:pStyle w:val="a4"/>
      <w:jc w:val="right"/>
    </w:pPr>
    <w:r>
      <w:rPr>
        <w:noProof/>
        <w:lang w:eastAsia="ru-RU"/>
      </w:rPr>
      <w:drawing>
        <wp:inline distT="0" distB="0" distL="0" distR="0" wp14:anchorId="45DEF1FA" wp14:editId="14F5CF5A">
          <wp:extent cx="1203122" cy="31350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292" cy="319801"/>
                  </a:xfrm>
                  <a:prstGeom prst="rect">
                    <a:avLst/>
                  </a:prstGeom>
                  <a:noFill/>
                </pic:spPr>
              </pic:pic>
            </a:graphicData>
          </a:graphic>
        </wp:inline>
      </w:drawing>
    </w:r>
  </w:p>
  <w:p w:rsidR="00B33972" w:rsidRPr="002B6599" w:rsidRDefault="00312073" w:rsidP="002B6599">
    <w:pPr>
      <w:pStyle w:val="a4"/>
      <w:jc w:val="right"/>
      <w:rPr>
        <w:lang w:val="en-US"/>
      </w:rPr>
    </w:pPr>
    <w:r>
      <w:rPr>
        <w:noProof/>
        <w:sz w:val="16"/>
        <w:szCs w:val="16"/>
        <w:lang w:eastAsia="ru-RU"/>
      </w:rPr>
      <mc:AlternateContent>
        <mc:Choice Requires="wps">
          <w:drawing>
            <wp:anchor distT="0" distB="0" distL="114300" distR="114300" simplePos="0" relativeHeight="251659264" behindDoc="0" locked="0" layoutInCell="1" allowOverlap="1" wp14:anchorId="352066C5" wp14:editId="37135A73">
              <wp:simplePos x="0" y="0"/>
              <wp:positionH relativeFrom="column">
                <wp:posOffset>6099175</wp:posOffset>
              </wp:positionH>
              <wp:positionV relativeFrom="paragraph">
                <wp:posOffset>37465</wp:posOffset>
              </wp:positionV>
              <wp:extent cx="381000" cy="3742055"/>
              <wp:effectExtent l="6985" t="12065" r="1206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2055"/>
                      </a:xfrm>
                      <a:prstGeom prst="rect">
                        <a:avLst/>
                      </a:prstGeom>
                      <a:solidFill>
                        <a:srgbClr val="FFFFFF"/>
                      </a:solidFill>
                      <a:ln w="9525">
                        <a:solidFill>
                          <a:srgbClr val="000000"/>
                        </a:solidFill>
                        <a:miter lim="800000"/>
                        <a:headEnd/>
                        <a:tailEnd/>
                      </a:ln>
                    </wps:spPr>
                    <wps:txbx>
                      <w:txbxContent>
                        <w:p w:rsidR="00312073" w:rsidRDefault="00312073"/>
                      </w:txbxContent>
                    </wps:txbx>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0.25pt;margin-top:2.95pt;width:30pt;height:2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">
              <v:textbox style="layout-flow:vertical;mso-layout-flow-alt:top-to-bottom">
                <w:txbxContent>
                  <w:p w:rsidR="00312073" w:rsidRDefault="00312073"/>
                </w:txbxContent>
              </v:textbox>
            </v:shape>
          </w:pict>
        </mc:Fallback>
      </mc:AlternateContent>
    </w:r>
    <w:r>
      <w:rPr>
        <w:noProof/>
        <w:sz w:val="16"/>
        <w:szCs w:val="16"/>
        <w:lang w:eastAsia="ru-RU"/>
      </w:rPr>
      <mc:AlternateContent>
        <mc:Choice Requires="wps">
          <w:drawing>
            <wp:anchor distT="0" distB="0" distL="114300" distR="114300" simplePos="0" relativeHeight="251658240" behindDoc="0" locked="0" layoutInCell="1" allowOverlap="1" wp14:anchorId="7C81C12B" wp14:editId="18DC9532">
              <wp:simplePos x="0" y="0"/>
              <wp:positionH relativeFrom="column">
                <wp:posOffset>6099175</wp:posOffset>
              </wp:positionH>
              <wp:positionV relativeFrom="paragraph">
                <wp:posOffset>37465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073" w:rsidRPr="00312073" w:rsidRDefault="00312073">
                          <w:pPr>
                            <w:rPr>
                              <w:rFonts w:ascii="Times New Roman" w:hAnsi="Times New Roman" w:cs="Times New Roman"/>
                              <w:color w:val="0C0000"/>
                              <w:sz w:val="14"/>
                            </w:rPr>
                          </w:pPr>
                          <w:r>
                            <w:rPr>
                              <w:rFonts w:ascii="Times New Roman" w:hAnsi="Times New Roman" w:cs="Times New Roman"/>
                              <w:color w:val="0C0000"/>
                              <w:sz w:val="14"/>
                            </w:rPr>
                            <w:t>20.02.2023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80.25pt;margin-top:2.9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" stroked="f">
              <v:textbox style="layout-flow:vertical;mso-layout-flow-alt:bottom-to-top">
                <w:txbxContent>
                  <w:p w:rsidR="00312073" w:rsidRPr="00312073" w:rsidRDefault="00312073">
                    <w:pPr>
                      <w:rPr>
                        <w:rFonts w:ascii="Times New Roman" w:hAnsi="Times New Roman" w:cs="Times New Roman"/>
                        <w:color w:val="0C0000"/>
                        <w:sz w:val="14"/>
                      </w:rPr>
                    </w:pPr>
                    <w:r>
                      <w:rPr>
                        <w:rFonts w:ascii="Times New Roman" w:hAnsi="Times New Roman" w:cs="Times New Roman"/>
                        <w:color w:val="0C0000"/>
                        <w:sz w:val="14"/>
                      </w:rPr>
                      <w:t xml:space="preserve">20.02.2023 ЭҚА  </w:t>
                    </w:r>
                  </w:p>
                </w:txbxContent>
              </v:textbox>
            </v:shape>
          </w:pict>
        </mc:Fallback>
      </mc:AlternateContent>
    </w:r>
    <w:r w:rsidR="00B33972">
      <w:rPr>
        <w:noProof/>
        <w:sz w:val="16"/>
        <w:szCs w:val="16"/>
        <w:lang w:val="en-US" w:eastAsia="en-GB"/>
      </w:rPr>
      <w:t xml:space="preserve">    </w:t>
    </w:r>
  </w:p>
  <w:p w:rsidR="00B33972" w:rsidRPr="002B6599" w:rsidRDefault="00B33972">
    <w:pPr>
      <w:pStyle w:val="a4"/>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892"/>
    <w:multiLevelType w:val="hybridMultilevel"/>
    <w:tmpl w:val="14765BF6"/>
    <w:lvl w:ilvl="0" w:tplc="74C054D2">
      <w:start w:val="1"/>
      <w:numFmt w:val="decimal"/>
      <w:lvlText w:val="%1."/>
      <w:lvlJc w:val="left"/>
      <w:pPr>
        <w:ind w:left="108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40C5D10"/>
    <w:multiLevelType w:val="hybridMultilevel"/>
    <w:tmpl w:val="4642CDD2"/>
    <w:lvl w:ilvl="0" w:tplc="82C436A6">
      <w:start w:val="1"/>
      <w:numFmt w:val="decimal"/>
      <w:lvlText w:val="%1."/>
      <w:lvlJc w:val="left"/>
      <w:pPr>
        <w:ind w:left="948" w:hanging="360"/>
      </w:pPr>
      <w:rPr>
        <w:b/>
        <w:lang w:val="kk-KZ"/>
      </w:rPr>
    </w:lvl>
    <w:lvl w:ilvl="1" w:tplc="040C0001">
      <w:start w:val="1"/>
      <w:numFmt w:val="bullet"/>
      <w:lvlText w:val=""/>
      <w:lvlJc w:val="left"/>
      <w:pPr>
        <w:ind w:left="1178" w:hanging="360"/>
      </w:pPr>
      <w:rPr>
        <w:rFonts w:ascii="Symbol" w:hAnsi="Symbol" w:hint="default"/>
      </w:rPr>
    </w:lvl>
    <w:lvl w:ilvl="2" w:tplc="040C001B">
      <w:start w:val="1"/>
      <w:numFmt w:val="lowerRoman"/>
      <w:lvlText w:val="%3."/>
      <w:lvlJc w:val="right"/>
      <w:pPr>
        <w:ind w:left="1898" w:hanging="180"/>
      </w:pPr>
    </w:lvl>
    <w:lvl w:ilvl="3" w:tplc="040C000F">
      <w:start w:val="1"/>
      <w:numFmt w:val="decimal"/>
      <w:lvlText w:val="%4."/>
      <w:lvlJc w:val="left"/>
      <w:pPr>
        <w:ind w:left="2618" w:hanging="360"/>
      </w:pPr>
    </w:lvl>
    <w:lvl w:ilvl="4" w:tplc="040C0019">
      <w:start w:val="1"/>
      <w:numFmt w:val="lowerLetter"/>
      <w:lvlText w:val="%5."/>
      <w:lvlJc w:val="left"/>
      <w:pPr>
        <w:ind w:left="3338" w:hanging="360"/>
      </w:pPr>
    </w:lvl>
    <w:lvl w:ilvl="5" w:tplc="040C001B">
      <w:start w:val="1"/>
      <w:numFmt w:val="lowerRoman"/>
      <w:lvlText w:val="%6."/>
      <w:lvlJc w:val="right"/>
      <w:pPr>
        <w:ind w:left="4058" w:hanging="180"/>
      </w:pPr>
    </w:lvl>
    <w:lvl w:ilvl="6" w:tplc="040C000F">
      <w:start w:val="1"/>
      <w:numFmt w:val="decimal"/>
      <w:lvlText w:val="%7."/>
      <w:lvlJc w:val="left"/>
      <w:pPr>
        <w:ind w:left="4778" w:hanging="360"/>
      </w:pPr>
    </w:lvl>
    <w:lvl w:ilvl="7" w:tplc="040C0019">
      <w:start w:val="1"/>
      <w:numFmt w:val="lowerLetter"/>
      <w:lvlText w:val="%8."/>
      <w:lvlJc w:val="left"/>
      <w:pPr>
        <w:ind w:left="5498" w:hanging="360"/>
      </w:pPr>
    </w:lvl>
    <w:lvl w:ilvl="8" w:tplc="040C001B">
      <w:start w:val="1"/>
      <w:numFmt w:val="lowerRoman"/>
      <w:lvlText w:val="%9."/>
      <w:lvlJc w:val="right"/>
      <w:pPr>
        <w:ind w:left="6218" w:hanging="180"/>
      </w:pPr>
    </w:lvl>
  </w:abstractNum>
  <w:abstractNum w:abstractNumId="2">
    <w:nsid w:val="0DF35FFF"/>
    <w:multiLevelType w:val="hybridMultilevel"/>
    <w:tmpl w:val="F4724B38"/>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3">
    <w:nsid w:val="1CDC67A5"/>
    <w:multiLevelType w:val="hybridMultilevel"/>
    <w:tmpl w:val="DEA04CCC"/>
    <w:lvl w:ilvl="0" w:tplc="040C000F">
      <w:start w:val="1"/>
      <w:numFmt w:val="decimal"/>
      <w:lvlText w:val="%1."/>
      <w:lvlJc w:val="left"/>
      <w:pPr>
        <w:ind w:left="1570" w:hanging="360"/>
      </w:p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start w:val="1"/>
      <w:numFmt w:val="bullet"/>
      <w:lvlText w:val=""/>
      <w:lvlJc w:val="left"/>
      <w:pPr>
        <w:ind w:left="3730" w:hanging="360"/>
      </w:pPr>
      <w:rPr>
        <w:rFonts w:ascii="Symbol" w:hAnsi="Symbol" w:hint="default"/>
      </w:rPr>
    </w:lvl>
    <w:lvl w:ilvl="4" w:tplc="040C0003">
      <w:start w:val="1"/>
      <w:numFmt w:val="bullet"/>
      <w:lvlText w:val="o"/>
      <w:lvlJc w:val="left"/>
      <w:pPr>
        <w:ind w:left="4450" w:hanging="360"/>
      </w:pPr>
      <w:rPr>
        <w:rFonts w:ascii="Courier New" w:hAnsi="Courier New" w:cs="Courier New" w:hint="default"/>
      </w:rPr>
    </w:lvl>
    <w:lvl w:ilvl="5" w:tplc="040C0005">
      <w:start w:val="1"/>
      <w:numFmt w:val="bullet"/>
      <w:lvlText w:val=""/>
      <w:lvlJc w:val="left"/>
      <w:pPr>
        <w:ind w:left="5170" w:hanging="360"/>
      </w:pPr>
      <w:rPr>
        <w:rFonts w:ascii="Wingdings" w:hAnsi="Wingdings" w:hint="default"/>
      </w:rPr>
    </w:lvl>
    <w:lvl w:ilvl="6" w:tplc="040C0001">
      <w:start w:val="1"/>
      <w:numFmt w:val="bullet"/>
      <w:lvlText w:val=""/>
      <w:lvlJc w:val="left"/>
      <w:pPr>
        <w:ind w:left="5890" w:hanging="360"/>
      </w:pPr>
      <w:rPr>
        <w:rFonts w:ascii="Symbol" w:hAnsi="Symbol" w:hint="default"/>
      </w:rPr>
    </w:lvl>
    <w:lvl w:ilvl="7" w:tplc="040C0003">
      <w:start w:val="1"/>
      <w:numFmt w:val="bullet"/>
      <w:lvlText w:val="o"/>
      <w:lvlJc w:val="left"/>
      <w:pPr>
        <w:ind w:left="6610" w:hanging="360"/>
      </w:pPr>
      <w:rPr>
        <w:rFonts w:ascii="Courier New" w:hAnsi="Courier New" w:cs="Courier New" w:hint="default"/>
      </w:rPr>
    </w:lvl>
    <w:lvl w:ilvl="8" w:tplc="040C0005">
      <w:start w:val="1"/>
      <w:numFmt w:val="bullet"/>
      <w:lvlText w:val=""/>
      <w:lvlJc w:val="left"/>
      <w:pPr>
        <w:ind w:left="7330" w:hanging="360"/>
      </w:pPr>
      <w:rPr>
        <w:rFonts w:ascii="Wingdings" w:hAnsi="Wingdings" w:hint="default"/>
      </w:rPr>
    </w:lvl>
  </w:abstractNum>
  <w:abstractNum w:abstractNumId="4">
    <w:nsid w:val="2B4369DC"/>
    <w:multiLevelType w:val="hybridMultilevel"/>
    <w:tmpl w:val="71ECDCFC"/>
    <w:lvl w:ilvl="0" w:tplc="17DE142E">
      <w:start w:val="1"/>
      <w:numFmt w:val="bullet"/>
      <w:lvlText w:val=""/>
      <w:lvlJc w:val="left"/>
      <w:pPr>
        <w:ind w:left="720" w:hanging="360"/>
      </w:pPr>
      <w:rPr>
        <w:rFonts w:ascii="Symbol" w:hAnsi="Symbol" w:hint="default"/>
      </w:rPr>
    </w:lvl>
    <w:lvl w:ilvl="1" w:tplc="6EBC97C4">
      <w:start w:val="1"/>
      <w:numFmt w:val="bullet"/>
      <w:lvlText w:val="o"/>
      <w:lvlJc w:val="left"/>
      <w:pPr>
        <w:ind w:left="1440" w:hanging="360"/>
      </w:pPr>
      <w:rPr>
        <w:rFonts w:ascii="Courier New" w:hAnsi="Courier New" w:cs="Courier New" w:hint="default"/>
      </w:rPr>
    </w:lvl>
    <w:lvl w:ilvl="2" w:tplc="CEF41E0E">
      <w:start w:val="1"/>
      <w:numFmt w:val="bullet"/>
      <w:lvlText w:val=""/>
      <w:lvlJc w:val="left"/>
      <w:pPr>
        <w:ind w:left="2160" w:hanging="360"/>
      </w:pPr>
      <w:rPr>
        <w:rFonts w:ascii="Wingdings" w:hAnsi="Wingdings" w:hint="default"/>
      </w:rPr>
    </w:lvl>
    <w:lvl w:ilvl="3" w:tplc="66B6EFCE">
      <w:start w:val="1"/>
      <w:numFmt w:val="bullet"/>
      <w:lvlText w:val=""/>
      <w:lvlJc w:val="left"/>
      <w:pPr>
        <w:ind w:left="2880" w:hanging="360"/>
      </w:pPr>
      <w:rPr>
        <w:rFonts w:ascii="Symbol" w:hAnsi="Symbol" w:hint="default"/>
      </w:rPr>
    </w:lvl>
    <w:lvl w:ilvl="4" w:tplc="50E827E0">
      <w:start w:val="1"/>
      <w:numFmt w:val="bullet"/>
      <w:lvlText w:val="o"/>
      <w:lvlJc w:val="left"/>
      <w:pPr>
        <w:ind w:left="3600" w:hanging="360"/>
      </w:pPr>
      <w:rPr>
        <w:rFonts w:ascii="Courier New" w:hAnsi="Courier New" w:cs="Courier New" w:hint="default"/>
      </w:rPr>
    </w:lvl>
    <w:lvl w:ilvl="5" w:tplc="0D6E87C4">
      <w:start w:val="1"/>
      <w:numFmt w:val="bullet"/>
      <w:lvlText w:val=""/>
      <w:lvlJc w:val="left"/>
      <w:pPr>
        <w:ind w:left="4320" w:hanging="360"/>
      </w:pPr>
      <w:rPr>
        <w:rFonts w:ascii="Wingdings" w:hAnsi="Wingdings" w:hint="default"/>
      </w:rPr>
    </w:lvl>
    <w:lvl w:ilvl="6" w:tplc="E5FA5020">
      <w:start w:val="1"/>
      <w:numFmt w:val="bullet"/>
      <w:lvlText w:val=""/>
      <w:lvlJc w:val="left"/>
      <w:pPr>
        <w:ind w:left="5040" w:hanging="360"/>
      </w:pPr>
      <w:rPr>
        <w:rFonts w:ascii="Symbol" w:hAnsi="Symbol" w:hint="default"/>
      </w:rPr>
    </w:lvl>
    <w:lvl w:ilvl="7" w:tplc="5DDE812E">
      <w:start w:val="1"/>
      <w:numFmt w:val="bullet"/>
      <w:lvlText w:val="o"/>
      <w:lvlJc w:val="left"/>
      <w:pPr>
        <w:ind w:left="5760" w:hanging="360"/>
      </w:pPr>
      <w:rPr>
        <w:rFonts w:ascii="Courier New" w:hAnsi="Courier New" w:cs="Courier New" w:hint="default"/>
      </w:rPr>
    </w:lvl>
    <w:lvl w:ilvl="8" w:tplc="2C064368">
      <w:start w:val="1"/>
      <w:numFmt w:val="bullet"/>
      <w:lvlText w:val=""/>
      <w:lvlJc w:val="left"/>
      <w:pPr>
        <w:ind w:left="6480" w:hanging="360"/>
      </w:pPr>
      <w:rPr>
        <w:rFonts w:ascii="Wingdings" w:hAnsi="Wingdings" w:hint="default"/>
      </w:rPr>
    </w:lvl>
  </w:abstractNum>
  <w:abstractNum w:abstractNumId="5">
    <w:nsid w:val="300C6687"/>
    <w:multiLevelType w:val="hybridMultilevel"/>
    <w:tmpl w:val="C096C520"/>
    <w:lvl w:ilvl="0" w:tplc="019C3E80">
      <w:start w:val="1"/>
      <w:numFmt w:val="decimal"/>
      <w:lvlText w:val="%1."/>
      <w:lvlJc w:val="left"/>
      <w:pPr>
        <w:ind w:left="786" w:hanging="360"/>
      </w:pPr>
      <w:rPr>
        <w:b/>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6">
    <w:nsid w:val="38A0164A"/>
    <w:multiLevelType w:val="hybridMultilevel"/>
    <w:tmpl w:val="76C4BFC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20607B52">
      <w:start w:val="1"/>
      <w:numFmt w:val="bullet"/>
      <w:lvlText w:val=""/>
      <w:lvlJc w:val="left"/>
      <w:pPr>
        <w:ind w:left="2160" w:hanging="360"/>
      </w:pPr>
      <w:rPr>
        <w:rFonts w:ascii="Wingdings" w:hAnsi="Wingdings" w:hint="default"/>
      </w:rPr>
    </w:lvl>
    <w:lvl w:ilvl="3" w:tplc="769482EA">
      <w:start w:val="1"/>
      <w:numFmt w:val="bullet"/>
      <w:lvlText w:val=""/>
      <w:lvlJc w:val="left"/>
      <w:pPr>
        <w:ind w:left="2880" w:hanging="360"/>
      </w:pPr>
      <w:rPr>
        <w:rFonts w:ascii="Symbol" w:hAnsi="Symbol" w:hint="default"/>
      </w:rPr>
    </w:lvl>
    <w:lvl w:ilvl="4" w:tplc="D102B70C">
      <w:start w:val="1"/>
      <w:numFmt w:val="bullet"/>
      <w:lvlText w:val="o"/>
      <w:lvlJc w:val="left"/>
      <w:pPr>
        <w:ind w:left="3600" w:hanging="360"/>
      </w:pPr>
      <w:rPr>
        <w:rFonts w:ascii="Courier New" w:hAnsi="Courier New" w:cs="Courier New" w:hint="default"/>
      </w:rPr>
    </w:lvl>
    <w:lvl w:ilvl="5" w:tplc="FAA05872">
      <w:start w:val="1"/>
      <w:numFmt w:val="bullet"/>
      <w:lvlText w:val=""/>
      <w:lvlJc w:val="left"/>
      <w:pPr>
        <w:ind w:left="4320" w:hanging="360"/>
      </w:pPr>
      <w:rPr>
        <w:rFonts w:ascii="Wingdings" w:hAnsi="Wingdings" w:hint="default"/>
      </w:rPr>
    </w:lvl>
    <w:lvl w:ilvl="6" w:tplc="73A4C616">
      <w:start w:val="1"/>
      <w:numFmt w:val="bullet"/>
      <w:lvlText w:val=""/>
      <w:lvlJc w:val="left"/>
      <w:pPr>
        <w:ind w:left="5040" w:hanging="360"/>
      </w:pPr>
      <w:rPr>
        <w:rFonts w:ascii="Symbol" w:hAnsi="Symbol" w:hint="default"/>
      </w:rPr>
    </w:lvl>
    <w:lvl w:ilvl="7" w:tplc="BF20C8E8">
      <w:start w:val="1"/>
      <w:numFmt w:val="bullet"/>
      <w:lvlText w:val="o"/>
      <w:lvlJc w:val="left"/>
      <w:pPr>
        <w:ind w:left="5760" w:hanging="360"/>
      </w:pPr>
      <w:rPr>
        <w:rFonts w:ascii="Courier New" w:hAnsi="Courier New" w:cs="Courier New" w:hint="default"/>
      </w:rPr>
    </w:lvl>
    <w:lvl w:ilvl="8" w:tplc="241466B2">
      <w:start w:val="1"/>
      <w:numFmt w:val="bullet"/>
      <w:lvlText w:val=""/>
      <w:lvlJc w:val="left"/>
      <w:pPr>
        <w:ind w:left="6480" w:hanging="360"/>
      </w:pPr>
      <w:rPr>
        <w:rFonts w:ascii="Wingdings" w:hAnsi="Wingdings" w:hint="default"/>
      </w:rPr>
    </w:lvl>
  </w:abstractNum>
  <w:abstractNum w:abstractNumId="7">
    <w:nsid w:val="3E034BB3"/>
    <w:multiLevelType w:val="hybridMultilevel"/>
    <w:tmpl w:val="9C422962"/>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3">
      <w:start w:val="1"/>
      <w:numFmt w:val="bullet"/>
      <w:lvlText w:val="o"/>
      <w:lvlJc w:val="left"/>
      <w:pPr>
        <w:ind w:left="3010" w:hanging="360"/>
      </w:pPr>
      <w:rPr>
        <w:rFonts w:ascii="Courier New" w:hAnsi="Courier New" w:cs="Courier New" w:hint="default"/>
      </w:rPr>
    </w:lvl>
    <w:lvl w:ilvl="3" w:tplc="040C0001">
      <w:start w:val="1"/>
      <w:numFmt w:val="bullet"/>
      <w:lvlText w:val=""/>
      <w:lvlJc w:val="left"/>
      <w:pPr>
        <w:ind w:left="3730" w:hanging="360"/>
      </w:pPr>
      <w:rPr>
        <w:rFonts w:ascii="Symbol" w:hAnsi="Symbol" w:hint="default"/>
      </w:rPr>
    </w:lvl>
    <w:lvl w:ilvl="4" w:tplc="040C0003">
      <w:start w:val="1"/>
      <w:numFmt w:val="bullet"/>
      <w:lvlText w:val="o"/>
      <w:lvlJc w:val="left"/>
      <w:pPr>
        <w:ind w:left="4450" w:hanging="360"/>
      </w:pPr>
      <w:rPr>
        <w:rFonts w:ascii="Courier New" w:hAnsi="Courier New" w:cs="Courier New" w:hint="default"/>
      </w:rPr>
    </w:lvl>
    <w:lvl w:ilvl="5" w:tplc="040C0005">
      <w:start w:val="1"/>
      <w:numFmt w:val="bullet"/>
      <w:lvlText w:val=""/>
      <w:lvlJc w:val="left"/>
      <w:pPr>
        <w:ind w:left="5170" w:hanging="360"/>
      </w:pPr>
      <w:rPr>
        <w:rFonts w:ascii="Wingdings" w:hAnsi="Wingdings" w:hint="default"/>
      </w:rPr>
    </w:lvl>
    <w:lvl w:ilvl="6" w:tplc="040C0001">
      <w:start w:val="1"/>
      <w:numFmt w:val="bullet"/>
      <w:lvlText w:val=""/>
      <w:lvlJc w:val="left"/>
      <w:pPr>
        <w:ind w:left="5890" w:hanging="360"/>
      </w:pPr>
      <w:rPr>
        <w:rFonts w:ascii="Symbol" w:hAnsi="Symbol" w:hint="default"/>
      </w:rPr>
    </w:lvl>
    <w:lvl w:ilvl="7" w:tplc="040C0003">
      <w:start w:val="1"/>
      <w:numFmt w:val="bullet"/>
      <w:lvlText w:val="o"/>
      <w:lvlJc w:val="left"/>
      <w:pPr>
        <w:ind w:left="6610" w:hanging="360"/>
      </w:pPr>
      <w:rPr>
        <w:rFonts w:ascii="Courier New" w:hAnsi="Courier New" w:cs="Courier New" w:hint="default"/>
      </w:rPr>
    </w:lvl>
    <w:lvl w:ilvl="8" w:tplc="040C0005">
      <w:start w:val="1"/>
      <w:numFmt w:val="bullet"/>
      <w:lvlText w:val=""/>
      <w:lvlJc w:val="left"/>
      <w:pPr>
        <w:ind w:left="7330" w:hanging="360"/>
      </w:pPr>
      <w:rPr>
        <w:rFonts w:ascii="Wingdings" w:hAnsi="Wingdings" w:hint="default"/>
      </w:rPr>
    </w:lvl>
  </w:abstractNum>
  <w:abstractNum w:abstractNumId="8">
    <w:nsid w:val="44CA2FFE"/>
    <w:multiLevelType w:val="hybridMultilevel"/>
    <w:tmpl w:val="E640D4CE"/>
    <w:lvl w:ilvl="0" w:tplc="A0847D2E">
      <w:start w:val="1"/>
      <w:numFmt w:val="bullet"/>
      <w:lvlText w:val=""/>
      <w:lvlJc w:val="left"/>
      <w:pPr>
        <w:ind w:left="3112" w:hanging="360"/>
      </w:pPr>
      <w:rPr>
        <w:rFonts w:ascii="Symbol" w:hAnsi="Symbol" w:hint="default"/>
        <w:lang w:val="ru-RU"/>
      </w:rPr>
    </w:lvl>
    <w:lvl w:ilvl="1" w:tplc="08090003">
      <w:start w:val="1"/>
      <w:numFmt w:val="bullet"/>
      <w:lvlText w:val="o"/>
      <w:lvlJc w:val="left"/>
      <w:pPr>
        <w:ind w:left="3832" w:hanging="360"/>
      </w:pPr>
      <w:rPr>
        <w:rFonts w:ascii="Courier New" w:hAnsi="Courier New" w:cs="Courier New" w:hint="default"/>
      </w:rPr>
    </w:lvl>
    <w:lvl w:ilvl="2" w:tplc="08090005">
      <w:start w:val="1"/>
      <w:numFmt w:val="bullet"/>
      <w:lvlText w:val=""/>
      <w:lvlJc w:val="left"/>
      <w:pPr>
        <w:ind w:left="4552" w:hanging="360"/>
      </w:pPr>
      <w:rPr>
        <w:rFonts w:ascii="Wingdings" w:hAnsi="Wingdings" w:hint="default"/>
      </w:rPr>
    </w:lvl>
    <w:lvl w:ilvl="3" w:tplc="1012BDAC">
      <w:numFmt w:val="bullet"/>
      <w:lvlText w:val="•"/>
      <w:lvlJc w:val="left"/>
      <w:pPr>
        <w:ind w:left="5497" w:hanging="585"/>
      </w:pPr>
      <w:rPr>
        <w:rFonts w:ascii="Arial" w:eastAsia="Arial" w:hAnsi="Arial" w:cs="Arial" w:hint="default"/>
        <w:color w:val="717EBD"/>
        <w:w w:val="96"/>
        <w:sz w:val="26"/>
      </w:rPr>
    </w:lvl>
    <w:lvl w:ilvl="4" w:tplc="08090003">
      <w:start w:val="1"/>
      <w:numFmt w:val="bullet"/>
      <w:lvlText w:val="o"/>
      <w:lvlJc w:val="left"/>
      <w:pPr>
        <w:ind w:left="5992" w:hanging="360"/>
      </w:pPr>
      <w:rPr>
        <w:rFonts w:ascii="Courier New" w:hAnsi="Courier New" w:cs="Courier New" w:hint="default"/>
      </w:rPr>
    </w:lvl>
    <w:lvl w:ilvl="5" w:tplc="08090005">
      <w:start w:val="1"/>
      <w:numFmt w:val="bullet"/>
      <w:lvlText w:val=""/>
      <w:lvlJc w:val="left"/>
      <w:pPr>
        <w:ind w:left="6712" w:hanging="360"/>
      </w:pPr>
      <w:rPr>
        <w:rFonts w:ascii="Wingdings" w:hAnsi="Wingdings" w:hint="default"/>
      </w:rPr>
    </w:lvl>
    <w:lvl w:ilvl="6" w:tplc="08090001">
      <w:start w:val="1"/>
      <w:numFmt w:val="bullet"/>
      <w:lvlText w:val=""/>
      <w:lvlJc w:val="left"/>
      <w:pPr>
        <w:ind w:left="7432" w:hanging="360"/>
      </w:pPr>
      <w:rPr>
        <w:rFonts w:ascii="Symbol" w:hAnsi="Symbol" w:hint="default"/>
      </w:rPr>
    </w:lvl>
    <w:lvl w:ilvl="7" w:tplc="08090003">
      <w:start w:val="1"/>
      <w:numFmt w:val="bullet"/>
      <w:lvlText w:val="o"/>
      <w:lvlJc w:val="left"/>
      <w:pPr>
        <w:ind w:left="8152" w:hanging="360"/>
      </w:pPr>
      <w:rPr>
        <w:rFonts w:ascii="Courier New" w:hAnsi="Courier New" w:cs="Courier New" w:hint="default"/>
      </w:rPr>
    </w:lvl>
    <w:lvl w:ilvl="8" w:tplc="08090005">
      <w:start w:val="1"/>
      <w:numFmt w:val="bullet"/>
      <w:lvlText w:val=""/>
      <w:lvlJc w:val="left"/>
      <w:pPr>
        <w:ind w:left="8872" w:hanging="360"/>
      </w:pPr>
      <w:rPr>
        <w:rFonts w:ascii="Wingdings" w:hAnsi="Wingdings" w:hint="default"/>
      </w:rPr>
    </w:lvl>
  </w:abstractNum>
  <w:abstractNum w:abstractNumId="9">
    <w:nsid w:val="45163066"/>
    <w:multiLevelType w:val="hybridMultilevel"/>
    <w:tmpl w:val="84B2089A"/>
    <w:lvl w:ilvl="0" w:tplc="040C0001">
      <w:start w:val="1"/>
      <w:numFmt w:val="bullet"/>
      <w:lvlText w:val=""/>
      <w:lvlJc w:val="left"/>
      <w:pPr>
        <w:ind w:left="360" w:hanging="360"/>
      </w:pPr>
      <w:rPr>
        <w:rFonts w:ascii="Symbol" w:hAnsi="Symbol" w:hint="default"/>
      </w:rPr>
    </w:lvl>
    <w:lvl w:ilvl="1" w:tplc="5888EA96">
      <w:start w:val="1"/>
      <w:numFmt w:val="bullet"/>
      <w:lvlText w:val="o"/>
      <w:lvlJc w:val="left"/>
      <w:pPr>
        <w:ind w:left="1440" w:hanging="360"/>
      </w:pPr>
      <w:rPr>
        <w:rFonts w:ascii="Courier New" w:hAnsi="Courier New" w:cs="Courier New" w:hint="default"/>
      </w:rPr>
    </w:lvl>
    <w:lvl w:ilvl="2" w:tplc="20607B52">
      <w:start w:val="1"/>
      <w:numFmt w:val="bullet"/>
      <w:lvlText w:val=""/>
      <w:lvlJc w:val="left"/>
      <w:pPr>
        <w:ind w:left="2160" w:hanging="360"/>
      </w:pPr>
      <w:rPr>
        <w:rFonts w:ascii="Wingdings" w:hAnsi="Wingdings" w:hint="default"/>
      </w:rPr>
    </w:lvl>
    <w:lvl w:ilvl="3" w:tplc="769482EA">
      <w:start w:val="1"/>
      <w:numFmt w:val="bullet"/>
      <w:lvlText w:val=""/>
      <w:lvlJc w:val="left"/>
      <w:pPr>
        <w:ind w:left="2880" w:hanging="360"/>
      </w:pPr>
      <w:rPr>
        <w:rFonts w:ascii="Symbol" w:hAnsi="Symbol" w:hint="default"/>
      </w:rPr>
    </w:lvl>
    <w:lvl w:ilvl="4" w:tplc="D102B70C">
      <w:start w:val="1"/>
      <w:numFmt w:val="bullet"/>
      <w:lvlText w:val="o"/>
      <w:lvlJc w:val="left"/>
      <w:pPr>
        <w:ind w:left="3600" w:hanging="360"/>
      </w:pPr>
      <w:rPr>
        <w:rFonts w:ascii="Courier New" w:hAnsi="Courier New" w:cs="Courier New" w:hint="default"/>
      </w:rPr>
    </w:lvl>
    <w:lvl w:ilvl="5" w:tplc="FAA05872">
      <w:start w:val="1"/>
      <w:numFmt w:val="bullet"/>
      <w:lvlText w:val=""/>
      <w:lvlJc w:val="left"/>
      <w:pPr>
        <w:ind w:left="4320" w:hanging="360"/>
      </w:pPr>
      <w:rPr>
        <w:rFonts w:ascii="Wingdings" w:hAnsi="Wingdings" w:hint="default"/>
      </w:rPr>
    </w:lvl>
    <w:lvl w:ilvl="6" w:tplc="73A4C616">
      <w:start w:val="1"/>
      <w:numFmt w:val="bullet"/>
      <w:lvlText w:val=""/>
      <w:lvlJc w:val="left"/>
      <w:pPr>
        <w:ind w:left="5040" w:hanging="360"/>
      </w:pPr>
      <w:rPr>
        <w:rFonts w:ascii="Symbol" w:hAnsi="Symbol" w:hint="default"/>
      </w:rPr>
    </w:lvl>
    <w:lvl w:ilvl="7" w:tplc="BF20C8E8">
      <w:start w:val="1"/>
      <w:numFmt w:val="bullet"/>
      <w:lvlText w:val="o"/>
      <w:lvlJc w:val="left"/>
      <w:pPr>
        <w:ind w:left="5760" w:hanging="360"/>
      </w:pPr>
      <w:rPr>
        <w:rFonts w:ascii="Courier New" w:hAnsi="Courier New" w:cs="Courier New" w:hint="default"/>
      </w:rPr>
    </w:lvl>
    <w:lvl w:ilvl="8" w:tplc="241466B2">
      <w:start w:val="1"/>
      <w:numFmt w:val="bullet"/>
      <w:lvlText w:val=""/>
      <w:lvlJc w:val="left"/>
      <w:pPr>
        <w:ind w:left="6480" w:hanging="360"/>
      </w:pPr>
      <w:rPr>
        <w:rFonts w:ascii="Wingdings" w:hAnsi="Wingdings" w:hint="default"/>
      </w:rPr>
    </w:lvl>
  </w:abstractNum>
  <w:abstractNum w:abstractNumId="10">
    <w:nsid w:val="47734B31"/>
    <w:multiLevelType w:val="hybridMultilevel"/>
    <w:tmpl w:val="A9D4BB3C"/>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1">
    <w:nsid w:val="5B0F1679"/>
    <w:multiLevelType w:val="hybridMultilevel"/>
    <w:tmpl w:val="1CCC0884"/>
    <w:lvl w:ilvl="0" w:tplc="E4D08E3C">
      <w:start w:val="1"/>
      <w:numFmt w:val="decimal"/>
      <w:lvlText w:val="%1."/>
      <w:lvlJc w:val="left"/>
      <w:pPr>
        <w:ind w:left="704" w:hanging="42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5EB3412E"/>
    <w:multiLevelType w:val="hybridMultilevel"/>
    <w:tmpl w:val="62862F78"/>
    <w:lvl w:ilvl="0" w:tplc="E69EC428">
      <w:start w:val="7"/>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70AE01D6"/>
    <w:multiLevelType w:val="hybridMultilevel"/>
    <w:tmpl w:val="70A61A0A"/>
    <w:lvl w:ilvl="0" w:tplc="4388119E">
      <w:start w:val="1"/>
      <w:numFmt w:val="decimal"/>
      <w:lvlText w:val="%1."/>
      <w:lvlJc w:val="left"/>
      <w:pPr>
        <w:ind w:left="2716" w:hanging="360"/>
      </w:pPr>
      <w:rPr>
        <w:lang w:val="kk-KZ"/>
      </w:rPr>
    </w:lvl>
    <w:lvl w:ilvl="1" w:tplc="08090019">
      <w:start w:val="1"/>
      <w:numFmt w:val="lowerLetter"/>
      <w:lvlText w:val="%2."/>
      <w:lvlJc w:val="left"/>
      <w:pPr>
        <w:ind w:left="3436" w:hanging="360"/>
      </w:pPr>
    </w:lvl>
    <w:lvl w:ilvl="2" w:tplc="0809001B">
      <w:start w:val="1"/>
      <w:numFmt w:val="lowerRoman"/>
      <w:lvlText w:val="%3."/>
      <w:lvlJc w:val="right"/>
      <w:pPr>
        <w:ind w:left="4156" w:hanging="180"/>
      </w:pPr>
    </w:lvl>
    <w:lvl w:ilvl="3" w:tplc="0809000F">
      <w:start w:val="1"/>
      <w:numFmt w:val="decimal"/>
      <w:lvlText w:val="%4."/>
      <w:lvlJc w:val="left"/>
      <w:pPr>
        <w:ind w:left="4876" w:hanging="360"/>
      </w:pPr>
    </w:lvl>
    <w:lvl w:ilvl="4" w:tplc="08090019">
      <w:start w:val="1"/>
      <w:numFmt w:val="lowerLetter"/>
      <w:lvlText w:val="%5."/>
      <w:lvlJc w:val="left"/>
      <w:pPr>
        <w:ind w:left="5596" w:hanging="360"/>
      </w:pPr>
    </w:lvl>
    <w:lvl w:ilvl="5" w:tplc="0809001B">
      <w:start w:val="1"/>
      <w:numFmt w:val="lowerRoman"/>
      <w:lvlText w:val="%6."/>
      <w:lvlJc w:val="right"/>
      <w:pPr>
        <w:ind w:left="6316" w:hanging="180"/>
      </w:pPr>
    </w:lvl>
    <w:lvl w:ilvl="6" w:tplc="0809000F">
      <w:start w:val="1"/>
      <w:numFmt w:val="decimal"/>
      <w:lvlText w:val="%7."/>
      <w:lvlJc w:val="left"/>
      <w:pPr>
        <w:ind w:left="7036" w:hanging="360"/>
      </w:pPr>
    </w:lvl>
    <w:lvl w:ilvl="7" w:tplc="08090019">
      <w:start w:val="1"/>
      <w:numFmt w:val="lowerLetter"/>
      <w:lvlText w:val="%8."/>
      <w:lvlJc w:val="left"/>
      <w:pPr>
        <w:ind w:left="7756" w:hanging="360"/>
      </w:pPr>
    </w:lvl>
    <w:lvl w:ilvl="8" w:tplc="0809001B">
      <w:start w:val="1"/>
      <w:numFmt w:val="lowerRoman"/>
      <w:lvlText w:val="%9."/>
      <w:lvlJc w:val="right"/>
      <w:pPr>
        <w:ind w:left="8476" w:hanging="180"/>
      </w:pPr>
    </w:lvl>
  </w:abstractNum>
  <w:abstractNum w:abstractNumId="14">
    <w:nsid w:val="73F4350D"/>
    <w:multiLevelType w:val="hybridMultilevel"/>
    <w:tmpl w:val="C06A399A"/>
    <w:lvl w:ilvl="0" w:tplc="040C000F">
      <w:start w:val="1"/>
      <w:numFmt w:val="decimal"/>
      <w:lvlText w:val="%1."/>
      <w:lvlJc w:val="left"/>
      <w:pPr>
        <w:ind w:left="1570" w:hanging="360"/>
      </w:pPr>
    </w:lvl>
    <w:lvl w:ilvl="1" w:tplc="486A8BD4">
      <w:start w:val="1"/>
      <w:numFmt w:val="bullet"/>
      <w:lvlText w:val=""/>
      <w:lvlJc w:val="left"/>
      <w:pPr>
        <w:ind w:left="2290" w:hanging="360"/>
      </w:pPr>
      <w:rPr>
        <w:rFonts w:ascii="Symbol" w:hAnsi="Symbol" w:hint="default"/>
        <w:lang w:val="kk-KZ"/>
      </w:rPr>
    </w:lvl>
    <w:lvl w:ilvl="2" w:tplc="040C0003">
      <w:start w:val="1"/>
      <w:numFmt w:val="bullet"/>
      <w:lvlText w:val="o"/>
      <w:lvlJc w:val="left"/>
      <w:pPr>
        <w:ind w:left="3010" w:hanging="180"/>
      </w:pPr>
      <w:rPr>
        <w:rFonts w:ascii="Courier New" w:hAnsi="Courier New" w:cs="Courier New" w:hint="default"/>
      </w:rPr>
    </w:lvl>
    <w:lvl w:ilvl="3" w:tplc="B9686A18">
      <w:start w:val="1"/>
      <w:numFmt w:val="decimal"/>
      <w:lvlText w:val="%4."/>
      <w:lvlJc w:val="left"/>
      <w:pPr>
        <w:ind w:left="3730" w:hanging="360"/>
      </w:pPr>
      <w:rPr>
        <w:sz w:val="16"/>
        <w:szCs w:val="16"/>
      </w:rPr>
    </w:lvl>
    <w:lvl w:ilvl="4" w:tplc="040C0003">
      <w:start w:val="1"/>
      <w:numFmt w:val="bullet"/>
      <w:lvlText w:val="o"/>
      <w:lvlJc w:val="left"/>
      <w:pPr>
        <w:ind w:left="4450" w:hanging="360"/>
      </w:pPr>
      <w:rPr>
        <w:rFonts w:ascii="Courier New" w:hAnsi="Courier New" w:cs="Courier New" w:hint="default"/>
      </w:rPr>
    </w:lvl>
    <w:lvl w:ilvl="5" w:tplc="0809001B">
      <w:start w:val="1"/>
      <w:numFmt w:val="lowerRoman"/>
      <w:lvlText w:val="%6."/>
      <w:lvlJc w:val="right"/>
      <w:pPr>
        <w:ind w:left="5170" w:hanging="180"/>
      </w:pPr>
    </w:lvl>
    <w:lvl w:ilvl="6" w:tplc="0809000F">
      <w:start w:val="1"/>
      <w:numFmt w:val="decimal"/>
      <w:lvlText w:val="%7."/>
      <w:lvlJc w:val="left"/>
      <w:pPr>
        <w:ind w:left="5890" w:hanging="360"/>
      </w:pPr>
    </w:lvl>
    <w:lvl w:ilvl="7" w:tplc="08090019">
      <w:start w:val="1"/>
      <w:numFmt w:val="lowerLetter"/>
      <w:lvlText w:val="%8."/>
      <w:lvlJc w:val="left"/>
      <w:pPr>
        <w:ind w:left="6610" w:hanging="360"/>
      </w:pPr>
    </w:lvl>
    <w:lvl w:ilvl="8" w:tplc="0809001B">
      <w:start w:val="1"/>
      <w:numFmt w:val="lowerRoman"/>
      <w:lvlText w:val="%9."/>
      <w:lvlJc w:val="right"/>
      <w:pPr>
        <w:ind w:left="7330" w:hanging="180"/>
      </w:pPr>
    </w:lvl>
  </w:abstractNum>
  <w:abstractNum w:abstractNumId="15">
    <w:nsid w:val="748436FD"/>
    <w:multiLevelType w:val="hybridMultilevel"/>
    <w:tmpl w:val="6B60A962"/>
    <w:lvl w:ilvl="0" w:tplc="040C0003">
      <w:start w:val="1"/>
      <w:numFmt w:val="bullet"/>
      <w:lvlText w:val="o"/>
      <w:lvlJc w:val="left"/>
      <w:pPr>
        <w:ind w:left="1571" w:hanging="360"/>
      </w:pPr>
      <w:rPr>
        <w:rFonts w:ascii="Courier New" w:hAnsi="Courier New" w:cs="Courier New"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6">
    <w:nsid w:val="756C7535"/>
    <w:multiLevelType w:val="hybridMultilevel"/>
    <w:tmpl w:val="6EF87A3C"/>
    <w:name w:val="LT_Heading"/>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start w:val="1"/>
      <w:numFmt w:val="bullet"/>
      <w:lvlText w:val=""/>
      <w:lvlJc w:val="left"/>
      <w:pPr>
        <w:ind w:left="3730" w:hanging="360"/>
      </w:pPr>
      <w:rPr>
        <w:rFonts w:ascii="Symbol" w:hAnsi="Symbol" w:hint="default"/>
      </w:rPr>
    </w:lvl>
    <w:lvl w:ilvl="4" w:tplc="040C0003">
      <w:start w:val="1"/>
      <w:numFmt w:val="bullet"/>
      <w:lvlText w:val="o"/>
      <w:lvlJc w:val="left"/>
      <w:pPr>
        <w:ind w:left="4450" w:hanging="360"/>
      </w:pPr>
      <w:rPr>
        <w:rFonts w:ascii="Courier New" w:hAnsi="Courier New" w:cs="Courier New" w:hint="default"/>
      </w:rPr>
    </w:lvl>
    <w:lvl w:ilvl="5" w:tplc="040C0005">
      <w:start w:val="1"/>
      <w:numFmt w:val="bullet"/>
      <w:lvlText w:val=""/>
      <w:lvlJc w:val="left"/>
      <w:pPr>
        <w:ind w:left="5170" w:hanging="360"/>
      </w:pPr>
      <w:rPr>
        <w:rFonts w:ascii="Wingdings" w:hAnsi="Wingdings" w:hint="default"/>
      </w:rPr>
    </w:lvl>
    <w:lvl w:ilvl="6" w:tplc="040C0001">
      <w:start w:val="1"/>
      <w:numFmt w:val="bullet"/>
      <w:lvlText w:val=""/>
      <w:lvlJc w:val="left"/>
      <w:pPr>
        <w:ind w:left="5890" w:hanging="360"/>
      </w:pPr>
      <w:rPr>
        <w:rFonts w:ascii="Symbol" w:hAnsi="Symbol" w:hint="default"/>
      </w:rPr>
    </w:lvl>
    <w:lvl w:ilvl="7" w:tplc="040C0003">
      <w:start w:val="1"/>
      <w:numFmt w:val="bullet"/>
      <w:lvlText w:val="o"/>
      <w:lvlJc w:val="left"/>
      <w:pPr>
        <w:ind w:left="6610" w:hanging="360"/>
      </w:pPr>
      <w:rPr>
        <w:rFonts w:ascii="Courier New" w:hAnsi="Courier New" w:cs="Courier New" w:hint="default"/>
      </w:rPr>
    </w:lvl>
    <w:lvl w:ilvl="8" w:tplc="040C0005">
      <w:start w:val="1"/>
      <w:numFmt w:val="bullet"/>
      <w:lvlText w:val=""/>
      <w:lvlJc w:val="left"/>
      <w:pPr>
        <w:ind w:left="7330" w:hanging="360"/>
      </w:pPr>
      <w:rPr>
        <w:rFonts w:ascii="Wingdings" w:hAnsi="Wingdings" w:hint="default"/>
      </w:rPr>
    </w:lvl>
  </w:abstractNum>
  <w:abstractNum w:abstractNumId="17">
    <w:nsid w:val="7FC32B3A"/>
    <w:multiLevelType w:val="hybridMultilevel"/>
    <w:tmpl w:val="00F02EA0"/>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start w:val="1"/>
      <w:numFmt w:val="bullet"/>
      <w:lvlText w:val=""/>
      <w:lvlJc w:val="left"/>
      <w:pPr>
        <w:ind w:left="3730" w:hanging="360"/>
      </w:pPr>
      <w:rPr>
        <w:rFonts w:ascii="Symbol" w:hAnsi="Symbol" w:hint="default"/>
      </w:rPr>
    </w:lvl>
    <w:lvl w:ilvl="4" w:tplc="040C0003">
      <w:start w:val="1"/>
      <w:numFmt w:val="bullet"/>
      <w:lvlText w:val="o"/>
      <w:lvlJc w:val="left"/>
      <w:pPr>
        <w:ind w:left="4450" w:hanging="360"/>
      </w:pPr>
      <w:rPr>
        <w:rFonts w:ascii="Courier New" w:hAnsi="Courier New" w:cs="Courier New" w:hint="default"/>
      </w:rPr>
    </w:lvl>
    <w:lvl w:ilvl="5" w:tplc="040C0005">
      <w:start w:val="1"/>
      <w:numFmt w:val="bullet"/>
      <w:lvlText w:val=""/>
      <w:lvlJc w:val="left"/>
      <w:pPr>
        <w:ind w:left="5170" w:hanging="360"/>
      </w:pPr>
      <w:rPr>
        <w:rFonts w:ascii="Wingdings" w:hAnsi="Wingdings" w:hint="default"/>
      </w:rPr>
    </w:lvl>
    <w:lvl w:ilvl="6" w:tplc="040C0001">
      <w:start w:val="1"/>
      <w:numFmt w:val="bullet"/>
      <w:lvlText w:val=""/>
      <w:lvlJc w:val="left"/>
      <w:pPr>
        <w:ind w:left="5890" w:hanging="360"/>
      </w:pPr>
      <w:rPr>
        <w:rFonts w:ascii="Symbol" w:hAnsi="Symbol" w:hint="default"/>
      </w:rPr>
    </w:lvl>
    <w:lvl w:ilvl="7" w:tplc="040C0003">
      <w:start w:val="1"/>
      <w:numFmt w:val="bullet"/>
      <w:lvlText w:val="o"/>
      <w:lvlJc w:val="left"/>
      <w:pPr>
        <w:ind w:left="6610" w:hanging="360"/>
      </w:pPr>
      <w:rPr>
        <w:rFonts w:ascii="Courier New" w:hAnsi="Courier New" w:cs="Courier New" w:hint="default"/>
      </w:rPr>
    </w:lvl>
    <w:lvl w:ilvl="8" w:tplc="040C0005">
      <w:start w:val="1"/>
      <w:numFmt w:val="bullet"/>
      <w:lvlText w:val=""/>
      <w:lvlJc w:val="left"/>
      <w:pPr>
        <w:ind w:left="7330" w:hanging="360"/>
      </w:pPr>
      <w:rPr>
        <w:rFonts w:ascii="Wingdings" w:hAnsi="Wingdings" w:hint="default"/>
      </w:rPr>
    </w:lvl>
  </w:abstractNum>
  <w:num w:numId="1">
    <w:abstractNumId w:val="2"/>
  </w:num>
  <w:num w:numId="2">
    <w:abstractNumId w:val="1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7"/>
  </w:num>
  <w:num w:numId="7">
    <w:abstractNumId w:val="16"/>
  </w:num>
  <w:num w:numId="8">
    <w:abstractNumId w:val="9"/>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62"/>
    <w:rsid w:val="000146F2"/>
    <w:rsid w:val="00016417"/>
    <w:rsid w:val="00023C37"/>
    <w:rsid w:val="00031E56"/>
    <w:rsid w:val="00036AC3"/>
    <w:rsid w:val="00040E14"/>
    <w:rsid w:val="00072BC5"/>
    <w:rsid w:val="00081E78"/>
    <w:rsid w:val="000845D6"/>
    <w:rsid w:val="000855A7"/>
    <w:rsid w:val="00092EE8"/>
    <w:rsid w:val="000968E3"/>
    <w:rsid w:val="000A1BA9"/>
    <w:rsid w:val="000C23D2"/>
    <w:rsid w:val="000C3107"/>
    <w:rsid w:val="000E1047"/>
    <w:rsid w:val="00116D38"/>
    <w:rsid w:val="00124DBA"/>
    <w:rsid w:val="00125B4F"/>
    <w:rsid w:val="001513B1"/>
    <w:rsid w:val="0015507F"/>
    <w:rsid w:val="00182437"/>
    <w:rsid w:val="00182C1F"/>
    <w:rsid w:val="00182D84"/>
    <w:rsid w:val="001B41E7"/>
    <w:rsid w:val="001C674F"/>
    <w:rsid w:val="001D428C"/>
    <w:rsid w:val="001D4F5B"/>
    <w:rsid w:val="002003A1"/>
    <w:rsid w:val="002147F7"/>
    <w:rsid w:val="0021640B"/>
    <w:rsid w:val="002225AC"/>
    <w:rsid w:val="0022269D"/>
    <w:rsid w:val="00224520"/>
    <w:rsid w:val="00247432"/>
    <w:rsid w:val="00254D31"/>
    <w:rsid w:val="00272E82"/>
    <w:rsid w:val="00277924"/>
    <w:rsid w:val="00280DBF"/>
    <w:rsid w:val="00281C3A"/>
    <w:rsid w:val="002869E1"/>
    <w:rsid w:val="00287E24"/>
    <w:rsid w:val="002900DC"/>
    <w:rsid w:val="002A2B68"/>
    <w:rsid w:val="002B0094"/>
    <w:rsid w:val="002B0A43"/>
    <w:rsid w:val="002B2F12"/>
    <w:rsid w:val="002B6599"/>
    <w:rsid w:val="002C2F20"/>
    <w:rsid w:val="002C44E6"/>
    <w:rsid w:val="002C5CCF"/>
    <w:rsid w:val="002D5C5F"/>
    <w:rsid w:val="002E4ABF"/>
    <w:rsid w:val="002F1C48"/>
    <w:rsid w:val="002F4F46"/>
    <w:rsid w:val="00312073"/>
    <w:rsid w:val="00313E02"/>
    <w:rsid w:val="0032255E"/>
    <w:rsid w:val="00324CCB"/>
    <w:rsid w:val="00341CD9"/>
    <w:rsid w:val="003479CC"/>
    <w:rsid w:val="00353549"/>
    <w:rsid w:val="00363D71"/>
    <w:rsid w:val="003646E5"/>
    <w:rsid w:val="0036784B"/>
    <w:rsid w:val="003742A8"/>
    <w:rsid w:val="003806B9"/>
    <w:rsid w:val="00391925"/>
    <w:rsid w:val="003D20C4"/>
    <w:rsid w:val="004053A2"/>
    <w:rsid w:val="00416962"/>
    <w:rsid w:val="00426043"/>
    <w:rsid w:val="004317E9"/>
    <w:rsid w:val="00431A06"/>
    <w:rsid w:val="00432FDF"/>
    <w:rsid w:val="00435CC6"/>
    <w:rsid w:val="0045390A"/>
    <w:rsid w:val="00453C39"/>
    <w:rsid w:val="00462053"/>
    <w:rsid w:val="00465CE0"/>
    <w:rsid w:val="004672D3"/>
    <w:rsid w:val="00481935"/>
    <w:rsid w:val="00486254"/>
    <w:rsid w:val="00490D26"/>
    <w:rsid w:val="00494871"/>
    <w:rsid w:val="004B2861"/>
    <w:rsid w:val="004C614F"/>
    <w:rsid w:val="004E26F8"/>
    <w:rsid w:val="004E50A7"/>
    <w:rsid w:val="004F0C36"/>
    <w:rsid w:val="004F34F2"/>
    <w:rsid w:val="00510646"/>
    <w:rsid w:val="005216A4"/>
    <w:rsid w:val="00530181"/>
    <w:rsid w:val="00536C76"/>
    <w:rsid w:val="00541EF2"/>
    <w:rsid w:val="00545F9E"/>
    <w:rsid w:val="005550B6"/>
    <w:rsid w:val="005712C4"/>
    <w:rsid w:val="00575202"/>
    <w:rsid w:val="00581098"/>
    <w:rsid w:val="005865BD"/>
    <w:rsid w:val="0059266A"/>
    <w:rsid w:val="005A19DC"/>
    <w:rsid w:val="005A2EC1"/>
    <w:rsid w:val="005A77FF"/>
    <w:rsid w:val="005C0C04"/>
    <w:rsid w:val="005C2753"/>
    <w:rsid w:val="005C7A49"/>
    <w:rsid w:val="005D624E"/>
    <w:rsid w:val="005E02F2"/>
    <w:rsid w:val="005E4741"/>
    <w:rsid w:val="005E6559"/>
    <w:rsid w:val="006035CA"/>
    <w:rsid w:val="006039D0"/>
    <w:rsid w:val="00612E16"/>
    <w:rsid w:val="00615044"/>
    <w:rsid w:val="006239F6"/>
    <w:rsid w:val="006306F3"/>
    <w:rsid w:val="00635D93"/>
    <w:rsid w:val="006432E7"/>
    <w:rsid w:val="00645F4A"/>
    <w:rsid w:val="006526B6"/>
    <w:rsid w:val="00653287"/>
    <w:rsid w:val="0067115F"/>
    <w:rsid w:val="006718D0"/>
    <w:rsid w:val="0067770A"/>
    <w:rsid w:val="00681123"/>
    <w:rsid w:val="00693E2B"/>
    <w:rsid w:val="006C5384"/>
    <w:rsid w:val="006D6446"/>
    <w:rsid w:val="006D7150"/>
    <w:rsid w:val="006F530A"/>
    <w:rsid w:val="007014AF"/>
    <w:rsid w:val="00703344"/>
    <w:rsid w:val="007330D0"/>
    <w:rsid w:val="00734DBC"/>
    <w:rsid w:val="00737731"/>
    <w:rsid w:val="00751F69"/>
    <w:rsid w:val="00761FF6"/>
    <w:rsid w:val="00765057"/>
    <w:rsid w:val="00774381"/>
    <w:rsid w:val="0079475A"/>
    <w:rsid w:val="007B5868"/>
    <w:rsid w:val="007C299C"/>
    <w:rsid w:val="007C4BA4"/>
    <w:rsid w:val="007D6D3F"/>
    <w:rsid w:val="007E7A83"/>
    <w:rsid w:val="007E7CFF"/>
    <w:rsid w:val="00803832"/>
    <w:rsid w:val="00807495"/>
    <w:rsid w:val="00815DAE"/>
    <w:rsid w:val="00823ECF"/>
    <w:rsid w:val="008346FD"/>
    <w:rsid w:val="008379F7"/>
    <w:rsid w:val="008421C9"/>
    <w:rsid w:val="008515A6"/>
    <w:rsid w:val="00872CB1"/>
    <w:rsid w:val="008A53AD"/>
    <w:rsid w:val="008B0E8E"/>
    <w:rsid w:val="008C1150"/>
    <w:rsid w:val="008C3524"/>
    <w:rsid w:val="008E162B"/>
    <w:rsid w:val="00913F32"/>
    <w:rsid w:val="0091458E"/>
    <w:rsid w:val="00933440"/>
    <w:rsid w:val="0093501C"/>
    <w:rsid w:val="00936DDC"/>
    <w:rsid w:val="00945A0C"/>
    <w:rsid w:val="00972B7C"/>
    <w:rsid w:val="00984856"/>
    <w:rsid w:val="00986405"/>
    <w:rsid w:val="009919A6"/>
    <w:rsid w:val="009A2A0E"/>
    <w:rsid w:val="009B21F6"/>
    <w:rsid w:val="009B241B"/>
    <w:rsid w:val="009C10D6"/>
    <w:rsid w:val="009D3148"/>
    <w:rsid w:val="009F1BCA"/>
    <w:rsid w:val="00A03816"/>
    <w:rsid w:val="00A073BA"/>
    <w:rsid w:val="00A268ED"/>
    <w:rsid w:val="00A4540D"/>
    <w:rsid w:val="00A73FF6"/>
    <w:rsid w:val="00A90F1A"/>
    <w:rsid w:val="00A92960"/>
    <w:rsid w:val="00A964DA"/>
    <w:rsid w:val="00AA3145"/>
    <w:rsid w:val="00AD4124"/>
    <w:rsid w:val="00AE3A62"/>
    <w:rsid w:val="00AF3704"/>
    <w:rsid w:val="00AF49EB"/>
    <w:rsid w:val="00AF4C62"/>
    <w:rsid w:val="00AF7624"/>
    <w:rsid w:val="00B33972"/>
    <w:rsid w:val="00B44CFC"/>
    <w:rsid w:val="00B46F81"/>
    <w:rsid w:val="00B470E6"/>
    <w:rsid w:val="00B51962"/>
    <w:rsid w:val="00B53D1E"/>
    <w:rsid w:val="00B87D16"/>
    <w:rsid w:val="00BA5F40"/>
    <w:rsid w:val="00BC040D"/>
    <w:rsid w:val="00BC5AB1"/>
    <w:rsid w:val="00BD7BD7"/>
    <w:rsid w:val="00BE0943"/>
    <w:rsid w:val="00BE73B4"/>
    <w:rsid w:val="00BF2629"/>
    <w:rsid w:val="00BF5582"/>
    <w:rsid w:val="00C01CA2"/>
    <w:rsid w:val="00C029A8"/>
    <w:rsid w:val="00C03505"/>
    <w:rsid w:val="00C11D3F"/>
    <w:rsid w:val="00C13A01"/>
    <w:rsid w:val="00C305B6"/>
    <w:rsid w:val="00C524B0"/>
    <w:rsid w:val="00C52A11"/>
    <w:rsid w:val="00C70210"/>
    <w:rsid w:val="00C74FFC"/>
    <w:rsid w:val="00C76E3C"/>
    <w:rsid w:val="00C92488"/>
    <w:rsid w:val="00CA0C50"/>
    <w:rsid w:val="00CB1402"/>
    <w:rsid w:val="00CC61F4"/>
    <w:rsid w:val="00CD4E57"/>
    <w:rsid w:val="00CD7D30"/>
    <w:rsid w:val="00CE322A"/>
    <w:rsid w:val="00CF5E95"/>
    <w:rsid w:val="00D02D94"/>
    <w:rsid w:val="00D06EAA"/>
    <w:rsid w:val="00D1025C"/>
    <w:rsid w:val="00D256AA"/>
    <w:rsid w:val="00D30540"/>
    <w:rsid w:val="00D334A6"/>
    <w:rsid w:val="00D36292"/>
    <w:rsid w:val="00D37278"/>
    <w:rsid w:val="00D53F06"/>
    <w:rsid w:val="00D65895"/>
    <w:rsid w:val="00D819EB"/>
    <w:rsid w:val="00D91606"/>
    <w:rsid w:val="00DA7D6C"/>
    <w:rsid w:val="00DF0DAF"/>
    <w:rsid w:val="00DF19ED"/>
    <w:rsid w:val="00E07D49"/>
    <w:rsid w:val="00E13D77"/>
    <w:rsid w:val="00E549FA"/>
    <w:rsid w:val="00E86D9E"/>
    <w:rsid w:val="00EB1DED"/>
    <w:rsid w:val="00EB2368"/>
    <w:rsid w:val="00EB6DF2"/>
    <w:rsid w:val="00ED13D2"/>
    <w:rsid w:val="00ED4A97"/>
    <w:rsid w:val="00EE50EC"/>
    <w:rsid w:val="00EE6B9A"/>
    <w:rsid w:val="00F031D2"/>
    <w:rsid w:val="00F04B68"/>
    <w:rsid w:val="00F10840"/>
    <w:rsid w:val="00F11555"/>
    <w:rsid w:val="00F159B6"/>
    <w:rsid w:val="00F247E2"/>
    <w:rsid w:val="00F327F6"/>
    <w:rsid w:val="00F34DC5"/>
    <w:rsid w:val="00F35327"/>
    <w:rsid w:val="00F7241B"/>
    <w:rsid w:val="00F744E9"/>
    <w:rsid w:val="00F81070"/>
    <w:rsid w:val="00F859F4"/>
    <w:rsid w:val="00FA3060"/>
    <w:rsid w:val="00FA53B6"/>
    <w:rsid w:val="00FC4562"/>
    <w:rsid w:val="00FC56DC"/>
    <w:rsid w:val="00FF1C24"/>
    <w:rsid w:val="00FF2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A97"/>
    <w:rPr>
      <w:color w:val="0563C1" w:themeColor="hyperlink"/>
      <w:u w:val="single"/>
    </w:rPr>
  </w:style>
  <w:style w:type="character" w:customStyle="1" w:styleId="UnresolvedMention">
    <w:name w:val="Unresolved Mention"/>
    <w:basedOn w:val="a0"/>
    <w:uiPriority w:val="99"/>
    <w:semiHidden/>
    <w:unhideWhenUsed/>
    <w:rsid w:val="00ED4A97"/>
    <w:rPr>
      <w:color w:val="605E5C"/>
      <w:shd w:val="clear" w:color="auto" w:fill="E1DFDD"/>
    </w:rPr>
  </w:style>
  <w:style w:type="paragraph" w:styleId="a4">
    <w:name w:val="header"/>
    <w:basedOn w:val="a"/>
    <w:link w:val="a5"/>
    <w:uiPriority w:val="99"/>
    <w:unhideWhenUsed/>
    <w:rsid w:val="00FC56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56DC"/>
  </w:style>
  <w:style w:type="paragraph" w:styleId="a6">
    <w:name w:val="footer"/>
    <w:basedOn w:val="a"/>
    <w:link w:val="a7"/>
    <w:uiPriority w:val="99"/>
    <w:unhideWhenUsed/>
    <w:rsid w:val="00FC56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56DC"/>
  </w:style>
  <w:style w:type="paragraph" w:styleId="a8">
    <w:name w:val="Balloon Text"/>
    <w:basedOn w:val="a"/>
    <w:link w:val="a9"/>
    <w:uiPriority w:val="99"/>
    <w:semiHidden/>
    <w:unhideWhenUsed/>
    <w:rsid w:val="006532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3287"/>
    <w:rPr>
      <w:rFonts w:ascii="Tahoma" w:hAnsi="Tahoma" w:cs="Tahoma"/>
      <w:sz w:val="16"/>
      <w:szCs w:val="16"/>
    </w:rPr>
  </w:style>
  <w:style w:type="paragraph" w:customStyle="1" w:styleId="Default">
    <w:name w:val="Default"/>
    <w:rsid w:val="00BE73B4"/>
    <w:pPr>
      <w:autoSpaceDE w:val="0"/>
      <w:autoSpaceDN w:val="0"/>
      <w:adjustRightInd w:val="0"/>
      <w:spacing w:after="0" w:line="240" w:lineRule="auto"/>
    </w:pPr>
    <w:rPr>
      <w:rFonts w:ascii="Verdana" w:eastAsia="Calibri" w:hAnsi="Verdana" w:cs="Verdana"/>
      <w:color w:val="000000"/>
      <w:sz w:val="24"/>
      <w:szCs w:val="24"/>
    </w:rPr>
  </w:style>
  <w:style w:type="character" w:customStyle="1" w:styleId="aa">
    <w:name w:val="Абзац списка Знак"/>
    <w:aliases w:val="article Знак"/>
    <w:link w:val="ab"/>
    <w:uiPriority w:val="34"/>
    <w:locked/>
    <w:rsid w:val="00272E82"/>
    <w:rPr>
      <w:rFonts w:ascii="Calibri" w:hAnsi="Calibri"/>
    </w:rPr>
  </w:style>
  <w:style w:type="paragraph" w:styleId="ab">
    <w:name w:val="List Paragraph"/>
    <w:aliases w:val="article"/>
    <w:basedOn w:val="a"/>
    <w:link w:val="aa"/>
    <w:uiPriority w:val="34"/>
    <w:qFormat/>
    <w:rsid w:val="00272E82"/>
    <w:pPr>
      <w:widowControl w:val="0"/>
      <w:spacing w:after="200" w:line="276" w:lineRule="auto"/>
      <w:ind w:left="720"/>
      <w:contextualSpacing/>
    </w:pPr>
    <w:rPr>
      <w:rFonts w:ascii="Calibri" w:hAnsi="Calibri"/>
    </w:rPr>
  </w:style>
  <w:style w:type="character" w:customStyle="1" w:styleId="BodytextAgencyChar">
    <w:name w:val="Body text (Agency) Char"/>
    <w:link w:val="BodytextAgency"/>
    <w:locked/>
    <w:rsid w:val="00D91606"/>
    <w:rPr>
      <w:rFonts w:ascii="Verdana" w:eastAsia="Verdana" w:hAnsi="Verdana" w:cs="Verdana"/>
      <w:sz w:val="18"/>
      <w:szCs w:val="18"/>
      <w:lang w:eastAsia="en-GB"/>
    </w:rPr>
  </w:style>
  <w:style w:type="paragraph" w:customStyle="1" w:styleId="BodytextAgency">
    <w:name w:val="Body text (Agency)"/>
    <w:basedOn w:val="a"/>
    <w:link w:val="BodytextAgencyChar"/>
    <w:qFormat/>
    <w:rsid w:val="00D91606"/>
    <w:pPr>
      <w:spacing w:after="140" w:line="280" w:lineRule="atLeast"/>
    </w:pPr>
    <w:rPr>
      <w:rFonts w:ascii="Verdana" w:eastAsia="Verdana" w:hAnsi="Verdana" w:cs="Verdana"/>
      <w:sz w:val="18"/>
      <w:szCs w:val="18"/>
      <w:lang w:eastAsia="en-GB"/>
    </w:rPr>
  </w:style>
  <w:style w:type="paragraph" w:styleId="ac">
    <w:name w:val="annotation text"/>
    <w:basedOn w:val="a"/>
    <w:link w:val="ad"/>
    <w:uiPriority w:val="99"/>
    <w:semiHidden/>
    <w:unhideWhenUsed/>
    <w:rsid w:val="00EE6B9A"/>
    <w:pPr>
      <w:spacing w:after="0" w:line="240" w:lineRule="auto"/>
    </w:pPr>
    <w:rPr>
      <w:rFonts w:ascii="Verdana" w:eastAsia="SimSun" w:hAnsi="Verdana" w:cs="Verdana"/>
      <w:sz w:val="20"/>
      <w:szCs w:val="20"/>
      <w:lang w:eastAsia="zh-CN"/>
    </w:rPr>
  </w:style>
  <w:style w:type="character" w:customStyle="1" w:styleId="ad">
    <w:name w:val="Текст примечания Знак"/>
    <w:basedOn w:val="a0"/>
    <w:link w:val="ac"/>
    <w:uiPriority w:val="99"/>
    <w:semiHidden/>
    <w:rsid w:val="00EE6B9A"/>
    <w:rPr>
      <w:rFonts w:ascii="Verdana" w:eastAsia="SimSun" w:hAnsi="Verdana" w:cs="Verdan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A97"/>
    <w:rPr>
      <w:color w:val="0563C1" w:themeColor="hyperlink"/>
      <w:u w:val="single"/>
    </w:rPr>
  </w:style>
  <w:style w:type="character" w:customStyle="1" w:styleId="UnresolvedMention">
    <w:name w:val="Unresolved Mention"/>
    <w:basedOn w:val="a0"/>
    <w:uiPriority w:val="99"/>
    <w:semiHidden/>
    <w:unhideWhenUsed/>
    <w:rsid w:val="00ED4A97"/>
    <w:rPr>
      <w:color w:val="605E5C"/>
      <w:shd w:val="clear" w:color="auto" w:fill="E1DFDD"/>
    </w:rPr>
  </w:style>
  <w:style w:type="paragraph" w:styleId="a4">
    <w:name w:val="header"/>
    <w:basedOn w:val="a"/>
    <w:link w:val="a5"/>
    <w:uiPriority w:val="99"/>
    <w:unhideWhenUsed/>
    <w:rsid w:val="00FC56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56DC"/>
  </w:style>
  <w:style w:type="paragraph" w:styleId="a6">
    <w:name w:val="footer"/>
    <w:basedOn w:val="a"/>
    <w:link w:val="a7"/>
    <w:uiPriority w:val="99"/>
    <w:unhideWhenUsed/>
    <w:rsid w:val="00FC56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56DC"/>
  </w:style>
  <w:style w:type="paragraph" w:styleId="a8">
    <w:name w:val="Balloon Text"/>
    <w:basedOn w:val="a"/>
    <w:link w:val="a9"/>
    <w:uiPriority w:val="99"/>
    <w:semiHidden/>
    <w:unhideWhenUsed/>
    <w:rsid w:val="006532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3287"/>
    <w:rPr>
      <w:rFonts w:ascii="Tahoma" w:hAnsi="Tahoma" w:cs="Tahoma"/>
      <w:sz w:val="16"/>
      <w:szCs w:val="16"/>
    </w:rPr>
  </w:style>
  <w:style w:type="paragraph" w:customStyle="1" w:styleId="Default">
    <w:name w:val="Default"/>
    <w:rsid w:val="00BE73B4"/>
    <w:pPr>
      <w:autoSpaceDE w:val="0"/>
      <w:autoSpaceDN w:val="0"/>
      <w:adjustRightInd w:val="0"/>
      <w:spacing w:after="0" w:line="240" w:lineRule="auto"/>
    </w:pPr>
    <w:rPr>
      <w:rFonts w:ascii="Verdana" w:eastAsia="Calibri" w:hAnsi="Verdana" w:cs="Verdana"/>
      <w:color w:val="000000"/>
      <w:sz w:val="24"/>
      <w:szCs w:val="24"/>
    </w:rPr>
  </w:style>
  <w:style w:type="character" w:customStyle="1" w:styleId="aa">
    <w:name w:val="Абзац списка Знак"/>
    <w:aliases w:val="article Знак"/>
    <w:link w:val="ab"/>
    <w:uiPriority w:val="34"/>
    <w:locked/>
    <w:rsid w:val="00272E82"/>
    <w:rPr>
      <w:rFonts w:ascii="Calibri" w:hAnsi="Calibri"/>
    </w:rPr>
  </w:style>
  <w:style w:type="paragraph" w:styleId="ab">
    <w:name w:val="List Paragraph"/>
    <w:aliases w:val="article"/>
    <w:basedOn w:val="a"/>
    <w:link w:val="aa"/>
    <w:uiPriority w:val="34"/>
    <w:qFormat/>
    <w:rsid w:val="00272E82"/>
    <w:pPr>
      <w:widowControl w:val="0"/>
      <w:spacing w:after="200" w:line="276" w:lineRule="auto"/>
      <w:ind w:left="720"/>
      <w:contextualSpacing/>
    </w:pPr>
    <w:rPr>
      <w:rFonts w:ascii="Calibri" w:hAnsi="Calibri"/>
    </w:rPr>
  </w:style>
  <w:style w:type="character" w:customStyle="1" w:styleId="BodytextAgencyChar">
    <w:name w:val="Body text (Agency) Char"/>
    <w:link w:val="BodytextAgency"/>
    <w:locked/>
    <w:rsid w:val="00D91606"/>
    <w:rPr>
      <w:rFonts w:ascii="Verdana" w:eastAsia="Verdana" w:hAnsi="Verdana" w:cs="Verdana"/>
      <w:sz w:val="18"/>
      <w:szCs w:val="18"/>
      <w:lang w:eastAsia="en-GB"/>
    </w:rPr>
  </w:style>
  <w:style w:type="paragraph" w:customStyle="1" w:styleId="BodytextAgency">
    <w:name w:val="Body text (Agency)"/>
    <w:basedOn w:val="a"/>
    <w:link w:val="BodytextAgencyChar"/>
    <w:qFormat/>
    <w:rsid w:val="00D91606"/>
    <w:pPr>
      <w:spacing w:after="140" w:line="280" w:lineRule="atLeast"/>
    </w:pPr>
    <w:rPr>
      <w:rFonts w:ascii="Verdana" w:eastAsia="Verdana" w:hAnsi="Verdana" w:cs="Verdana"/>
      <w:sz w:val="18"/>
      <w:szCs w:val="18"/>
      <w:lang w:eastAsia="en-GB"/>
    </w:rPr>
  </w:style>
  <w:style w:type="paragraph" w:styleId="ac">
    <w:name w:val="annotation text"/>
    <w:basedOn w:val="a"/>
    <w:link w:val="ad"/>
    <w:uiPriority w:val="99"/>
    <w:semiHidden/>
    <w:unhideWhenUsed/>
    <w:rsid w:val="00EE6B9A"/>
    <w:pPr>
      <w:spacing w:after="0" w:line="240" w:lineRule="auto"/>
    </w:pPr>
    <w:rPr>
      <w:rFonts w:ascii="Verdana" w:eastAsia="SimSun" w:hAnsi="Verdana" w:cs="Verdana"/>
      <w:sz w:val="20"/>
      <w:szCs w:val="20"/>
      <w:lang w:eastAsia="zh-CN"/>
    </w:rPr>
  </w:style>
  <w:style w:type="character" w:customStyle="1" w:styleId="ad">
    <w:name w:val="Текст примечания Знак"/>
    <w:basedOn w:val="a0"/>
    <w:link w:val="ac"/>
    <w:uiPriority w:val="99"/>
    <w:semiHidden/>
    <w:rsid w:val="00EE6B9A"/>
    <w:rPr>
      <w:rFonts w:ascii="Verdana" w:eastAsia="SimSun" w:hAnsi="Verdana" w:cs="Verdan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6519">
      <w:bodyDiv w:val="1"/>
      <w:marLeft w:val="0"/>
      <w:marRight w:val="0"/>
      <w:marTop w:val="0"/>
      <w:marBottom w:val="0"/>
      <w:divBdr>
        <w:top w:val="none" w:sz="0" w:space="0" w:color="auto"/>
        <w:left w:val="none" w:sz="0" w:space="0" w:color="auto"/>
        <w:bottom w:val="none" w:sz="0" w:space="0" w:color="auto"/>
        <w:right w:val="none" w:sz="0" w:space="0" w:color="auto"/>
      </w:divBdr>
    </w:div>
    <w:div w:id="63184632">
      <w:bodyDiv w:val="1"/>
      <w:marLeft w:val="0"/>
      <w:marRight w:val="0"/>
      <w:marTop w:val="0"/>
      <w:marBottom w:val="0"/>
      <w:divBdr>
        <w:top w:val="none" w:sz="0" w:space="0" w:color="auto"/>
        <w:left w:val="none" w:sz="0" w:space="0" w:color="auto"/>
        <w:bottom w:val="none" w:sz="0" w:space="0" w:color="auto"/>
        <w:right w:val="none" w:sz="0" w:space="0" w:color="auto"/>
      </w:divBdr>
    </w:div>
    <w:div w:id="121391894">
      <w:bodyDiv w:val="1"/>
      <w:marLeft w:val="0"/>
      <w:marRight w:val="0"/>
      <w:marTop w:val="0"/>
      <w:marBottom w:val="0"/>
      <w:divBdr>
        <w:top w:val="none" w:sz="0" w:space="0" w:color="auto"/>
        <w:left w:val="none" w:sz="0" w:space="0" w:color="auto"/>
        <w:bottom w:val="none" w:sz="0" w:space="0" w:color="auto"/>
        <w:right w:val="none" w:sz="0" w:space="0" w:color="auto"/>
      </w:divBdr>
    </w:div>
    <w:div w:id="127208909">
      <w:bodyDiv w:val="1"/>
      <w:marLeft w:val="0"/>
      <w:marRight w:val="0"/>
      <w:marTop w:val="0"/>
      <w:marBottom w:val="0"/>
      <w:divBdr>
        <w:top w:val="none" w:sz="0" w:space="0" w:color="auto"/>
        <w:left w:val="none" w:sz="0" w:space="0" w:color="auto"/>
        <w:bottom w:val="none" w:sz="0" w:space="0" w:color="auto"/>
        <w:right w:val="none" w:sz="0" w:space="0" w:color="auto"/>
      </w:divBdr>
    </w:div>
    <w:div w:id="193539917">
      <w:bodyDiv w:val="1"/>
      <w:marLeft w:val="0"/>
      <w:marRight w:val="0"/>
      <w:marTop w:val="0"/>
      <w:marBottom w:val="0"/>
      <w:divBdr>
        <w:top w:val="none" w:sz="0" w:space="0" w:color="auto"/>
        <w:left w:val="none" w:sz="0" w:space="0" w:color="auto"/>
        <w:bottom w:val="none" w:sz="0" w:space="0" w:color="auto"/>
        <w:right w:val="none" w:sz="0" w:space="0" w:color="auto"/>
      </w:divBdr>
    </w:div>
    <w:div w:id="217326114">
      <w:bodyDiv w:val="1"/>
      <w:marLeft w:val="0"/>
      <w:marRight w:val="0"/>
      <w:marTop w:val="0"/>
      <w:marBottom w:val="0"/>
      <w:divBdr>
        <w:top w:val="none" w:sz="0" w:space="0" w:color="auto"/>
        <w:left w:val="none" w:sz="0" w:space="0" w:color="auto"/>
        <w:bottom w:val="none" w:sz="0" w:space="0" w:color="auto"/>
        <w:right w:val="none" w:sz="0" w:space="0" w:color="auto"/>
      </w:divBdr>
    </w:div>
    <w:div w:id="235819427">
      <w:bodyDiv w:val="1"/>
      <w:marLeft w:val="0"/>
      <w:marRight w:val="0"/>
      <w:marTop w:val="0"/>
      <w:marBottom w:val="0"/>
      <w:divBdr>
        <w:top w:val="none" w:sz="0" w:space="0" w:color="auto"/>
        <w:left w:val="none" w:sz="0" w:space="0" w:color="auto"/>
        <w:bottom w:val="none" w:sz="0" w:space="0" w:color="auto"/>
        <w:right w:val="none" w:sz="0" w:space="0" w:color="auto"/>
      </w:divBdr>
    </w:div>
    <w:div w:id="267853233">
      <w:bodyDiv w:val="1"/>
      <w:marLeft w:val="0"/>
      <w:marRight w:val="0"/>
      <w:marTop w:val="0"/>
      <w:marBottom w:val="0"/>
      <w:divBdr>
        <w:top w:val="none" w:sz="0" w:space="0" w:color="auto"/>
        <w:left w:val="none" w:sz="0" w:space="0" w:color="auto"/>
        <w:bottom w:val="none" w:sz="0" w:space="0" w:color="auto"/>
        <w:right w:val="none" w:sz="0" w:space="0" w:color="auto"/>
      </w:divBdr>
    </w:div>
    <w:div w:id="304044854">
      <w:bodyDiv w:val="1"/>
      <w:marLeft w:val="0"/>
      <w:marRight w:val="0"/>
      <w:marTop w:val="0"/>
      <w:marBottom w:val="0"/>
      <w:divBdr>
        <w:top w:val="none" w:sz="0" w:space="0" w:color="auto"/>
        <w:left w:val="none" w:sz="0" w:space="0" w:color="auto"/>
        <w:bottom w:val="none" w:sz="0" w:space="0" w:color="auto"/>
        <w:right w:val="none" w:sz="0" w:space="0" w:color="auto"/>
      </w:divBdr>
    </w:div>
    <w:div w:id="305092758">
      <w:bodyDiv w:val="1"/>
      <w:marLeft w:val="0"/>
      <w:marRight w:val="0"/>
      <w:marTop w:val="0"/>
      <w:marBottom w:val="0"/>
      <w:divBdr>
        <w:top w:val="none" w:sz="0" w:space="0" w:color="auto"/>
        <w:left w:val="none" w:sz="0" w:space="0" w:color="auto"/>
        <w:bottom w:val="none" w:sz="0" w:space="0" w:color="auto"/>
        <w:right w:val="none" w:sz="0" w:space="0" w:color="auto"/>
      </w:divBdr>
    </w:div>
    <w:div w:id="309209912">
      <w:bodyDiv w:val="1"/>
      <w:marLeft w:val="0"/>
      <w:marRight w:val="0"/>
      <w:marTop w:val="0"/>
      <w:marBottom w:val="0"/>
      <w:divBdr>
        <w:top w:val="none" w:sz="0" w:space="0" w:color="auto"/>
        <w:left w:val="none" w:sz="0" w:space="0" w:color="auto"/>
        <w:bottom w:val="none" w:sz="0" w:space="0" w:color="auto"/>
        <w:right w:val="none" w:sz="0" w:space="0" w:color="auto"/>
      </w:divBdr>
    </w:div>
    <w:div w:id="311834234">
      <w:bodyDiv w:val="1"/>
      <w:marLeft w:val="0"/>
      <w:marRight w:val="0"/>
      <w:marTop w:val="0"/>
      <w:marBottom w:val="0"/>
      <w:divBdr>
        <w:top w:val="none" w:sz="0" w:space="0" w:color="auto"/>
        <w:left w:val="none" w:sz="0" w:space="0" w:color="auto"/>
        <w:bottom w:val="none" w:sz="0" w:space="0" w:color="auto"/>
        <w:right w:val="none" w:sz="0" w:space="0" w:color="auto"/>
      </w:divBdr>
    </w:div>
    <w:div w:id="318464214">
      <w:bodyDiv w:val="1"/>
      <w:marLeft w:val="0"/>
      <w:marRight w:val="0"/>
      <w:marTop w:val="0"/>
      <w:marBottom w:val="0"/>
      <w:divBdr>
        <w:top w:val="none" w:sz="0" w:space="0" w:color="auto"/>
        <w:left w:val="none" w:sz="0" w:space="0" w:color="auto"/>
        <w:bottom w:val="none" w:sz="0" w:space="0" w:color="auto"/>
        <w:right w:val="none" w:sz="0" w:space="0" w:color="auto"/>
      </w:divBdr>
    </w:div>
    <w:div w:id="347415302">
      <w:bodyDiv w:val="1"/>
      <w:marLeft w:val="0"/>
      <w:marRight w:val="0"/>
      <w:marTop w:val="0"/>
      <w:marBottom w:val="0"/>
      <w:divBdr>
        <w:top w:val="none" w:sz="0" w:space="0" w:color="auto"/>
        <w:left w:val="none" w:sz="0" w:space="0" w:color="auto"/>
        <w:bottom w:val="none" w:sz="0" w:space="0" w:color="auto"/>
        <w:right w:val="none" w:sz="0" w:space="0" w:color="auto"/>
      </w:divBdr>
    </w:div>
    <w:div w:id="367610613">
      <w:bodyDiv w:val="1"/>
      <w:marLeft w:val="0"/>
      <w:marRight w:val="0"/>
      <w:marTop w:val="0"/>
      <w:marBottom w:val="0"/>
      <w:divBdr>
        <w:top w:val="none" w:sz="0" w:space="0" w:color="auto"/>
        <w:left w:val="none" w:sz="0" w:space="0" w:color="auto"/>
        <w:bottom w:val="none" w:sz="0" w:space="0" w:color="auto"/>
        <w:right w:val="none" w:sz="0" w:space="0" w:color="auto"/>
      </w:divBdr>
    </w:div>
    <w:div w:id="404105731">
      <w:bodyDiv w:val="1"/>
      <w:marLeft w:val="0"/>
      <w:marRight w:val="0"/>
      <w:marTop w:val="0"/>
      <w:marBottom w:val="0"/>
      <w:divBdr>
        <w:top w:val="none" w:sz="0" w:space="0" w:color="auto"/>
        <w:left w:val="none" w:sz="0" w:space="0" w:color="auto"/>
        <w:bottom w:val="none" w:sz="0" w:space="0" w:color="auto"/>
        <w:right w:val="none" w:sz="0" w:space="0" w:color="auto"/>
      </w:divBdr>
    </w:div>
    <w:div w:id="406003541">
      <w:bodyDiv w:val="1"/>
      <w:marLeft w:val="0"/>
      <w:marRight w:val="0"/>
      <w:marTop w:val="0"/>
      <w:marBottom w:val="0"/>
      <w:divBdr>
        <w:top w:val="none" w:sz="0" w:space="0" w:color="auto"/>
        <w:left w:val="none" w:sz="0" w:space="0" w:color="auto"/>
        <w:bottom w:val="none" w:sz="0" w:space="0" w:color="auto"/>
        <w:right w:val="none" w:sz="0" w:space="0" w:color="auto"/>
      </w:divBdr>
    </w:div>
    <w:div w:id="424113166">
      <w:bodyDiv w:val="1"/>
      <w:marLeft w:val="0"/>
      <w:marRight w:val="0"/>
      <w:marTop w:val="0"/>
      <w:marBottom w:val="0"/>
      <w:divBdr>
        <w:top w:val="none" w:sz="0" w:space="0" w:color="auto"/>
        <w:left w:val="none" w:sz="0" w:space="0" w:color="auto"/>
        <w:bottom w:val="none" w:sz="0" w:space="0" w:color="auto"/>
        <w:right w:val="none" w:sz="0" w:space="0" w:color="auto"/>
      </w:divBdr>
    </w:div>
    <w:div w:id="454908024">
      <w:bodyDiv w:val="1"/>
      <w:marLeft w:val="0"/>
      <w:marRight w:val="0"/>
      <w:marTop w:val="0"/>
      <w:marBottom w:val="0"/>
      <w:divBdr>
        <w:top w:val="none" w:sz="0" w:space="0" w:color="auto"/>
        <w:left w:val="none" w:sz="0" w:space="0" w:color="auto"/>
        <w:bottom w:val="none" w:sz="0" w:space="0" w:color="auto"/>
        <w:right w:val="none" w:sz="0" w:space="0" w:color="auto"/>
      </w:divBdr>
    </w:div>
    <w:div w:id="459031731">
      <w:bodyDiv w:val="1"/>
      <w:marLeft w:val="0"/>
      <w:marRight w:val="0"/>
      <w:marTop w:val="0"/>
      <w:marBottom w:val="0"/>
      <w:divBdr>
        <w:top w:val="none" w:sz="0" w:space="0" w:color="auto"/>
        <w:left w:val="none" w:sz="0" w:space="0" w:color="auto"/>
        <w:bottom w:val="none" w:sz="0" w:space="0" w:color="auto"/>
        <w:right w:val="none" w:sz="0" w:space="0" w:color="auto"/>
      </w:divBdr>
    </w:div>
    <w:div w:id="463545658">
      <w:bodyDiv w:val="1"/>
      <w:marLeft w:val="0"/>
      <w:marRight w:val="0"/>
      <w:marTop w:val="0"/>
      <w:marBottom w:val="0"/>
      <w:divBdr>
        <w:top w:val="none" w:sz="0" w:space="0" w:color="auto"/>
        <w:left w:val="none" w:sz="0" w:space="0" w:color="auto"/>
        <w:bottom w:val="none" w:sz="0" w:space="0" w:color="auto"/>
        <w:right w:val="none" w:sz="0" w:space="0" w:color="auto"/>
      </w:divBdr>
    </w:div>
    <w:div w:id="467630678">
      <w:bodyDiv w:val="1"/>
      <w:marLeft w:val="0"/>
      <w:marRight w:val="0"/>
      <w:marTop w:val="0"/>
      <w:marBottom w:val="0"/>
      <w:divBdr>
        <w:top w:val="none" w:sz="0" w:space="0" w:color="auto"/>
        <w:left w:val="none" w:sz="0" w:space="0" w:color="auto"/>
        <w:bottom w:val="none" w:sz="0" w:space="0" w:color="auto"/>
        <w:right w:val="none" w:sz="0" w:space="0" w:color="auto"/>
      </w:divBdr>
    </w:div>
    <w:div w:id="470288627">
      <w:bodyDiv w:val="1"/>
      <w:marLeft w:val="0"/>
      <w:marRight w:val="0"/>
      <w:marTop w:val="0"/>
      <w:marBottom w:val="0"/>
      <w:divBdr>
        <w:top w:val="none" w:sz="0" w:space="0" w:color="auto"/>
        <w:left w:val="none" w:sz="0" w:space="0" w:color="auto"/>
        <w:bottom w:val="none" w:sz="0" w:space="0" w:color="auto"/>
        <w:right w:val="none" w:sz="0" w:space="0" w:color="auto"/>
      </w:divBdr>
    </w:div>
    <w:div w:id="482353531">
      <w:bodyDiv w:val="1"/>
      <w:marLeft w:val="0"/>
      <w:marRight w:val="0"/>
      <w:marTop w:val="0"/>
      <w:marBottom w:val="0"/>
      <w:divBdr>
        <w:top w:val="none" w:sz="0" w:space="0" w:color="auto"/>
        <w:left w:val="none" w:sz="0" w:space="0" w:color="auto"/>
        <w:bottom w:val="none" w:sz="0" w:space="0" w:color="auto"/>
        <w:right w:val="none" w:sz="0" w:space="0" w:color="auto"/>
      </w:divBdr>
    </w:div>
    <w:div w:id="522522957">
      <w:bodyDiv w:val="1"/>
      <w:marLeft w:val="0"/>
      <w:marRight w:val="0"/>
      <w:marTop w:val="0"/>
      <w:marBottom w:val="0"/>
      <w:divBdr>
        <w:top w:val="none" w:sz="0" w:space="0" w:color="auto"/>
        <w:left w:val="none" w:sz="0" w:space="0" w:color="auto"/>
        <w:bottom w:val="none" w:sz="0" w:space="0" w:color="auto"/>
        <w:right w:val="none" w:sz="0" w:space="0" w:color="auto"/>
      </w:divBdr>
    </w:div>
    <w:div w:id="541673941">
      <w:bodyDiv w:val="1"/>
      <w:marLeft w:val="0"/>
      <w:marRight w:val="0"/>
      <w:marTop w:val="0"/>
      <w:marBottom w:val="0"/>
      <w:divBdr>
        <w:top w:val="none" w:sz="0" w:space="0" w:color="auto"/>
        <w:left w:val="none" w:sz="0" w:space="0" w:color="auto"/>
        <w:bottom w:val="none" w:sz="0" w:space="0" w:color="auto"/>
        <w:right w:val="none" w:sz="0" w:space="0" w:color="auto"/>
      </w:divBdr>
    </w:div>
    <w:div w:id="567304823">
      <w:bodyDiv w:val="1"/>
      <w:marLeft w:val="0"/>
      <w:marRight w:val="0"/>
      <w:marTop w:val="0"/>
      <w:marBottom w:val="0"/>
      <w:divBdr>
        <w:top w:val="none" w:sz="0" w:space="0" w:color="auto"/>
        <w:left w:val="none" w:sz="0" w:space="0" w:color="auto"/>
        <w:bottom w:val="none" w:sz="0" w:space="0" w:color="auto"/>
        <w:right w:val="none" w:sz="0" w:space="0" w:color="auto"/>
      </w:divBdr>
    </w:div>
    <w:div w:id="568928340">
      <w:bodyDiv w:val="1"/>
      <w:marLeft w:val="0"/>
      <w:marRight w:val="0"/>
      <w:marTop w:val="0"/>
      <w:marBottom w:val="0"/>
      <w:divBdr>
        <w:top w:val="none" w:sz="0" w:space="0" w:color="auto"/>
        <w:left w:val="none" w:sz="0" w:space="0" w:color="auto"/>
        <w:bottom w:val="none" w:sz="0" w:space="0" w:color="auto"/>
        <w:right w:val="none" w:sz="0" w:space="0" w:color="auto"/>
      </w:divBdr>
    </w:div>
    <w:div w:id="620109718">
      <w:bodyDiv w:val="1"/>
      <w:marLeft w:val="0"/>
      <w:marRight w:val="0"/>
      <w:marTop w:val="0"/>
      <w:marBottom w:val="0"/>
      <w:divBdr>
        <w:top w:val="none" w:sz="0" w:space="0" w:color="auto"/>
        <w:left w:val="none" w:sz="0" w:space="0" w:color="auto"/>
        <w:bottom w:val="none" w:sz="0" w:space="0" w:color="auto"/>
        <w:right w:val="none" w:sz="0" w:space="0" w:color="auto"/>
      </w:divBdr>
    </w:div>
    <w:div w:id="623005763">
      <w:bodyDiv w:val="1"/>
      <w:marLeft w:val="0"/>
      <w:marRight w:val="0"/>
      <w:marTop w:val="0"/>
      <w:marBottom w:val="0"/>
      <w:divBdr>
        <w:top w:val="none" w:sz="0" w:space="0" w:color="auto"/>
        <w:left w:val="none" w:sz="0" w:space="0" w:color="auto"/>
        <w:bottom w:val="none" w:sz="0" w:space="0" w:color="auto"/>
        <w:right w:val="none" w:sz="0" w:space="0" w:color="auto"/>
      </w:divBdr>
    </w:div>
    <w:div w:id="624893561">
      <w:bodyDiv w:val="1"/>
      <w:marLeft w:val="0"/>
      <w:marRight w:val="0"/>
      <w:marTop w:val="0"/>
      <w:marBottom w:val="0"/>
      <w:divBdr>
        <w:top w:val="none" w:sz="0" w:space="0" w:color="auto"/>
        <w:left w:val="none" w:sz="0" w:space="0" w:color="auto"/>
        <w:bottom w:val="none" w:sz="0" w:space="0" w:color="auto"/>
        <w:right w:val="none" w:sz="0" w:space="0" w:color="auto"/>
      </w:divBdr>
    </w:div>
    <w:div w:id="637220675">
      <w:bodyDiv w:val="1"/>
      <w:marLeft w:val="0"/>
      <w:marRight w:val="0"/>
      <w:marTop w:val="0"/>
      <w:marBottom w:val="0"/>
      <w:divBdr>
        <w:top w:val="none" w:sz="0" w:space="0" w:color="auto"/>
        <w:left w:val="none" w:sz="0" w:space="0" w:color="auto"/>
        <w:bottom w:val="none" w:sz="0" w:space="0" w:color="auto"/>
        <w:right w:val="none" w:sz="0" w:space="0" w:color="auto"/>
      </w:divBdr>
    </w:div>
    <w:div w:id="711265875">
      <w:bodyDiv w:val="1"/>
      <w:marLeft w:val="0"/>
      <w:marRight w:val="0"/>
      <w:marTop w:val="0"/>
      <w:marBottom w:val="0"/>
      <w:divBdr>
        <w:top w:val="none" w:sz="0" w:space="0" w:color="auto"/>
        <w:left w:val="none" w:sz="0" w:space="0" w:color="auto"/>
        <w:bottom w:val="none" w:sz="0" w:space="0" w:color="auto"/>
        <w:right w:val="none" w:sz="0" w:space="0" w:color="auto"/>
      </w:divBdr>
    </w:div>
    <w:div w:id="759258399">
      <w:bodyDiv w:val="1"/>
      <w:marLeft w:val="0"/>
      <w:marRight w:val="0"/>
      <w:marTop w:val="0"/>
      <w:marBottom w:val="0"/>
      <w:divBdr>
        <w:top w:val="none" w:sz="0" w:space="0" w:color="auto"/>
        <w:left w:val="none" w:sz="0" w:space="0" w:color="auto"/>
        <w:bottom w:val="none" w:sz="0" w:space="0" w:color="auto"/>
        <w:right w:val="none" w:sz="0" w:space="0" w:color="auto"/>
      </w:divBdr>
    </w:div>
    <w:div w:id="770052706">
      <w:bodyDiv w:val="1"/>
      <w:marLeft w:val="0"/>
      <w:marRight w:val="0"/>
      <w:marTop w:val="0"/>
      <w:marBottom w:val="0"/>
      <w:divBdr>
        <w:top w:val="none" w:sz="0" w:space="0" w:color="auto"/>
        <w:left w:val="none" w:sz="0" w:space="0" w:color="auto"/>
        <w:bottom w:val="none" w:sz="0" w:space="0" w:color="auto"/>
        <w:right w:val="none" w:sz="0" w:space="0" w:color="auto"/>
      </w:divBdr>
    </w:div>
    <w:div w:id="805198202">
      <w:bodyDiv w:val="1"/>
      <w:marLeft w:val="0"/>
      <w:marRight w:val="0"/>
      <w:marTop w:val="0"/>
      <w:marBottom w:val="0"/>
      <w:divBdr>
        <w:top w:val="none" w:sz="0" w:space="0" w:color="auto"/>
        <w:left w:val="none" w:sz="0" w:space="0" w:color="auto"/>
        <w:bottom w:val="none" w:sz="0" w:space="0" w:color="auto"/>
        <w:right w:val="none" w:sz="0" w:space="0" w:color="auto"/>
      </w:divBdr>
    </w:div>
    <w:div w:id="884829323">
      <w:bodyDiv w:val="1"/>
      <w:marLeft w:val="0"/>
      <w:marRight w:val="0"/>
      <w:marTop w:val="0"/>
      <w:marBottom w:val="0"/>
      <w:divBdr>
        <w:top w:val="none" w:sz="0" w:space="0" w:color="auto"/>
        <w:left w:val="none" w:sz="0" w:space="0" w:color="auto"/>
        <w:bottom w:val="none" w:sz="0" w:space="0" w:color="auto"/>
        <w:right w:val="none" w:sz="0" w:space="0" w:color="auto"/>
      </w:divBdr>
    </w:div>
    <w:div w:id="886916405">
      <w:bodyDiv w:val="1"/>
      <w:marLeft w:val="0"/>
      <w:marRight w:val="0"/>
      <w:marTop w:val="0"/>
      <w:marBottom w:val="0"/>
      <w:divBdr>
        <w:top w:val="none" w:sz="0" w:space="0" w:color="auto"/>
        <w:left w:val="none" w:sz="0" w:space="0" w:color="auto"/>
        <w:bottom w:val="none" w:sz="0" w:space="0" w:color="auto"/>
        <w:right w:val="none" w:sz="0" w:space="0" w:color="auto"/>
      </w:divBdr>
    </w:div>
    <w:div w:id="933441593">
      <w:bodyDiv w:val="1"/>
      <w:marLeft w:val="0"/>
      <w:marRight w:val="0"/>
      <w:marTop w:val="0"/>
      <w:marBottom w:val="0"/>
      <w:divBdr>
        <w:top w:val="none" w:sz="0" w:space="0" w:color="auto"/>
        <w:left w:val="none" w:sz="0" w:space="0" w:color="auto"/>
        <w:bottom w:val="none" w:sz="0" w:space="0" w:color="auto"/>
        <w:right w:val="none" w:sz="0" w:space="0" w:color="auto"/>
      </w:divBdr>
    </w:div>
    <w:div w:id="998312741">
      <w:bodyDiv w:val="1"/>
      <w:marLeft w:val="0"/>
      <w:marRight w:val="0"/>
      <w:marTop w:val="0"/>
      <w:marBottom w:val="0"/>
      <w:divBdr>
        <w:top w:val="none" w:sz="0" w:space="0" w:color="auto"/>
        <w:left w:val="none" w:sz="0" w:space="0" w:color="auto"/>
        <w:bottom w:val="none" w:sz="0" w:space="0" w:color="auto"/>
        <w:right w:val="none" w:sz="0" w:space="0" w:color="auto"/>
      </w:divBdr>
    </w:div>
    <w:div w:id="1010327985">
      <w:bodyDiv w:val="1"/>
      <w:marLeft w:val="0"/>
      <w:marRight w:val="0"/>
      <w:marTop w:val="0"/>
      <w:marBottom w:val="0"/>
      <w:divBdr>
        <w:top w:val="none" w:sz="0" w:space="0" w:color="auto"/>
        <w:left w:val="none" w:sz="0" w:space="0" w:color="auto"/>
        <w:bottom w:val="none" w:sz="0" w:space="0" w:color="auto"/>
        <w:right w:val="none" w:sz="0" w:space="0" w:color="auto"/>
      </w:divBdr>
    </w:div>
    <w:div w:id="1048185557">
      <w:bodyDiv w:val="1"/>
      <w:marLeft w:val="0"/>
      <w:marRight w:val="0"/>
      <w:marTop w:val="0"/>
      <w:marBottom w:val="0"/>
      <w:divBdr>
        <w:top w:val="none" w:sz="0" w:space="0" w:color="auto"/>
        <w:left w:val="none" w:sz="0" w:space="0" w:color="auto"/>
        <w:bottom w:val="none" w:sz="0" w:space="0" w:color="auto"/>
        <w:right w:val="none" w:sz="0" w:space="0" w:color="auto"/>
      </w:divBdr>
    </w:div>
    <w:div w:id="1062292715">
      <w:bodyDiv w:val="1"/>
      <w:marLeft w:val="0"/>
      <w:marRight w:val="0"/>
      <w:marTop w:val="0"/>
      <w:marBottom w:val="0"/>
      <w:divBdr>
        <w:top w:val="none" w:sz="0" w:space="0" w:color="auto"/>
        <w:left w:val="none" w:sz="0" w:space="0" w:color="auto"/>
        <w:bottom w:val="none" w:sz="0" w:space="0" w:color="auto"/>
        <w:right w:val="none" w:sz="0" w:space="0" w:color="auto"/>
      </w:divBdr>
    </w:div>
    <w:div w:id="1073700141">
      <w:bodyDiv w:val="1"/>
      <w:marLeft w:val="0"/>
      <w:marRight w:val="0"/>
      <w:marTop w:val="0"/>
      <w:marBottom w:val="0"/>
      <w:divBdr>
        <w:top w:val="none" w:sz="0" w:space="0" w:color="auto"/>
        <w:left w:val="none" w:sz="0" w:space="0" w:color="auto"/>
        <w:bottom w:val="none" w:sz="0" w:space="0" w:color="auto"/>
        <w:right w:val="none" w:sz="0" w:space="0" w:color="auto"/>
      </w:divBdr>
    </w:div>
    <w:div w:id="1089082365">
      <w:bodyDiv w:val="1"/>
      <w:marLeft w:val="0"/>
      <w:marRight w:val="0"/>
      <w:marTop w:val="0"/>
      <w:marBottom w:val="0"/>
      <w:divBdr>
        <w:top w:val="none" w:sz="0" w:space="0" w:color="auto"/>
        <w:left w:val="none" w:sz="0" w:space="0" w:color="auto"/>
        <w:bottom w:val="none" w:sz="0" w:space="0" w:color="auto"/>
        <w:right w:val="none" w:sz="0" w:space="0" w:color="auto"/>
      </w:divBdr>
    </w:div>
    <w:div w:id="1104154755">
      <w:bodyDiv w:val="1"/>
      <w:marLeft w:val="0"/>
      <w:marRight w:val="0"/>
      <w:marTop w:val="0"/>
      <w:marBottom w:val="0"/>
      <w:divBdr>
        <w:top w:val="none" w:sz="0" w:space="0" w:color="auto"/>
        <w:left w:val="none" w:sz="0" w:space="0" w:color="auto"/>
        <w:bottom w:val="none" w:sz="0" w:space="0" w:color="auto"/>
        <w:right w:val="none" w:sz="0" w:space="0" w:color="auto"/>
      </w:divBdr>
    </w:div>
    <w:div w:id="1115516152">
      <w:bodyDiv w:val="1"/>
      <w:marLeft w:val="0"/>
      <w:marRight w:val="0"/>
      <w:marTop w:val="0"/>
      <w:marBottom w:val="0"/>
      <w:divBdr>
        <w:top w:val="none" w:sz="0" w:space="0" w:color="auto"/>
        <w:left w:val="none" w:sz="0" w:space="0" w:color="auto"/>
        <w:bottom w:val="none" w:sz="0" w:space="0" w:color="auto"/>
        <w:right w:val="none" w:sz="0" w:space="0" w:color="auto"/>
      </w:divBdr>
    </w:div>
    <w:div w:id="1174416744">
      <w:bodyDiv w:val="1"/>
      <w:marLeft w:val="0"/>
      <w:marRight w:val="0"/>
      <w:marTop w:val="0"/>
      <w:marBottom w:val="0"/>
      <w:divBdr>
        <w:top w:val="none" w:sz="0" w:space="0" w:color="auto"/>
        <w:left w:val="none" w:sz="0" w:space="0" w:color="auto"/>
        <w:bottom w:val="none" w:sz="0" w:space="0" w:color="auto"/>
        <w:right w:val="none" w:sz="0" w:space="0" w:color="auto"/>
      </w:divBdr>
    </w:div>
    <w:div w:id="1181554854">
      <w:bodyDiv w:val="1"/>
      <w:marLeft w:val="0"/>
      <w:marRight w:val="0"/>
      <w:marTop w:val="0"/>
      <w:marBottom w:val="0"/>
      <w:divBdr>
        <w:top w:val="none" w:sz="0" w:space="0" w:color="auto"/>
        <w:left w:val="none" w:sz="0" w:space="0" w:color="auto"/>
        <w:bottom w:val="none" w:sz="0" w:space="0" w:color="auto"/>
        <w:right w:val="none" w:sz="0" w:space="0" w:color="auto"/>
      </w:divBdr>
    </w:div>
    <w:div w:id="1195650446">
      <w:bodyDiv w:val="1"/>
      <w:marLeft w:val="0"/>
      <w:marRight w:val="0"/>
      <w:marTop w:val="0"/>
      <w:marBottom w:val="0"/>
      <w:divBdr>
        <w:top w:val="none" w:sz="0" w:space="0" w:color="auto"/>
        <w:left w:val="none" w:sz="0" w:space="0" w:color="auto"/>
        <w:bottom w:val="none" w:sz="0" w:space="0" w:color="auto"/>
        <w:right w:val="none" w:sz="0" w:space="0" w:color="auto"/>
      </w:divBdr>
    </w:div>
    <w:div w:id="1232498875">
      <w:bodyDiv w:val="1"/>
      <w:marLeft w:val="0"/>
      <w:marRight w:val="0"/>
      <w:marTop w:val="0"/>
      <w:marBottom w:val="0"/>
      <w:divBdr>
        <w:top w:val="none" w:sz="0" w:space="0" w:color="auto"/>
        <w:left w:val="none" w:sz="0" w:space="0" w:color="auto"/>
        <w:bottom w:val="none" w:sz="0" w:space="0" w:color="auto"/>
        <w:right w:val="none" w:sz="0" w:space="0" w:color="auto"/>
      </w:divBdr>
    </w:div>
    <w:div w:id="1247882855">
      <w:bodyDiv w:val="1"/>
      <w:marLeft w:val="0"/>
      <w:marRight w:val="0"/>
      <w:marTop w:val="0"/>
      <w:marBottom w:val="0"/>
      <w:divBdr>
        <w:top w:val="none" w:sz="0" w:space="0" w:color="auto"/>
        <w:left w:val="none" w:sz="0" w:space="0" w:color="auto"/>
        <w:bottom w:val="none" w:sz="0" w:space="0" w:color="auto"/>
        <w:right w:val="none" w:sz="0" w:space="0" w:color="auto"/>
      </w:divBdr>
    </w:div>
    <w:div w:id="1276642517">
      <w:bodyDiv w:val="1"/>
      <w:marLeft w:val="0"/>
      <w:marRight w:val="0"/>
      <w:marTop w:val="0"/>
      <w:marBottom w:val="0"/>
      <w:divBdr>
        <w:top w:val="none" w:sz="0" w:space="0" w:color="auto"/>
        <w:left w:val="none" w:sz="0" w:space="0" w:color="auto"/>
        <w:bottom w:val="none" w:sz="0" w:space="0" w:color="auto"/>
        <w:right w:val="none" w:sz="0" w:space="0" w:color="auto"/>
      </w:divBdr>
    </w:div>
    <w:div w:id="1290549567">
      <w:bodyDiv w:val="1"/>
      <w:marLeft w:val="0"/>
      <w:marRight w:val="0"/>
      <w:marTop w:val="0"/>
      <w:marBottom w:val="0"/>
      <w:divBdr>
        <w:top w:val="none" w:sz="0" w:space="0" w:color="auto"/>
        <w:left w:val="none" w:sz="0" w:space="0" w:color="auto"/>
        <w:bottom w:val="none" w:sz="0" w:space="0" w:color="auto"/>
        <w:right w:val="none" w:sz="0" w:space="0" w:color="auto"/>
      </w:divBdr>
    </w:div>
    <w:div w:id="1304432033">
      <w:bodyDiv w:val="1"/>
      <w:marLeft w:val="0"/>
      <w:marRight w:val="0"/>
      <w:marTop w:val="0"/>
      <w:marBottom w:val="0"/>
      <w:divBdr>
        <w:top w:val="none" w:sz="0" w:space="0" w:color="auto"/>
        <w:left w:val="none" w:sz="0" w:space="0" w:color="auto"/>
        <w:bottom w:val="none" w:sz="0" w:space="0" w:color="auto"/>
        <w:right w:val="none" w:sz="0" w:space="0" w:color="auto"/>
      </w:divBdr>
    </w:div>
    <w:div w:id="1320501800">
      <w:bodyDiv w:val="1"/>
      <w:marLeft w:val="0"/>
      <w:marRight w:val="0"/>
      <w:marTop w:val="0"/>
      <w:marBottom w:val="0"/>
      <w:divBdr>
        <w:top w:val="none" w:sz="0" w:space="0" w:color="auto"/>
        <w:left w:val="none" w:sz="0" w:space="0" w:color="auto"/>
        <w:bottom w:val="none" w:sz="0" w:space="0" w:color="auto"/>
        <w:right w:val="none" w:sz="0" w:space="0" w:color="auto"/>
      </w:divBdr>
    </w:div>
    <w:div w:id="1360815897">
      <w:bodyDiv w:val="1"/>
      <w:marLeft w:val="0"/>
      <w:marRight w:val="0"/>
      <w:marTop w:val="0"/>
      <w:marBottom w:val="0"/>
      <w:divBdr>
        <w:top w:val="none" w:sz="0" w:space="0" w:color="auto"/>
        <w:left w:val="none" w:sz="0" w:space="0" w:color="auto"/>
        <w:bottom w:val="none" w:sz="0" w:space="0" w:color="auto"/>
        <w:right w:val="none" w:sz="0" w:space="0" w:color="auto"/>
      </w:divBdr>
    </w:div>
    <w:div w:id="1361316358">
      <w:bodyDiv w:val="1"/>
      <w:marLeft w:val="0"/>
      <w:marRight w:val="0"/>
      <w:marTop w:val="0"/>
      <w:marBottom w:val="0"/>
      <w:divBdr>
        <w:top w:val="none" w:sz="0" w:space="0" w:color="auto"/>
        <w:left w:val="none" w:sz="0" w:space="0" w:color="auto"/>
        <w:bottom w:val="none" w:sz="0" w:space="0" w:color="auto"/>
        <w:right w:val="none" w:sz="0" w:space="0" w:color="auto"/>
      </w:divBdr>
    </w:div>
    <w:div w:id="1423146225">
      <w:bodyDiv w:val="1"/>
      <w:marLeft w:val="0"/>
      <w:marRight w:val="0"/>
      <w:marTop w:val="0"/>
      <w:marBottom w:val="0"/>
      <w:divBdr>
        <w:top w:val="none" w:sz="0" w:space="0" w:color="auto"/>
        <w:left w:val="none" w:sz="0" w:space="0" w:color="auto"/>
        <w:bottom w:val="none" w:sz="0" w:space="0" w:color="auto"/>
        <w:right w:val="none" w:sz="0" w:space="0" w:color="auto"/>
      </w:divBdr>
    </w:div>
    <w:div w:id="1435634679">
      <w:bodyDiv w:val="1"/>
      <w:marLeft w:val="0"/>
      <w:marRight w:val="0"/>
      <w:marTop w:val="0"/>
      <w:marBottom w:val="0"/>
      <w:divBdr>
        <w:top w:val="none" w:sz="0" w:space="0" w:color="auto"/>
        <w:left w:val="none" w:sz="0" w:space="0" w:color="auto"/>
        <w:bottom w:val="none" w:sz="0" w:space="0" w:color="auto"/>
        <w:right w:val="none" w:sz="0" w:space="0" w:color="auto"/>
      </w:divBdr>
    </w:div>
    <w:div w:id="1507356650">
      <w:bodyDiv w:val="1"/>
      <w:marLeft w:val="0"/>
      <w:marRight w:val="0"/>
      <w:marTop w:val="0"/>
      <w:marBottom w:val="0"/>
      <w:divBdr>
        <w:top w:val="none" w:sz="0" w:space="0" w:color="auto"/>
        <w:left w:val="none" w:sz="0" w:space="0" w:color="auto"/>
        <w:bottom w:val="none" w:sz="0" w:space="0" w:color="auto"/>
        <w:right w:val="none" w:sz="0" w:space="0" w:color="auto"/>
      </w:divBdr>
    </w:div>
    <w:div w:id="1583880546">
      <w:bodyDiv w:val="1"/>
      <w:marLeft w:val="0"/>
      <w:marRight w:val="0"/>
      <w:marTop w:val="0"/>
      <w:marBottom w:val="0"/>
      <w:divBdr>
        <w:top w:val="none" w:sz="0" w:space="0" w:color="auto"/>
        <w:left w:val="none" w:sz="0" w:space="0" w:color="auto"/>
        <w:bottom w:val="none" w:sz="0" w:space="0" w:color="auto"/>
        <w:right w:val="none" w:sz="0" w:space="0" w:color="auto"/>
      </w:divBdr>
    </w:div>
    <w:div w:id="1594312516">
      <w:bodyDiv w:val="1"/>
      <w:marLeft w:val="0"/>
      <w:marRight w:val="0"/>
      <w:marTop w:val="0"/>
      <w:marBottom w:val="0"/>
      <w:divBdr>
        <w:top w:val="none" w:sz="0" w:space="0" w:color="auto"/>
        <w:left w:val="none" w:sz="0" w:space="0" w:color="auto"/>
        <w:bottom w:val="none" w:sz="0" w:space="0" w:color="auto"/>
        <w:right w:val="none" w:sz="0" w:space="0" w:color="auto"/>
      </w:divBdr>
    </w:div>
    <w:div w:id="1617641233">
      <w:bodyDiv w:val="1"/>
      <w:marLeft w:val="0"/>
      <w:marRight w:val="0"/>
      <w:marTop w:val="0"/>
      <w:marBottom w:val="0"/>
      <w:divBdr>
        <w:top w:val="none" w:sz="0" w:space="0" w:color="auto"/>
        <w:left w:val="none" w:sz="0" w:space="0" w:color="auto"/>
        <w:bottom w:val="none" w:sz="0" w:space="0" w:color="auto"/>
        <w:right w:val="none" w:sz="0" w:space="0" w:color="auto"/>
      </w:divBdr>
    </w:div>
    <w:div w:id="1649019209">
      <w:bodyDiv w:val="1"/>
      <w:marLeft w:val="0"/>
      <w:marRight w:val="0"/>
      <w:marTop w:val="0"/>
      <w:marBottom w:val="0"/>
      <w:divBdr>
        <w:top w:val="none" w:sz="0" w:space="0" w:color="auto"/>
        <w:left w:val="none" w:sz="0" w:space="0" w:color="auto"/>
        <w:bottom w:val="none" w:sz="0" w:space="0" w:color="auto"/>
        <w:right w:val="none" w:sz="0" w:space="0" w:color="auto"/>
      </w:divBdr>
    </w:div>
    <w:div w:id="1668898775">
      <w:bodyDiv w:val="1"/>
      <w:marLeft w:val="0"/>
      <w:marRight w:val="0"/>
      <w:marTop w:val="0"/>
      <w:marBottom w:val="0"/>
      <w:divBdr>
        <w:top w:val="none" w:sz="0" w:space="0" w:color="auto"/>
        <w:left w:val="none" w:sz="0" w:space="0" w:color="auto"/>
        <w:bottom w:val="none" w:sz="0" w:space="0" w:color="auto"/>
        <w:right w:val="none" w:sz="0" w:space="0" w:color="auto"/>
      </w:divBdr>
    </w:div>
    <w:div w:id="1679848888">
      <w:bodyDiv w:val="1"/>
      <w:marLeft w:val="0"/>
      <w:marRight w:val="0"/>
      <w:marTop w:val="0"/>
      <w:marBottom w:val="0"/>
      <w:divBdr>
        <w:top w:val="none" w:sz="0" w:space="0" w:color="auto"/>
        <w:left w:val="none" w:sz="0" w:space="0" w:color="auto"/>
        <w:bottom w:val="none" w:sz="0" w:space="0" w:color="auto"/>
        <w:right w:val="none" w:sz="0" w:space="0" w:color="auto"/>
      </w:divBdr>
    </w:div>
    <w:div w:id="1686904665">
      <w:bodyDiv w:val="1"/>
      <w:marLeft w:val="0"/>
      <w:marRight w:val="0"/>
      <w:marTop w:val="0"/>
      <w:marBottom w:val="0"/>
      <w:divBdr>
        <w:top w:val="none" w:sz="0" w:space="0" w:color="auto"/>
        <w:left w:val="none" w:sz="0" w:space="0" w:color="auto"/>
        <w:bottom w:val="none" w:sz="0" w:space="0" w:color="auto"/>
        <w:right w:val="none" w:sz="0" w:space="0" w:color="auto"/>
      </w:divBdr>
    </w:div>
    <w:div w:id="1738437167">
      <w:bodyDiv w:val="1"/>
      <w:marLeft w:val="0"/>
      <w:marRight w:val="0"/>
      <w:marTop w:val="0"/>
      <w:marBottom w:val="0"/>
      <w:divBdr>
        <w:top w:val="none" w:sz="0" w:space="0" w:color="auto"/>
        <w:left w:val="none" w:sz="0" w:space="0" w:color="auto"/>
        <w:bottom w:val="none" w:sz="0" w:space="0" w:color="auto"/>
        <w:right w:val="none" w:sz="0" w:space="0" w:color="auto"/>
      </w:divBdr>
    </w:div>
    <w:div w:id="1804350478">
      <w:bodyDiv w:val="1"/>
      <w:marLeft w:val="0"/>
      <w:marRight w:val="0"/>
      <w:marTop w:val="0"/>
      <w:marBottom w:val="0"/>
      <w:divBdr>
        <w:top w:val="none" w:sz="0" w:space="0" w:color="auto"/>
        <w:left w:val="none" w:sz="0" w:space="0" w:color="auto"/>
        <w:bottom w:val="none" w:sz="0" w:space="0" w:color="auto"/>
        <w:right w:val="none" w:sz="0" w:space="0" w:color="auto"/>
      </w:divBdr>
    </w:div>
    <w:div w:id="1849833867">
      <w:bodyDiv w:val="1"/>
      <w:marLeft w:val="0"/>
      <w:marRight w:val="0"/>
      <w:marTop w:val="0"/>
      <w:marBottom w:val="0"/>
      <w:divBdr>
        <w:top w:val="none" w:sz="0" w:space="0" w:color="auto"/>
        <w:left w:val="none" w:sz="0" w:space="0" w:color="auto"/>
        <w:bottom w:val="none" w:sz="0" w:space="0" w:color="auto"/>
        <w:right w:val="none" w:sz="0" w:space="0" w:color="auto"/>
      </w:divBdr>
    </w:div>
    <w:div w:id="1869949778">
      <w:bodyDiv w:val="1"/>
      <w:marLeft w:val="0"/>
      <w:marRight w:val="0"/>
      <w:marTop w:val="0"/>
      <w:marBottom w:val="0"/>
      <w:divBdr>
        <w:top w:val="none" w:sz="0" w:space="0" w:color="auto"/>
        <w:left w:val="none" w:sz="0" w:space="0" w:color="auto"/>
        <w:bottom w:val="none" w:sz="0" w:space="0" w:color="auto"/>
        <w:right w:val="none" w:sz="0" w:space="0" w:color="auto"/>
      </w:divBdr>
    </w:div>
    <w:div w:id="1887909511">
      <w:bodyDiv w:val="1"/>
      <w:marLeft w:val="0"/>
      <w:marRight w:val="0"/>
      <w:marTop w:val="0"/>
      <w:marBottom w:val="0"/>
      <w:divBdr>
        <w:top w:val="none" w:sz="0" w:space="0" w:color="auto"/>
        <w:left w:val="none" w:sz="0" w:space="0" w:color="auto"/>
        <w:bottom w:val="none" w:sz="0" w:space="0" w:color="auto"/>
        <w:right w:val="none" w:sz="0" w:space="0" w:color="auto"/>
      </w:divBdr>
    </w:div>
    <w:div w:id="1931427270">
      <w:bodyDiv w:val="1"/>
      <w:marLeft w:val="0"/>
      <w:marRight w:val="0"/>
      <w:marTop w:val="0"/>
      <w:marBottom w:val="0"/>
      <w:divBdr>
        <w:top w:val="none" w:sz="0" w:space="0" w:color="auto"/>
        <w:left w:val="none" w:sz="0" w:space="0" w:color="auto"/>
        <w:bottom w:val="none" w:sz="0" w:space="0" w:color="auto"/>
        <w:right w:val="none" w:sz="0" w:space="0" w:color="auto"/>
      </w:divBdr>
    </w:div>
    <w:div w:id="1957827246">
      <w:bodyDiv w:val="1"/>
      <w:marLeft w:val="0"/>
      <w:marRight w:val="0"/>
      <w:marTop w:val="0"/>
      <w:marBottom w:val="0"/>
      <w:divBdr>
        <w:top w:val="none" w:sz="0" w:space="0" w:color="auto"/>
        <w:left w:val="none" w:sz="0" w:space="0" w:color="auto"/>
        <w:bottom w:val="none" w:sz="0" w:space="0" w:color="auto"/>
        <w:right w:val="none" w:sz="0" w:space="0" w:color="auto"/>
      </w:divBdr>
    </w:div>
    <w:div w:id="1974361340">
      <w:bodyDiv w:val="1"/>
      <w:marLeft w:val="0"/>
      <w:marRight w:val="0"/>
      <w:marTop w:val="0"/>
      <w:marBottom w:val="0"/>
      <w:divBdr>
        <w:top w:val="none" w:sz="0" w:space="0" w:color="auto"/>
        <w:left w:val="none" w:sz="0" w:space="0" w:color="auto"/>
        <w:bottom w:val="none" w:sz="0" w:space="0" w:color="auto"/>
        <w:right w:val="none" w:sz="0" w:space="0" w:color="auto"/>
      </w:divBdr>
    </w:div>
    <w:div w:id="1995794278">
      <w:bodyDiv w:val="1"/>
      <w:marLeft w:val="0"/>
      <w:marRight w:val="0"/>
      <w:marTop w:val="0"/>
      <w:marBottom w:val="0"/>
      <w:divBdr>
        <w:top w:val="none" w:sz="0" w:space="0" w:color="auto"/>
        <w:left w:val="none" w:sz="0" w:space="0" w:color="auto"/>
        <w:bottom w:val="none" w:sz="0" w:space="0" w:color="auto"/>
        <w:right w:val="none" w:sz="0" w:space="0" w:color="auto"/>
      </w:divBdr>
    </w:div>
    <w:div w:id="2002732748">
      <w:bodyDiv w:val="1"/>
      <w:marLeft w:val="0"/>
      <w:marRight w:val="0"/>
      <w:marTop w:val="0"/>
      <w:marBottom w:val="0"/>
      <w:divBdr>
        <w:top w:val="none" w:sz="0" w:space="0" w:color="auto"/>
        <w:left w:val="none" w:sz="0" w:space="0" w:color="auto"/>
        <w:bottom w:val="none" w:sz="0" w:space="0" w:color="auto"/>
        <w:right w:val="none" w:sz="0" w:space="0" w:color="auto"/>
      </w:divBdr>
    </w:div>
    <w:div w:id="2032603514">
      <w:bodyDiv w:val="1"/>
      <w:marLeft w:val="0"/>
      <w:marRight w:val="0"/>
      <w:marTop w:val="0"/>
      <w:marBottom w:val="0"/>
      <w:divBdr>
        <w:top w:val="none" w:sz="0" w:space="0" w:color="auto"/>
        <w:left w:val="none" w:sz="0" w:space="0" w:color="auto"/>
        <w:bottom w:val="none" w:sz="0" w:space="0" w:color="auto"/>
        <w:right w:val="none" w:sz="0" w:space="0" w:color="auto"/>
      </w:divBdr>
    </w:div>
    <w:div w:id="2041851826">
      <w:bodyDiv w:val="1"/>
      <w:marLeft w:val="0"/>
      <w:marRight w:val="0"/>
      <w:marTop w:val="0"/>
      <w:marBottom w:val="0"/>
      <w:divBdr>
        <w:top w:val="none" w:sz="0" w:space="0" w:color="auto"/>
        <w:left w:val="none" w:sz="0" w:space="0" w:color="auto"/>
        <w:bottom w:val="none" w:sz="0" w:space="0" w:color="auto"/>
        <w:right w:val="none" w:sz="0" w:space="0" w:color="auto"/>
      </w:divBdr>
    </w:div>
    <w:div w:id="20697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med@santo.kz" TargetMode="External"/><Relationship Id="rId4" Type="http://schemas.openxmlformats.org/officeDocument/2006/relationships/settings" Target="settings.xml"/><Relationship Id="rId9" Type="http://schemas.openxmlformats.org/officeDocument/2006/relationships/hyperlink" Target="mailto:phv@santo.k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3976</Words>
  <Characters>22665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Tatyana</dc:creator>
  <cp:lastModifiedBy>Данияр Б. Кулбеков</cp:lastModifiedBy>
  <cp:revision>2</cp:revision>
  <dcterms:created xsi:type="dcterms:W3CDTF">2023-04-28T05:44:00Z</dcterms:created>
  <dcterms:modified xsi:type="dcterms:W3CDTF">2023-04-28T05:44:00Z</dcterms:modified>
</cp:coreProperties>
</file>