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36D3" w14:textId="77777777" w:rsidR="00AC6702" w:rsidRPr="00AC6702" w:rsidRDefault="00AC6702" w:rsidP="005C5AD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57" w:line="250" w:lineRule="exact"/>
        <w:ind w:left="40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AC670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ИНФОРМАЦИЯ, ПРЕДОСТАВЛЕННАЯ ПО РАСПОРЯЖЕНИЮ </w:t>
      </w:r>
    </w:p>
    <w:p w14:paraId="53BA9C8D" w14:textId="280CAA2D" w:rsidR="00AC6702" w:rsidRPr="00AC6702" w:rsidRDefault="00AC6702" w:rsidP="005C5AD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57" w:line="250" w:lineRule="exact"/>
        <w:ind w:left="40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AC670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&lt;</w:t>
      </w:r>
      <w:r w:rsidRPr="00AC6702">
        <w:rPr>
          <w:rFonts w:ascii="Times New Roman" w:eastAsia="Times New Roman" w:hAnsi="Times New Roman" w:cs="Times New Roman"/>
          <w:color w:val="000000"/>
          <w:lang w:val="ru-RU" w:eastAsia="ru-RU"/>
        </w:rPr>
        <w:t>РГП на ПХВ «</w:t>
      </w:r>
      <w:bookmarkStart w:id="0" w:name="_Hlk32248532"/>
      <w:r w:rsidRPr="00AC6702">
        <w:rPr>
          <w:rFonts w:ascii="Times New Roman" w:eastAsia="Times New Roman" w:hAnsi="Times New Roman" w:cs="Times New Roman"/>
          <w:color w:val="000000"/>
          <w:lang w:val="ru-RU" w:eastAsia="ru-RU"/>
        </w:rPr>
        <w:t>Национальный центр экспертизы лекарственных средств и медицинских изделий» Комитета контроля качества и безопасности товаров и услуг МЗ РК</w:t>
      </w:r>
      <w:bookmarkEnd w:id="0"/>
      <w:r w:rsidRPr="00AC670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&gt;</w:t>
      </w:r>
    </w:p>
    <w:p w14:paraId="5F61AF64" w14:textId="77777777" w:rsidR="00663516" w:rsidRDefault="0066351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14:paraId="1B960408" w14:textId="3397BE06" w:rsidR="009119A5" w:rsidRDefault="00663516">
      <w:pPr>
        <w:spacing w:after="0" w:line="200" w:lineRule="exact"/>
        <w:rPr>
          <w:rFonts w:ascii="Times New Roman" w:hAnsi="Times New Roman" w:cs="Times New Roman"/>
          <w:lang w:val="ru-RU"/>
        </w:rPr>
      </w:pPr>
      <w:r w:rsidRPr="00442045">
        <w:rPr>
          <w:rFonts w:ascii="Times New Roman" w:hAnsi="Times New Roman" w:cs="Times New Roman"/>
          <w:lang w:val="ru-RU"/>
        </w:rPr>
        <w:t>Дата утверждения</w:t>
      </w:r>
    </w:p>
    <w:p w14:paraId="2B994FD1" w14:textId="77777777" w:rsidR="00663516" w:rsidRPr="00AC6702" w:rsidRDefault="0066351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14:paraId="62F5EB3C" w14:textId="7C4320EE" w:rsidR="0082482B" w:rsidRPr="00552BDA" w:rsidRDefault="00F96C31" w:rsidP="005C5AD7">
      <w:pPr>
        <w:spacing w:before="21" w:after="0" w:line="359" w:lineRule="exact"/>
        <w:ind w:left="1418" w:right="-20" w:hanging="1418"/>
        <w:jc w:val="center"/>
        <w:rPr>
          <w:rFonts w:ascii="Times New Roman" w:eastAsia="Arial Narrow" w:hAnsi="Times New Roman" w:cs="Times New Roman"/>
          <w:sz w:val="24"/>
          <w:szCs w:val="24"/>
          <w:lang w:val="ru-RU"/>
        </w:rPr>
      </w:pPr>
      <w:r w:rsidRPr="00552BDA">
        <w:rPr>
          <w:rFonts w:ascii="Times New Roman" w:eastAsia="Arial Narrow" w:hAnsi="Times New Roman" w:cs="Times New Roman"/>
          <w:b/>
          <w:bCs/>
          <w:position w:val="-1"/>
          <w:sz w:val="24"/>
          <w:szCs w:val="24"/>
          <w:lang w:val="ru-RU"/>
        </w:rPr>
        <w:t>Информационное письмо для работников системы здравоохранения</w:t>
      </w:r>
    </w:p>
    <w:p w14:paraId="47C88D7B" w14:textId="77777777" w:rsidR="009119A5" w:rsidRPr="00AC6702" w:rsidRDefault="009119A5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14:paraId="2E9B0960" w14:textId="77777777" w:rsidR="009119A5" w:rsidRPr="00AC6702" w:rsidRDefault="009119A5">
      <w:pPr>
        <w:spacing w:before="14" w:after="0" w:line="240" w:lineRule="exact"/>
        <w:rPr>
          <w:rFonts w:ascii="Times New Roman" w:hAnsi="Times New Roman" w:cs="Times New Roman"/>
          <w:lang w:val="ru-RU"/>
        </w:rPr>
      </w:pPr>
    </w:p>
    <w:p w14:paraId="417CB05D" w14:textId="688A48D7" w:rsidR="009119A5" w:rsidRPr="00AC6702" w:rsidRDefault="004B4CFA" w:rsidP="008D35F8">
      <w:pPr>
        <w:spacing w:after="0" w:line="240" w:lineRule="auto"/>
        <w:ind w:left="114" w:right="48"/>
        <w:jc w:val="both"/>
        <w:rPr>
          <w:rFonts w:ascii="Times New Roman" w:eastAsia="Arial Narrow" w:hAnsi="Times New Roman" w:cs="Times New Roman"/>
          <w:lang w:val="ru-RU"/>
        </w:rPr>
      </w:pPr>
      <w:proofErr w:type="spellStart"/>
      <w:r w:rsidRPr="00AC6702">
        <w:rPr>
          <w:rFonts w:ascii="Times New Roman" w:eastAsia="Arial Narrow" w:hAnsi="Times New Roman" w:cs="Times New Roman"/>
          <w:b/>
          <w:bCs/>
          <w:lang w:val="ru-RU"/>
        </w:rPr>
        <w:t>Нифуроксазид</w:t>
      </w:r>
      <w:proofErr w:type="spellEnd"/>
      <w:r w:rsidRPr="00AC6702">
        <w:rPr>
          <w:rFonts w:ascii="Times New Roman" w:eastAsia="Arial Narrow" w:hAnsi="Times New Roman" w:cs="Times New Roman"/>
          <w:b/>
          <w:bCs/>
          <w:lang w:val="ru-RU"/>
        </w:rPr>
        <w:t xml:space="preserve"> </w:t>
      </w:r>
      <w:r w:rsidRPr="00AC6702">
        <w:rPr>
          <w:rFonts w:ascii="Times New Roman" w:eastAsia="Arial Narrow" w:hAnsi="Times New Roman" w:cs="Times New Roman"/>
          <w:lang w:val="ru-RU"/>
        </w:rPr>
        <w:t>(ЭРСЕФУРИЛ</w:t>
      </w:r>
      <w:r w:rsidR="00B477BC" w:rsidRPr="00AC6702">
        <w:rPr>
          <w:rFonts w:ascii="Times New Roman" w:eastAsia="Arial Narrow" w:hAnsi="Times New Roman" w:cs="Times New Roman"/>
          <w:vertAlign w:val="superscript"/>
          <w:lang w:val="ru-RU"/>
        </w:rPr>
        <w:t>®</w:t>
      </w:r>
      <w:r w:rsidR="00AC6702">
        <w:rPr>
          <w:rFonts w:ascii="Times New Roman" w:eastAsia="Arial Narrow" w:hAnsi="Times New Roman" w:cs="Times New Roman"/>
          <w:lang w:val="ru-RU"/>
        </w:rPr>
        <w:t>, капсулы 200 мг</w:t>
      </w:r>
      <w:r w:rsidR="00B477BC" w:rsidRPr="00AC6702">
        <w:rPr>
          <w:rFonts w:ascii="Times New Roman" w:eastAsia="Arial Narrow" w:hAnsi="Times New Roman" w:cs="Times New Roman"/>
          <w:lang w:val="ru-RU"/>
        </w:rPr>
        <w:t xml:space="preserve">): </w:t>
      </w:r>
      <w:r w:rsidR="00C05B78" w:rsidRPr="00AC6702">
        <w:rPr>
          <w:rFonts w:ascii="Times New Roman" w:eastAsia="Arial Narrow" w:hAnsi="Times New Roman" w:cs="Times New Roman"/>
          <w:lang w:val="ru-RU"/>
        </w:rPr>
        <w:t>отпуск</w:t>
      </w:r>
      <w:r w:rsidR="008D35F8" w:rsidRPr="00AC6702">
        <w:rPr>
          <w:rFonts w:ascii="Times New Roman" w:eastAsia="Arial Narrow" w:hAnsi="Times New Roman" w:cs="Times New Roman"/>
          <w:lang w:val="ru-RU"/>
        </w:rPr>
        <w:t xml:space="preserve"> </w:t>
      </w:r>
      <w:r w:rsidR="00C05B78" w:rsidRPr="00AC6702">
        <w:rPr>
          <w:rFonts w:ascii="Times New Roman" w:eastAsia="Arial Narrow" w:hAnsi="Times New Roman" w:cs="Times New Roman"/>
          <w:lang w:val="ru-RU"/>
        </w:rPr>
        <w:t>по рецепту</w:t>
      </w:r>
      <w:r w:rsidR="00B477BC" w:rsidRPr="00AC6702">
        <w:rPr>
          <w:rFonts w:ascii="Times New Roman" w:eastAsia="Arial Narrow" w:hAnsi="Times New Roman" w:cs="Times New Roman"/>
          <w:lang w:val="ru-RU"/>
        </w:rPr>
        <w:t xml:space="preserve"> </w:t>
      </w:r>
      <w:r w:rsidRPr="00AC6702">
        <w:rPr>
          <w:rFonts w:ascii="Times New Roman" w:eastAsia="Arial Narrow" w:hAnsi="Times New Roman" w:cs="Times New Roman"/>
          <w:lang w:val="ru-RU"/>
        </w:rPr>
        <w:t xml:space="preserve">(список </w:t>
      </w:r>
      <w:r w:rsidRPr="00AC6702">
        <w:rPr>
          <w:rFonts w:ascii="Times New Roman" w:eastAsia="Arial Narrow" w:hAnsi="Times New Roman" w:cs="Times New Roman"/>
        </w:rPr>
        <w:t>I</w:t>
      </w:r>
      <w:r w:rsidRPr="00AC6702">
        <w:rPr>
          <w:rFonts w:ascii="Times New Roman" w:eastAsia="Arial Narrow" w:hAnsi="Times New Roman" w:cs="Times New Roman"/>
          <w:lang w:val="ru-RU"/>
        </w:rPr>
        <w:t>) и противопоказания для детей и подростков до 18 лет.</w:t>
      </w:r>
    </w:p>
    <w:p w14:paraId="017C92C5" w14:textId="06573F4A" w:rsidR="009119A5" w:rsidRPr="00AC6702" w:rsidRDefault="00CD385C" w:rsidP="005C7DB9">
      <w:pPr>
        <w:spacing w:before="78" w:after="0" w:line="240" w:lineRule="auto"/>
        <w:ind w:left="114" w:right="608"/>
        <w:jc w:val="both"/>
        <w:rPr>
          <w:rFonts w:ascii="Times New Roman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i/>
          <w:iCs/>
          <w:lang w:val="ru-RU"/>
        </w:rPr>
        <w:t>Информация для врачей общей практики, гастроэнтерологов, педи</w:t>
      </w:r>
      <w:r w:rsidR="003E0656" w:rsidRPr="00AC6702">
        <w:rPr>
          <w:rFonts w:ascii="Times New Roman" w:eastAsia="Arial Narrow" w:hAnsi="Times New Roman" w:cs="Times New Roman"/>
          <w:i/>
          <w:iCs/>
          <w:lang w:val="ru-RU"/>
        </w:rPr>
        <w:t>атро</w:t>
      </w:r>
      <w:r w:rsidR="005C7DB9" w:rsidRPr="00AC6702">
        <w:rPr>
          <w:rFonts w:ascii="Times New Roman" w:eastAsia="Arial Narrow" w:hAnsi="Times New Roman" w:cs="Times New Roman"/>
          <w:i/>
          <w:iCs/>
          <w:lang w:val="ru-RU"/>
        </w:rPr>
        <w:t>в</w:t>
      </w:r>
      <w:r w:rsidR="00975F8C" w:rsidRPr="00AC6702">
        <w:rPr>
          <w:rFonts w:ascii="Times New Roman" w:eastAsia="Arial Narrow" w:hAnsi="Times New Roman" w:cs="Times New Roman"/>
          <w:i/>
          <w:iCs/>
          <w:lang w:val="ru-RU"/>
        </w:rPr>
        <w:t>, инфекционистов.</w:t>
      </w:r>
    </w:p>
    <w:p w14:paraId="0B68A6B0" w14:textId="77777777" w:rsidR="003E5CC2" w:rsidRDefault="003E5CC2">
      <w:pPr>
        <w:spacing w:after="0" w:line="240" w:lineRule="auto"/>
        <w:ind w:left="114" w:right="5327"/>
        <w:jc w:val="both"/>
        <w:rPr>
          <w:rFonts w:ascii="Times New Roman" w:eastAsia="Arial Narrow" w:hAnsi="Times New Roman" w:cs="Times New Roman"/>
          <w:lang w:val="ru-RU"/>
        </w:rPr>
      </w:pPr>
    </w:p>
    <w:p w14:paraId="231749CA" w14:textId="36A025AD" w:rsidR="009119A5" w:rsidRPr="00AC6702" w:rsidRDefault="0002674E">
      <w:pPr>
        <w:spacing w:after="0" w:line="240" w:lineRule="auto"/>
        <w:ind w:left="114" w:right="5327"/>
        <w:jc w:val="both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lang w:val="ru-RU"/>
        </w:rPr>
        <w:t xml:space="preserve">Уважаемый </w:t>
      </w:r>
      <w:r w:rsidR="00552BDA">
        <w:rPr>
          <w:rFonts w:ascii="Times New Roman" w:eastAsia="Arial Narrow" w:hAnsi="Times New Roman" w:cs="Times New Roman"/>
          <w:lang w:val="ru-RU"/>
        </w:rPr>
        <w:t>специалист здравоохранения</w:t>
      </w:r>
      <w:r w:rsidR="00A421A3" w:rsidRPr="00AC6702">
        <w:rPr>
          <w:rFonts w:ascii="Times New Roman" w:eastAsia="Arial Narrow" w:hAnsi="Times New Roman" w:cs="Times New Roman"/>
          <w:lang w:val="ru-RU"/>
        </w:rPr>
        <w:t>,</w:t>
      </w:r>
    </w:p>
    <w:p w14:paraId="4F768307" w14:textId="77777777" w:rsidR="009119A5" w:rsidRPr="00AC6702" w:rsidRDefault="009119A5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14:paraId="108D952D" w14:textId="5D6EDECB" w:rsidR="009119A5" w:rsidRPr="00AC6702" w:rsidRDefault="003E5CC2">
      <w:pPr>
        <w:spacing w:after="0" w:line="240" w:lineRule="auto"/>
        <w:ind w:left="114" w:right="61"/>
        <w:jc w:val="both"/>
        <w:rPr>
          <w:rFonts w:ascii="Times New Roman" w:eastAsia="Arial Narrow" w:hAnsi="Times New Roman" w:cs="Times New Roman"/>
          <w:lang w:val="ru-RU"/>
        </w:rPr>
      </w:pPr>
      <w:r w:rsidRPr="00442045">
        <w:rPr>
          <w:rFonts w:ascii="Times New Roman" w:eastAsia="Arial Narrow" w:hAnsi="Times New Roman" w:cs="Times New Roman"/>
          <w:lang w:val="ru-RU"/>
        </w:rPr>
        <w:t>Санофи-</w:t>
      </w:r>
      <w:proofErr w:type="spellStart"/>
      <w:r w:rsidRPr="00442045">
        <w:rPr>
          <w:rFonts w:ascii="Times New Roman" w:eastAsia="Arial Narrow" w:hAnsi="Times New Roman" w:cs="Times New Roman"/>
          <w:lang w:val="ru-RU"/>
        </w:rPr>
        <w:t>аветис</w:t>
      </w:r>
      <w:proofErr w:type="spellEnd"/>
      <w:r w:rsidRPr="00442045">
        <w:rPr>
          <w:rFonts w:ascii="Times New Roman" w:eastAsia="Arial Narrow" w:hAnsi="Times New Roman" w:cs="Times New Roman"/>
          <w:lang w:val="ru-RU"/>
        </w:rPr>
        <w:t xml:space="preserve"> Франция, Владелец регистрационного удостоверения на препарат, содержащий </w:t>
      </w:r>
      <w:proofErr w:type="spellStart"/>
      <w:r w:rsidRPr="00442045">
        <w:rPr>
          <w:rFonts w:ascii="Times New Roman" w:eastAsia="Arial Narrow" w:hAnsi="Times New Roman" w:cs="Times New Roman"/>
          <w:lang w:val="ru-RU"/>
        </w:rPr>
        <w:t>нифуроксацид</w:t>
      </w:r>
      <w:proofErr w:type="spellEnd"/>
      <w:r w:rsidRPr="00442045">
        <w:rPr>
          <w:rFonts w:ascii="Times New Roman" w:eastAsia="Arial Narrow" w:hAnsi="Times New Roman" w:cs="Times New Roman"/>
          <w:lang w:val="ru-RU"/>
        </w:rPr>
        <w:t xml:space="preserve"> (ЭРСЕФУРИЛ®, капсулы 200 мг) п</w:t>
      </w:r>
      <w:r w:rsidR="0002674E" w:rsidRPr="00442045">
        <w:rPr>
          <w:rFonts w:ascii="Times New Roman" w:eastAsia="Arial Narrow" w:hAnsi="Times New Roman" w:cs="Times New Roman"/>
          <w:lang w:val="ru-RU"/>
        </w:rPr>
        <w:t xml:space="preserve">о согласованию с </w:t>
      </w:r>
      <w:r w:rsidR="00997658" w:rsidRPr="00442045">
        <w:rPr>
          <w:rFonts w:ascii="Times New Roman" w:eastAsia="Arial Narrow" w:hAnsi="Times New Roman" w:cs="Times New Roman"/>
          <w:lang w:val="ru-RU"/>
        </w:rPr>
        <w:t>Французским национальным агентством по безопасности лекарственных средств и товаров медицинского назначения</w:t>
      </w:r>
      <w:r w:rsidR="0002674E" w:rsidRPr="00442045">
        <w:rPr>
          <w:rFonts w:ascii="Times New Roman" w:eastAsia="Arial Narrow" w:hAnsi="Times New Roman" w:cs="Times New Roman"/>
          <w:lang w:val="ru-RU"/>
        </w:rPr>
        <w:t xml:space="preserve"> (</w:t>
      </w:r>
      <w:r w:rsidR="0002674E" w:rsidRPr="00442045">
        <w:rPr>
          <w:rFonts w:ascii="Times New Roman" w:eastAsia="Arial Narrow" w:hAnsi="Times New Roman" w:cs="Times New Roman"/>
        </w:rPr>
        <w:t>ANSM</w:t>
      </w:r>
      <w:r w:rsidR="00997658" w:rsidRPr="00442045">
        <w:rPr>
          <w:rFonts w:ascii="Times New Roman" w:eastAsia="Arial Narrow" w:hAnsi="Times New Roman" w:cs="Times New Roman"/>
          <w:lang w:val="ru-RU"/>
        </w:rPr>
        <w:t>)</w:t>
      </w:r>
      <w:r w:rsidR="00552BDA" w:rsidRPr="00442045">
        <w:rPr>
          <w:rFonts w:ascii="Times New Roman" w:eastAsia="Arial Narrow" w:hAnsi="Times New Roman" w:cs="Times New Roman"/>
          <w:lang w:val="ru-RU"/>
        </w:rPr>
        <w:t xml:space="preserve"> </w:t>
      </w:r>
      <w:r w:rsidR="00B67E9F" w:rsidRPr="00442045">
        <w:rPr>
          <w:rFonts w:ascii="Times New Roman" w:eastAsia="Arial Narrow" w:hAnsi="Times New Roman" w:cs="Times New Roman"/>
          <w:lang w:val="ru-RU"/>
        </w:rPr>
        <w:t>информируют</w:t>
      </w:r>
      <w:r w:rsidR="0002674E" w:rsidRPr="00442045">
        <w:rPr>
          <w:rFonts w:ascii="Times New Roman" w:eastAsia="Arial Narrow" w:hAnsi="Times New Roman" w:cs="Times New Roman"/>
          <w:lang w:val="ru-RU"/>
        </w:rPr>
        <w:t xml:space="preserve"> Вас о следующем:</w:t>
      </w:r>
    </w:p>
    <w:p w14:paraId="22A09141" w14:textId="77777777" w:rsidR="009119A5" w:rsidRPr="00AC6702" w:rsidRDefault="009119A5">
      <w:pPr>
        <w:spacing w:before="19" w:after="0" w:line="220" w:lineRule="exact"/>
        <w:rPr>
          <w:rFonts w:ascii="Times New Roman" w:hAnsi="Times New Roman" w:cs="Times New Roman"/>
          <w:lang w:val="ru-RU"/>
        </w:rPr>
      </w:pPr>
    </w:p>
    <w:p w14:paraId="18AB5D77" w14:textId="65183049" w:rsidR="009119A5" w:rsidRPr="00AC6702" w:rsidRDefault="00B6148C">
      <w:pPr>
        <w:spacing w:after="0" w:line="241" w:lineRule="auto"/>
        <w:ind w:left="114" w:right="60"/>
        <w:jc w:val="both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lang w:val="ru-RU"/>
        </w:rPr>
        <w:t xml:space="preserve">После пересмотра </w:t>
      </w:r>
      <w:r w:rsidRPr="00AC6702">
        <w:rPr>
          <w:rFonts w:ascii="Times New Roman" w:eastAsia="Arial Narrow" w:hAnsi="Times New Roman" w:cs="Times New Roman"/>
        </w:rPr>
        <w:t>ANSM</w:t>
      </w:r>
      <w:r w:rsidRPr="00AC6702">
        <w:rPr>
          <w:rFonts w:ascii="Times New Roman" w:eastAsia="Arial Narrow" w:hAnsi="Times New Roman" w:cs="Times New Roman"/>
          <w:lang w:val="ru-RU"/>
        </w:rPr>
        <w:t xml:space="preserve"> соотношения "риск-польза" патентованных лекарственных средств на основе </w:t>
      </w:r>
      <w:proofErr w:type="spellStart"/>
      <w:r w:rsidRPr="00AC6702">
        <w:rPr>
          <w:rFonts w:ascii="Times New Roman" w:eastAsia="Arial Narrow" w:hAnsi="Times New Roman" w:cs="Times New Roman"/>
          <w:lang w:val="ru-RU"/>
        </w:rPr>
        <w:t>нифуроксазида</w:t>
      </w:r>
      <w:proofErr w:type="spellEnd"/>
      <w:r w:rsidRPr="00AC6702">
        <w:rPr>
          <w:rFonts w:ascii="Times New Roman" w:eastAsia="Arial Narrow" w:hAnsi="Times New Roman" w:cs="Times New Roman"/>
          <w:lang w:val="ru-RU"/>
        </w:rPr>
        <w:t xml:space="preserve">, последние отныне подпадают под следующие </w:t>
      </w:r>
      <w:r w:rsidR="00B67E9F" w:rsidRPr="00AC6702">
        <w:rPr>
          <w:rFonts w:ascii="Times New Roman" w:eastAsia="Arial Narrow" w:hAnsi="Times New Roman" w:cs="Times New Roman"/>
          <w:lang w:val="ru-RU"/>
        </w:rPr>
        <w:t>ограничения</w:t>
      </w:r>
      <w:r w:rsidRPr="00AC6702">
        <w:rPr>
          <w:rFonts w:ascii="Times New Roman" w:eastAsia="Arial Narrow" w:hAnsi="Times New Roman" w:cs="Times New Roman"/>
          <w:lang w:val="ru-RU"/>
        </w:rPr>
        <w:t>:</w:t>
      </w:r>
    </w:p>
    <w:p w14:paraId="012D6737" w14:textId="1BA02D7C" w:rsidR="009119A5" w:rsidRPr="00AC6702" w:rsidRDefault="00A421A3">
      <w:pPr>
        <w:tabs>
          <w:tab w:val="left" w:pos="1900"/>
        </w:tabs>
        <w:spacing w:before="57" w:after="0" w:line="240" w:lineRule="auto"/>
        <w:ind w:left="1542" w:right="-20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Courier New" w:hAnsi="Times New Roman" w:cs="Times New Roman"/>
        </w:rPr>
        <w:t>o</w:t>
      </w:r>
      <w:r w:rsidRPr="00AC6702">
        <w:rPr>
          <w:rFonts w:ascii="Times New Roman" w:eastAsia="Courier New" w:hAnsi="Times New Roman" w:cs="Times New Roman"/>
          <w:lang w:val="ru-RU"/>
        </w:rPr>
        <w:tab/>
      </w:r>
      <w:r w:rsidR="00C00C3B" w:rsidRPr="00AC6702">
        <w:rPr>
          <w:rFonts w:ascii="Times New Roman" w:eastAsia="Arial Narrow" w:hAnsi="Times New Roman" w:cs="Times New Roman"/>
          <w:b/>
          <w:bCs/>
          <w:lang w:val="ru-RU"/>
        </w:rPr>
        <w:t>препараты противопоказаны детям и подросткам до</w:t>
      </w:r>
      <w:r w:rsidRPr="00AC6702">
        <w:rPr>
          <w:rFonts w:ascii="Times New Roman" w:eastAsia="Arial Narrow" w:hAnsi="Times New Roman" w:cs="Times New Roman"/>
          <w:b/>
          <w:bCs/>
          <w:lang w:val="ru-RU"/>
        </w:rPr>
        <w:t xml:space="preserve"> 18 </w:t>
      </w:r>
      <w:r w:rsidR="00C00C3B" w:rsidRPr="00AC6702">
        <w:rPr>
          <w:rFonts w:ascii="Times New Roman" w:eastAsia="Arial Narrow" w:hAnsi="Times New Roman" w:cs="Times New Roman"/>
          <w:b/>
          <w:bCs/>
          <w:lang w:val="ru-RU"/>
        </w:rPr>
        <w:t>лет</w:t>
      </w:r>
      <w:r w:rsidRPr="00AC6702">
        <w:rPr>
          <w:rFonts w:ascii="Times New Roman" w:eastAsia="Arial Narrow" w:hAnsi="Times New Roman" w:cs="Times New Roman"/>
          <w:lang w:val="ru-RU"/>
        </w:rPr>
        <w:t>,</w:t>
      </w:r>
    </w:p>
    <w:p w14:paraId="45DD594F" w14:textId="3FC105DA" w:rsidR="009119A5" w:rsidRPr="00AC6702" w:rsidRDefault="00A421A3">
      <w:pPr>
        <w:tabs>
          <w:tab w:val="left" w:pos="1900"/>
        </w:tabs>
        <w:spacing w:before="41" w:after="0" w:line="240" w:lineRule="auto"/>
        <w:ind w:left="1542" w:right="-20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Courier New" w:hAnsi="Times New Roman" w:cs="Times New Roman"/>
        </w:rPr>
        <w:t>o</w:t>
      </w:r>
      <w:r w:rsidRPr="00AC6702">
        <w:rPr>
          <w:rFonts w:ascii="Times New Roman" w:eastAsia="Courier New" w:hAnsi="Times New Roman" w:cs="Times New Roman"/>
          <w:lang w:val="ru-RU"/>
        </w:rPr>
        <w:tab/>
      </w:r>
      <w:r w:rsidR="00B477BC" w:rsidRPr="00AC6702">
        <w:rPr>
          <w:rFonts w:ascii="Times New Roman" w:eastAsia="Arial Narrow" w:hAnsi="Times New Roman" w:cs="Times New Roman"/>
          <w:b/>
          <w:bCs/>
          <w:lang w:val="ru-RU"/>
        </w:rPr>
        <w:t xml:space="preserve">отпуск только по рецепту врача (список </w:t>
      </w:r>
      <w:r w:rsidR="00B477BC" w:rsidRPr="00AC6702">
        <w:rPr>
          <w:rFonts w:ascii="Times New Roman" w:eastAsia="Arial Narrow" w:hAnsi="Times New Roman" w:cs="Times New Roman"/>
          <w:b/>
          <w:bCs/>
        </w:rPr>
        <w:t>I</w:t>
      </w:r>
      <w:r w:rsidR="00B477BC" w:rsidRPr="00AC6702">
        <w:rPr>
          <w:rFonts w:ascii="Times New Roman" w:eastAsia="Arial Narrow" w:hAnsi="Times New Roman" w:cs="Times New Roman"/>
          <w:b/>
          <w:bCs/>
          <w:lang w:val="ru-RU"/>
        </w:rPr>
        <w:t>).</w:t>
      </w:r>
    </w:p>
    <w:p w14:paraId="4AA231CB" w14:textId="1B5E3237" w:rsidR="009119A5" w:rsidRPr="00AC6702" w:rsidRDefault="009119A5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14:paraId="4B5D1595" w14:textId="178DF7FB" w:rsidR="009119A5" w:rsidRPr="00AC6702" w:rsidRDefault="001B39E5">
      <w:pPr>
        <w:spacing w:after="0" w:line="240" w:lineRule="auto"/>
        <w:ind w:left="114" w:right="57"/>
        <w:jc w:val="both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lang w:val="ru-RU"/>
        </w:rPr>
        <w:t>В ожидании обновления информационных документов (</w:t>
      </w:r>
      <w:r w:rsidR="0074452E" w:rsidRPr="00AC6702">
        <w:rPr>
          <w:rFonts w:ascii="Times New Roman" w:eastAsia="Arial Narrow" w:hAnsi="Times New Roman" w:cs="Times New Roman"/>
          <w:lang w:val="ru-RU"/>
        </w:rPr>
        <w:t>Общая характеристика лекарственного препарата, инструкция по медицинскому применению (листок-вкладыш)</w:t>
      </w:r>
      <w:r w:rsidR="00552BDA">
        <w:rPr>
          <w:rFonts w:ascii="Times New Roman" w:eastAsia="Arial Narrow" w:hAnsi="Times New Roman" w:cs="Times New Roman"/>
          <w:lang w:val="ru-RU"/>
        </w:rPr>
        <w:t>)</w:t>
      </w:r>
      <w:r w:rsidR="0074452E" w:rsidRPr="00AC6702">
        <w:rPr>
          <w:rFonts w:ascii="Times New Roman" w:eastAsia="Arial Narrow" w:hAnsi="Times New Roman" w:cs="Times New Roman"/>
          <w:lang w:val="ru-RU"/>
        </w:rPr>
        <w:t xml:space="preserve">, </w:t>
      </w:r>
      <w:r w:rsidRPr="00AC6702">
        <w:rPr>
          <w:rFonts w:ascii="Times New Roman" w:eastAsia="Arial Narrow" w:hAnsi="Times New Roman" w:cs="Times New Roman"/>
          <w:lang w:val="ru-RU"/>
        </w:rPr>
        <w:t>а также маркировки соответствующих патентованных ле</w:t>
      </w:r>
      <w:r w:rsidR="0008524B" w:rsidRPr="00AC6702">
        <w:rPr>
          <w:rFonts w:ascii="Times New Roman" w:eastAsia="Arial Narrow" w:hAnsi="Times New Roman" w:cs="Times New Roman"/>
          <w:lang w:val="ru-RU"/>
        </w:rPr>
        <w:t>карственных средств, компании</w:t>
      </w:r>
      <w:r w:rsidRPr="00AC6702">
        <w:rPr>
          <w:rFonts w:ascii="Times New Roman" w:eastAsia="Arial Narrow" w:hAnsi="Times New Roman" w:cs="Times New Roman"/>
          <w:lang w:val="ru-RU"/>
        </w:rPr>
        <w:t xml:space="preserve">, реализующие эти патентованные лекарственные средства, </w:t>
      </w:r>
      <w:r w:rsidR="0008524B" w:rsidRPr="00AC6702">
        <w:rPr>
          <w:rFonts w:ascii="Times New Roman" w:eastAsia="Arial Narrow" w:hAnsi="Times New Roman" w:cs="Times New Roman"/>
          <w:lang w:val="ru-RU"/>
        </w:rPr>
        <w:t>маркируют вторичную упаковку</w:t>
      </w:r>
      <w:r w:rsidRPr="00AC6702">
        <w:rPr>
          <w:rFonts w:ascii="Times New Roman" w:eastAsia="Arial Narrow" w:hAnsi="Times New Roman" w:cs="Times New Roman"/>
          <w:lang w:val="ru-RU"/>
        </w:rPr>
        <w:t xml:space="preserve"> с целью информирования работников здравоохранения и пациентов о внедрении этих новых мер. Кроме того, некоторые </w:t>
      </w:r>
      <w:r w:rsidR="005A7F48" w:rsidRPr="00AC6702">
        <w:rPr>
          <w:rFonts w:ascii="Times New Roman" w:eastAsia="Arial Narrow" w:hAnsi="Times New Roman" w:cs="Times New Roman"/>
          <w:lang w:val="ru-RU"/>
        </w:rPr>
        <w:t>компании</w:t>
      </w:r>
      <w:r w:rsidRPr="00AC6702">
        <w:rPr>
          <w:rFonts w:ascii="Times New Roman" w:eastAsia="Arial Narrow" w:hAnsi="Times New Roman" w:cs="Times New Roman"/>
          <w:lang w:val="ru-RU"/>
        </w:rPr>
        <w:t xml:space="preserve"> у</w:t>
      </w:r>
      <w:r w:rsidR="00053A82" w:rsidRPr="00AC6702">
        <w:rPr>
          <w:rFonts w:ascii="Times New Roman" w:eastAsia="Arial Narrow" w:hAnsi="Times New Roman" w:cs="Times New Roman"/>
          <w:lang w:val="ru-RU"/>
        </w:rPr>
        <w:t xml:space="preserve">же приняли решение о </w:t>
      </w:r>
      <w:r w:rsidRPr="00AC6702">
        <w:rPr>
          <w:rFonts w:ascii="Times New Roman" w:eastAsia="Arial Narrow" w:hAnsi="Times New Roman" w:cs="Times New Roman"/>
          <w:lang w:val="ru-RU"/>
        </w:rPr>
        <w:t xml:space="preserve">прекращении их сбыта. </w:t>
      </w:r>
      <w:r w:rsidR="00B67E9F" w:rsidRPr="00AC6702">
        <w:rPr>
          <w:rFonts w:ascii="Times New Roman" w:eastAsia="Arial Narrow" w:hAnsi="Times New Roman" w:cs="Times New Roman"/>
          <w:lang w:val="ru-RU"/>
        </w:rPr>
        <w:t>В связи с выше изложенным</w:t>
      </w:r>
      <w:r w:rsidRPr="00AC6702">
        <w:rPr>
          <w:rFonts w:ascii="Times New Roman" w:eastAsia="Arial Narrow" w:hAnsi="Times New Roman" w:cs="Times New Roman"/>
          <w:lang w:val="ru-RU"/>
        </w:rPr>
        <w:t xml:space="preserve"> ожида</w:t>
      </w:r>
      <w:r w:rsidR="00552BDA">
        <w:rPr>
          <w:rFonts w:ascii="Times New Roman" w:eastAsia="Arial Narrow" w:hAnsi="Times New Roman" w:cs="Times New Roman"/>
          <w:lang w:val="ru-RU"/>
        </w:rPr>
        <w:t>е</w:t>
      </w:r>
      <w:r w:rsidRPr="00AC6702">
        <w:rPr>
          <w:rFonts w:ascii="Times New Roman" w:eastAsia="Arial Narrow" w:hAnsi="Times New Roman" w:cs="Times New Roman"/>
          <w:lang w:val="ru-RU"/>
        </w:rPr>
        <w:t>тся</w:t>
      </w:r>
      <w:r w:rsidR="005A7F48" w:rsidRPr="00AC6702">
        <w:rPr>
          <w:rFonts w:ascii="Times New Roman" w:eastAsia="Arial Narrow" w:hAnsi="Times New Roman" w:cs="Times New Roman"/>
          <w:lang w:val="ru-RU"/>
        </w:rPr>
        <w:t xml:space="preserve"> </w:t>
      </w:r>
      <w:r w:rsidR="00B67E9F" w:rsidRPr="00AC6702">
        <w:rPr>
          <w:rFonts w:ascii="Times New Roman" w:eastAsia="Arial Narrow" w:hAnsi="Times New Roman" w:cs="Times New Roman"/>
          <w:lang w:val="ru-RU"/>
        </w:rPr>
        <w:t xml:space="preserve">возможный дефицит препарата </w:t>
      </w:r>
      <w:proofErr w:type="gramStart"/>
      <w:r w:rsidR="00B67E9F" w:rsidRPr="00AC6702">
        <w:rPr>
          <w:rFonts w:ascii="Times New Roman" w:eastAsia="Arial Narrow" w:hAnsi="Times New Roman" w:cs="Times New Roman"/>
          <w:lang w:val="ru-RU"/>
        </w:rPr>
        <w:t xml:space="preserve">на </w:t>
      </w:r>
      <w:r w:rsidR="005A7F48" w:rsidRPr="00AC6702">
        <w:rPr>
          <w:rFonts w:ascii="Times New Roman" w:eastAsia="Arial Narrow" w:hAnsi="Times New Roman" w:cs="Times New Roman"/>
          <w:lang w:val="ru-RU"/>
        </w:rPr>
        <w:t xml:space="preserve"> фармацевтическ</w:t>
      </w:r>
      <w:r w:rsidR="00B67E9F" w:rsidRPr="00AC6702">
        <w:rPr>
          <w:rFonts w:ascii="Times New Roman" w:eastAsia="Arial Narrow" w:hAnsi="Times New Roman" w:cs="Times New Roman"/>
          <w:lang w:val="ru-RU"/>
        </w:rPr>
        <w:t>ом</w:t>
      </w:r>
      <w:proofErr w:type="gramEnd"/>
      <w:r w:rsidR="005A7F48" w:rsidRPr="00AC6702">
        <w:rPr>
          <w:rFonts w:ascii="Times New Roman" w:eastAsia="Arial Narrow" w:hAnsi="Times New Roman" w:cs="Times New Roman"/>
          <w:lang w:val="ru-RU"/>
        </w:rPr>
        <w:t xml:space="preserve"> рынк</w:t>
      </w:r>
      <w:r w:rsidR="00B67E9F" w:rsidRPr="00AC6702">
        <w:rPr>
          <w:rFonts w:ascii="Times New Roman" w:eastAsia="Arial Narrow" w:hAnsi="Times New Roman" w:cs="Times New Roman"/>
          <w:lang w:val="ru-RU"/>
        </w:rPr>
        <w:t>е</w:t>
      </w:r>
      <w:r w:rsidRPr="00AC6702">
        <w:rPr>
          <w:rFonts w:ascii="Times New Roman" w:eastAsia="Arial Narrow" w:hAnsi="Times New Roman" w:cs="Times New Roman"/>
          <w:lang w:val="ru-RU"/>
        </w:rPr>
        <w:t>.</w:t>
      </w:r>
    </w:p>
    <w:p w14:paraId="4D11D0FE" w14:textId="77777777" w:rsidR="009119A5" w:rsidRPr="00AC6702" w:rsidRDefault="009119A5">
      <w:pPr>
        <w:spacing w:before="1" w:after="0" w:line="170" w:lineRule="exact"/>
        <w:rPr>
          <w:rFonts w:ascii="Times New Roman" w:hAnsi="Times New Roman" w:cs="Times New Roman"/>
          <w:lang w:val="ru-RU"/>
        </w:rPr>
      </w:pPr>
    </w:p>
    <w:p w14:paraId="3F8B6E46" w14:textId="77777777" w:rsidR="009119A5" w:rsidRPr="00AC6702" w:rsidRDefault="009119A5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14:paraId="631250A3" w14:textId="2677AD24" w:rsidR="009119A5" w:rsidRPr="00AC6702" w:rsidRDefault="0069711C">
      <w:pPr>
        <w:spacing w:after="0" w:line="240" w:lineRule="auto"/>
        <w:ind w:left="114" w:right="6932"/>
        <w:jc w:val="both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b/>
          <w:bCs/>
          <w:lang w:val="ru-RU"/>
        </w:rPr>
        <w:t>Дополнительная информация</w:t>
      </w:r>
    </w:p>
    <w:p w14:paraId="50AC7BEB" w14:textId="3C6F2270" w:rsidR="009119A5" w:rsidRPr="00AC6702" w:rsidRDefault="0069711C" w:rsidP="00BE1BC0">
      <w:pPr>
        <w:spacing w:before="60" w:after="0" w:line="240" w:lineRule="auto"/>
        <w:ind w:left="114" w:right="59"/>
        <w:jc w:val="both"/>
        <w:rPr>
          <w:rFonts w:ascii="Times New Roman" w:eastAsia="Arial Narrow" w:hAnsi="Times New Roman" w:cs="Times New Roman"/>
          <w:lang w:val="ru-RU"/>
        </w:rPr>
      </w:pPr>
      <w:proofErr w:type="spellStart"/>
      <w:r w:rsidRPr="00AC6702">
        <w:rPr>
          <w:rFonts w:ascii="Times New Roman" w:eastAsia="Arial Narrow" w:hAnsi="Times New Roman" w:cs="Times New Roman"/>
          <w:lang w:val="ru-RU"/>
        </w:rPr>
        <w:t>Нифуроксазид</w:t>
      </w:r>
      <w:proofErr w:type="spellEnd"/>
      <w:r w:rsidRPr="00AC6702">
        <w:rPr>
          <w:rFonts w:ascii="Times New Roman" w:eastAsia="Arial Narrow" w:hAnsi="Times New Roman" w:cs="Times New Roman"/>
          <w:lang w:val="ru-RU"/>
        </w:rPr>
        <w:t xml:space="preserve"> является киш</w:t>
      </w:r>
      <w:r w:rsidR="00AD403E" w:rsidRPr="00AC6702">
        <w:rPr>
          <w:rFonts w:ascii="Times New Roman" w:eastAsia="Arial Narrow" w:hAnsi="Times New Roman" w:cs="Times New Roman"/>
          <w:lang w:val="ru-RU"/>
        </w:rPr>
        <w:t>ечным антисептиком, одобренным к применению</w:t>
      </w:r>
      <w:r w:rsidRPr="00AC6702">
        <w:rPr>
          <w:rFonts w:ascii="Times New Roman" w:eastAsia="Arial Narrow" w:hAnsi="Times New Roman" w:cs="Times New Roman"/>
          <w:lang w:val="ru-RU"/>
        </w:rPr>
        <w:t xml:space="preserve"> с 1960-х годов. </w:t>
      </w:r>
      <w:r w:rsidR="00AD403E" w:rsidRPr="00AC6702">
        <w:rPr>
          <w:rFonts w:ascii="Times New Roman" w:eastAsia="Arial Narrow" w:hAnsi="Times New Roman" w:cs="Times New Roman"/>
          <w:lang w:val="ru-RU"/>
        </w:rPr>
        <w:t>Показан для лечения острой</w:t>
      </w:r>
      <w:r w:rsidR="00855915" w:rsidRPr="00AC6702">
        <w:rPr>
          <w:rFonts w:ascii="Times New Roman" w:eastAsia="Arial Narrow" w:hAnsi="Times New Roman" w:cs="Times New Roman"/>
          <w:lang w:val="ru-RU"/>
        </w:rPr>
        <w:t xml:space="preserve"> бактериальной диареи, если нет подозрения на распространение инфекции в другие органы и системы (т</w:t>
      </w:r>
      <w:r w:rsidR="00BE1BC0" w:rsidRPr="00AC6702">
        <w:rPr>
          <w:rFonts w:ascii="Times New Roman" w:eastAsia="Arial Narrow" w:hAnsi="Times New Roman" w:cs="Times New Roman"/>
          <w:lang w:val="ru-RU"/>
        </w:rPr>
        <w:t xml:space="preserve">.е. ухудшения общего состояния, </w:t>
      </w:r>
      <w:r w:rsidR="00855915" w:rsidRPr="00AC6702">
        <w:rPr>
          <w:rFonts w:ascii="Times New Roman" w:eastAsia="Arial Narrow" w:hAnsi="Times New Roman" w:cs="Times New Roman"/>
          <w:lang w:val="ru-RU"/>
        </w:rPr>
        <w:t xml:space="preserve">повышения температуры, признаков интоксикации или инфекции, и </w:t>
      </w:r>
      <w:proofErr w:type="spellStart"/>
      <w:r w:rsidR="00855915" w:rsidRPr="00AC6702">
        <w:rPr>
          <w:rFonts w:ascii="Times New Roman" w:eastAsia="Arial Narrow" w:hAnsi="Times New Roman" w:cs="Times New Roman"/>
          <w:lang w:val="ru-RU"/>
        </w:rPr>
        <w:t>т.д</w:t>
      </w:r>
      <w:proofErr w:type="spellEnd"/>
      <w:r w:rsidR="00855915" w:rsidRPr="00AC6702">
        <w:rPr>
          <w:rFonts w:ascii="Times New Roman" w:eastAsia="Arial Narrow" w:hAnsi="Times New Roman" w:cs="Times New Roman"/>
          <w:lang w:val="ru-RU"/>
        </w:rPr>
        <w:t>)</w:t>
      </w:r>
      <w:r w:rsidR="00552BDA">
        <w:rPr>
          <w:rFonts w:ascii="Times New Roman" w:eastAsia="Arial Narrow" w:hAnsi="Times New Roman" w:cs="Times New Roman"/>
          <w:lang w:val="ru-RU"/>
        </w:rPr>
        <w:t>.</w:t>
      </w:r>
    </w:p>
    <w:p w14:paraId="041AC622" w14:textId="011996BC" w:rsidR="009119A5" w:rsidRPr="00AC6702" w:rsidRDefault="00252CD9">
      <w:pPr>
        <w:spacing w:before="59" w:after="0" w:line="240" w:lineRule="auto"/>
        <w:ind w:left="114" w:right="57"/>
        <w:jc w:val="both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lang w:val="ru-RU"/>
        </w:rPr>
        <w:t xml:space="preserve">Решение </w:t>
      </w:r>
      <w:r w:rsidR="004D1937" w:rsidRPr="00AC6702">
        <w:rPr>
          <w:rFonts w:ascii="Times New Roman" w:eastAsia="Arial Narrow" w:hAnsi="Times New Roman" w:cs="Times New Roman"/>
          <w:lang w:val="ru-RU"/>
        </w:rPr>
        <w:t xml:space="preserve">ANSM </w:t>
      </w:r>
      <w:r w:rsidRPr="00AC6702">
        <w:rPr>
          <w:rFonts w:ascii="Times New Roman" w:eastAsia="Arial Narrow" w:hAnsi="Times New Roman" w:cs="Times New Roman"/>
          <w:lang w:val="ru-RU"/>
        </w:rPr>
        <w:t xml:space="preserve">о противопоказании </w:t>
      </w:r>
      <w:proofErr w:type="spellStart"/>
      <w:r w:rsidRPr="00AC6702">
        <w:rPr>
          <w:rFonts w:ascii="Times New Roman" w:eastAsia="Arial Narrow" w:hAnsi="Times New Roman" w:cs="Times New Roman"/>
          <w:lang w:val="ru-RU"/>
        </w:rPr>
        <w:t>нифуроксазида</w:t>
      </w:r>
      <w:proofErr w:type="spellEnd"/>
      <w:r w:rsidRPr="00AC6702">
        <w:rPr>
          <w:rFonts w:ascii="Times New Roman" w:eastAsia="Arial Narrow" w:hAnsi="Times New Roman" w:cs="Times New Roman"/>
          <w:lang w:val="ru-RU"/>
        </w:rPr>
        <w:t xml:space="preserve"> у детей и подростков до 18 лет </w:t>
      </w:r>
      <w:r w:rsidRPr="00AC6702">
        <w:rPr>
          <w:rFonts w:ascii="Times New Roman" w:eastAsia="Arial Narrow" w:hAnsi="Times New Roman" w:cs="Times New Roman"/>
          <w:b/>
          <w:u w:val="single"/>
          <w:lang w:val="ru-RU"/>
        </w:rPr>
        <w:t>и</w:t>
      </w:r>
      <w:r w:rsidR="00942EFD" w:rsidRPr="00AC6702">
        <w:rPr>
          <w:rFonts w:ascii="Times New Roman" w:eastAsia="Arial Narrow" w:hAnsi="Times New Roman" w:cs="Times New Roman"/>
          <w:lang w:val="ru-RU"/>
        </w:rPr>
        <w:t xml:space="preserve"> </w:t>
      </w:r>
      <w:r w:rsidRPr="00AC6702">
        <w:rPr>
          <w:rFonts w:ascii="Times New Roman" w:eastAsia="Arial Narrow" w:hAnsi="Times New Roman" w:cs="Times New Roman"/>
          <w:lang w:val="ru-RU"/>
        </w:rPr>
        <w:t>ег</w:t>
      </w:r>
      <w:r w:rsidR="00942EFD" w:rsidRPr="00AC6702">
        <w:rPr>
          <w:rFonts w:ascii="Times New Roman" w:eastAsia="Arial Narrow" w:hAnsi="Times New Roman" w:cs="Times New Roman"/>
          <w:lang w:val="ru-RU"/>
        </w:rPr>
        <w:t>о отпуску</w:t>
      </w:r>
      <w:r w:rsidRPr="00AC6702">
        <w:rPr>
          <w:rFonts w:ascii="Times New Roman" w:eastAsia="Arial Narrow" w:hAnsi="Times New Roman" w:cs="Times New Roman"/>
          <w:lang w:val="ru-RU"/>
        </w:rPr>
        <w:t xml:space="preserve"> </w:t>
      </w:r>
      <w:r w:rsidR="00942EFD" w:rsidRPr="00AC6702">
        <w:rPr>
          <w:rFonts w:ascii="Times New Roman" w:eastAsia="Arial Narrow" w:hAnsi="Times New Roman" w:cs="Times New Roman"/>
          <w:lang w:val="ru-RU"/>
        </w:rPr>
        <w:t xml:space="preserve">по </w:t>
      </w:r>
      <w:r w:rsidRPr="00AC6702">
        <w:rPr>
          <w:rFonts w:ascii="Times New Roman" w:eastAsia="Arial Narrow" w:hAnsi="Times New Roman" w:cs="Times New Roman"/>
          <w:lang w:val="ru-RU"/>
        </w:rPr>
        <w:t>рецепту врача в отношении всех патентованных лекарственных средств основано на следующем:</w:t>
      </w:r>
    </w:p>
    <w:p w14:paraId="122FBF13" w14:textId="38553854" w:rsidR="009119A5" w:rsidRPr="00AC6702" w:rsidRDefault="00A421A3">
      <w:pPr>
        <w:tabs>
          <w:tab w:val="left" w:pos="820"/>
        </w:tabs>
        <w:spacing w:before="64" w:after="0" w:line="252" w:lineRule="exact"/>
        <w:ind w:left="834" w:right="59" w:hanging="360"/>
        <w:jc w:val="both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lang w:val="ru-RU"/>
        </w:rPr>
        <w:t>-</w:t>
      </w:r>
      <w:r w:rsidRPr="00AC6702">
        <w:rPr>
          <w:rFonts w:ascii="Times New Roman" w:eastAsia="Arial Narrow" w:hAnsi="Times New Roman" w:cs="Times New Roman"/>
          <w:lang w:val="ru-RU"/>
        </w:rPr>
        <w:tab/>
      </w:r>
      <w:r w:rsidR="00552BDA">
        <w:rPr>
          <w:rFonts w:ascii="Times New Roman" w:eastAsia="Arial Narrow" w:hAnsi="Times New Roman" w:cs="Times New Roman"/>
          <w:lang w:val="ru-RU"/>
        </w:rPr>
        <w:t>в</w:t>
      </w:r>
      <w:r w:rsidR="00942EFD" w:rsidRPr="00AC6702">
        <w:rPr>
          <w:rFonts w:ascii="Times New Roman" w:eastAsia="Arial Narrow" w:hAnsi="Times New Roman" w:cs="Times New Roman"/>
          <w:lang w:val="ru-RU"/>
        </w:rPr>
        <w:t xml:space="preserve">о Франции подавляющее большинство случаев инфекционной диареи имеют вирусное происхождение, при этом </w:t>
      </w:r>
      <w:proofErr w:type="spellStart"/>
      <w:r w:rsidR="00942EFD" w:rsidRPr="00AC6702">
        <w:rPr>
          <w:rFonts w:ascii="Times New Roman" w:eastAsia="Arial Narrow" w:hAnsi="Times New Roman" w:cs="Times New Roman"/>
          <w:lang w:val="ru-RU"/>
        </w:rPr>
        <w:t>нифуроксазид</w:t>
      </w:r>
      <w:proofErr w:type="spellEnd"/>
      <w:r w:rsidR="00942EFD" w:rsidRPr="00AC6702">
        <w:rPr>
          <w:rFonts w:ascii="Times New Roman" w:eastAsia="Arial Narrow" w:hAnsi="Times New Roman" w:cs="Times New Roman"/>
          <w:lang w:val="ru-RU"/>
        </w:rPr>
        <w:t xml:space="preserve"> не проявил клинической значимости в лечении данного вида заболевания;</w:t>
      </w:r>
    </w:p>
    <w:p w14:paraId="4CC202A2" w14:textId="434E9F96" w:rsidR="009119A5" w:rsidRPr="00AC6702" w:rsidRDefault="00A421A3">
      <w:pPr>
        <w:tabs>
          <w:tab w:val="left" w:pos="820"/>
        </w:tabs>
        <w:spacing w:before="61" w:after="0" w:line="252" w:lineRule="exact"/>
        <w:ind w:left="834" w:right="56" w:hanging="360"/>
        <w:jc w:val="both"/>
        <w:rPr>
          <w:rFonts w:ascii="Times New Roman" w:eastAsia="Arial Narrow" w:hAnsi="Times New Roman" w:cs="Times New Roman"/>
          <w:lang w:val="ru-RU"/>
        </w:rPr>
      </w:pPr>
      <w:r w:rsidRPr="00AC6702">
        <w:rPr>
          <w:rFonts w:ascii="Times New Roman" w:eastAsia="Arial Narrow" w:hAnsi="Times New Roman" w:cs="Times New Roman"/>
          <w:lang w:val="ru-RU"/>
        </w:rPr>
        <w:t>-</w:t>
      </w:r>
      <w:r w:rsidRPr="00AC6702">
        <w:rPr>
          <w:rFonts w:ascii="Times New Roman" w:eastAsia="Arial Narrow" w:hAnsi="Times New Roman" w:cs="Times New Roman"/>
          <w:lang w:val="ru-RU"/>
        </w:rPr>
        <w:tab/>
      </w:r>
      <w:r w:rsidR="00A56697" w:rsidRPr="00AC6702">
        <w:rPr>
          <w:rFonts w:ascii="Times New Roman" w:eastAsia="Arial Narrow" w:hAnsi="Times New Roman" w:cs="Times New Roman"/>
          <w:lang w:val="ru-RU"/>
        </w:rPr>
        <w:t xml:space="preserve">клинические исследования, проведенные у детей, ограничены, и применение </w:t>
      </w:r>
      <w:proofErr w:type="spellStart"/>
      <w:r w:rsidR="00A56697" w:rsidRPr="00AC6702">
        <w:rPr>
          <w:rFonts w:ascii="Times New Roman" w:eastAsia="Arial Narrow" w:hAnsi="Times New Roman" w:cs="Times New Roman"/>
          <w:lang w:val="ru-RU"/>
        </w:rPr>
        <w:t>нифуроксазида</w:t>
      </w:r>
      <w:proofErr w:type="spellEnd"/>
      <w:r w:rsidR="00A56697" w:rsidRPr="00AC6702">
        <w:rPr>
          <w:rFonts w:ascii="Times New Roman" w:eastAsia="Arial Narrow" w:hAnsi="Times New Roman" w:cs="Times New Roman"/>
          <w:lang w:val="ru-RU"/>
        </w:rPr>
        <w:t xml:space="preserve"> в этой категории популяции было основано, в первую очередь, на экстраполяции данных, полученных у взрослых;</w:t>
      </w:r>
    </w:p>
    <w:p w14:paraId="7C33416E" w14:textId="25584495" w:rsidR="00C559E7" w:rsidRPr="00C559E7" w:rsidRDefault="00A421A3" w:rsidP="00C559E7">
      <w:pPr>
        <w:spacing w:before="61" w:after="0" w:line="252" w:lineRule="exact"/>
        <w:ind w:left="709" w:right="59" w:hanging="709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C6702">
        <w:rPr>
          <w:rFonts w:ascii="Times New Roman" w:eastAsia="Arial Narrow" w:hAnsi="Times New Roman" w:cs="Times New Roman"/>
          <w:lang w:val="ru-RU"/>
        </w:rPr>
        <w:lastRenderedPageBreak/>
        <w:t>-</w:t>
      </w:r>
      <w:r w:rsidRPr="00AC6702">
        <w:rPr>
          <w:rFonts w:ascii="Times New Roman" w:eastAsia="Arial Narrow" w:hAnsi="Times New Roman" w:cs="Times New Roman"/>
          <w:lang w:val="ru-RU"/>
        </w:rPr>
        <w:tab/>
      </w:r>
      <w:r w:rsidR="005C53B9" w:rsidRPr="00AC6702">
        <w:rPr>
          <w:rFonts w:ascii="Times New Roman" w:eastAsia="Arial Narrow" w:hAnsi="Times New Roman" w:cs="Times New Roman"/>
          <w:lang w:val="ru-RU"/>
        </w:rPr>
        <w:t xml:space="preserve">данные </w:t>
      </w:r>
      <w:proofErr w:type="spellStart"/>
      <w:r w:rsidR="005C53B9" w:rsidRPr="00AC6702">
        <w:rPr>
          <w:rFonts w:ascii="Times New Roman" w:eastAsia="Arial Narrow" w:hAnsi="Times New Roman" w:cs="Times New Roman"/>
          <w:lang w:val="ru-RU"/>
        </w:rPr>
        <w:t>фармаконадзора</w:t>
      </w:r>
      <w:proofErr w:type="spellEnd"/>
      <w:r w:rsidR="005C53B9" w:rsidRPr="00AC6702">
        <w:rPr>
          <w:rFonts w:ascii="Times New Roman" w:eastAsia="Arial Narrow" w:hAnsi="Times New Roman" w:cs="Times New Roman"/>
          <w:lang w:val="ru-RU"/>
        </w:rPr>
        <w:t xml:space="preserve"> показывают профиль побочных эффектов, характеризующихся очень редкими, но иногда тяжелыми иммуноаллергическими эффектами, особенно у детей </w:t>
      </w:r>
      <w:r w:rsidR="00C559E7" w:rsidRPr="00C559E7">
        <w:rPr>
          <w:rFonts w:ascii="Times New Roman" w:eastAsia="Times New Roman" w:hAnsi="Times New Roman" w:cs="Times New Roman"/>
          <w:color w:val="000000" w:themeColor="text1"/>
          <w:lang w:val="ru-RU"/>
        </w:rPr>
        <w:t>(анафилактический шок, отёк Квинке).</w:t>
      </w:r>
    </w:p>
    <w:p w14:paraId="5562115F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2E413F75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Следует напомнить, что в большинстве случаев диарея проходит без медикаментозного лечения. Лечение у маленьких детей основано, в первую очередь, на введении растворов для пероральной </w:t>
      </w:r>
      <w:proofErr w:type="spellStart"/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регидратации</w:t>
      </w:r>
      <w:proofErr w:type="spellEnd"/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 (РПР).</w:t>
      </w:r>
    </w:p>
    <w:p w14:paraId="49BF91D0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bookmarkStart w:id="1" w:name="_GoBack"/>
      <w:bookmarkEnd w:id="1"/>
    </w:p>
    <w:p w14:paraId="5549C1FC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Сообщение о нежелательных явлениях</w:t>
      </w:r>
    </w:p>
    <w:p w14:paraId="09A3D032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Специалисты в области здравоохранения должны сообщать о нежелательных реакциях и прочей информации по </w:t>
      </w:r>
      <w:proofErr w:type="spellStart"/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фармакобезопасности</w:t>
      </w:r>
      <w:proofErr w:type="spellEnd"/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 при применении данного лекарственного средства через портал на сайте Национального центра экспертизы лекарственных средств и медицинских изделий www.ndda.kz.  Также данная информация может быть передана в компанию Санофи по телефону 8 800 080 00 22 или по электронной почте Kazakhstan.Pharmacovigilance@sanofi.com.</w:t>
      </w:r>
    </w:p>
    <w:p w14:paraId="6C76B400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20E459CA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Информация медицинского характера</w:t>
      </w:r>
    </w:p>
    <w:p w14:paraId="73556289" w14:textId="77777777" w:rsidR="00C559E7" w:rsidRPr="00C559E7" w:rsidRDefault="00C559E7" w:rsidP="00C559E7">
      <w:pPr>
        <w:pStyle w:val="af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Если у вас есть вопросы или вам необходима дополнительная информация, пожалуйста, обратитесь в службу Медицинской Информации ТОО «Санофи-</w:t>
      </w:r>
      <w:proofErr w:type="spellStart"/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авентис</w:t>
      </w:r>
      <w:proofErr w:type="spellEnd"/>
      <w:r w:rsidRPr="00C559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 Казахстан» по адресу г. Алматы, пр. Н. Назарбаев, 187Б, тел.: +7 (727) 244 50 96, факс: +7 (727) 258 25 96, телефон горячей линии 8 800 080 00 22,  адрес электронной почты: Medinfo.Kazakhstan@sanofi.com </w:t>
      </w:r>
    </w:p>
    <w:p w14:paraId="1FDFCD49" w14:textId="67D33831" w:rsidR="00C559E7" w:rsidRDefault="00C559E7" w:rsidP="00B67E9F">
      <w:pPr>
        <w:pStyle w:val="af1"/>
        <w:autoSpaceDE w:val="0"/>
        <w:autoSpaceDN w:val="0"/>
        <w:adjustRightInd w:val="0"/>
        <w:ind w:left="0" w:firstLine="49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2D1FA55D" w14:textId="3217BA67" w:rsidR="00C559E7" w:rsidRDefault="00C559E7" w:rsidP="00B67E9F">
      <w:pPr>
        <w:pStyle w:val="af1"/>
        <w:autoSpaceDE w:val="0"/>
        <w:autoSpaceDN w:val="0"/>
        <w:adjustRightInd w:val="0"/>
        <w:ind w:left="0" w:firstLine="49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5356BE2F" w14:textId="41CAF6D4" w:rsidR="00C559E7" w:rsidRDefault="00C559E7" w:rsidP="00B67E9F">
      <w:pPr>
        <w:pStyle w:val="af1"/>
        <w:autoSpaceDE w:val="0"/>
        <w:autoSpaceDN w:val="0"/>
        <w:adjustRightInd w:val="0"/>
        <w:ind w:left="0" w:firstLine="49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226BF01E" w14:textId="21E78538" w:rsidR="00C559E7" w:rsidRDefault="00C559E7" w:rsidP="00B67E9F">
      <w:pPr>
        <w:pStyle w:val="af1"/>
        <w:autoSpaceDE w:val="0"/>
        <w:autoSpaceDN w:val="0"/>
        <w:adjustRightInd w:val="0"/>
        <w:ind w:left="0" w:firstLine="49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49EE7269" w14:textId="5BA80168" w:rsidR="00C559E7" w:rsidRDefault="00C559E7" w:rsidP="00B67E9F">
      <w:pPr>
        <w:pStyle w:val="af1"/>
        <w:autoSpaceDE w:val="0"/>
        <w:autoSpaceDN w:val="0"/>
        <w:adjustRightInd w:val="0"/>
        <w:ind w:left="0" w:firstLine="49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574AD5C3" w14:textId="6CF771A7" w:rsidR="00C559E7" w:rsidRDefault="00C559E7" w:rsidP="00B67E9F">
      <w:pPr>
        <w:pStyle w:val="af1"/>
        <w:autoSpaceDE w:val="0"/>
        <w:autoSpaceDN w:val="0"/>
        <w:adjustRightInd w:val="0"/>
        <w:ind w:left="0" w:firstLine="49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6BD00F5F" w14:textId="77777777" w:rsidR="00C559E7" w:rsidRPr="00AC6702" w:rsidRDefault="00C559E7" w:rsidP="00B67E9F">
      <w:pPr>
        <w:pStyle w:val="af1"/>
        <w:autoSpaceDE w:val="0"/>
        <w:autoSpaceDN w:val="0"/>
        <w:adjustRightInd w:val="0"/>
        <w:ind w:left="0" w:firstLine="49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sectPr w:rsidR="00C559E7" w:rsidRPr="00AC6702" w:rsidSect="005E3E1B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0BA1" w14:textId="77777777" w:rsidR="0061124A" w:rsidRDefault="0061124A" w:rsidP="005E3E1B">
      <w:pPr>
        <w:spacing w:after="0" w:line="240" w:lineRule="auto"/>
      </w:pPr>
      <w:r>
        <w:separator/>
      </w:r>
    </w:p>
  </w:endnote>
  <w:endnote w:type="continuationSeparator" w:id="0">
    <w:p w14:paraId="0DE44B4B" w14:textId="77777777" w:rsidR="0061124A" w:rsidRDefault="0061124A" w:rsidP="005E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40B60" w14:textId="77777777" w:rsidR="0061124A" w:rsidRDefault="0061124A" w:rsidP="005E3E1B">
      <w:pPr>
        <w:spacing w:after="0" w:line="240" w:lineRule="auto"/>
      </w:pPr>
      <w:r>
        <w:separator/>
      </w:r>
    </w:p>
  </w:footnote>
  <w:footnote w:type="continuationSeparator" w:id="0">
    <w:p w14:paraId="795E649D" w14:textId="77777777" w:rsidR="0061124A" w:rsidRDefault="0061124A" w:rsidP="005E3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A5"/>
    <w:rsid w:val="0002674E"/>
    <w:rsid w:val="0003782F"/>
    <w:rsid w:val="00053A82"/>
    <w:rsid w:val="00082F0C"/>
    <w:rsid w:val="0008524B"/>
    <w:rsid w:val="00153A4E"/>
    <w:rsid w:val="00185DAB"/>
    <w:rsid w:val="001B39E5"/>
    <w:rsid w:val="001C7EFA"/>
    <w:rsid w:val="001E729A"/>
    <w:rsid w:val="00214CE8"/>
    <w:rsid w:val="00251547"/>
    <w:rsid w:val="00252CD9"/>
    <w:rsid w:val="002753FE"/>
    <w:rsid w:val="0028456F"/>
    <w:rsid w:val="002876A1"/>
    <w:rsid w:val="002E45C2"/>
    <w:rsid w:val="00370A38"/>
    <w:rsid w:val="00371F19"/>
    <w:rsid w:val="003739B4"/>
    <w:rsid w:val="00394799"/>
    <w:rsid w:val="003B57B0"/>
    <w:rsid w:val="003E0656"/>
    <w:rsid w:val="003E5CC2"/>
    <w:rsid w:val="003F5D63"/>
    <w:rsid w:val="00441189"/>
    <w:rsid w:val="00442045"/>
    <w:rsid w:val="004635D8"/>
    <w:rsid w:val="004644B4"/>
    <w:rsid w:val="00480C0B"/>
    <w:rsid w:val="004B4CFA"/>
    <w:rsid w:val="004D1937"/>
    <w:rsid w:val="004E23B1"/>
    <w:rsid w:val="00521720"/>
    <w:rsid w:val="00524398"/>
    <w:rsid w:val="00552BDA"/>
    <w:rsid w:val="005A7F48"/>
    <w:rsid w:val="005C53B9"/>
    <w:rsid w:val="005C5AD7"/>
    <w:rsid w:val="005C7DB9"/>
    <w:rsid w:val="005D6A81"/>
    <w:rsid w:val="005D7603"/>
    <w:rsid w:val="005E3E1B"/>
    <w:rsid w:val="0061124A"/>
    <w:rsid w:val="006526E6"/>
    <w:rsid w:val="00663516"/>
    <w:rsid w:val="00690869"/>
    <w:rsid w:val="0069446E"/>
    <w:rsid w:val="0069711C"/>
    <w:rsid w:val="006D770F"/>
    <w:rsid w:val="007014A8"/>
    <w:rsid w:val="00727294"/>
    <w:rsid w:val="00732425"/>
    <w:rsid w:val="0073455D"/>
    <w:rsid w:val="0074452E"/>
    <w:rsid w:val="00784232"/>
    <w:rsid w:val="0079444B"/>
    <w:rsid w:val="007D1F99"/>
    <w:rsid w:val="0082482B"/>
    <w:rsid w:val="00855915"/>
    <w:rsid w:val="008D35F8"/>
    <w:rsid w:val="009119A5"/>
    <w:rsid w:val="00923330"/>
    <w:rsid w:val="009427CB"/>
    <w:rsid w:val="00942EFD"/>
    <w:rsid w:val="00975F8C"/>
    <w:rsid w:val="00997658"/>
    <w:rsid w:val="009B3C15"/>
    <w:rsid w:val="009B6166"/>
    <w:rsid w:val="009D473B"/>
    <w:rsid w:val="009E2142"/>
    <w:rsid w:val="00A421A3"/>
    <w:rsid w:val="00A44B81"/>
    <w:rsid w:val="00A56697"/>
    <w:rsid w:val="00A76497"/>
    <w:rsid w:val="00AA562F"/>
    <w:rsid w:val="00AC6702"/>
    <w:rsid w:val="00AD04D0"/>
    <w:rsid w:val="00AD403E"/>
    <w:rsid w:val="00B400F5"/>
    <w:rsid w:val="00B477BC"/>
    <w:rsid w:val="00B54043"/>
    <w:rsid w:val="00B6148C"/>
    <w:rsid w:val="00B61BF7"/>
    <w:rsid w:val="00B67E9F"/>
    <w:rsid w:val="00BB4353"/>
    <w:rsid w:val="00BD3959"/>
    <w:rsid w:val="00BE1BC0"/>
    <w:rsid w:val="00C00C3B"/>
    <w:rsid w:val="00C05B78"/>
    <w:rsid w:val="00C559E7"/>
    <w:rsid w:val="00C9093E"/>
    <w:rsid w:val="00CB34F0"/>
    <w:rsid w:val="00CD385C"/>
    <w:rsid w:val="00CD7DE6"/>
    <w:rsid w:val="00CF465E"/>
    <w:rsid w:val="00D179D9"/>
    <w:rsid w:val="00D47938"/>
    <w:rsid w:val="00D90C8E"/>
    <w:rsid w:val="00DA7270"/>
    <w:rsid w:val="00E044B1"/>
    <w:rsid w:val="00E30275"/>
    <w:rsid w:val="00E71446"/>
    <w:rsid w:val="00F13650"/>
    <w:rsid w:val="00F60853"/>
    <w:rsid w:val="00F85FD4"/>
    <w:rsid w:val="00F96C31"/>
    <w:rsid w:val="00FA3077"/>
    <w:rsid w:val="00FD4434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720A7"/>
  <w15:docId w15:val="{E86FE898-0584-4777-9CF8-815DFEB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E1B"/>
  </w:style>
  <w:style w:type="paragraph" w:styleId="a5">
    <w:name w:val="footer"/>
    <w:basedOn w:val="a"/>
    <w:link w:val="a6"/>
    <w:uiPriority w:val="99"/>
    <w:unhideWhenUsed/>
    <w:rsid w:val="005E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E1B"/>
  </w:style>
  <w:style w:type="paragraph" w:styleId="a7">
    <w:name w:val="Balloon Text"/>
    <w:basedOn w:val="a"/>
    <w:link w:val="a8"/>
    <w:uiPriority w:val="99"/>
    <w:semiHidden/>
    <w:unhideWhenUsed/>
    <w:rsid w:val="005E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E1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E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014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14A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14A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4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14A8"/>
    <w:rPr>
      <w:b/>
      <w:bCs/>
      <w:sz w:val="20"/>
      <w:szCs w:val="20"/>
    </w:rPr>
  </w:style>
  <w:style w:type="character" w:styleId="af">
    <w:name w:val="Hyperlink"/>
    <w:basedOn w:val="a0"/>
    <w:rsid w:val="00B67E9F"/>
    <w:rPr>
      <w:color w:val="0066CC"/>
      <w:u w:val="single"/>
    </w:rPr>
  </w:style>
  <w:style w:type="character" w:customStyle="1" w:styleId="af0">
    <w:name w:val="Основной текст_"/>
    <w:basedOn w:val="a0"/>
    <w:link w:val="1"/>
    <w:rsid w:val="00B67E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0"/>
    <w:rsid w:val="00B67E9F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B67E9F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DHPC Nifuroxazide-2.07.19</vt:lpstr>
      <vt:lpstr>Microsoft Word - DHPC Nifuroxazide-2.07.19</vt:lpstr>
    </vt:vector>
  </TitlesOfParts>
  <Company>TransPerfect Translations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DHPC Nifuroxazide-2.07.19</dc:title>
  <dc:subject/>
  <dc:creator>BLAN_CB</dc:creator>
  <cp:keywords>PXL-50367</cp:keywords>
  <dc:description/>
  <cp:lastModifiedBy>Lyakh, Yelena /KZ</cp:lastModifiedBy>
  <cp:revision>5</cp:revision>
  <cp:lastPrinted>2020-02-07T09:10:00Z</cp:lastPrinted>
  <dcterms:created xsi:type="dcterms:W3CDTF">2020-06-15T09:44:00Z</dcterms:created>
  <dcterms:modified xsi:type="dcterms:W3CDTF">2020-06-22T08:34:00Z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2020-02-06T00:00:00Z</vt:filetime>
  </property>
</Properties>
</file>