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5E36" w14:textId="405D89FD" w:rsidR="003E5B61" w:rsidRPr="00AF3BD5" w:rsidRDefault="00AF3BD5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7E5854">
        <w:rPr>
          <w:rFonts w:cstheme="minorHAnsi"/>
          <w:sz w:val="24"/>
          <w:szCs w:val="24"/>
          <w:lang w:val="ru"/>
        </w:rPr>
        <w:t>&lt;</w:t>
      </w:r>
      <w:r w:rsidR="000745D8">
        <w:rPr>
          <w:rFonts w:cstheme="minorHAnsi"/>
          <w:sz w:val="24"/>
          <w:szCs w:val="24"/>
        </w:rPr>
        <w:t>24.01.2022</w:t>
      </w:r>
      <w:r w:rsidRPr="007E5854">
        <w:rPr>
          <w:rFonts w:cstheme="minorHAnsi"/>
          <w:sz w:val="24"/>
          <w:szCs w:val="24"/>
          <w:lang w:val="ru"/>
        </w:rPr>
        <w:t>&gt;</w:t>
      </w:r>
    </w:p>
    <w:p w14:paraId="058012F7" w14:textId="77777777" w:rsidR="003E5B61" w:rsidRPr="00AF3BD5" w:rsidRDefault="003E5B61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1D643CF0" w14:textId="280FFD23" w:rsidR="003E5B61" w:rsidRPr="00AF3BD5" w:rsidRDefault="00B83C41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kk-KZ"/>
        </w:rPr>
        <w:t xml:space="preserve">Информационное письмо для </w:t>
      </w:r>
      <w:r w:rsidR="00A651B2">
        <w:rPr>
          <w:rFonts w:cstheme="minorHAnsi"/>
          <w:sz w:val="24"/>
          <w:szCs w:val="24"/>
        </w:rPr>
        <w:t>специалистов здравоохранения</w:t>
      </w:r>
      <w:r w:rsidR="00AF3BD5" w:rsidRPr="00767017">
        <w:rPr>
          <w:rFonts w:cstheme="minorHAnsi"/>
          <w:sz w:val="24"/>
          <w:szCs w:val="24"/>
          <w:lang w:val="ru"/>
        </w:rPr>
        <w:t xml:space="preserve"> (</w:t>
      </w:r>
      <w:r w:rsidR="004903DE" w:rsidRPr="004903DE">
        <w:rPr>
          <w:rFonts w:cstheme="minorHAnsi"/>
          <w:sz w:val="24"/>
          <w:szCs w:val="24"/>
          <w:lang w:val="ru"/>
        </w:rPr>
        <w:t>Direct Healthcare Professional Communication</w:t>
      </w:r>
      <w:r w:rsidR="004903DE" w:rsidRPr="006F5114">
        <w:rPr>
          <w:rFonts w:cstheme="minorHAnsi"/>
          <w:sz w:val="24"/>
          <w:szCs w:val="24"/>
          <w:lang w:val="ru-RU"/>
        </w:rPr>
        <w:t>,</w:t>
      </w:r>
      <w:r w:rsidR="004903DE" w:rsidRPr="004903DE">
        <w:rPr>
          <w:rFonts w:cstheme="minorHAnsi"/>
          <w:sz w:val="24"/>
          <w:szCs w:val="24"/>
          <w:lang w:val="ru"/>
        </w:rPr>
        <w:t xml:space="preserve"> </w:t>
      </w:r>
      <w:r w:rsidR="00AF3BD5" w:rsidRPr="00767017">
        <w:rPr>
          <w:rFonts w:cstheme="minorHAnsi"/>
          <w:sz w:val="24"/>
          <w:szCs w:val="24"/>
          <w:lang w:val="ru"/>
        </w:rPr>
        <w:t>DHPC)</w:t>
      </w:r>
    </w:p>
    <w:p w14:paraId="632DE55D" w14:textId="77777777" w:rsidR="00767017" w:rsidRPr="00AF3BD5" w:rsidRDefault="00767017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4"/>
          <w:lang w:val="ru-RU"/>
        </w:rPr>
      </w:pPr>
    </w:p>
    <w:p w14:paraId="6F8284FD" w14:textId="418DCE96" w:rsidR="002A2544" w:rsidRPr="00AF3BD5" w:rsidRDefault="00AF3BD5" w:rsidP="002A25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4"/>
          <w:lang w:val="ru-RU"/>
        </w:rPr>
      </w:pPr>
      <w:r w:rsidRPr="00B6412E">
        <w:rPr>
          <w:rFonts w:cstheme="minorHAnsi"/>
          <w:b/>
          <w:sz w:val="28"/>
          <w:szCs w:val="24"/>
          <w:lang w:val="ru"/>
        </w:rPr>
        <w:t>Мавенклад</w:t>
      </w:r>
      <w:r w:rsidR="00837483">
        <w:rPr>
          <w:rFonts w:cstheme="minorHAnsi"/>
          <w:b/>
          <w:sz w:val="28"/>
          <w:szCs w:val="24"/>
          <w:lang w:val="ru"/>
        </w:rPr>
        <w:t>®</w:t>
      </w:r>
      <w:r w:rsidRPr="00B6412E">
        <w:rPr>
          <w:rFonts w:cstheme="minorHAnsi"/>
          <w:b/>
          <w:sz w:val="28"/>
          <w:szCs w:val="24"/>
          <w:lang w:val="ru"/>
        </w:rPr>
        <w:t xml:space="preserve"> (кладрибин</w:t>
      </w:r>
      <w:r w:rsidR="00837483">
        <w:rPr>
          <w:rFonts w:cstheme="minorHAnsi"/>
          <w:b/>
          <w:sz w:val="28"/>
          <w:szCs w:val="24"/>
          <w:lang w:val="ru"/>
        </w:rPr>
        <w:t>, таблетки 10 мг</w:t>
      </w:r>
      <w:r w:rsidRPr="00B6412E">
        <w:rPr>
          <w:rFonts w:cstheme="minorHAnsi"/>
          <w:b/>
          <w:sz w:val="28"/>
          <w:szCs w:val="24"/>
          <w:lang w:val="ru"/>
        </w:rPr>
        <w:t>) – риск серьезного поражения печени и новые рекомендации по мониторингу функции печени</w:t>
      </w:r>
    </w:p>
    <w:p w14:paraId="2982874D" w14:textId="3C2EEE8E" w:rsidR="003E5B61" w:rsidRPr="00AF3BD5" w:rsidRDefault="003E5B61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4"/>
          <w:lang w:val="ru-RU"/>
        </w:rPr>
      </w:pPr>
    </w:p>
    <w:p w14:paraId="3AC50E14" w14:textId="77777777" w:rsidR="003E5B61" w:rsidRPr="00AF3BD5" w:rsidRDefault="003E5B61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34B9E9F0" w14:textId="5BCE0954" w:rsidR="000C1B33" w:rsidRPr="00837483" w:rsidRDefault="00AF3BD5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3E5B61">
        <w:rPr>
          <w:rFonts w:cstheme="minorHAnsi"/>
          <w:sz w:val="24"/>
          <w:szCs w:val="24"/>
          <w:lang w:val="ru"/>
        </w:rPr>
        <w:t>Уважаемы</w:t>
      </w:r>
      <w:r w:rsidR="00A651B2">
        <w:rPr>
          <w:rFonts w:cstheme="minorHAnsi"/>
          <w:sz w:val="24"/>
          <w:szCs w:val="24"/>
        </w:rPr>
        <w:t>й специалист</w:t>
      </w:r>
      <w:r w:rsidR="006D242F">
        <w:rPr>
          <w:rFonts w:cstheme="minorHAnsi"/>
          <w:sz w:val="24"/>
          <w:szCs w:val="24"/>
        </w:rPr>
        <w:t xml:space="preserve"> здравоохранения</w:t>
      </w:r>
      <w:r w:rsidR="00837483">
        <w:rPr>
          <w:rFonts w:cstheme="minorHAnsi"/>
          <w:sz w:val="24"/>
          <w:szCs w:val="24"/>
          <w:lang w:val="ru-RU"/>
        </w:rPr>
        <w:t>!</w:t>
      </w:r>
    </w:p>
    <w:p w14:paraId="5B505967" w14:textId="77777777" w:rsidR="000C1B33" w:rsidRPr="00AF3BD5" w:rsidRDefault="000C1B33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3482AD9E" w14:textId="548B2AE0" w:rsidR="000C1B33" w:rsidRPr="00AF3BD5" w:rsidRDefault="00AF3BD5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3E5B61">
        <w:rPr>
          <w:rFonts w:cstheme="minorHAnsi"/>
          <w:sz w:val="24"/>
          <w:szCs w:val="24"/>
          <w:lang w:val="ru"/>
        </w:rPr>
        <w:t xml:space="preserve">Компания Merck Healthcare KGaA по </w:t>
      </w:r>
      <w:r w:rsidR="00A651B2">
        <w:rPr>
          <w:rFonts w:cstheme="minorHAnsi"/>
          <w:sz w:val="24"/>
          <w:szCs w:val="24"/>
        </w:rPr>
        <w:t>соглашению</w:t>
      </w:r>
      <w:r w:rsidR="00A651B2" w:rsidRPr="003E5B61">
        <w:rPr>
          <w:rFonts w:cstheme="minorHAnsi"/>
          <w:sz w:val="24"/>
          <w:szCs w:val="24"/>
          <w:lang w:val="ru"/>
        </w:rPr>
        <w:t xml:space="preserve"> </w:t>
      </w:r>
      <w:r w:rsidRPr="003E5B61">
        <w:rPr>
          <w:rFonts w:cstheme="minorHAnsi"/>
          <w:sz w:val="24"/>
          <w:szCs w:val="24"/>
          <w:lang w:val="ru"/>
        </w:rPr>
        <w:t xml:space="preserve">с Европейским агентством по лекарственным средствам и </w:t>
      </w:r>
      <w:r w:rsidR="00F55B41" w:rsidRPr="0096048D">
        <w:rPr>
          <w:rFonts w:cstheme="minorHAnsi"/>
          <w:sz w:val="24"/>
          <w:szCs w:val="24"/>
          <w:lang w:val="ru"/>
        </w:rPr>
        <w:t>РГП на ПХВ «Национальный</w:t>
      </w:r>
      <w:r w:rsidR="00F55B41">
        <w:rPr>
          <w:rFonts w:cstheme="minorHAnsi"/>
          <w:sz w:val="24"/>
          <w:szCs w:val="24"/>
        </w:rPr>
        <w:t xml:space="preserve"> </w:t>
      </w:r>
      <w:r w:rsidR="00F55B41" w:rsidRPr="0096048D">
        <w:rPr>
          <w:rFonts w:cstheme="minorHAnsi"/>
          <w:sz w:val="24"/>
          <w:szCs w:val="24"/>
          <w:lang w:val="ru"/>
        </w:rPr>
        <w:t>центр экспертизы лекарственных средств и медицинских изделий» Комитета</w:t>
      </w:r>
      <w:r w:rsidR="00F55B41">
        <w:rPr>
          <w:rFonts w:cstheme="minorHAnsi"/>
          <w:sz w:val="24"/>
          <w:szCs w:val="24"/>
        </w:rPr>
        <w:t xml:space="preserve"> </w:t>
      </w:r>
      <w:r w:rsidR="00F55B41" w:rsidRPr="0096048D">
        <w:rPr>
          <w:rFonts w:cstheme="minorHAnsi"/>
          <w:sz w:val="24"/>
          <w:szCs w:val="24"/>
          <w:lang w:val="ru"/>
        </w:rPr>
        <w:t>медицинского и фармацевтического контроля Министерства здравоохранения</w:t>
      </w:r>
      <w:r w:rsidR="00F55B41">
        <w:rPr>
          <w:rFonts w:cstheme="minorHAnsi"/>
          <w:sz w:val="24"/>
          <w:szCs w:val="24"/>
        </w:rPr>
        <w:t xml:space="preserve"> </w:t>
      </w:r>
      <w:r w:rsidR="00F55B41" w:rsidRPr="0096048D">
        <w:rPr>
          <w:rFonts w:cstheme="minorHAnsi"/>
          <w:sz w:val="24"/>
          <w:szCs w:val="24"/>
          <w:lang w:val="ru"/>
        </w:rPr>
        <w:t>Республики Казахстан</w:t>
      </w:r>
      <w:r w:rsidR="00486D7B" w:rsidRPr="006F5114">
        <w:rPr>
          <w:rFonts w:cstheme="minorHAnsi"/>
          <w:sz w:val="24"/>
          <w:szCs w:val="24"/>
          <w:lang w:val="ru-RU"/>
        </w:rPr>
        <w:t>,</w:t>
      </w:r>
      <w:r w:rsidR="00F55B41" w:rsidRPr="003E5B61">
        <w:rPr>
          <w:rFonts w:cstheme="minorHAnsi"/>
          <w:sz w:val="24"/>
          <w:szCs w:val="24"/>
          <w:lang w:val="ru"/>
        </w:rPr>
        <w:t xml:space="preserve"> </w:t>
      </w:r>
      <w:proofErr w:type="spellStart"/>
      <w:r w:rsidRPr="003E5B61">
        <w:rPr>
          <w:rFonts w:cstheme="minorHAnsi"/>
          <w:sz w:val="24"/>
          <w:szCs w:val="24"/>
          <w:lang w:val="ru"/>
        </w:rPr>
        <w:t>информир</w:t>
      </w:r>
      <w:proofErr w:type="spellEnd"/>
      <w:r w:rsidR="00A57AA6">
        <w:rPr>
          <w:rFonts w:cstheme="minorHAnsi"/>
          <w:sz w:val="24"/>
          <w:szCs w:val="24"/>
          <w:lang w:val="ru-RU"/>
        </w:rPr>
        <w:t>уют</w:t>
      </w:r>
      <w:r w:rsidRPr="003E5B61">
        <w:rPr>
          <w:rFonts w:cstheme="minorHAnsi"/>
          <w:sz w:val="24"/>
          <w:szCs w:val="24"/>
          <w:lang w:val="ru"/>
        </w:rPr>
        <w:t xml:space="preserve"> </w:t>
      </w:r>
      <w:r w:rsidR="004903DE">
        <w:rPr>
          <w:rFonts w:cstheme="minorHAnsi"/>
          <w:sz w:val="24"/>
          <w:szCs w:val="24"/>
          <w:lang w:val="ru"/>
        </w:rPr>
        <w:t>В</w:t>
      </w:r>
      <w:r w:rsidRPr="003E5B61">
        <w:rPr>
          <w:rFonts w:cstheme="minorHAnsi"/>
          <w:sz w:val="24"/>
          <w:szCs w:val="24"/>
          <w:lang w:val="ru"/>
        </w:rPr>
        <w:t>ас о нежелательных явлениях в</w:t>
      </w:r>
      <w:r w:rsidR="004903DE">
        <w:rPr>
          <w:rFonts w:cstheme="minorHAnsi"/>
          <w:sz w:val="24"/>
          <w:szCs w:val="24"/>
          <w:lang w:val="ru"/>
        </w:rPr>
        <w:t xml:space="preserve"> виде</w:t>
      </w:r>
      <w:r w:rsidRPr="003E5B61">
        <w:rPr>
          <w:rFonts w:cstheme="minorHAnsi"/>
          <w:sz w:val="24"/>
          <w:szCs w:val="24"/>
          <w:lang w:val="ru"/>
        </w:rPr>
        <w:t xml:space="preserve"> поражени</w:t>
      </w:r>
      <w:r w:rsidR="004903DE">
        <w:rPr>
          <w:rFonts w:cstheme="minorHAnsi"/>
          <w:sz w:val="24"/>
          <w:szCs w:val="24"/>
          <w:lang w:val="ru"/>
        </w:rPr>
        <w:t>я</w:t>
      </w:r>
      <w:r w:rsidRPr="003E5B61">
        <w:rPr>
          <w:rFonts w:cstheme="minorHAnsi"/>
          <w:sz w:val="24"/>
          <w:szCs w:val="24"/>
          <w:lang w:val="ru"/>
        </w:rPr>
        <w:t xml:space="preserve"> печени при лечении препаратом Мавенклад</w:t>
      </w:r>
      <w:r w:rsidR="00837483">
        <w:rPr>
          <w:rFonts w:cstheme="minorHAnsi"/>
          <w:sz w:val="24"/>
          <w:szCs w:val="24"/>
          <w:lang w:val="ru"/>
        </w:rPr>
        <w:t>®</w:t>
      </w:r>
      <w:r w:rsidRPr="003E5B61">
        <w:rPr>
          <w:rFonts w:cstheme="minorHAnsi"/>
          <w:sz w:val="24"/>
          <w:szCs w:val="24"/>
          <w:lang w:val="ru"/>
        </w:rPr>
        <w:t>:</w:t>
      </w:r>
    </w:p>
    <w:p w14:paraId="144B6124" w14:textId="77777777" w:rsidR="000C1B33" w:rsidRPr="00AF3BD5" w:rsidRDefault="000C1B33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2ADA5448" w14:textId="77777777" w:rsidR="000C1B33" w:rsidRPr="003E5B61" w:rsidRDefault="00AF3BD5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3E5B61">
        <w:rPr>
          <w:rFonts w:cstheme="minorHAnsi"/>
          <w:b/>
          <w:bCs/>
          <w:sz w:val="24"/>
          <w:szCs w:val="24"/>
          <w:lang w:val="ru"/>
        </w:rPr>
        <w:t>Краткий обзор</w:t>
      </w:r>
    </w:p>
    <w:p w14:paraId="14E01C76" w14:textId="0CA6E9F6" w:rsidR="000C1B33" w:rsidRPr="00AF3BD5" w:rsidRDefault="00A57AA6" w:rsidP="00380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Получены </w:t>
      </w:r>
      <w:r>
        <w:rPr>
          <w:rFonts w:cstheme="minorHAnsi"/>
          <w:sz w:val="24"/>
          <w:szCs w:val="24"/>
          <w:lang w:val="ru"/>
        </w:rPr>
        <w:t>с</w:t>
      </w:r>
      <w:r w:rsidR="004903DE" w:rsidRPr="003E5B61">
        <w:rPr>
          <w:rFonts w:cstheme="minorHAnsi"/>
          <w:sz w:val="24"/>
          <w:szCs w:val="24"/>
          <w:lang w:val="ru"/>
        </w:rPr>
        <w:t>ообщ</w:t>
      </w:r>
      <w:r>
        <w:rPr>
          <w:rFonts w:cstheme="minorHAnsi"/>
          <w:sz w:val="24"/>
          <w:szCs w:val="24"/>
          <w:lang w:val="ru"/>
        </w:rPr>
        <w:t>ения</w:t>
      </w:r>
      <w:r w:rsidR="004903DE" w:rsidRPr="003E5B61">
        <w:rPr>
          <w:rFonts w:cstheme="minorHAnsi"/>
          <w:sz w:val="24"/>
          <w:szCs w:val="24"/>
          <w:lang w:val="ru"/>
        </w:rPr>
        <w:t xml:space="preserve"> о поражении печени </w:t>
      </w:r>
      <w:r w:rsidR="004903DE">
        <w:rPr>
          <w:rFonts w:cstheme="minorHAnsi"/>
          <w:sz w:val="24"/>
          <w:szCs w:val="24"/>
          <w:lang w:val="ru"/>
        </w:rPr>
        <w:t>у</w:t>
      </w:r>
      <w:r w:rsidR="00AF3BD5" w:rsidRPr="003E5B61">
        <w:rPr>
          <w:rFonts w:cstheme="minorHAnsi"/>
          <w:sz w:val="24"/>
          <w:szCs w:val="24"/>
          <w:lang w:val="ru"/>
        </w:rPr>
        <w:t xml:space="preserve"> пациентов, получавших </w:t>
      </w:r>
      <w:proofErr w:type="spellStart"/>
      <w:r w:rsidR="00AF3BD5" w:rsidRPr="003E5B61">
        <w:rPr>
          <w:rFonts w:cstheme="minorHAnsi"/>
          <w:sz w:val="24"/>
          <w:szCs w:val="24"/>
          <w:lang w:val="ru"/>
        </w:rPr>
        <w:t>Мавенклад</w:t>
      </w:r>
      <w:proofErr w:type="spellEnd"/>
      <w:r w:rsidR="00837483">
        <w:rPr>
          <w:rFonts w:cstheme="minorHAnsi"/>
          <w:sz w:val="24"/>
          <w:szCs w:val="24"/>
          <w:lang w:val="ru"/>
        </w:rPr>
        <w:t>®</w:t>
      </w:r>
      <w:r w:rsidR="00AF3BD5" w:rsidRPr="003E5B61">
        <w:rPr>
          <w:rFonts w:cstheme="minorHAnsi"/>
          <w:sz w:val="24"/>
          <w:szCs w:val="24"/>
          <w:lang w:val="ru"/>
        </w:rPr>
        <w:t xml:space="preserve">, </w:t>
      </w:r>
      <w:r w:rsidR="004903DE">
        <w:rPr>
          <w:rFonts w:cstheme="minorHAnsi"/>
          <w:sz w:val="24"/>
          <w:szCs w:val="24"/>
          <w:lang w:val="ru"/>
        </w:rPr>
        <w:t>в том числе</w:t>
      </w:r>
      <w:r w:rsidR="004903DE" w:rsidRPr="003E5B61">
        <w:rPr>
          <w:rFonts w:cstheme="minorHAnsi"/>
          <w:sz w:val="24"/>
          <w:szCs w:val="24"/>
          <w:lang w:val="ru"/>
        </w:rPr>
        <w:t xml:space="preserve"> </w:t>
      </w:r>
      <w:r w:rsidR="004903DE">
        <w:rPr>
          <w:rFonts w:cstheme="minorHAnsi"/>
          <w:sz w:val="24"/>
          <w:szCs w:val="24"/>
          <w:lang w:val="ru"/>
        </w:rPr>
        <w:t xml:space="preserve">о </w:t>
      </w:r>
      <w:r w:rsidR="00AF3BD5" w:rsidRPr="003E5B61">
        <w:rPr>
          <w:rFonts w:cstheme="minorHAnsi"/>
          <w:sz w:val="24"/>
          <w:szCs w:val="24"/>
          <w:lang w:val="ru"/>
        </w:rPr>
        <w:t>серьезны</w:t>
      </w:r>
      <w:r w:rsidR="004903DE">
        <w:rPr>
          <w:rFonts w:cstheme="minorHAnsi"/>
          <w:sz w:val="24"/>
          <w:szCs w:val="24"/>
          <w:lang w:val="ru"/>
        </w:rPr>
        <w:t>х</w:t>
      </w:r>
      <w:r w:rsidR="00AF3BD5" w:rsidRPr="003E5B61">
        <w:rPr>
          <w:rFonts w:cstheme="minorHAnsi"/>
          <w:sz w:val="24"/>
          <w:szCs w:val="24"/>
          <w:lang w:val="ru"/>
        </w:rPr>
        <w:t xml:space="preserve"> случа</w:t>
      </w:r>
      <w:r w:rsidR="004903DE">
        <w:rPr>
          <w:rFonts w:cstheme="minorHAnsi"/>
          <w:sz w:val="24"/>
          <w:szCs w:val="24"/>
          <w:lang w:val="ru"/>
        </w:rPr>
        <w:t>ях</w:t>
      </w:r>
      <w:r w:rsidR="00AF3BD5" w:rsidRPr="003E5B61">
        <w:rPr>
          <w:rFonts w:cstheme="minorHAnsi"/>
          <w:sz w:val="24"/>
          <w:szCs w:val="24"/>
          <w:lang w:val="ru"/>
        </w:rPr>
        <w:t>.</w:t>
      </w:r>
    </w:p>
    <w:p w14:paraId="74B08739" w14:textId="79D46A6B" w:rsidR="000C1B33" w:rsidRPr="00AF3BD5" w:rsidRDefault="00AF3BD5" w:rsidP="00380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3E5B61">
        <w:rPr>
          <w:rFonts w:cstheme="minorHAnsi"/>
          <w:sz w:val="24"/>
          <w:szCs w:val="24"/>
          <w:lang w:val="ru"/>
        </w:rPr>
        <w:t xml:space="preserve">Перед началом лечения следует подробно изучить анамнез пациента на предмет </w:t>
      </w:r>
      <w:r w:rsidR="000745D8">
        <w:rPr>
          <w:rFonts w:cstheme="minorHAnsi"/>
          <w:sz w:val="24"/>
          <w:szCs w:val="24"/>
        </w:rPr>
        <w:t>исходных</w:t>
      </w:r>
      <w:r w:rsidR="000745D8" w:rsidRPr="003E5B61">
        <w:rPr>
          <w:rFonts w:cstheme="minorHAnsi"/>
          <w:sz w:val="24"/>
          <w:szCs w:val="24"/>
          <w:lang w:val="ru"/>
        </w:rPr>
        <w:t xml:space="preserve"> </w:t>
      </w:r>
      <w:r w:rsidRPr="003E5B61">
        <w:rPr>
          <w:rFonts w:cstheme="minorHAnsi"/>
          <w:sz w:val="24"/>
          <w:szCs w:val="24"/>
          <w:lang w:val="ru"/>
        </w:rPr>
        <w:t>заболеваний печени или эпизодов поражения печени при применении других лекарственных средств.</w:t>
      </w:r>
    </w:p>
    <w:p w14:paraId="334083ED" w14:textId="6E36092F" w:rsidR="000C1B33" w:rsidRPr="00AF3BD5" w:rsidRDefault="00AF3BD5" w:rsidP="00380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"/>
        </w:rPr>
        <w:t xml:space="preserve">Перед началом терапии </w:t>
      </w:r>
      <w:r w:rsidR="004879AB">
        <w:rPr>
          <w:rFonts w:cstheme="minorHAnsi"/>
          <w:sz w:val="24"/>
          <w:szCs w:val="24"/>
          <w:lang w:val="ru"/>
        </w:rPr>
        <w:t xml:space="preserve">в </w:t>
      </w:r>
      <w:proofErr w:type="gramStart"/>
      <w:r w:rsidR="004879AB">
        <w:rPr>
          <w:rFonts w:cstheme="minorHAnsi"/>
          <w:sz w:val="24"/>
          <w:szCs w:val="24"/>
          <w:lang w:val="ru"/>
        </w:rPr>
        <w:t>1-й</w:t>
      </w:r>
      <w:proofErr w:type="gramEnd"/>
      <w:r w:rsidR="004879AB">
        <w:rPr>
          <w:rFonts w:cstheme="minorHAnsi"/>
          <w:sz w:val="24"/>
          <w:szCs w:val="24"/>
          <w:lang w:val="ru"/>
        </w:rPr>
        <w:t xml:space="preserve"> год и </w:t>
      </w:r>
      <w:r w:rsidR="004707B3">
        <w:rPr>
          <w:rFonts w:cstheme="minorHAnsi"/>
          <w:sz w:val="24"/>
          <w:szCs w:val="24"/>
        </w:rPr>
        <w:t xml:space="preserve">во </w:t>
      </w:r>
      <w:r w:rsidR="004879AB">
        <w:rPr>
          <w:rFonts w:cstheme="minorHAnsi"/>
          <w:sz w:val="24"/>
          <w:szCs w:val="24"/>
          <w:lang w:val="ru"/>
        </w:rPr>
        <w:t xml:space="preserve">2-й год </w:t>
      </w:r>
      <w:r>
        <w:rPr>
          <w:rFonts w:cstheme="minorHAnsi"/>
          <w:sz w:val="24"/>
          <w:szCs w:val="24"/>
          <w:lang w:val="ru"/>
        </w:rPr>
        <w:t>необходимо пров</w:t>
      </w:r>
      <w:r w:rsidR="004903DE">
        <w:rPr>
          <w:rFonts w:cstheme="minorHAnsi"/>
          <w:sz w:val="24"/>
          <w:szCs w:val="24"/>
          <w:lang w:val="ru"/>
        </w:rPr>
        <w:t>одить</w:t>
      </w:r>
      <w:r>
        <w:rPr>
          <w:rFonts w:cstheme="minorHAnsi"/>
          <w:sz w:val="24"/>
          <w:szCs w:val="24"/>
          <w:lang w:val="ru"/>
        </w:rPr>
        <w:t xml:space="preserve"> функциональны</w:t>
      </w:r>
      <w:r w:rsidR="004903DE">
        <w:rPr>
          <w:rFonts w:cstheme="minorHAnsi"/>
          <w:sz w:val="24"/>
          <w:szCs w:val="24"/>
          <w:lang w:val="ru"/>
        </w:rPr>
        <w:t>е</w:t>
      </w:r>
      <w:r>
        <w:rPr>
          <w:rFonts w:cstheme="minorHAnsi"/>
          <w:sz w:val="24"/>
          <w:szCs w:val="24"/>
          <w:lang w:val="ru"/>
        </w:rPr>
        <w:t xml:space="preserve"> проб</w:t>
      </w:r>
      <w:r w:rsidR="004903DE">
        <w:rPr>
          <w:rFonts w:cstheme="minorHAnsi"/>
          <w:sz w:val="24"/>
          <w:szCs w:val="24"/>
          <w:lang w:val="ru"/>
        </w:rPr>
        <w:t>ы</w:t>
      </w:r>
      <w:r>
        <w:rPr>
          <w:rFonts w:cstheme="minorHAnsi"/>
          <w:sz w:val="24"/>
          <w:szCs w:val="24"/>
          <w:lang w:val="ru"/>
        </w:rPr>
        <w:t xml:space="preserve"> печени, включая оценку уровней сывороточной аминотрансферазы, щелочной фосфатазы и общего билирубина.</w:t>
      </w:r>
    </w:p>
    <w:p w14:paraId="62FAD93C" w14:textId="1A800659" w:rsidR="00344346" w:rsidRPr="00AF3BD5" w:rsidRDefault="00AF3BD5" w:rsidP="00344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344346">
        <w:rPr>
          <w:rFonts w:cstheme="minorHAnsi"/>
          <w:sz w:val="24"/>
          <w:szCs w:val="24"/>
          <w:lang w:val="ru"/>
        </w:rPr>
        <w:t>Функциональные пробы печени следует проводить</w:t>
      </w:r>
      <w:r w:rsidR="00C54C18" w:rsidRPr="006D32E7">
        <w:rPr>
          <w:sz w:val="24"/>
        </w:rPr>
        <w:t xml:space="preserve"> </w:t>
      </w:r>
      <w:r w:rsidR="004903DE" w:rsidRPr="00344346">
        <w:rPr>
          <w:rFonts w:cstheme="minorHAnsi"/>
          <w:sz w:val="24"/>
          <w:szCs w:val="24"/>
          <w:lang w:val="ru"/>
        </w:rPr>
        <w:t>во время лечения</w:t>
      </w:r>
      <w:r w:rsidR="004903DE">
        <w:rPr>
          <w:rFonts w:cstheme="minorHAnsi"/>
          <w:sz w:val="24"/>
          <w:szCs w:val="24"/>
        </w:rPr>
        <w:t xml:space="preserve"> </w:t>
      </w:r>
      <w:proofErr w:type="gramStart"/>
      <w:r w:rsidR="00C54C18">
        <w:rPr>
          <w:rFonts w:cstheme="minorHAnsi"/>
          <w:sz w:val="24"/>
          <w:szCs w:val="24"/>
        </w:rPr>
        <w:t>и</w:t>
      </w:r>
      <w:r w:rsidR="004903DE">
        <w:rPr>
          <w:rFonts w:cstheme="minorHAnsi"/>
          <w:sz w:val="24"/>
          <w:szCs w:val="24"/>
          <w:lang w:val="ru-RU"/>
        </w:rPr>
        <w:t xml:space="preserve"> </w:t>
      </w:r>
      <w:r w:rsidR="00C54C18">
        <w:rPr>
          <w:rFonts w:cstheme="minorHAnsi"/>
          <w:sz w:val="24"/>
          <w:szCs w:val="24"/>
        </w:rPr>
        <w:t xml:space="preserve"> </w:t>
      </w:r>
      <w:r w:rsidR="00C54C18" w:rsidRPr="006D32E7">
        <w:rPr>
          <w:sz w:val="24"/>
        </w:rPr>
        <w:t>повторять</w:t>
      </w:r>
      <w:proofErr w:type="gramEnd"/>
      <w:r w:rsidR="004903DE" w:rsidRPr="004903DE">
        <w:rPr>
          <w:rFonts w:cstheme="minorHAnsi"/>
          <w:sz w:val="24"/>
          <w:szCs w:val="24"/>
        </w:rPr>
        <w:t xml:space="preserve"> </w:t>
      </w:r>
      <w:r w:rsidR="004903DE">
        <w:rPr>
          <w:rFonts w:cstheme="minorHAnsi"/>
          <w:sz w:val="24"/>
          <w:szCs w:val="24"/>
        </w:rPr>
        <w:t>при</w:t>
      </w:r>
      <w:r w:rsidR="004903DE" w:rsidRPr="006D32E7">
        <w:rPr>
          <w:sz w:val="24"/>
        </w:rPr>
        <w:t xml:space="preserve"> необходимости</w:t>
      </w:r>
      <w:r w:rsidRPr="00344346">
        <w:rPr>
          <w:rFonts w:cstheme="minorHAnsi"/>
          <w:sz w:val="24"/>
          <w:szCs w:val="24"/>
          <w:lang w:val="ru"/>
        </w:rPr>
        <w:t>. В случае возникновения у пациента признаков поражения печени лечение препаратом Мавенклад</w:t>
      </w:r>
      <w:r w:rsidR="00837483">
        <w:rPr>
          <w:rFonts w:cstheme="minorHAnsi"/>
          <w:sz w:val="24"/>
          <w:szCs w:val="24"/>
          <w:lang w:val="ru"/>
        </w:rPr>
        <w:t>®</w:t>
      </w:r>
      <w:r w:rsidRPr="00344346">
        <w:rPr>
          <w:rFonts w:cstheme="minorHAnsi"/>
          <w:sz w:val="24"/>
          <w:szCs w:val="24"/>
          <w:lang w:val="ru"/>
        </w:rPr>
        <w:t xml:space="preserve"> следует прервать или прекратить, в зависимости от обстоятельств.</w:t>
      </w:r>
    </w:p>
    <w:p w14:paraId="1D546A61" w14:textId="77777777" w:rsidR="000C1B33" w:rsidRPr="00AF3BD5" w:rsidRDefault="000C1B33" w:rsidP="0034434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4A81D890" w14:textId="31B4BF51" w:rsidR="000C1B33" w:rsidRPr="00AF3BD5" w:rsidRDefault="00BA7E89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>Основные данные по</w:t>
      </w:r>
      <w:r w:rsidR="004903DE" w:rsidRPr="006D32E7">
        <w:rPr>
          <w:b/>
          <w:sz w:val="24"/>
        </w:rPr>
        <w:t xml:space="preserve"> </w:t>
      </w:r>
      <w:r w:rsidR="00AF3BD5" w:rsidRPr="003E5B61">
        <w:rPr>
          <w:rFonts w:cstheme="minorHAnsi"/>
          <w:b/>
          <w:bCs/>
          <w:sz w:val="24"/>
          <w:szCs w:val="24"/>
          <w:lang w:val="ru"/>
        </w:rPr>
        <w:t>проблем</w:t>
      </w:r>
      <w:r>
        <w:rPr>
          <w:rFonts w:cstheme="minorHAnsi"/>
          <w:b/>
          <w:bCs/>
          <w:sz w:val="24"/>
          <w:szCs w:val="24"/>
          <w:lang w:val="ru"/>
        </w:rPr>
        <w:t>е</w:t>
      </w:r>
      <w:r w:rsidR="00AF3BD5" w:rsidRPr="003E5B61">
        <w:rPr>
          <w:rFonts w:cstheme="minorHAnsi"/>
          <w:b/>
          <w:bCs/>
          <w:sz w:val="24"/>
          <w:szCs w:val="24"/>
          <w:lang w:val="ru"/>
        </w:rPr>
        <w:t xml:space="preserve"> безопасности</w:t>
      </w:r>
    </w:p>
    <w:p w14:paraId="41B2595E" w14:textId="1BE403E5" w:rsidR="00767017" w:rsidRPr="00AF3BD5" w:rsidRDefault="00AF3BD5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3E5B61">
        <w:rPr>
          <w:rFonts w:cstheme="minorHAnsi"/>
          <w:sz w:val="24"/>
          <w:szCs w:val="24"/>
          <w:lang w:val="ru"/>
        </w:rPr>
        <w:t>Мавенклад</w:t>
      </w:r>
      <w:r w:rsidR="00837483">
        <w:rPr>
          <w:rFonts w:cstheme="minorHAnsi"/>
          <w:sz w:val="24"/>
          <w:szCs w:val="24"/>
          <w:lang w:val="ru"/>
        </w:rPr>
        <w:t>®</w:t>
      </w:r>
      <w:r w:rsidRPr="003E5B61">
        <w:rPr>
          <w:rFonts w:cstheme="minorHAnsi"/>
          <w:sz w:val="24"/>
          <w:szCs w:val="24"/>
          <w:lang w:val="ru"/>
        </w:rPr>
        <w:t xml:space="preserve"> (кладрибин</w:t>
      </w:r>
      <w:r w:rsidR="00837483">
        <w:rPr>
          <w:rFonts w:cstheme="minorHAnsi"/>
          <w:sz w:val="24"/>
          <w:szCs w:val="24"/>
          <w:lang w:val="ru"/>
        </w:rPr>
        <w:t>, таблетки 10 мг</w:t>
      </w:r>
      <w:r w:rsidRPr="003E5B61">
        <w:rPr>
          <w:rFonts w:cstheme="minorHAnsi"/>
          <w:sz w:val="24"/>
          <w:szCs w:val="24"/>
          <w:lang w:val="ru"/>
        </w:rPr>
        <w:t xml:space="preserve">) показан к применению для лечения взрослых пациентов с высокоактивным рецидивирующим рассеянным склерозом (РС). </w:t>
      </w:r>
    </w:p>
    <w:p w14:paraId="39A2A887" w14:textId="77777777" w:rsidR="00767017" w:rsidRPr="00AF3BD5" w:rsidRDefault="00767017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725DF788" w14:textId="4881BB83" w:rsidR="00901FEF" w:rsidRPr="00AF3BD5" w:rsidRDefault="00A57AA6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Получены </w:t>
      </w:r>
      <w:r>
        <w:rPr>
          <w:rFonts w:cstheme="minorHAnsi"/>
          <w:sz w:val="24"/>
          <w:szCs w:val="24"/>
          <w:lang w:val="ru"/>
        </w:rPr>
        <w:t>с</w:t>
      </w:r>
      <w:r w:rsidR="00AF3BD5">
        <w:rPr>
          <w:rFonts w:cstheme="minorHAnsi"/>
          <w:sz w:val="24"/>
          <w:szCs w:val="24"/>
          <w:lang w:val="ru"/>
        </w:rPr>
        <w:t>ообщ</w:t>
      </w:r>
      <w:r>
        <w:rPr>
          <w:rFonts w:cstheme="minorHAnsi"/>
          <w:sz w:val="24"/>
          <w:szCs w:val="24"/>
          <w:lang w:val="ru"/>
        </w:rPr>
        <w:t>ения</w:t>
      </w:r>
      <w:r w:rsidR="00AF3BD5">
        <w:rPr>
          <w:rFonts w:cstheme="minorHAnsi"/>
          <w:sz w:val="24"/>
          <w:szCs w:val="24"/>
          <w:lang w:val="ru"/>
        </w:rPr>
        <w:t xml:space="preserve"> о поражении печени</w:t>
      </w:r>
      <w:r w:rsidR="00BA7E89">
        <w:rPr>
          <w:rFonts w:cstheme="minorHAnsi"/>
          <w:sz w:val="24"/>
          <w:szCs w:val="24"/>
          <w:lang w:val="ru"/>
        </w:rPr>
        <w:t xml:space="preserve"> у пациентов, получавших </w:t>
      </w:r>
      <w:proofErr w:type="spellStart"/>
      <w:r w:rsidR="00BA7E89">
        <w:rPr>
          <w:rFonts w:cstheme="minorHAnsi"/>
          <w:sz w:val="24"/>
          <w:szCs w:val="24"/>
          <w:lang w:val="ru"/>
        </w:rPr>
        <w:t>Мавенклад</w:t>
      </w:r>
      <w:proofErr w:type="spellEnd"/>
      <w:r w:rsidR="00BA7E89">
        <w:rPr>
          <w:rFonts w:cstheme="minorHAnsi"/>
          <w:sz w:val="24"/>
          <w:szCs w:val="24"/>
          <w:lang w:val="ru"/>
        </w:rPr>
        <w:t>®</w:t>
      </w:r>
      <w:r w:rsidR="00AF3BD5">
        <w:rPr>
          <w:rFonts w:cstheme="minorHAnsi"/>
          <w:sz w:val="24"/>
          <w:szCs w:val="24"/>
          <w:lang w:val="ru"/>
        </w:rPr>
        <w:t xml:space="preserve">, </w:t>
      </w:r>
      <w:r w:rsidR="00BA7E89">
        <w:rPr>
          <w:rFonts w:cstheme="minorHAnsi"/>
          <w:sz w:val="24"/>
          <w:szCs w:val="24"/>
          <w:lang w:val="ru"/>
        </w:rPr>
        <w:t xml:space="preserve">в том числе о </w:t>
      </w:r>
      <w:r w:rsidR="00AF3BD5">
        <w:rPr>
          <w:rFonts w:cstheme="minorHAnsi"/>
          <w:sz w:val="24"/>
          <w:szCs w:val="24"/>
          <w:lang w:val="ru"/>
        </w:rPr>
        <w:t>серьезны</w:t>
      </w:r>
      <w:r w:rsidR="00BA7E89">
        <w:rPr>
          <w:rFonts w:cstheme="minorHAnsi"/>
          <w:sz w:val="24"/>
          <w:szCs w:val="24"/>
          <w:lang w:val="ru"/>
        </w:rPr>
        <w:t>х</w:t>
      </w:r>
      <w:r w:rsidR="00AF3BD5">
        <w:rPr>
          <w:rFonts w:cstheme="minorHAnsi"/>
          <w:sz w:val="24"/>
          <w:szCs w:val="24"/>
          <w:lang w:val="ru"/>
        </w:rPr>
        <w:t xml:space="preserve"> случа</w:t>
      </w:r>
      <w:r w:rsidR="00BA7E89">
        <w:rPr>
          <w:rFonts w:cstheme="minorHAnsi"/>
          <w:sz w:val="24"/>
          <w:szCs w:val="24"/>
          <w:lang w:val="ru"/>
        </w:rPr>
        <w:t>ях</w:t>
      </w:r>
      <w:r w:rsidR="00AF3BD5">
        <w:rPr>
          <w:rFonts w:cstheme="minorHAnsi"/>
          <w:sz w:val="24"/>
          <w:szCs w:val="24"/>
          <w:lang w:val="ru"/>
        </w:rPr>
        <w:t xml:space="preserve"> и случа</w:t>
      </w:r>
      <w:r w:rsidR="00BA7E89">
        <w:rPr>
          <w:rFonts w:cstheme="minorHAnsi"/>
          <w:sz w:val="24"/>
          <w:szCs w:val="24"/>
          <w:lang w:val="ru"/>
        </w:rPr>
        <w:t>ях</w:t>
      </w:r>
      <w:r w:rsidR="00AF3BD5">
        <w:rPr>
          <w:rFonts w:cstheme="minorHAnsi"/>
          <w:sz w:val="24"/>
          <w:szCs w:val="24"/>
          <w:lang w:val="ru"/>
        </w:rPr>
        <w:t>, обусловивши</w:t>
      </w:r>
      <w:r w:rsidR="00BA7E89">
        <w:rPr>
          <w:rFonts w:cstheme="minorHAnsi"/>
          <w:sz w:val="24"/>
          <w:szCs w:val="24"/>
          <w:lang w:val="ru"/>
        </w:rPr>
        <w:t>х</w:t>
      </w:r>
      <w:r w:rsidR="00AF3BD5">
        <w:rPr>
          <w:rFonts w:cstheme="minorHAnsi"/>
          <w:sz w:val="24"/>
          <w:szCs w:val="24"/>
          <w:lang w:val="ru"/>
        </w:rPr>
        <w:t xml:space="preserve"> необходимость прекращени</w:t>
      </w:r>
      <w:r w:rsidR="00BA7E89">
        <w:rPr>
          <w:rFonts w:cstheme="minorHAnsi"/>
          <w:sz w:val="24"/>
          <w:szCs w:val="24"/>
          <w:lang w:val="ru"/>
        </w:rPr>
        <w:t>я</w:t>
      </w:r>
      <w:r w:rsidR="00AF3BD5">
        <w:rPr>
          <w:rFonts w:cstheme="minorHAnsi"/>
          <w:sz w:val="24"/>
          <w:szCs w:val="24"/>
          <w:lang w:val="ru"/>
        </w:rPr>
        <w:t xml:space="preserve"> лечения. По результатам недавно проведенного обзора имеющихся данных </w:t>
      </w:r>
      <w:r w:rsidR="00BA7E89">
        <w:rPr>
          <w:rFonts w:cstheme="minorHAnsi"/>
          <w:sz w:val="24"/>
          <w:szCs w:val="24"/>
          <w:lang w:val="ru"/>
        </w:rPr>
        <w:t>п</w:t>
      </w:r>
      <w:r w:rsidR="00AF3BD5">
        <w:rPr>
          <w:rFonts w:cstheme="minorHAnsi"/>
          <w:sz w:val="24"/>
          <w:szCs w:val="24"/>
          <w:lang w:val="ru"/>
        </w:rPr>
        <w:t xml:space="preserve">о безопасности </w:t>
      </w:r>
      <w:r w:rsidR="0029226A">
        <w:rPr>
          <w:rFonts w:cstheme="minorHAnsi"/>
          <w:sz w:val="24"/>
          <w:szCs w:val="24"/>
          <w:lang w:val="ru"/>
        </w:rPr>
        <w:t xml:space="preserve">препарата </w:t>
      </w:r>
      <w:r w:rsidR="00AF3BD5">
        <w:rPr>
          <w:rFonts w:cstheme="minorHAnsi"/>
          <w:sz w:val="24"/>
          <w:szCs w:val="24"/>
          <w:lang w:val="ru"/>
        </w:rPr>
        <w:t>был выявлен повышенный риск поражения печени после лечения препаратом Мавенклад</w:t>
      </w:r>
      <w:r w:rsidR="00837483">
        <w:rPr>
          <w:rFonts w:cstheme="minorHAnsi"/>
          <w:sz w:val="24"/>
          <w:szCs w:val="24"/>
          <w:lang w:val="ru"/>
        </w:rPr>
        <w:t>®</w:t>
      </w:r>
      <w:r w:rsidR="00AF3BD5">
        <w:rPr>
          <w:rFonts w:cstheme="minorHAnsi"/>
          <w:sz w:val="24"/>
          <w:szCs w:val="24"/>
          <w:lang w:val="ru"/>
        </w:rPr>
        <w:t xml:space="preserve">. </w:t>
      </w:r>
    </w:p>
    <w:p w14:paraId="0A528344" w14:textId="77777777" w:rsidR="00767017" w:rsidRPr="00AF3BD5" w:rsidRDefault="00767017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19EE19D7" w14:textId="76059CEE" w:rsidR="00380F24" w:rsidRPr="00AF3BD5" w:rsidRDefault="0AE76FE2" w:rsidP="0FA057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FA057E2">
        <w:rPr>
          <w:sz w:val="24"/>
          <w:szCs w:val="24"/>
          <w:lang w:val="ru"/>
        </w:rPr>
        <w:t xml:space="preserve">В большинстве случаев поражение печени </w:t>
      </w:r>
      <w:r w:rsidR="1F33D328" w:rsidRPr="0FA057E2">
        <w:rPr>
          <w:sz w:val="24"/>
          <w:szCs w:val="24"/>
          <w:lang w:val="ru"/>
        </w:rPr>
        <w:t>проявлялось у</w:t>
      </w:r>
      <w:r w:rsidRPr="0FA057E2">
        <w:rPr>
          <w:sz w:val="24"/>
          <w:szCs w:val="24"/>
          <w:lang w:val="ru"/>
        </w:rPr>
        <w:t xml:space="preserve"> пациент</w:t>
      </w:r>
      <w:r w:rsidR="1F33D328" w:rsidRPr="0FA057E2">
        <w:rPr>
          <w:sz w:val="24"/>
          <w:szCs w:val="24"/>
          <w:lang w:val="ru"/>
        </w:rPr>
        <w:t>ов</w:t>
      </w:r>
      <w:r w:rsidRPr="0FA057E2">
        <w:rPr>
          <w:sz w:val="24"/>
          <w:szCs w:val="24"/>
          <w:lang w:val="ru"/>
        </w:rPr>
        <w:t xml:space="preserve"> </w:t>
      </w:r>
      <w:proofErr w:type="spellStart"/>
      <w:r w:rsidRPr="0FA057E2">
        <w:rPr>
          <w:sz w:val="24"/>
          <w:szCs w:val="24"/>
          <w:lang w:val="ru"/>
        </w:rPr>
        <w:t>легк</w:t>
      </w:r>
      <w:proofErr w:type="spellEnd"/>
      <w:r w:rsidR="6D0A539A" w:rsidRPr="0FA057E2">
        <w:rPr>
          <w:sz w:val="24"/>
          <w:szCs w:val="24"/>
          <w:lang w:val="kk-KZ"/>
        </w:rPr>
        <w:t>ими</w:t>
      </w:r>
      <w:r w:rsidRPr="0FA057E2">
        <w:rPr>
          <w:sz w:val="24"/>
          <w:szCs w:val="24"/>
          <w:lang w:val="ru"/>
        </w:rPr>
        <w:t xml:space="preserve"> клиничес</w:t>
      </w:r>
      <w:r w:rsidR="6D0A539A" w:rsidRPr="0FA057E2">
        <w:rPr>
          <w:sz w:val="24"/>
          <w:szCs w:val="24"/>
          <w:lang w:val="ru"/>
        </w:rPr>
        <w:t xml:space="preserve">кими </w:t>
      </w:r>
      <w:r w:rsidRPr="0FA057E2">
        <w:rPr>
          <w:sz w:val="24"/>
          <w:szCs w:val="24"/>
          <w:lang w:val="ru"/>
        </w:rPr>
        <w:t>симптома</w:t>
      </w:r>
      <w:r w:rsidR="6D0A539A" w:rsidRPr="0FA057E2">
        <w:rPr>
          <w:sz w:val="24"/>
          <w:szCs w:val="24"/>
          <w:lang w:val="ru"/>
        </w:rPr>
        <w:t>ми</w:t>
      </w:r>
      <w:r w:rsidRPr="0FA057E2">
        <w:rPr>
          <w:sz w:val="24"/>
          <w:szCs w:val="24"/>
          <w:lang w:val="ru"/>
        </w:rPr>
        <w:t xml:space="preserve">. Однако в редких случаях сообщалось о </w:t>
      </w:r>
      <w:r w:rsidRPr="0FA057E2">
        <w:rPr>
          <w:sz w:val="24"/>
          <w:szCs w:val="24"/>
          <w:lang w:val="ru"/>
        </w:rPr>
        <w:lastRenderedPageBreak/>
        <w:t>кратковременном повышении уровня трансаминаз (более 1000</w:t>
      </w:r>
      <w:r w:rsidR="1F33D328" w:rsidRPr="0FA057E2">
        <w:rPr>
          <w:sz w:val="24"/>
          <w:szCs w:val="24"/>
          <w:lang w:val="ru"/>
        </w:rPr>
        <w:t> </w:t>
      </w:r>
      <w:r w:rsidRPr="0FA057E2">
        <w:rPr>
          <w:sz w:val="24"/>
          <w:szCs w:val="24"/>
          <w:lang w:val="ru"/>
        </w:rPr>
        <w:t xml:space="preserve">единиц на литр) и желтухе. Время до начала </w:t>
      </w:r>
      <w:r w:rsidR="1F33D328" w:rsidRPr="0FA057E2">
        <w:rPr>
          <w:sz w:val="24"/>
          <w:szCs w:val="24"/>
          <w:lang w:val="ru"/>
        </w:rPr>
        <w:t xml:space="preserve">нежелательной реакции </w:t>
      </w:r>
      <w:r w:rsidRPr="0FA057E2">
        <w:rPr>
          <w:sz w:val="24"/>
          <w:szCs w:val="24"/>
          <w:lang w:val="ru"/>
        </w:rPr>
        <w:t xml:space="preserve">варьировало, в большинстве случаев первые признаки </w:t>
      </w:r>
      <w:r w:rsidR="46BE85E8" w:rsidRPr="0FA057E2">
        <w:rPr>
          <w:sz w:val="24"/>
          <w:szCs w:val="24"/>
          <w:lang w:val="ru"/>
        </w:rPr>
        <w:t xml:space="preserve">появлялись </w:t>
      </w:r>
      <w:r w:rsidRPr="0FA057E2">
        <w:rPr>
          <w:sz w:val="24"/>
          <w:szCs w:val="24"/>
          <w:lang w:val="ru"/>
        </w:rPr>
        <w:t xml:space="preserve">в течение 8 недель после первого курса лечения. </w:t>
      </w:r>
    </w:p>
    <w:p w14:paraId="0BD33C15" w14:textId="77777777" w:rsidR="00902443" w:rsidRPr="00AF3BD5" w:rsidRDefault="00902443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5E620347" w14:textId="50625683" w:rsidR="00380F24" w:rsidRPr="00AF3BD5" w:rsidRDefault="00AF3BD5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7A359C">
        <w:rPr>
          <w:rFonts w:cstheme="minorHAnsi"/>
          <w:sz w:val="24"/>
          <w:szCs w:val="24"/>
          <w:lang w:val="ru"/>
        </w:rPr>
        <w:t xml:space="preserve">В ходе обзора случаев поражения печени не было выявлено какого-либо </w:t>
      </w:r>
      <w:r w:rsidR="00B4165E">
        <w:rPr>
          <w:rFonts w:cstheme="minorHAnsi"/>
          <w:sz w:val="24"/>
          <w:szCs w:val="24"/>
          <w:lang w:val="ru"/>
        </w:rPr>
        <w:t>однозначного</w:t>
      </w:r>
      <w:r w:rsidR="00B4165E" w:rsidRPr="007A359C">
        <w:rPr>
          <w:rFonts w:cstheme="minorHAnsi"/>
          <w:sz w:val="24"/>
          <w:szCs w:val="24"/>
          <w:lang w:val="ru"/>
        </w:rPr>
        <w:t xml:space="preserve"> </w:t>
      </w:r>
      <w:r w:rsidRPr="007A359C">
        <w:rPr>
          <w:rFonts w:cstheme="minorHAnsi"/>
          <w:sz w:val="24"/>
          <w:szCs w:val="24"/>
          <w:lang w:val="ru"/>
        </w:rPr>
        <w:t xml:space="preserve">механизма. У некоторых пациентов в анамнезе отмечались ранее перенесенные эпизоды поражения печени при приеме других лекарственных средств или </w:t>
      </w:r>
      <w:r w:rsidR="00894663">
        <w:rPr>
          <w:rFonts w:cstheme="minorHAnsi"/>
          <w:sz w:val="24"/>
          <w:szCs w:val="24"/>
        </w:rPr>
        <w:t>исходные</w:t>
      </w:r>
      <w:r w:rsidR="00894663" w:rsidRPr="007A359C">
        <w:rPr>
          <w:rFonts w:cstheme="minorHAnsi"/>
          <w:sz w:val="24"/>
          <w:szCs w:val="24"/>
          <w:lang w:val="ru"/>
        </w:rPr>
        <w:t xml:space="preserve"> </w:t>
      </w:r>
      <w:r w:rsidRPr="007A359C">
        <w:rPr>
          <w:rFonts w:cstheme="minorHAnsi"/>
          <w:sz w:val="24"/>
          <w:szCs w:val="24"/>
          <w:lang w:val="ru"/>
        </w:rPr>
        <w:t xml:space="preserve">заболевания печени. На основании данных, полученных в ходе клинических испытаний, дозозависимый эффект не </w:t>
      </w:r>
      <w:r w:rsidR="00894663">
        <w:rPr>
          <w:rFonts w:cstheme="minorHAnsi"/>
          <w:sz w:val="24"/>
          <w:szCs w:val="24"/>
        </w:rPr>
        <w:t xml:space="preserve">был </w:t>
      </w:r>
      <w:r w:rsidRPr="007A359C">
        <w:rPr>
          <w:rFonts w:cstheme="minorHAnsi"/>
          <w:sz w:val="24"/>
          <w:szCs w:val="24"/>
          <w:lang w:val="ru"/>
        </w:rPr>
        <w:t xml:space="preserve">подтвержден. </w:t>
      </w:r>
    </w:p>
    <w:p w14:paraId="4A6FB123" w14:textId="77777777" w:rsidR="00902443" w:rsidRPr="00AF3BD5" w:rsidRDefault="00902443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7124A124" w14:textId="16A79326" w:rsidR="000C1B33" w:rsidRPr="00AF3BD5" w:rsidRDefault="0AE76FE2" w:rsidP="0FA057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FA057E2">
        <w:rPr>
          <w:sz w:val="24"/>
          <w:szCs w:val="24"/>
          <w:lang w:val="ru"/>
        </w:rPr>
        <w:t xml:space="preserve">Поражение печени </w:t>
      </w:r>
      <w:r w:rsidR="1F33D328" w:rsidRPr="0FA057E2">
        <w:rPr>
          <w:sz w:val="24"/>
          <w:szCs w:val="24"/>
          <w:lang w:val="ru-RU"/>
        </w:rPr>
        <w:t>включено</w:t>
      </w:r>
      <w:r w:rsidR="2E7840A8" w:rsidRPr="0FA057E2">
        <w:rPr>
          <w:sz w:val="24"/>
          <w:szCs w:val="24"/>
          <w:lang w:val="ru"/>
        </w:rPr>
        <w:t xml:space="preserve"> </w:t>
      </w:r>
      <w:r w:rsidRPr="0FA057E2">
        <w:rPr>
          <w:sz w:val="24"/>
          <w:szCs w:val="24"/>
          <w:lang w:val="ru"/>
        </w:rPr>
        <w:t xml:space="preserve">в </w:t>
      </w:r>
      <w:r w:rsidR="0F2814E8" w:rsidRPr="0FA057E2">
        <w:rPr>
          <w:sz w:val="24"/>
          <w:szCs w:val="24"/>
          <w:lang w:val="ru"/>
        </w:rPr>
        <w:t>CCDS (</w:t>
      </w:r>
      <w:r w:rsidR="1F33D328" w:rsidRPr="0FA057E2">
        <w:rPr>
          <w:sz w:val="24"/>
          <w:szCs w:val="24"/>
          <w:lang w:val="ru-RU"/>
        </w:rPr>
        <w:t>Перечень основных данных</w:t>
      </w:r>
      <w:r w:rsidR="004961AF" w:rsidRPr="006F5114">
        <w:rPr>
          <w:sz w:val="24"/>
          <w:szCs w:val="24"/>
          <w:lang w:val="ru-RU"/>
        </w:rPr>
        <w:t xml:space="preserve"> </w:t>
      </w:r>
      <w:r w:rsidR="004961AF">
        <w:rPr>
          <w:sz w:val="24"/>
          <w:szCs w:val="24"/>
          <w:lang w:val="ru-RU"/>
        </w:rPr>
        <w:t>компании</w:t>
      </w:r>
      <w:r w:rsidR="1F33D328" w:rsidRPr="0FA057E2">
        <w:rPr>
          <w:sz w:val="24"/>
          <w:szCs w:val="24"/>
          <w:lang w:val="ru-RU"/>
        </w:rPr>
        <w:t xml:space="preserve"> о лекарственном </w:t>
      </w:r>
      <w:proofErr w:type="gramStart"/>
      <w:r w:rsidR="1F33D328" w:rsidRPr="0FA057E2">
        <w:rPr>
          <w:sz w:val="24"/>
          <w:szCs w:val="24"/>
          <w:lang w:val="ru-RU"/>
        </w:rPr>
        <w:t>препарате</w:t>
      </w:r>
      <w:r w:rsidR="01ECB95D" w:rsidRPr="0FA057E2">
        <w:rPr>
          <w:sz w:val="24"/>
          <w:szCs w:val="24"/>
          <w:lang w:val="ru-RU"/>
        </w:rPr>
        <w:t>)</w:t>
      </w:r>
      <w:r w:rsidR="1F33D328" w:rsidRPr="0FA057E2">
        <w:rPr>
          <w:sz w:val="24"/>
          <w:szCs w:val="24"/>
          <w:lang w:val="ru-RU"/>
        </w:rPr>
        <w:t xml:space="preserve"> </w:t>
      </w:r>
      <w:r w:rsidR="38CF2EFD" w:rsidRPr="0FA057E2">
        <w:rPr>
          <w:sz w:val="24"/>
          <w:szCs w:val="24"/>
        </w:rPr>
        <w:t xml:space="preserve"> </w:t>
      </w:r>
      <w:r w:rsidRPr="0FA057E2">
        <w:rPr>
          <w:sz w:val="24"/>
          <w:szCs w:val="24"/>
          <w:lang w:val="ru"/>
        </w:rPr>
        <w:t>как</w:t>
      </w:r>
      <w:proofErr w:type="gramEnd"/>
      <w:r w:rsidRPr="0FA057E2">
        <w:rPr>
          <w:sz w:val="24"/>
          <w:szCs w:val="24"/>
          <w:lang w:val="ru"/>
        </w:rPr>
        <w:t xml:space="preserve"> «нечастая» нежелательная лекарственная реакция. Кроме того, </w:t>
      </w:r>
      <w:r w:rsidR="1F33D328" w:rsidRPr="0FA057E2">
        <w:rPr>
          <w:sz w:val="24"/>
          <w:szCs w:val="24"/>
          <w:lang w:val="ru-RU"/>
        </w:rPr>
        <w:t xml:space="preserve">Перечень основных данных </w:t>
      </w:r>
      <w:r w:rsidR="004961AF">
        <w:rPr>
          <w:sz w:val="24"/>
          <w:szCs w:val="24"/>
          <w:lang w:val="ru-RU"/>
        </w:rPr>
        <w:t xml:space="preserve">компании </w:t>
      </w:r>
      <w:r w:rsidR="1F33D328" w:rsidRPr="0FA057E2">
        <w:rPr>
          <w:sz w:val="24"/>
          <w:szCs w:val="24"/>
          <w:lang w:val="ru-RU"/>
        </w:rPr>
        <w:t xml:space="preserve">о лекарственном препарате </w:t>
      </w:r>
      <w:bookmarkStart w:id="0" w:name="_Hlk93672442"/>
      <w:r w:rsidRPr="0FA057E2">
        <w:rPr>
          <w:sz w:val="24"/>
          <w:szCs w:val="24"/>
          <w:lang w:val="ru"/>
        </w:rPr>
        <w:t xml:space="preserve">дополнен новыми предупреждениями и мерами предосторожности в отношении поражения печени, включая рекомендации по сбору анамнеза пациента на предмет </w:t>
      </w:r>
      <w:r w:rsidR="1AC99DAD" w:rsidRPr="0FA057E2">
        <w:rPr>
          <w:sz w:val="24"/>
          <w:szCs w:val="24"/>
        </w:rPr>
        <w:t>исходных</w:t>
      </w:r>
      <w:r w:rsidR="1AC99DAD" w:rsidRPr="0FA057E2">
        <w:rPr>
          <w:sz w:val="24"/>
          <w:szCs w:val="24"/>
          <w:lang w:val="ru"/>
        </w:rPr>
        <w:t xml:space="preserve"> </w:t>
      </w:r>
      <w:r w:rsidRPr="0FA057E2">
        <w:rPr>
          <w:sz w:val="24"/>
          <w:szCs w:val="24"/>
          <w:lang w:val="ru"/>
        </w:rPr>
        <w:t>заболеваний печени или ранее перенесенного поражения печени, а также по проведению функциональных проб печени перед началом лечения в 1-й и</w:t>
      </w:r>
      <w:r w:rsidR="1AC99DAD" w:rsidRPr="0FA057E2">
        <w:rPr>
          <w:sz w:val="24"/>
          <w:szCs w:val="24"/>
        </w:rPr>
        <w:t xml:space="preserve"> во</w:t>
      </w:r>
      <w:r w:rsidRPr="0FA057E2">
        <w:rPr>
          <w:sz w:val="24"/>
          <w:szCs w:val="24"/>
          <w:lang w:val="ru"/>
        </w:rPr>
        <w:t xml:space="preserve"> </w:t>
      </w:r>
      <w:proofErr w:type="gramStart"/>
      <w:r w:rsidRPr="0FA057E2">
        <w:rPr>
          <w:sz w:val="24"/>
          <w:szCs w:val="24"/>
          <w:lang w:val="ru"/>
        </w:rPr>
        <w:t>2-й</w:t>
      </w:r>
      <w:proofErr w:type="gramEnd"/>
      <w:r w:rsidRPr="0FA057E2">
        <w:rPr>
          <w:sz w:val="24"/>
          <w:szCs w:val="24"/>
          <w:lang w:val="ru"/>
        </w:rPr>
        <w:t xml:space="preserve"> год. </w:t>
      </w:r>
      <w:r w:rsidR="19094470" w:rsidRPr="0FA057E2">
        <w:rPr>
          <w:sz w:val="24"/>
          <w:szCs w:val="24"/>
          <w:lang w:val="ru"/>
        </w:rPr>
        <w:t>Р</w:t>
      </w:r>
      <w:r w:rsidRPr="0FA057E2">
        <w:rPr>
          <w:sz w:val="24"/>
          <w:szCs w:val="24"/>
          <w:lang w:val="ru"/>
        </w:rPr>
        <w:t xml:space="preserve">уководство для </w:t>
      </w:r>
      <w:r w:rsidR="19094470" w:rsidRPr="0FA057E2">
        <w:rPr>
          <w:sz w:val="24"/>
          <w:szCs w:val="24"/>
          <w:lang w:val="ru"/>
        </w:rPr>
        <w:t>врачей</w:t>
      </w:r>
      <w:r w:rsidRPr="0FA057E2">
        <w:rPr>
          <w:sz w:val="24"/>
          <w:szCs w:val="24"/>
          <w:lang w:val="ru"/>
        </w:rPr>
        <w:t xml:space="preserve">, назначающих </w:t>
      </w:r>
      <w:r w:rsidR="19094470" w:rsidRPr="0FA057E2">
        <w:rPr>
          <w:sz w:val="24"/>
          <w:szCs w:val="24"/>
          <w:lang w:val="ru"/>
        </w:rPr>
        <w:t>препарат</w:t>
      </w:r>
      <w:r w:rsidRPr="0FA057E2">
        <w:rPr>
          <w:sz w:val="24"/>
          <w:szCs w:val="24"/>
          <w:lang w:val="ru"/>
        </w:rPr>
        <w:t xml:space="preserve">, и </w:t>
      </w:r>
      <w:r w:rsidR="19094470" w:rsidRPr="0FA057E2">
        <w:rPr>
          <w:sz w:val="24"/>
          <w:szCs w:val="24"/>
          <w:lang w:val="ru"/>
        </w:rPr>
        <w:t xml:space="preserve">буклет </w:t>
      </w:r>
      <w:r w:rsidRPr="0FA057E2">
        <w:rPr>
          <w:sz w:val="24"/>
          <w:szCs w:val="24"/>
          <w:lang w:val="ru"/>
        </w:rPr>
        <w:t>для пациентов по препарат</w:t>
      </w:r>
      <w:r w:rsidR="19094470" w:rsidRPr="0FA057E2">
        <w:rPr>
          <w:sz w:val="24"/>
          <w:szCs w:val="24"/>
          <w:lang w:val="ru"/>
        </w:rPr>
        <w:t>у</w:t>
      </w:r>
      <w:r w:rsidRPr="0FA057E2">
        <w:rPr>
          <w:sz w:val="24"/>
          <w:szCs w:val="24"/>
          <w:lang w:val="ru"/>
        </w:rPr>
        <w:t xml:space="preserve"> </w:t>
      </w:r>
      <w:proofErr w:type="spellStart"/>
      <w:r w:rsidRPr="0FA057E2">
        <w:rPr>
          <w:sz w:val="24"/>
          <w:szCs w:val="24"/>
          <w:lang w:val="ru"/>
        </w:rPr>
        <w:t>Мавенклад</w:t>
      </w:r>
      <w:proofErr w:type="spellEnd"/>
      <w:r w:rsidR="7CDAA85A" w:rsidRPr="0FA057E2">
        <w:rPr>
          <w:sz w:val="24"/>
          <w:szCs w:val="24"/>
          <w:lang w:val="ru"/>
        </w:rPr>
        <w:t>®</w:t>
      </w:r>
      <w:r w:rsidRPr="0FA057E2">
        <w:rPr>
          <w:sz w:val="24"/>
          <w:szCs w:val="24"/>
          <w:lang w:val="ru"/>
        </w:rPr>
        <w:t xml:space="preserve"> буд</w:t>
      </w:r>
      <w:r w:rsidR="19094470" w:rsidRPr="0FA057E2">
        <w:rPr>
          <w:sz w:val="24"/>
          <w:szCs w:val="24"/>
          <w:lang w:val="ru"/>
        </w:rPr>
        <w:t>ут</w:t>
      </w:r>
      <w:r w:rsidRPr="0FA057E2">
        <w:rPr>
          <w:sz w:val="24"/>
          <w:szCs w:val="24"/>
          <w:lang w:val="ru"/>
        </w:rPr>
        <w:t xml:space="preserve"> </w:t>
      </w:r>
      <w:r w:rsidR="19094470" w:rsidRPr="0FA057E2">
        <w:rPr>
          <w:sz w:val="24"/>
          <w:szCs w:val="24"/>
          <w:lang w:val="ru"/>
        </w:rPr>
        <w:t xml:space="preserve">дополнены </w:t>
      </w:r>
      <w:r w:rsidRPr="0FA057E2">
        <w:rPr>
          <w:sz w:val="24"/>
          <w:szCs w:val="24"/>
          <w:lang w:val="ru"/>
        </w:rPr>
        <w:t>информаци</w:t>
      </w:r>
      <w:r w:rsidR="19094470" w:rsidRPr="0FA057E2">
        <w:rPr>
          <w:sz w:val="24"/>
          <w:szCs w:val="24"/>
          <w:lang w:val="ru"/>
        </w:rPr>
        <w:t>ей</w:t>
      </w:r>
      <w:r w:rsidRPr="0FA057E2">
        <w:rPr>
          <w:sz w:val="24"/>
          <w:szCs w:val="24"/>
          <w:lang w:val="ru"/>
        </w:rPr>
        <w:t xml:space="preserve"> о нежелательных явлениях со стороны печени.</w:t>
      </w:r>
      <w:bookmarkEnd w:id="0"/>
    </w:p>
    <w:p w14:paraId="13A9A871" w14:textId="2900A783" w:rsidR="0032701B" w:rsidRPr="00AF3BD5" w:rsidRDefault="00AF3BD5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"/>
        </w:rPr>
        <w:t>Пациентам следует рекомендовать немедленно сообщать лечащему врачу о любых признаках или симптомах поражения печени.</w:t>
      </w:r>
    </w:p>
    <w:p w14:paraId="5F7E7C8F" w14:textId="77777777" w:rsidR="000C1B33" w:rsidRPr="00AF3BD5" w:rsidRDefault="000C1B33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127D5D3B" w14:textId="7A29C80F" w:rsidR="000C1B33" w:rsidRPr="0040381D" w:rsidRDefault="00BA7E89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ru-RU"/>
        </w:rPr>
        <w:t>С</w:t>
      </w:r>
      <w:r w:rsidR="0096048D">
        <w:rPr>
          <w:rFonts w:cstheme="minorHAnsi"/>
          <w:b/>
          <w:bCs/>
          <w:sz w:val="24"/>
          <w:szCs w:val="24"/>
        </w:rPr>
        <w:t>ообщ</w:t>
      </w:r>
      <w:r w:rsidR="000745D8">
        <w:rPr>
          <w:rFonts w:cstheme="minorHAnsi"/>
          <w:b/>
          <w:bCs/>
          <w:sz w:val="24"/>
          <w:szCs w:val="24"/>
        </w:rPr>
        <w:t>ени</w:t>
      </w:r>
      <w:r>
        <w:rPr>
          <w:rFonts w:cstheme="minorHAnsi"/>
          <w:b/>
          <w:bCs/>
          <w:sz w:val="24"/>
          <w:szCs w:val="24"/>
          <w:lang w:val="ru-RU"/>
        </w:rPr>
        <w:t>я</w:t>
      </w:r>
      <w:r w:rsidR="0096048D" w:rsidRPr="006D32E7">
        <w:rPr>
          <w:b/>
          <w:sz w:val="24"/>
        </w:rPr>
        <w:t xml:space="preserve"> о </w:t>
      </w:r>
      <w:r w:rsidR="0096048D">
        <w:rPr>
          <w:rFonts w:cstheme="minorHAnsi"/>
          <w:b/>
          <w:bCs/>
          <w:sz w:val="24"/>
          <w:szCs w:val="24"/>
        </w:rPr>
        <w:t>нежелательных реакциях</w:t>
      </w:r>
    </w:p>
    <w:p w14:paraId="6E6E6DC2" w14:textId="77777777" w:rsidR="00380F24" w:rsidRPr="00AF3BD5" w:rsidRDefault="00380F24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381FB2C9" w14:textId="2D495162" w:rsidR="0096048D" w:rsidRPr="006D32E7" w:rsidRDefault="00BA7E89" w:rsidP="0096048D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val="ru"/>
        </w:rPr>
      </w:pPr>
      <w:r>
        <w:rPr>
          <w:rFonts w:cstheme="minorHAnsi"/>
          <w:sz w:val="24"/>
          <w:szCs w:val="24"/>
          <w:lang w:val="ru"/>
        </w:rPr>
        <w:t>П</w:t>
      </w:r>
      <w:r w:rsidRPr="007A359C">
        <w:rPr>
          <w:rFonts w:cstheme="minorHAnsi"/>
          <w:sz w:val="24"/>
          <w:szCs w:val="24"/>
          <w:lang w:val="ru"/>
        </w:rPr>
        <w:t xml:space="preserve">осле регистрации лекарственного </w:t>
      </w:r>
      <w:r w:rsidR="00431D57">
        <w:rPr>
          <w:rFonts w:cstheme="minorHAnsi"/>
          <w:sz w:val="24"/>
          <w:szCs w:val="24"/>
          <w:lang w:val="ru"/>
        </w:rPr>
        <w:t>препарата</w:t>
      </w:r>
      <w:r w:rsidR="00431D57" w:rsidRPr="007A359C">
        <w:rPr>
          <w:rFonts w:cstheme="minorHAnsi"/>
          <w:sz w:val="24"/>
          <w:szCs w:val="24"/>
          <w:lang w:val="ru"/>
        </w:rPr>
        <w:t xml:space="preserve"> </w:t>
      </w:r>
      <w:r>
        <w:rPr>
          <w:rFonts w:cstheme="minorHAnsi"/>
          <w:sz w:val="24"/>
          <w:szCs w:val="24"/>
          <w:lang w:val="ru"/>
        </w:rPr>
        <w:t>с</w:t>
      </w:r>
      <w:r w:rsidR="0096048D">
        <w:rPr>
          <w:rFonts w:cstheme="minorHAnsi"/>
          <w:sz w:val="24"/>
          <w:szCs w:val="24"/>
        </w:rPr>
        <w:t>ообщени</w:t>
      </w:r>
      <w:r w:rsidR="000E5465">
        <w:rPr>
          <w:rFonts w:cstheme="minorHAnsi"/>
          <w:sz w:val="24"/>
          <w:szCs w:val="24"/>
        </w:rPr>
        <w:t>я</w:t>
      </w:r>
      <w:r w:rsidR="0096048D">
        <w:rPr>
          <w:rFonts w:cstheme="minorHAnsi"/>
          <w:sz w:val="24"/>
          <w:szCs w:val="24"/>
        </w:rPr>
        <w:t xml:space="preserve"> </w:t>
      </w:r>
      <w:r w:rsidR="00AF3BD5" w:rsidRPr="007A359C">
        <w:rPr>
          <w:rFonts w:cstheme="minorHAnsi"/>
          <w:sz w:val="24"/>
          <w:szCs w:val="24"/>
          <w:lang w:val="ru"/>
        </w:rPr>
        <w:t xml:space="preserve">о </w:t>
      </w:r>
      <w:r w:rsidR="00CF3027">
        <w:rPr>
          <w:rFonts w:cstheme="minorHAnsi"/>
          <w:sz w:val="24"/>
          <w:szCs w:val="24"/>
        </w:rPr>
        <w:t>подозреваемых</w:t>
      </w:r>
      <w:r w:rsidR="00CF3027" w:rsidRPr="007A359C">
        <w:rPr>
          <w:rFonts w:cstheme="minorHAnsi"/>
          <w:sz w:val="24"/>
          <w:szCs w:val="24"/>
          <w:lang w:val="ru"/>
        </w:rPr>
        <w:t xml:space="preserve"> </w:t>
      </w:r>
      <w:r w:rsidR="00AF3BD5" w:rsidRPr="007A359C">
        <w:rPr>
          <w:rFonts w:cstheme="minorHAnsi"/>
          <w:sz w:val="24"/>
          <w:szCs w:val="24"/>
          <w:lang w:val="ru"/>
        </w:rPr>
        <w:t xml:space="preserve">нежелательных реакциях </w:t>
      </w:r>
      <w:r w:rsidR="000745D8">
        <w:rPr>
          <w:rFonts w:cstheme="minorHAnsi"/>
          <w:sz w:val="24"/>
          <w:szCs w:val="24"/>
        </w:rPr>
        <w:t>важны</w:t>
      </w:r>
      <w:r w:rsidR="000745D8" w:rsidRPr="006D32E7">
        <w:rPr>
          <w:sz w:val="24"/>
        </w:rPr>
        <w:t xml:space="preserve"> </w:t>
      </w:r>
      <w:r w:rsidR="00AF3BD5" w:rsidRPr="007A359C">
        <w:rPr>
          <w:rFonts w:cstheme="minorHAnsi"/>
          <w:sz w:val="24"/>
          <w:szCs w:val="24"/>
          <w:lang w:val="ru"/>
        </w:rPr>
        <w:t>для обеспечения безопасности пациентов. Данная мера позволяет обеспечить непрерывный мониторинг соотношения пользы и риск</w:t>
      </w:r>
      <w:r w:rsidR="004707B3">
        <w:rPr>
          <w:rFonts w:cstheme="minorHAnsi"/>
          <w:sz w:val="24"/>
          <w:szCs w:val="24"/>
        </w:rPr>
        <w:t>а</w:t>
      </w:r>
      <w:r w:rsidR="00AF3BD5" w:rsidRPr="007A359C">
        <w:rPr>
          <w:rFonts w:cstheme="minorHAnsi"/>
          <w:sz w:val="24"/>
          <w:szCs w:val="24"/>
          <w:lang w:val="ru"/>
        </w:rPr>
        <w:t xml:space="preserve"> применения лекарственного </w:t>
      </w:r>
      <w:r w:rsidR="00431D57">
        <w:rPr>
          <w:rFonts w:cstheme="minorHAnsi"/>
          <w:sz w:val="24"/>
          <w:szCs w:val="24"/>
          <w:lang w:val="ru"/>
        </w:rPr>
        <w:t>препарата</w:t>
      </w:r>
      <w:r w:rsidR="00AF3BD5" w:rsidRPr="007A359C">
        <w:rPr>
          <w:rFonts w:cstheme="minorHAnsi"/>
          <w:sz w:val="24"/>
          <w:szCs w:val="24"/>
          <w:lang w:val="ru"/>
        </w:rPr>
        <w:t xml:space="preserve">. </w:t>
      </w:r>
      <w:r w:rsidR="004707B3">
        <w:rPr>
          <w:rFonts w:cstheme="minorHAnsi"/>
          <w:sz w:val="24"/>
          <w:szCs w:val="24"/>
        </w:rPr>
        <w:t>Специалистам здравоохранения</w:t>
      </w:r>
      <w:r w:rsidR="004707B3" w:rsidRPr="006D32E7">
        <w:rPr>
          <w:sz w:val="24"/>
        </w:rPr>
        <w:t xml:space="preserve"> </w:t>
      </w:r>
      <w:r w:rsidR="00AF3BD5" w:rsidRPr="007A359C">
        <w:rPr>
          <w:rFonts w:cstheme="minorHAnsi"/>
          <w:sz w:val="24"/>
          <w:szCs w:val="24"/>
          <w:lang w:val="ru"/>
        </w:rPr>
        <w:t xml:space="preserve">рекомендуется сообщать о любых </w:t>
      </w:r>
      <w:r w:rsidR="00CF3027">
        <w:rPr>
          <w:rFonts w:cstheme="minorHAnsi"/>
          <w:sz w:val="24"/>
          <w:szCs w:val="24"/>
        </w:rPr>
        <w:t>подозреваемых</w:t>
      </w:r>
      <w:r w:rsidR="00CF3027" w:rsidRPr="007A359C">
        <w:rPr>
          <w:rFonts w:cstheme="minorHAnsi"/>
          <w:sz w:val="24"/>
          <w:szCs w:val="24"/>
          <w:lang w:val="ru"/>
        </w:rPr>
        <w:t xml:space="preserve"> </w:t>
      </w:r>
      <w:r w:rsidR="00AF3BD5" w:rsidRPr="007A359C">
        <w:rPr>
          <w:rFonts w:cstheme="minorHAnsi"/>
          <w:sz w:val="24"/>
          <w:szCs w:val="24"/>
          <w:lang w:val="ru"/>
        </w:rPr>
        <w:t>не</w:t>
      </w:r>
      <w:r w:rsidR="0010349F">
        <w:rPr>
          <w:rFonts w:cstheme="minorHAnsi"/>
          <w:sz w:val="24"/>
          <w:szCs w:val="24"/>
          <w:lang w:val="kk-KZ"/>
        </w:rPr>
        <w:t>желательных</w:t>
      </w:r>
      <w:r w:rsidR="00AF3BD5" w:rsidRPr="007A359C">
        <w:rPr>
          <w:rFonts w:cstheme="minorHAnsi"/>
          <w:sz w:val="24"/>
          <w:szCs w:val="24"/>
          <w:lang w:val="ru"/>
        </w:rPr>
        <w:t xml:space="preserve"> реакциях посредством соответствующей национальной системы </w:t>
      </w:r>
      <w:r w:rsidR="0096048D">
        <w:rPr>
          <w:rFonts w:cstheme="minorHAnsi"/>
          <w:sz w:val="24"/>
          <w:szCs w:val="24"/>
        </w:rPr>
        <w:t>репортирования:</w:t>
      </w:r>
    </w:p>
    <w:p w14:paraId="11EE5A82" w14:textId="769983B0" w:rsidR="0096048D" w:rsidRPr="0096048D" w:rsidRDefault="0096048D" w:rsidP="009604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"/>
        </w:rPr>
      </w:pPr>
      <w:r>
        <w:rPr>
          <w:rFonts w:cstheme="minorHAnsi"/>
          <w:sz w:val="24"/>
          <w:szCs w:val="24"/>
        </w:rPr>
        <w:t>к</w:t>
      </w:r>
      <w:r w:rsidRPr="0096048D">
        <w:rPr>
          <w:rFonts w:cstheme="minorHAnsi"/>
          <w:sz w:val="24"/>
          <w:szCs w:val="24"/>
          <w:lang w:val="ru"/>
        </w:rPr>
        <w:t>арты-сообщения о нежелательных реакциях лекарственного препарата</w:t>
      </w:r>
    </w:p>
    <w:p w14:paraId="08A061F6" w14:textId="0DDBF3AC" w:rsidR="000E622C" w:rsidRDefault="0096048D" w:rsidP="000E6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048D">
        <w:rPr>
          <w:rFonts w:cstheme="minorHAnsi"/>
          <w:sz w:val="24"/>
          <w:szCs w:val="24"/>
          <w:lang w:val="ru"/>
        </w:rPr>
        <w:t>(</w:t>
      </w:r>
      <w:hyperlink r:id="rId10" w:history="1">
        <w:r w:rsidR="006D242F" w:rsidRPr="00F758D0">
          <w:rPr>
            <w:rStyle w:val="Hyperlink"/>
            <w:rFonts w:cstheme="minorHAnsi"/>
            <w:sz w:val="24"/>
            <w:szCs w:val="24"/>
            <w:lang w:val="ru"/>
          </w:rPr>
          <w:t>https://www.ndda.kz/upload/dari.kz/PharmNadzor/karta_ls.docx</w:t>
        </w:r>
      </w:hyperlink>
      <w:r w:rsidRPr="0096048D">
        <w:rPr>
          <w:rFonts w:cstheme="minorHAnsi"/>
          <w:sz w:val="24"/>
          <w:szCs w:val="24"/>
          <w:lang w:val="ru"/>
        </w:rPr>
        <w:t>) должны быть</w:t>
      </w:r>
      <w:r w:rsidR="00627595">
        <w:rPr>
          <w:rFonts w:cstheme="minorHAnsi"/>
          <w:sz w:val="24"/>
          <w:szCs w:val="24"/>
        </w:rPr>
        <w:t xml:space="preserve"> </w:t>
      </w:r>
      <w:r w:rsidRPr="0096048D">
        <w:rPr>
          <w:rFonts w:cstheme="minorHAnsi"/>
          <w:sz w:val="24"/>
          <w:szCs w:val="24"/>
          <w:lang w:val="ru"/>
        </w:rPr>
        <w:t>направлены в Департамент фармаконадзора и мониторинга безопасности,</w:t>
      </w:r>
      <w:r w:rsidR="00627595">
        <w:rPr>
          <w:rFonts w:cstheme="minorHAnsi"/>
          <w:sz w:val="24"/>
          <w:szCs w:val="24"/>
        </w:rPr>
        <w:t xml:space="preserve"> </w:t>
      </w:r>
      <w:r w:rsidRPr="0096048D">
        <w:rPr>
          <w:rFonts w:cstheme="minorHAnsi"/>
          <w:sz w:val="24"/>
          <w:szCs w:val="24"/>
          <w:lang w:val="ru"/>
        </w:rPr>
        <w:t>эффективности и качества медицинских изделий РГП на ПХВ «Национальный</w:t>
      </w:r>
      <w:r w:rsidR="00627595">
        <w:rPr>
          <w:rFonts w:cstheme="minorHAnsi"/>
          <w:sz w:val="24"/>
          <w:szCs w:val="24"/>
        </w:rPr>
        <w:t xml:space="preserve"> </w:t>
      </w:r>
      <w:r w:rsidRPr="0096048D">
        <w:rPr>
          <w:rFonts w:cstheme="minorHAnsi"/>
          <w:sz w:val="24"/>
          <w:szCs w:val="24"/>
          <w:lang w:val="ru"/>
        </w:rPr>
        <w:t>центр экспертизы лекарственных средств и медицинских изделий» Комитета</w:t>
      </w:r>
      <w:r w:rsidR="00627595">
        <w:rPr>
          <w:rFonts w:cstheme="minorHAnsi"/>
          <w:sz w:val="24"/>
          <w:szCs w:val="24"/>
        </w:rPr>
        <w:t xml:space="preserve"> </w:t>
      </w:r>
      <w:r w:rsidRPr="0096048D">
        <w:rPr>
          <w:rFonts w:cstheme="minorHAnsi"/>
          <w:sz w:val="24"/>
          <w:szCs w:val="24"/>
          <w:lang w:val="ru"/>
        </w:rPr>
        <w:t>медицинского и фармацевтического контроля Министерства здравоохранения</w:t>
      </w:r>
      <w:r w:rsidR="00627595">
        <w:rPr>
          <w:rFonts w:cstheme="minorHAnsi"/>
          <w:sz w:val="24"/>
          <w:szCs w:val="24"/>
        </w:rPr>
        <w:t xml:space="preserve"> </w:t>
      </w:r>
      <w:r w:rsidRPr="0096048D">
        <w:rPr>
          <w:rFonts w:cstheme="minorHAnsi"/>
          <w:sz w:val="24"/>
          <w:szCs w:val="24"/>
          <w:lang w:val="ru"/>
        </w:rPr>
        <w:t>Республики Казахстан в режиме онлайн через интернет-ресурс экспертной</w:t>
      </w:r>
      <w:r w:rsidR="00627595">
        <w:rPr>
          <w:rFonts w:cstheme="minorHAnsi"/>
          <w:sz w:val="24"/>
          <w:szCs w:val="24"/>
        </w:rPr>
        <w:t xml:space="preserve"> </w:t>
      </w:r>
      <w:r w:rsidRPr="0096048D">
        <w:rPr>
          <w:rFonts w:cstheme="minorHAnsi"/>
          <w:sz w:val="24"/>
          <w:szCs w:val="24"/>
          <w:lang w:val="ru"/>
        </w:rPr>
        <w:t>организации («портал»), а при отсутствии такой возможности – на электронную</w:t>
      </w:r>
      <w:r w:rsidR="00627595">
        <w:rPr>
          <w:rFonts w:cstheme="minorHAnsi"/>
          <w:sz w:val="24"/>
          <w:szCs w:val="24"/>
        </w:rPr>
        <w:t xml:space="preserve"> </w:t>
      </w:r>
      <w:r w:rsidRPr="0096048D">
        <w:rPr>
          <w:rFonts w:cstheme="minorHAnsi"/>
          <w:sz w:val="24"/>
          <w:szCs w:val="24"/>
          <w:lang w:val="ru"/>
        </w:rPr>
        <w:t xml:space="preserve">почту </w:t>
      </w:r>
      <w:hyperlink r:id="rId11" w:history="1">
        <w:r w:rsidR="00627595" w:rsidRPr="00BC4B9B">
          <w:rPr>
            <w:rStyle w:val="Hyperlink"/>
            <w:rFonts w:cstheme="minorHAnsi"/>
            <w:sz w:val="24"/>
            <w:szCs w:val="24"/>
            <w:lang w:val="ru"/>
          </w:rPr>
          <w:t>pdlc@dari.kz</w:t>
        </w:r>
      </w:hyperlink>
      <w:r w:rsidRPr="0096048D">
        <w:rPr>
          <w:rFonts w:cstheme="minorHAnsi"/>
          <w:sz w:val="24"/>
          <w:szCs w:val="24"/>
          <w:lang w:val="ru"/>
        </w:rPr>
        <w:t xml:space="preserve"> или на бумажном носителе по адресу: г. Нур-Султан, 010000,</w:t>
      </w:r>
      <w:r w:rsidR="00627595">
        <w:rPr>
          <w:rFonts w:cstheme="minorHAnsi"/>
          <w:sz w:val="24"/>
          <w:szCs w:val="24"/>
        </w:rPr>
        <w:t xml:space="preserve"> </w:t>
      </w:r>
      <w:r w:rsidRPr="0096048D">
        <w:rPr>
          <w:rFonts w:cstheme="minorHAnsi"/>
          <w:sz w:val="24"/>
          <w:szCs w:val="24"/>
          <w:lang w:val="ru"/>
        </w:rPr>
        <w:t>ул. Амангельды Иманова, д. 13</w:t>
      </w:r>
      <w:r w:rsidR="000E622C">
        <w:rPr>
          <w:rFonts w:cstheme="minorHAnsi"/>
          <w:sz w:val="24"/>
          <w:szCs w:val="24"/>
        </w:rPr>
        <w:t>. С</w:t>
      </w:r>
      <w:r w:rsidR="000E622C" w:rsidRPr="000E622C">
        <w:rPr>
          <w:rFonts w:cstheme="minorHAnsi"/>
          <w:sz w:val="24"/>
          <w:szCs w:val="24"/>
        </w:rPr>
        <w:t xml:space="preserve">ообщения </w:t>
      </w:r>
      <w:r w:rsidR="000E622C">
        <w:rPr>
          <w:rFonts w:cstheme="minorHAnsi"/>
          <w:sz w:val="24"/>
          <w:szCs w:val="24"/>
        </w:rPr>
        <w:t xml:space="preserve">также </w:t>
      </w:r>
      <w:r w:rsidR="000E622C" w:rsidRPr="000E622C">
        <w:rPr>
          <w:rFonts w:cstheme="minorHAnsi"/>
          <w:sz w:val="24"/>
          <w:szCs w:val="24"/>
        </w:rPr>
        <w:t xml:space="preserve">можно присылать </w:t>
      </w:r>
      <w:r w:rsidR="000E622C">
        <w:rPr>
          <w:rFonts w:cstheme="minorHAnsi"/>
          <w:sz w:val="24"/>
          <w:szCs w:val="24"/>
        </w:rPr>
        <w:t xml:space="preserve">через дополнительные каналы, </w:t>
      </w:r>
      <w:r w:rsidR="000E622C" w:rsidRPr="000E622C">
        <w:rPr>
          <w:rFonts w:cstheme="minorHAnsi"/>
          <w:sz w:val="24"/>
          <w:szCs w:val="24"/>
        </w:rPr>
        <w:t>в виде СМС</w:t>
      </w:r>
      <w:r w:rsidR="000E622C">
        <w:rPr>
          <w:rFonts w:cstheme="minorHAnsi"/>
          <w:sz w:val="24"/>
          <w:szCs w:val="24"/>
        </w:rPr>
        <w:t xml:space="preserve">, а также используя </w:t>
      </w:r>
      <w:r w:rsidR="00DC4CA1">
        <w:rPr>
          <w:rFonts w:cstheme="minorHAnsi"/>
          <w:sz w:val="24"/>
          <w:szCs w:val="24"/>
        </w:rPr>
        <w:t xml:space="preserve">                                                       </w:t>
      </w:r>
      <w:r w:rsidR="000E622C" w:rsidRPr="000E622C">
        <w:rPr>
          <w:rFonts w:cstheme="minorHAnsi"/>
          <w:sz w:val="24"/>
          <w:szCs w:val="24"/>
        </w:rPr>
        <w:t>Whatsapp</w:t>
      </w:r>
      <w:r w:rsidR="00DC4CA1">
        <w:rPr>
          <w:rFonts w:cstheme="minorHAnsi"/>
          <w:sz w:val="24"/>
          <w:szCs w:val="24"/>
        </w:rPr>
        <w:t xml:space="preserve"> </w:t>
      </w:r>
      <w:r w:rsidR="000E622C" w:rsidRPr="000E622C">
        <w:rPr>
          <w:rFonts w:cstheme="minorHAnsi"/>
          <w:sz w:val="24"/>
          <w:szCs w:val="24"/>
        </w:rPr>
        <w:t xml:space="preserve">и </w:t>
      </w:r>
      <w:r w:rsidR="00DC4CA1">
        <w:rPr>
          <w:rFonts w:cstheme="minorHAnsi"/>
          <w:sz w:val="24"/>
          <w:szCs w:val="24"/>
        </w:rPr>
        <w:t xml:space="preserve"> </w:t>
      </w:r>
      <w:r w:rsidR="000E622C" w:rsidRPr="000E622C">
        <w:rPr>
          <w:rFonts w:cstheme="minorHAnsi"/>
          <w:sz w:val="24"/>
          <w:szCs w:val="24"/>
        </w:rPr>
        <w:t>Telegram</w:t>
      </w:r>
      <w:r w:rsidR="00DC4CA1">
        <w:rPr>
          <w:rFonts w:cstheme="minorHAnsi"/>
          <w:sz w:val="24"/>
          <w:szCs w:val="24"/>
        </w:rPr>
        <w:t xml:space="preserve"> </w:t>
      </w:r>
      <w:r w:rsidR="000E622C" w:rsidRPr="000E622C">
        <w:rPr>
          <w:rFonts w:cstheme="minorHAnsi"/>
          <w:sz w:val="24"/>
          <w:szCs w:val="24"/>
        </w:rPr>
        <w:t>на номер</w:t>
      </w:r>
      <w:r w:rsidR="000E622C">
        <w:rPr>
          <w:rFonts w:cstheme="minorHAnsi"/>
          <w:sz w:val="24"/>
          <w:szCs w:val="24"/>
        </w:rPr>
        <w:t xml:space="preserve"> </w:t>
      </w:r>
      <w:r w:rsidR="000E622C" w:rsidRPr="000E622C">
        <w:rPr>
          <w:rFonts w:cstheme="minorHAnsi"/>
          <w:sz w:val="24"/>
          <w:szCs w:val="24"/>
        </w:rPr>
        <w:t>+7</w:t>
      </w:r>
      <w:r w:rsidR="000E622C">
        <w:rPr>
          <w:rFonts w:cstheme="minorHAnsi"/>
          <w:sz w:val="24"/>
          <w:szCs w:val="24"/>
        </w:rPr>
        <w:t> </w:t>
      </w:r>
      <w:r w:rsidR="000E622C" w:rsidRPr="000E622C">
        <w:rPr>
          <w:rFonts w:cstheme="minorHAnsi"/>
          <w:sz w:val="24"/>
          <w:szCs w:val="24"/>
        </w:rPr>
        <w:t>775</w:t>
      </w:r>
      <w:r w:rsidR="00A57AA6">
        <w:rPr>
          <w:rFonts w:cstheme="minorHAnsi"/>
          <w:sz w:val="24"/>
          <w:szCs w:val="24"/>
        </w:rPr>
        <w:t> </w:t>
      </w:r>
      <w:r w:rsidR="000E622C" w:rsidRPr="000E622C">
        <w:rPr>
          <w:rFonts w:cstheme="minorHAnsi"/>
          <w:sz w:val="24"/>
          <w:szCs w:val="24"/>
        </w:rPr>
        <w:t>732</w:t>
      </w:r>
      <w:r w:rsidR="00A57AA6">
        <w:rPr>
          <w:rFonts w:cstheme="minorHAnsi"/>
          <w:sz w:val="24"/>
          <w:szCs w:val="24"/>
        </w:rPr>
        <w:t> </w:t>
      </w:r>
      <w:r w:rsidR="000E622C" w:rsidRPr="000E622C">
        <w:rPr>
          <w:rFonts w:cstheme="minorHAnsi"/>
          <w:sz w:val="24"/>
          <w:szCs w:val="24"/>
        </w:rPr>
        <w:t>88</w:t>
      </w:r>
      <w:r w:rsidR="00A57AA6">
        <w:rPr>
          <w:rFonts w:cstheme="minorHAnsi"/>
          <w:sz w:val="24"/>
          <w:szCs w:val="24"/>
        </w:rPr>
        <w:t> </w:t>
      </w:r>
      <w:r w:rsidR="000E622C" w:rsidRPr="000E622C">
        <w:rPr>
          <w:rFonts w:cstheme="minorHAnsi"/>
          <w:sz w:val="24"/>
          <w:szCs w:val="24"/>
        </w:rPr>
        <w:t>42</w:t>
      </w:r>
      <w:r w:rsidR="000E622C">
        <w:rPr>
          <w:rFonts w:cstheme="minorHAnsi"/>
          <w:sz w:val="24"/>
          <w:szCs w:val="24"/>
        </w:rPr>
        <w:t xml:space="preserve">. </w:t>
      </w:r>
      <w:r w:rsidR="000E622C" w:rsidRPr="000E622C">
        <w:rPr>
          <w:rFonts w:cstheme="minorHAnsi"/>
          <w:sz w:val="24"/>
          <w:szCs w:val="24"/>
        </w:rPr>
        <w:t xml:space="preserve">В сообщениях необходимо </w:t>
      </w:r>
      <w:r w:rsidR="00DC4CA1">
        <w:rPr>
          <w:rFonts w:cstheme="minorHAnsi"/>
          <w:sz w:val="24"/>
          <w:szCs w:val="24"/>
        </w:rPr>
        <w:t xml:space="preserve"> указать</w:t>
      </w:r>
      <w:r w:rsidR="000E622C" w:rsidRPr="000E622C">
        <w:rPr>
          <w:rFonts w:cstheme="minorHAnsi"/>
          <w:sz w:val="24"/>
          <w:szCs w:val="24"/>
        </w:rPr>
        <w:t xml:space="preserve"> </w:t>
      </w:r>
      <w:r w:rsidR="00DC4CA1">
        <w:rPr>
          <w:rFonts w:cstheme="minorHAnsi"/>
          <w:sz w:val="24"/>
          <w:szCs w:val="24"/>
        </w:rPr>
        <w:t xml:space="preserve">название </w:t>
      </w:r>
      <w:r w:rsidR="00DC4CA1" w:rsidRPr="0096048D">
        <w:rPr>
          <w:rFonts w:cstheme="minorHAnsi"/>
          <w:sz w:val="24"/>
          <w:szCs w:val="24"/>
          <w:lang w:val="ru"/>
        </w:rPr>
        <w:t>лекарственного препарата</w:t>
      </w:r>
      <w:r w:rsidR="00DC4CA1">
        <w:rPr>
          <w:rFonts w:cstheme="minorHAnsi"/>
          <w:sz w:val="24"/>
          <w:szCs w:val="24"/>
        </w:rPr>
        <w:t>,</w:t>
      </w:r>
      <w:r w:rsidR="00DC4CA1" w:rsidRPr="000E622C">
        <w:rPr>
          <w:rFonts w:cstheme="minorHAnsi"/>
          <w:sz w:val="24"/>
          <w:szCs w:val="24"/>
        </w:rPr>
        <w:t xml:space="preserve"> </w:t>
      </w:r>
      <w:r w:rsidR="000E622C" w:rsidRPr="000E622C">
        <w:rPr>
          <w:rFonts w:cstheme="minorHAnsi"/>
          <w:sz w:val="24"/>
          <w:szCs w:val="24"/>
        </w:rPr>
        <w:t xml:space="preserve">нежелательную реакцию, дату когда </w:t>
      </w:r>
      <w:r w:rsidR="000E622C" w:rsidRPr="000E622C">
        <w:rPr>
          <w:rFonts w:cstheme="minorHAnsi"/>
          <w:sz w:val="24"/>
          <w:szCs w:val="24"/>
        </w:rPr>
        <w:lastRenderedPageBreak/>
        <w:t>это произошло, данные пациента, номер</w:t>
      </w:r>
      <w:r w:rsidR="00BA7E89">
        <w:rPr>
          <w:rFonts w:cstheme="minorHAnsi"/>
          <w:sz w:val="24"/>
          <w:szCs w:val="24"/>
          <w:lang w:val="ru-RU"/>
        </w:rPr>
        <w:t>,</w:t>
      </w:r>
      <w:r w:rsidR="000E622C" w:rsidRPr="000E622C">
        <w:rPr>
          <w:rFonts w:cstheme="minorHAnsi"/>
          <w:sz w:val="24"/>
          <w:szCs w:val="24"/>
        </w:rPr>
        <w:t xml:space="preserve"> по которому можно связаться для уточнения информации. </w:t>
      </w:r>
    </w:p>
    <w:p w14:paraId="4323282B" w14:textId="6620D34C" w:rsidR="000C1B33" w:rsidRDefault="0096048D" w:rsidP="009604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"/>
        </w:rPr>
      </w:pPr>
      <w:r w:rsidRPr="0096048D">
        <w:rPr>
          <w:rFonts w:cstheme="minorHAnsi"/>
          <w:sz w:val="24"/>
          <w:szCs w:val="24"/>
          <w:lang w:val="ru"/>
        </w:rPr>
        <w:t>По возникшим вопросам можно обращаться по</w:t>
      </w:r>
      <w:r w:rsidR="00627595">
        <w:rPr>
          <w:rFonts w:cstheme="minorHAnsi"/>
          <w:sz w:val="24"/>
          <w:szCs w:val="24"/>
        </w:rPr>
        <w:t xml:space="preserve"> </w:t>
      </w:r>
      <w:r w:rsidRPr="0096048D">
        <w:rPr>
          <w:rFonts w:cstheme="minorHAnsi"/>
          <w:sz w:val="24"/>
          <w:szCs w:val="24"/>
          <w:lang w:val="ru"/>
        </w:rPr>
        <w:t>телефону экспертной организации: +7</w:t>
      </w:r>
      <w:r w:rsidR="00A57AA6">
        <w:rPr>
          <w:rFonts w:cstheme="minorHAnsi"/>
          <w:sz w:val="24"/>
          <w:szCs w:val="24"/>
        </w:rPr>
        <w:t> </w:t>
      </w:r>
      <w:r w:rsidRPr="0096048D">
        <w:rPr>
          <w:rFonts w:cstheme="minorHAnsi"/>
          <w:sz w:val="24"/>
          <w:szCs w:val="24"/>
          <w:lang w:val="ru"/>
        </w:rPr>
        <w:t>7172</w:t>
      </w:r>
      <w:r w:rsidR="00A57AA6">
        <w:rPr>
          <w:rFonts w:cstheme="minorHAnsi"/>
          <w:sz w:val="24"/>
          <w:szCs w:val="24"/>
        </w:rPr>
        <w:t> </w:t>
      </w:r>
      <w:r w:rsidRPr="0096048D">
        <w:rPr>
          <w:rFonts w:cstheme="minorHAnsi"/>
          <w:sz w:val="24"/>
          <w:szCs w:val="24"/>
          <w:lang w:val="ru"/>
        </w:rPr>
        <w:t>78</w:t>
      </w:r>
      <w:r w:rsidR="00A57AA6">
        <w:rPr>
          <w:rFonts w:cstheme="minorHAnsi"/>
          <w:sz w:val="24"/>
          <w:szCs w:val="24"/>
        </w:rPr>
        <w:t> </w:t>
      </w:r>
      <w:r w:rsidRPr="0096048D">
        <w:rPr>
          <w:rFonts w:cstheme="minorHAnsi"/>
          <w:sz w:val="24"/>
          <w:szCs w:val="24"/>
          <w:lang w:val="ru"/>
        </w:rPr>
        <w:t>98</w:t>
      </w:r>
      <w:r w:rsidR="00A57AA6">
        <w:rPr>
          <w:rFonts w:cstheme="minorHAnsi"/>
          <w:sz w:val="24"/>
          <w:szCs w:val="24"/>
        </w:rPr>
        <w:t> </w:t>
      </w:r>
      <w:r w:rsidRPr="0096048D">
        <w:rPr>
          <w:rFonts w:cstheme="minorHAnsi"/>
          <w:sz w:val="24"/>
          <w:szCs w:val="24"/>
          <w:lang w:val="ru"/>
        </w:rPr>
        <w:t xml:space="preserve">28. Сайт: </w:t>
      </w:r>
      <w:hyperlink r:id="rId12" w:history="1">
        <w:r w:rsidRPr="00BC4B9B">
          <w:rPr>
            <w:rStyle w:val="Hyperlink"/>
            <w:rFonts w:cstheme="minorHAnsi"/>
            <w:sz w:val="24"/>
            <w:szCs w:val="24"/>
            <w:lang w:val="ru"/>
          </w:rPr>
          <w:t>https://www.ndda.kz</w:t>
        </w:r>
      </w:hyperlink>
      <w:r w:rsidRPr="0096048D">
        <w:rPr>
          <w:rFonts w:cstheme="minorHAnsi"/>
          <w:sz w:val="24"/>
          <w:szCs w:val="24"/>
          <w:lang w:val="ru"/>
        </w:rPr>
        <w:t>.</w:t>
      </w:r>
    </w:p>
    <w:p w14:paraId="36C8DCFA" w14:textId="77777777" w:rsidR="00380F24" w:rsidRPr="00AF3BD5" w:rsidRDefault="00380F24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16ECC2C1" w14:textId="77777777" w:rsidR="00DC4CA1" w:rsidRDefault="00DC4CA1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u"/>
        </w:rPr>
      </w:pPr>
    </w:p>
    <w:p w14:paraId="33DD1AC8" w14:textId="77777777" w:rsidR="00DC4CA1" w:rsidRDefault="00DC4CA1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u"/>
        </w:rPr>
      </w:pPr>
    </w:p>
    <w:p w14:paraId="52D2371D" w14:textId="13F83384" w:rsidR="000C1B33" w:rsidRPr="00AF3BD5" w:rsidRDefault="00AF3BD5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3E5B61">
        <w:rPr>
          <w:rFonts w:cstheme="minorHAnsi"/>
          <w:b/>
          <w:bCs/>
          <w:sz w:val="24"/>
          <w:szCs w:val="24"/>
          <w:lang w:val="ru"/>
        </w:rPr>
        <w:t>Контактное лицо компании</w:t>
      </w:r>
    </w:p>
    <w:p w14:paraId="426B56A8" w14:textId="34757749" w:rsidR="003E5B61" w:rsidRDefault="0096048D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u-RU"/>
        </w:rPr>
      </w:pPr>
      <w:r w:rsidRPr="0096048D">
        <w:rPr>
          <w:rFonts w:cstheme="minorHAnsi"/>
          <w:sz w:val="24"/>
          <w:szCs w:val="24"/>
          <w:lang w:val="ru"/>
        </w:rPr>
        <w:t>Также Вы можете направить информацию, связанную с безопасностью</w:t>
      </w:r>
      <w:r>
        <w:rPr>
          <w:rFonts w:cstheme="minorHAnsi"/>
          <w:sz w:val="24"/>
          <w:szCs w:val="24"/>
        </w:rPr>
        <w:t xml:space="preserve"> </w:t>
      </w:r>
      <w:r w:rsidRPr="0096048D">
        <w:rPr>
          <w:rFonts w:cstheme="minorHAnsi"/>
          <w:sz w:val="24"/>
          <w:szCs w:val="24"/>
          <w:lang w:val="ru"/>
        </w:rPr>
        <w:t>применения препарата, в ответственную организацию ТОО «Сона-Фарм</w:t>
      </w:r>
      <w:r>
        <w:rPr>
          <w:rFonts w:cstheme="minorHAnsi"/>
          <w:sz w:val="24"/>
          <w:szCs w:val="24"/>
        </w:rPr>
        <w:t xml:space="preserve"> </w:t>
      </w:r>
      <w:r w:rsidRPr="0096048D">
        <w:rPr>
          <w:rFonts w:cstheme="minorHAnsi"/>
          <w:sz w:val="24"/>
          <w:szCs w:val="24"/>
          <w:lang w:val="ru"/>
        </w:rPr>
        <w:t>Казахстан» по телефону +7</w:t>
      </w:r>
      <w:r w:rsidR="00645AA6">
        <w:rPr>
          <w:rFonts w:cstheme="minorHAnsi"/>
          <w:sz w:val="24"/>
          <w:szCs w:val="24"/>
        </w:rPr>
        <w:t> </w:t>
      </w:r>
      <w:r w:rsidRPr="0096048D">
        <w:rPr>
          <w:rFonts w:cstheme="minorHAnsi"/>
          <w:sz w:val="24"/>
          <w:szCs w:val="24"/>
          <w:lang w:val="ru"/>
        </w:rPr>
        <w:t>727</w:t>
      </w:r>
      <w:r w:rsidR="00645AA6">
        <w:rPr>
          <w:rFonts w:cstheme="minorHAnsi"/>
          <w:sz w:val="24"/>
          <w:szCs w:val="24"/>
          <w:lang w:val="ru"/>
        </w:rPr>
        <w:t> </w:t>
      </w:r>
      <w:r w:rsidRPr="0096048D">
        <w:rPr>
          <w:rFonts w:cstheme="minorHAnsi"/>
          <w:sz w:val="24"/>
          <w:szCs w:val="24"/>
          <w:lang w:val="ru"/>
        </w:rPr>
        <w:t>250</w:t>
      </w:r>
      <w:r w:rsidR="00645AA6">
        <w:rPr>
          <w:rFonts w:cstheme="minorHAnsi"/>
          <w:sz w:val="24"/>
          <w:szCs w:val="24"/>
        </w:rPr>
        <w:t> </w:t>
      </w:r>
      <w:r w:rsidRPr="0096048D">
        <w:rPr>
          <w:rFonts w:cstheme="minorHAnsi"/>
          <w:sz w:val="24"/>
          <w:szCs w:val="24"/>
          <w:lang w:val="ru"/>
        </w:rPr>
        <w:t>71</w:t>
      </w:r>
      <w:r w:rsidR="00645AA6">
        <w:rPr>
          <w:rFonts w:cstheme="minorHAnsi"/>
          <w:sz w:val="24"/>
          <w:szCs w:val="24"/>
        </w:rPr>
        <w:t> </w:t>
      </w:r>
      <w:r w:rsidRPr="0096048D">
        <w:rPr>
          <w:rFonts w:cstheme="minorHAnsi"/>
          <w:sz w:val="24"/>
          <w:szCs w:val="24"/>
          <w:lang w:val="ru"/>
        </w:rPr>
        <w:t>74 или по электронной</w:t>
      </w:r>
      <w:r w:rsidR="00D776E2">
        <w:rPr>
          <w:rFonts w:cstheme="minorHAnsi"/>
          <w:sz w:val="24"/>
          <w:szCs w:val="24"/>
        </w:rPr>
        <w:t xml:space="preserve"> почте </w:t>
      </w:r>
      <w:r w:rsidRPr="0096048D">
        <w:rPr>
          <w:rFonts w:cstheme="minorHAnsi"/>
          <w:sz w:val="24"/>
          <w:szCs w:val="24"/>
          <w:lang w:val="ru"/>
        </w:rPr>
        <w:t xml:space="preserve"> </w:t>
      </w:r>
      <w:hyperlink r:id="rId13" w:history="1">
        <w:r w:rsidR="00D776E2" w:rsidRPr="00D776E2">
          <w:rPr>
            <w:rStyle w:val="Hyperlink"/>
            <w:rFonts w:cstheme="minorHAnsi"/>
            <w:sz w:val="24"/>
            <w:szCs w:val="24"/>
            <w:lang w:val="ru"/>
          </w:rPr>
          <w:t>safety@sona-pharm.com</w:t>
        </w:r>
      </w:hyperlink>
      <w:r w:rsidRPr="0096048D">
        <w:rPr>
          <w:rFonts w:cstheme="minorHAnsi"/>
          <w:sz w:val="24"/>
          <w:szCs w:val="24"/>
          <w:lang w:val="ru"/>
        </w:rPr>
        <w:t>.</w:t>
      </w:r>
    </w:p>
    <w:p w14:paraId="182CBD81" w14:textId="77777777" w:rsidR="0096048D" w:rsidRPr="00AF3BD5" w:rsidRDefault="0096048D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u-RU"/>
        </w:rPr>
      </w:pPr>
    </w:p>
    <w:p w14:paraId="2AE843E6" w14:textId="77777777" w:rsidR="003E5B61" w:rsidRPr="00AF3BD5" w:rsidRDefault="003E5B61" w:rsidP="00380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u-RU"/>
        </w:rPr>
      </w:pPr>
    </w:p>
    <w:sectPr w:rsidR="003E5B61" w:rsidRPr="00AF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73F9" w14:textId="77777777" w:rsidR="00704613" w:rsidRDefault="00704613" w:rsidP="00704613">
      <w:pPr>
        <w:spacing w:after="0" w:line="240" w:lineRule="auto"/>
      </w:pPr>
      <w:r>
        <w:separator/>
      </w:r>
    </w:p>
  </w:endnote>
  <w:endnote w:type="continuationSeparator" w:id="0">
    <w:p w14:paraId="0A3D6822" w14:textId="77777777" w:rsidR="00704613" w:rsidRDefault="00704613" w:rsidP="0070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DFB2" w14:textId="77777777" w:rsidR="00704613" w:rsidRDefault="00704613" w:rsidP="00704613">
      <w:pPr>
        <w:spacing w:after="0" w:line="240" w:lineRule="auto"/>
      </w:pPr>
      <w:r>
        <w:separator/>
      </w:r>
    </w:p>
  </w:footnote>
  <w:footnote w:type="continuationSeparator" w:id="0">
    <w:p w14:paraId="0B7C9C7D" w14:textId="77777777" w:rsidR="00704613" w:rsidRDefault="00704613" w:rsidP="00704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3DA"/>
    <w:multiLevelType w:val="hybridMultilevel"/>
    <w:tmpl w:val="02E80162"/>
    <w:lvl w:ilvl="0" w:tplc="93628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27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EE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CE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2C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8B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83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63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65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C7673"/>
    <w:multiLevelType w:val="hybridMultilevel"/>
    <w:tmpl w:val="B56A5CA6"/>
    <w:lvl w:ilvl="0" w:tplc="A3E2B0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35A8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6B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66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61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A64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A8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2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6F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33"/>
    <w:rsid w:val="000745D8"/>
    <w:rsid w:val="000B33F5"/>
    <w:rsid w:val="000C1B33"/>
    <w:rsid w:val="000E1AD7"/>
    <w:rsid w:val="000E5465"/>
    <w:rsid w:val="000E622C"/>
    <w:rsid w:val="0010349F"/>
    <w:rsid w:val="001309D5"/>
    <w:rsid w:val="00163715"/>
    <w:rsid w:val="001B3BB0"/>
    <w:rsid w:val="001C01DA"/>
    <w:rsid w:val="001D7157"/>
    <w:rsid w:val="0020535F"/>
    <w:rsid w:val="00216FBE"/>
    <w:rsid w:val="0029226A"/>
    <w:rsid w:val="002A2544"/>
    <w:rsid w:val="002B2587"/>
    <w:rsid w:val="002B446C"/>
    <w:rsid w:val="002E4C61"/>
    <w:rsid w:val="0031334C"/>
    <w:rsid w:val="0032701B"/>
    <w:rsid w:val="0033077C"/>
    <w:rsid w:val="00337432"/>
    <w:rsid w:val="00344346"/>
    <w:rsid w:val="00370D57"/>
    <w:rsid w:val="00371F87"/>
    <w:rsid w:val="00380F24"/>
    <w:rsid w:val="003D4257"/>
    <w:rsid w:val="003E5B61"/>
    <w:rsid w:val="003F1A61"/>
    <w:rsid w:val="0040381D"/>
    <w:rsid w:val="004117DD"/>
    <w:rsid w:val="004278FB"/>
    <w:rsid w:val="00427980"/>
    <w:rsid w:val="00431C89"/>
    <w:rsid w:val="00431D57"/>
    <w:rsid w:val="004352B1"/>
    <w:rsid w:val="004707B3"/>
    <w:rsid w:val="0047449B"/>
    <w:rsid w:val="00486D7B"/>
    <w:rsid w:val="004879AB"/>
    <w:rsid w:val="004903DE"/>
    <w:rsid w:val="004961AF"/>
    <w:rsid w:val="0050527A"/>
    <w:rsid w:val="00575812"/>
    <w:rsid w:val="0057779C"/>
    <w:rsid w:val="005B20E1"/>
    <w:rsid w:val="005C01C8"/>
    <w:rsid w:val="00611128"/>
    <w:rsid w:val="00627595"/>
    <w:rsid w:val="00645AA6"/>
    <w:rsid w:val="00646120"/>
    <w:rsid w:val="006B5D26"/>
    <w:rsid w:val="006D242F"/>
    <w:rsid w:val="006D32E7"/>
    <w:rsid w:val="006F5114"/>
    <w:rsid w:val="00704613"/>
    <w:rsid w:val="00731C34"/>
    <w:rsid w:val="00767017"/>
    <w:rsid w:val="00777C5F"/>
    <w:rsid w:val="00785909"/>
    <w:rsid w:val="007A359C"/>
    <w:rsid w:val="007B2431"/>
    <w:rsid w:val="007E21F0"/>
    <w:rsid w:val="007E53E3"/>
    <w:rsid w:val="007E5854"/>
    <w:rsid w:val="007E7545"/>
    <w:rsid w:val="007F534E"/>
    <w:rsid w:val="00800CA7"/>
    <w:rsid w:val="00806008"/>
    <w:rsid w:val="008127E1"/>
    <w:rsid w:val="00830369"/>
    <w:rsid w:val="00836ED7"/>
    <w:rsid w:val="00837483"/>
    <w:rsid w:val="0087044F"/>
    <w:rsid w:val="00885B9E"/>
    <w:rsid w:val="00894663"/>
    <w:rsid w:val="008C7FD9"/>
    <w:rsid w:val="008F0F5F"/>
    <w:rsid w:val="00901FD8"/>
    <w:rsid w:val="00901FEF"/>
    <w:rsid w:val="00902443"/>
    <w:rsid w:val="0093057D"/>
    <w:rsid w:val="00944FFF"/>
    <w:rsid w:val="0094745C"/>
    <w:rsid w:val="0096048D"/>
    <w:rsid w:val="00A5586C"/>
    <w:rsid w:val="00A57AA6"/>
    <w:rsid w:val="00A651B2"/>
    <w:rsid w:val="00A96DC4"/>
    <w:rsid w:val="00AF3BD5"/>
    <w:rsid w:val="00B4165E"/>
    <w:rsid w:val="00B42132"/>
    <w:rsid w:val="00B42727"/>
    <w:rsid w:val="00B52419"/>
    <w:rsid w:val="00B528CC"/>
    <w:rsid w:val="00B6412E"/>
    <w:rsid w:val="00B814D8"/>
    <w:rsid w:val="00B83C41"/>
    <w:rsid w:val="00BA7E89"/>
    <w:rsid w:val="00BF71A9"/>
    <w:rsid w:val="00C54C18"/>
    <w:rsid w:val="00CF3027"/>
    <w:rsid w:val="00D6368F"/>
    <w:rsid w:val="00D71033"/>
    <w:rsid w:val="00D776E2"/>
    <w:rsid w:val="00D835E1"/>
    <w:rsid w:val="00D94539"/>
    <w:rsid w:val="00D9533E"/>
    <w:rsid w:val="00DA234E"/>
    <w:rsid w:val="00DC4CA1"/>
    <w:rsid w:val="00DE113E"/>
    <w:rsid w:val="00E128D7"/>
    <w:rsid w:val="00E143E0"/>
    <w:rsid w:val="00E3615E"/>
    <w:rsid w:val="00E524BB"/>
    <w:rsid w:val="00E721B0"/>
    <w:rsid w:val="00EA5B4A"/>
    <w:rsid w:val="00EB3254"/>
    <w:rsid w:val="00ED1EA9"/>
    <w:rsid w:val="00EE5DA3"/>
    <w:rsid w:val="00F55B41"/>
    <w:rsid w:val="00F5708D"/>
    <w:rsid w:val="00F8004C"/>
    <w:rsid w:val="00FA1874"/>
    <w:rsid w:val="00FE0086"/>
    <w:rsid w:val="00FF0722"/>
    <w:rsid w:val="01ECB95D"/>
    <w:rsid w:val="070C7CCD"/>
    <w:rsid w:val="0AE76FE2"/>
    <w:rsid w:val="0F2814E8"/>
    <w:rsid w:val="0FA057E2"/>
    <w:rsid w:val="1033F8B3"/>
    <w:rsid w:val="14AAAC4B"/>
    <w:rsid w:val="16467CAC"/>
    <w:rsid w:val="19094470"/>
    <w:rsid w:val="1AC99DAD"/>
    <w:rsid w:val="1F33D328"/>
    <w:rsid w:val="2AC96E4A"/>
    <w:rsid w:val="2E7840A8"/>
    <w:rsid w:val="3064A0FD"/>
    <w:rsid w:val="3200715E"/>
    <w:rsid w:val="36395BC6"/>
    <w:rsid w:val="38CF2EFD"/>
    <w:rsid w:val="46BE85E8"/>
    <w:rsid w:val="6B0D0FCB"/>
    <w:rsid w:val="6D0A539A"/>
    <w:rsid w:val="6EC2DBD1"/>
    <w:rsid w:val="7735FD5E"/>
    <w:rsid w:val="7CDAA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084445"/>
  <w15:chartTrackingRefBased/>
  <w15:docId w15:val="{8A977739-AEA0-45EE-A570-4F0C3360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B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B61"/>
  </w:style>
  <w:style w:type="paragraph" w:styleId="Footer">
    <w:name w:val="footer"/>
    <w:basedOn w:val="Normal"/>
    <w:link w:val="FooterChar"/>
    <w:uiPriority w:val="99"/>
    <w:unhideWhenUsed/>
    <w:rsid w:val="003E5B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B61"/>
  </w:style>
  <w:style w:type="paragraph" w:styleId="BalloonText">
    <w:name w:val="Balloon Text"/>
    <w:basedOn w:val="Normal"/>
    <w:link w:val="BalloonTextChar"/>
    <w:uiPriority w:val="99"/>
    <w:semiHidden/>
    <w:unhideWhenUsed/>
    <w:rsid w:val="003E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EA5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B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3C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0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fety@sona-pharm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dda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dlc@dari.k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dda.kz/upload/dari.kz/PharmNadzor/karta_l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829B1A3BD9E4298BD32A81D1FCFC1" ma:contentTypeVersion="4" ma:contentTypeDescription="Create a new document." ma:contentTypeScope="" ma:versionID="4cc8d0feb8df612d22d987f03f2dd877">
  <xsd:schema xmlns:xsd="http://www.w3.org/2001/XMLSchema" xmlns:xs="http://www.w3.org/2001/XMLSchema" xmlns:p="http://schemas.microsoft.com/office/2006/metadata/properties" xmlns:ns2="a9fc50bc-03d6-40ee-968c-4efe71973597" xmlns:ns3="1afd75e1-7a17-403e-84f4-2db04035a2f3" targetNamespace="http://schemas.microsoft.com/office/2006/metadata/properties" ma:root="true" ma:fieldsID="1aa2392b1c9bb1a7208c29ce8d9f0279" ns2:_="" ns3:_="">
    <xsd:import namespace="a9fc50bc-03d6-40ee-968c-4efe71973597"/>
    <xsd:import namespace="1afd75e1-7a17-403e-84f4-2db04035a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c50bc-03d6-40ee-968c-4efe71973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d75e1-7a17-403e-84f4-2db04035a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0E86A-327D-4BEB-87F9-D35A3054C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c50bc-03d6-40ee-968c-4efe71973597"/>
    <ds:schemaRef ds:uri="1afd75e1-7a17-403e-84f4-2db04035a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D4A0-EE54-4518-9AB4-27297A0713B3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1afd75e1-7a17-403e-84f4-2db04035a2f3"/>
    <ds:schemaRef ds:uri="http://schemas.microsoft.com/office/2006/documentManagement/types"/>
    <ds:schemaRef ds:uri="http://schemas.microsoft.com/office/2006/metadata/properties"/>
    <ds:schemaRef ds:uri="a9fc50bc-03d6-40ee-968c-4efe71973597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86619E-7AE9-41F8-B234-9D2A541CA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Mavenclad II-20 - DHPC</vt:lpstr>
    </vt:vector>
  </TitlesOfParts>
  <Company>INFARMED, I.P.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Mavenclad II-20 - DHPC</dc:title>
  <dc:creator>Ana Isabel Severiano</dc:creator>
  <cp:lastModifiedBy>Alen Turemuratov</cp:lastModifiedBy>
  <cp:revision>2</cp:revision>
  <dcterms:created xsi:type="dcterms:W3CDTF">2022-01-24T11:01:00Z</dcterms:created>
  <dcterms:modified xsi:type="dcterms:W3CDTF">2022-01-24T11:01:00Z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13/01/2022 08:15:39</vt:lpwstr>
  </property>
  <property fmtid="{D5CDD505-2E9C-101B-9397-08002B2CF9AE}" pid="5" name="DM_Creator_Name">
    <vt:lpwstr>Krivova Viktorija</vt:lpwstr>
  </property>
  <property fmtid="{D5CDD505-2E9C-101B-9397-08002B2CF9AE}" pid="6" name="DM_DocRefId">
    <vt:lpwstr>EMA/765502/2021</vt:lpwstr>
  </property>
  <property fmtid="{D5CDD505-2E9C-101B-9397-08002B2CF9AE}" pid="7" name="DM_emea_doc_ref_id">
    <vt:lpwstr>EMA/765502/2021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Krivova Viktorija</vt:lpwstr>
  </property>
  <property fmtid="{D5CDD505-2E9C-101B-9397-08002B2CF9AE}" pid="11" name="DM_Modified_Date">
    <vt:lpwstr>13/01/2022 08:19:22</vt:lpwstr>
  </property>
  <property fmtid="{D5CDD505-2E9C-101B-9397-08002B2CF9AE}" pid="12" name="DM_Modifier_Name">
    <vt:lpwstr>Krivova Viktorija</vt:lpwstr>
  </property>
  <property fmtid="{D5CDD505-2E9C-101B-9397-08002B2CF9AE}" pid="13" name="DM_Modify_Date">
    <vt:lpwstr>13/01/2022 08:19:22</vt:lpwstr>
  </property>
  <property fmtid="{D5CDD505-2E9C-101B-9397-08002B2CF9AE}" pid="14" name="DM_Name">
    <vt:lpwstr>Mavenclad II-20 - DHPC</vt:lpwstr>
  </property>
  <property fmtid="{D5CDD505-2E9C-101B-9397-08002B2CF9AE}" pid="15" name="DM_Path">
    <vt:lpwstr>/01. Evaluation of Medicines/H-C/M-O/Mavenclad - 004230/05 Post Authorisation/Post Activities/2021-xx-xx-4230-II-0020-I-IIIB/02. Evaluation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1.6,CURRENT</vt:lpwstr>
  </property>
  <property fmtid="{D5CDD505-2E9C-101B-9397-08002B2CF9AE}" pid="21" name="MSIP_Label_0eea11ca-d417-4147-80ed-01a58412c458_ActionId">
    <vt:lpwstr>2e91fe79-4132-44b3-92d8-0e364d6e0f39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2022-01-13T07:13:37Z</vt:lpwstr>
  </property>
  <property fmtid="{D5CDD505-2E9C-101B-9397-08002B2CF9AE}" pid="27" name="MSIP_Label_0eea11ca-d417-4147-80ed-01a58412c458_SiteId">
    <vt:lpwstr>bc9dc15c-61bc-4f03-b60b-e5b6d8922839</vt:lpwstr>
  </property>
  <property fmtid="{D5CDD505-2E9C-101B-9397-08002B2CF9AE}" pid="28" name="ContentTypeId">
    <vt:lpwstr>0x0101002BA829B1A3BD9E4298BD32A81D1FCFC1</vt:lpwstr>
  </property>
</Properties>
</file>