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2"/>
        <w:gridCol w:w="5103"/>
      </w:tblGrid>
      <w:tr w:rsidR="00EB7E00" w:rsidRPr="00EB7E00" w:rsidTr="00AD01C3">
        <w:tc>
          <w:tcPr>
            <w:tcW w:w="4962" w:type="dxa"/>
            <w:tcBorders>
              <w:top w:val="nil"/>
              <w:left w:val="nil"/>
              <w:bottom w:val="single" w:sz="4" w:space="0" w:color="auto"/>
              <w:right w:val="nil"/>
            </w:tcBorders>
          </w:tcPr>
          <w:tbl>
            <w:tblPr>
              <w:tblW w:w="0" w:type="auto"/>
              <w:tblLayout w:type="fixed"/>
              <w:tblLook w:val="0000" w:firstRow="0" w:lastRow="0" w:firstColumn="0" w:lastColumn="0" w:noHBand="0" w:noVBand="0"/>
            </w:tblPr>
            <w:tblGrid>
              <w:gridCol w:w="4746"/>
            </w:tblGrid>
            <w:tr w:rsidR="000779ED" w:rsidTr="000779ED">
              <w:tc>
                <w:tcPr>
                  <w:tcW w:w="4746" w:type="dxa"/>
                  <w:shd w:val="clear" w:color="auto" w:fill="auto"/>
                </w:tcPr>
                <w:p w:rsidR="000779ED" w:rsidRPr="000779ED" w:rsidRDefault="000779ED" w:rsidP="00EB7E00">
                  <w:pPr>
                    <w:keepNext/>
                    <w:keepLines/>
                    <w:spacing w:before="480" w:after="0" w:line="240" w:lineRule="auto"/>
                    <w:outlineLvl w:val="0"/>
                    <w:rPr>
                      <w:rFonts w:ascii="Times New Roman" w:eastAsiaTheme="majorEastAsia" w:hAnsi="Times New Roman" w:cs="Times New Roman"/>
                      <w:bCs/>
                      <w:color w:val="0C0000"/>
                      <w:sz w:val="24"/>
                      <w:szCs w:val="28"/>
                      <w:lang w:val="en-US"/>
                    </w:rPr>
                  </w:pPr>
                  <w:bookmarkStart w:id="0" w:name="_GoBack"/>
                  <w:bookmarkEnd w:id="0"/>
                </w:p>
              </w:tc>
            </w:tr>
          </w:tbl>
          <w:p w:rsidR="00EB7E00" w:rsidRPr="00AE6614" w:rsidRDefault="00EB7E00" w:rsidP="00EB7E00">
            <w:pPr>
              <w:keepNext/>
              <w:keepLines/>
              <w:spacing w:before="480" w:after="0" w:line="240" w:lineRule="auto"/>
              <w:outlineLvl w:val="0"/>
              <w:rPr>
                <w:rFonts w:asciiTheme="majorHAnsi" w:eastAsiaTheme="majorEastAsia" w:hAnsiTheme="majorHAnsi" w:cstheme="majorBidi"/>
                <w:b/>
                <w:bCs/>
                <w:color w:val="365F91" w:themeColor="accent1" w:themeShade="BF"/>
                <w:sz w:val="28"/>
                <w:szCs w:val="28"/>
                <w:lang w:val="en-US"/>
              </w:rPr>
            </w:pPr>
          </w:p>
        </w:tc>
        <w:tc>
          <w:tcPr>
            <w:tcW w:w="5103" w:type="dxa"/>
            <w:tcBorders>
              <w:top w:val="nil"/>
              <w:left w:val="nil"/>
              <w:bottom w:val="single" w:sz="4" w:space="0" w:color="auto"/>
              <w:right w:val="nil"/>
            </w:tcBorders>
          </w:tcPr>
          <w:p w:rsidR="00EB7E00" w:rsidRPr="00EB7E00" w:rsidRDefault="00EB7E00" w:rsidP="00EB7E00">
            <w:pPr>
              <w:spacing w:after="0" w:line="240" w:lineRule="auto"/>
              <w:jc w:val="right"/>
              <w:rPr>
                <w:rFonts w:ascii="Times New Roman" w:eastAsia="Times New Roman" w:hAnsi="Times New Roman" w:cs="Times New Roman"/>
                <w:b/>
                <w:sz w:val="24"/>
                <w:szCs w:val="24"/>
                <w:lang w:eastAsia="ru-RU"/>
              </w:rPr>
            </w:pPr>
            <w:r w:rsidRPr="00EB7E00">
              <w:rPr>
                <w:rFonts w:ascii="Times New Roman" w:eastAsia="Times New Roman" w:hAnsi="Times New Roman" w:cs="Times New Roman"/>
                <w:b/>
                <w:sz w:val="24"/>
                <w:szCs w:val="24"/>
                <w:lang w:eastAsia="ru-RU"/>
              </w:rPr>
              <w:t>БЕКІТІЛГЕН / УТВЕРЖДЕН</w:t>
            </w:r>
          </w:p>
          <w:p w:rsidR="00EB7E00" w:rsidRPr="00EB7E00" w:rsidRDefault="00EB7E00" w:rsidP="00EB7E00">
            <w:pPr>
              <w:spacing w:after="0" w:line="240" w:lineRule="auto"/>
              <w:jc w:val="right"/>
              <w:rPr>
                <w:rFonts w:ascii="Times New Roman" w:eastAsia="Times New Roman" w:hAnsi="Times New Roman" w:cs="Times New Roman"/>
                <w:b/>
                <w:sz w:val="24"/>
                <w:szCs w:val="24"/>
                <w:lang w:eastAsia="ru-RU"/>
              </w:rPr>
            </w:pPr>
            <w:r w:rsidRPr="00EB7E00">
              <w:rPr>
                <w:rFonts w:ascii="Times New Roman" w:eastAsia="Times New Roman" w:hAnsi="Times New Roman" w:cs="Times New Roman"/>
                <w:b/>
                <w:sz w:val="24"/>
                <w:szCs w:val="24"/>
                <w:lang w:eastAsia="ru-RU"/>
              </w:rPr>
              <w:t xml:space="preserve">Бас директор – </w:t>
            </w:r>
            <w:proofErr w:type="spellStart"/>
            <w:r w:rsidRPr="00EB7E00">
              <w:rPr>
                <w:rFonts w:ascii="Times New Roman" w:eastAsia="Times New Roman" w:hAnsi="Times New Roman" w:cs="Times New Roman"/>
                <w:b/>
                <w:sz w:val="24"/>
                <w:szCs w:val="24"/>
                <w:lang w:eastAsia="ru-RU"/>
              </w:rPr>
              <w:t>Басқарма</w:t>
            </w:r>
            <w:proofErr w:type="spellEnd"/>
            <w:r w:rsidRPr="00EB7E00">
              <w:rPr>
                <w:rFonts w:ascii="Times New Roman" w:eastAsia="Times New Roman" w:hAnsi="Times New Roman" w:cs="Times New Roman"/>
                <w:b/>
                <w:sz w:val="24"/>
                <w:szCs w:val="24"/>
                <w:lang w:eastAsia="ru-RU"/>
              </w:rPr>
              <w:t xml:space="preserve"> </w:t>
            </w:r>
            <w:proofErr w:type="spellStart"/>
            <w:r w:rsidRPr="00EB7E00">
              <w:rPr>
                <w:rFonts w:ascii="Times New Roman" w:eastAsia="Times New Roman" w:hAnsi="Times New Roman" w:cs="Times New Roman"/>
                <w:b/>
                <w:sz w:val="24"/>
                <w:szCs w:val="24"/>
                <w:lang w:eastAsia="ru-RU"/>
              </w:rPr>
              <w:t>төрағасы</w:t>
            </w:r>
            <w:proofErr w:type="spellEnd"/>
            <w:r w:rsidRPr="00EB7E00">
              <w:rPr>
                <w:rFonts w:ascii="Times New Roman" w:eastAsia="Times New Roman" w:hAnsi="Times New Roman" w:cs="Times New Roman"/>
                <w:b/>
                <w:sz w:val="24"/>
                <w:szCs w:val="24"/>
                <w:lang w:eastAsia="ru-RU"/>
              </w:rPr>
              <w:t>/</w:t>
            </w:r>
          </w:p>
          <w:p w:rsidR="00EB7E00" w:rsidRPr="00EB7E00" w:rsidRDefault="00EB7E00" w:rsidP="00EB7E00">
            <w:pPr>
              <w:spacing w:after="0" w:line="240" w:lineRule="auto"/>
              <w:jc w:val="right"/>
              <w:rPr>
                <w:rFonts w:ascii="Times New Roman" w:eastAsia="Times New Roman" w:hAnsi="Times New Roman" w:cs="Times New Roman"/>
                <w:b/>
                <w:sz w:val="24"/>
                <w:szCs w:val="24"/>
                <w:lang w:eastAsia="ru-RU"/>
              </w:rPr>
            </w:pPr>
            <w:proofErr w:type="spellStart"/>
            <w:r w:rsidRPr="00EB7E00">
              <w:rPr>
                <w:rFonts w:ascii="Times New Roman" w:eastAsia="Times New Roman" w:hAnsi="Times New Roman" w:cs="Times New Roman"/>
                <w:b/>
                <w:sz w:val="24"/>
                <w:szCs w:val="24"/>
                <w:lang w:eastAsia="ru-RU"/>
              </w:rPr>
              <w:t>Генеральн</w:t>
            </w:r>
            <w:proofErr w:type="spellEnd"/>
            <w:r w:rsidRPr="00EB7E00">
              <w:rPr>
                <w:rFonts w:ascii="Times New Roman" w:eastAsia="Times New Roman" w:hAnsi="Times New Roman" w:cs="Times New Roman"/>
                <w:b/>
                <w:sz w:val="24"/>
                <w:szCs w:val="24"/>
                <w:lang w:val="kk-KZ" w:eastAsia="ru-RU"/>
              </w:rPr>
              <w:t>ый</w:t>
            </w:r>
            <w:r w:rsidRPr="00EB7E00">
              <w:rPr>
                <w:rFonts w:ascii="Times New Roman" w:eastAsia="Times New Roman" w:hAnsi="Times New Roman" w:cs="Times New Roman"/>
                <w:b/>
                <w:sz w:val="24"/>
                <w:szCs w:val="24"/>
                <w:lang w:eastAsia="ru-RU"/>
              </w:rPr>
              <w:t xml:space="preserve"> директор – </w:t>
            </w:r>
          </w:p>
          <w:p w:rsidR="00EB7E00" w:rsidRPr="00EB7E00" w:rsidRDefault="00EB7E00" w:rsidP="00EB7E00">
            <w:pPr>
              <w:spacing w:after="0" w:line="240" w:lineRule="auto"/>
              <w:jc w:val="right"/>
              <w:rPr>
                <w:rFonts w:ascii="Times New Roman" w:eastAsia="Times New Roman" w:hAnsi="Times New Roman" w:cs="Times New Roman"/>
                <w:b/>
                <w:sz w:val="24"/>
                <w:szCs w:val="24"/>
                <w:lang w:eastAsia="ru-RU"/>
              </w:rPr>
            </w:pPr>
            <w:proofErr w:type="spellStart"/>
            <w:r w:rsidRPr="00EB7E00">
              <w:rPr>
                <w:rFonts w:ascii="Times New Roman" w:eastAsia="Times New Roman" w:hAnsi="Times New Roman" w:cs="Times New Roman"/>
                <w:b/>
                <w:sz w:val="24"/>
                <w:szCs w:val="24"/>
                <w:lang w:eastAsia="ru-RU"/>
              </w:rPr>
              <w:t>Председател</w:t>
            </w:r>
            <w:proofErr w:type="spellEnd"/>
            <w:r w:rsidRPr="00EB7E00">
              <w:rPr>
                <w:rFonts w:ascii="Times New Roman" w:eastAsia="Times New Roman" w:hAnsi="Times New Roman" w:cs="Times New Roman"/>
                <w:b/>
                <w:sz w:val="24"/>
                <w:szCs w:val="24"/>
                <w:lang w:val="kk-KZ" w:eastAsia="ru-RU"/>
              </w:rPr>
              <w:t>ь</w:t>
            </w:r>
            <w:r w:rsidRPr="00EB7E00">
              <w:rPr>
                <w:rFonts w:ascii="Times New Roman" w:eastAsia="Times New Roman" w:hAnsi="Times New Roman" w:cs="Times New Roman"/>
                <w:b/>
                <w:sz w:val="24"/>
                <w:szCs w:val="24"/>
                <w:lang w:eastAsia="ru-RU"/>
              </w:rPr>
              <w:t xml:space="preserve"> Правления</w:t>
            </w:r>
          </w:p>
          <w:p w:rsidR="00EB7E00" w:rsidRPr="00EB7E00" w:rsidRDefault="00EB7E00" w:rsidP="00EB7E00">
            <w:pPr>
              <w:spacing w:after="0" w:line="240" w:lineRule="auto"/>
              <w:jc w:val="right"/>
              <w:rPr>
                <w:rFonts w:ascii="Times New Roman" w:eastAsia="Times New Roman" w:hAnsi="Times New Roman" w:cs="Times New Roman"/>
                <w:b/>
                <w:sz w:val="24"/>
                <w:szCs w:val="24"/>
                <w:lang w:eastAsia="ru-RU"/>
              </w:rPr>
            </w:pPr>
            <w:r w:rsidRPr="00EB7E00">
              <w:rPr>
                <w:rFonts w:ascii="Times New Roman" w:eastAsia="Times New Roman" w:hAnsi="Times New Roman" w:cs="Times New Roman"/>
                <w:b/>
                <w:sz w:val="24"/>
                <w:szCs w:val="24"/>
                <w:lang w:eastAsia="ru-RU"/>
              </w:rPr>
              <w:t xml:space="preserve">_____________ </w:t>
            </w:r>
            <w:proofErr w:type="spellStart"/>
            <w:r w:rsidRPr="00EB7E00">
              <w:rPr>
                <w:rFonts w:ascii="Times New Roman" w:eastAsia="Times New Roman" w:hAnsi="Times New Roman" w:cs="Times New Roman"/>
                <w:b/>
                <w:sz w:val="24"/>
                <w:szCs w:val="24"/>
                <w:lang w:eastAsia="ru-RU"/>
              </w:rPr>
              <w:t>Е.Даутбаев</w:t>
            </w:r>
            <w:proofErr w:type="spellEnd"/>
          </w:p>
          <w:p w:rsidR="00EB7E00" w:rsidRPr="00EB7E00" w:rsidRDefault="00EB7E00" w:rsidP="00EB7E00">
            <w:pPr>
              <w:spacing w:after="0" w:line="240" w:lineRule="auto"/>
              <w:jc w:val="right"/>
              <w:rPr>
                <w:rFonts w:ascii="Times New Roman" w:eastAsia="Times New Roman" w:hAnsi="Times New Roman" w:cs="Times New Roman"/>
                <w:b/>
                <w:sz w:val="24"/>
                <w:szCs w:val="24"/>
                <w:lang w:eastAsia="ru-RU"/>
              </w:rPr>
            </w:pPr>
            <w:r w:rsidRPr="00EB7E00">
              <w:rPr>
                <w:rFonts w:ascii="Times New Roman" w:eastAsia="Times New Roman" w:hAnsi="Times New Roman" w:cs="Times New Roman"/>
                <w:b/>
                <w:sz w:val="24"/>
                <w:szCs w:val="24"/>
                <w:lang w:eastAsia="ru-RU"/>
              </w:rPr>
              <w:t>«____» ____________ 20__</w:t>
            </w:r>
          </w:p>
          <w:p w:rsidR="00EB7E00" w:rsidRPr="00EB7E00" w:rsidRDefault="00EB7E00" w:rsidP="00EB7E00">
            <w:pPr>
              <w:spacing w:after="0" w:line="240" w:lineRule="auto"/>
              <w:jc w:val="right"/>
              <w:rPr>
                <w:rFonts w:ascii="Times New Roman" w:eastAsia="Times New Roman" w:hAnsi="Times New Roman" w:cs="Times New Roman"/>
                <w:b/>
                <w:sz w:val="24"/>
                <w:szCs w:val="24"/>
                <w:lang w:eastAsia="ru-RU"/>
              </w:rPr>
            </w:pPr>
          </w:p>
        </w:tc>
      </w:tr>
      <w:tr w:rsidR="00EB7E00" w:rsidRPr="00EB7E00" w:rsidTr="00AD01C3">
        <w:tc>
          <w:tcPr>
            <w:tcW w:w="4962" w:type="dxa"/>
            <w:tcBorders>
              <w:top w:val="single" w:sz="4" w:space="0" w:color="auto"/>
              <w:left w:val="single" w:sz="4" w:space="0" w:color="auto"/>
              <w:bottom w:val="single" w:sz="4" w:space="0" w:color="auto"/>
              <w:right w:val="single" w:sz="4" w:space="0" w:color="auto"/>
            </w:tcBorders>
          </w:tcPr>
          <w:p w:rsidR="00EB7E00" w:rsidRPr="00EB7E00" w:rsidRDefault="00EB7E00" w:rsidP="00EB7E00">
            <w:pPr>
              <w:spacing w:after="0" w:line="240" w:lineRule="auto"/>
              <w:jc w:val="center"/>
              <w:rPr>
                <w:rFonts w:ascii="Times New Roman" w:eastAsia="Times New Roman" w:hAnsi="Times New Roman" w:cs="Times New Roman"/>
                <w:b/>
                <w:sz w:val="24"/>
                <w:szCs w:val="24"/>
                <w:lang w:val="kk-KZ"/>
              </w:rPr>
            </w:pPr>
            <w:r w:rsidRPr="00EB7E00">
              <w:rPr>
                <w:rFonts w:ascii="Times New Roman" w:eastAsia="Times New Roman" w:hAnsi="Times New Roman" w:cs="Times New Roman"/>
                <w:b/>
                <w:sz w:val="24"/>
                <w:szCs w:val="24"/>
                <w:lang w:val="kk-KZ"/>
              </w:rPr>
              <w:t>Дәрілік заттар мен медициналық бұйымдардың пайда-қауіп арақатынасын бағалауды жүзеге асыру жөніндегі қызметтерді көрсетуге үлгілік шарт</w:t>
            </w:r>
          </w:p>
          <w:p w:rsidR="00EB7E00" w:rsidRPr="00EB7E00" w:rsidRDefault="00EB7E00" w:rsidP="00EB7E00">
            <w:pPr>
              <w:spacing w:after="0" w:line="240" w:lineRule="auto"/>
              <w:jc w:val="center"/>
              <w:rPr>
                <w:rFonts w:ascii="Times New Roman" w:eastAsia="Times New Roman" w:hAnsi="Times New Roman" w:cs="Times New Roman"/>
                <w:b/>
                <w:sz w:val="24"/>
                <w:szCs w:val="24"/>
                <w:lang w:val="kk-KZ"/>
              </w:rPr>
            </w:pPr>
          </w:p>
          <w:p w:rsidR="00EB7E00" w:rsidRPr="00EB7E00" w:rsidRDefault="00EB7E00" w:rsidP="00EB7E00">
            <w:pPr>
              <w:spacing w:after="0" w:line="240" w:lineRule="auto"/>
              <w:jc w:val="both"/>
              <w:rPr>
                <w:rFonts w:ascii="Times New Roman" w:eastAsia="Times New Roman" w:hAnsi="Times New Roman" w:cs="Times New Roman"/>
                <w:sz w:val="24"/>
                <w:szCs w:val="24"/>
                <w:lang w:val="kk-KZ" w:eastAsia="ru-RU"/>
              </w:rPr>
            </w:pPr>
            <w:r w:rsidRPr="00EB7E00">
              <w:rPr>
                <w:rFonts w:ascii="Times New Roman" w:eastAsia="Times New Roman" w:hAnsi="Times New Roman" w:cs="Times New Roman"/>
                <w:sz w:val="24"/>
                <w:szCs w:val="24"/>
                <w:lang w:val="kk-KZ" w:eastAsia="ru-RU"/>
              </w:rPr>
              <w:t xml:space="preserve"> ________ қ.</w:t>
            </w:r>
            <w:r w:rsidRPr="00EB7E00">
              <w:rPr>
                <w:rFonts w:ascii="Times New Roman" w:eastAsia="Times New Roman" w:hAnsi="Times New Roman" w:cs="Times New Roman"/>
                <w:sz w:val="24"/>
                <w:szCs w:val="24"/>
                <w:lang w:val="kk-KZ" w:eastAsia="ru-RU"/>
              </w:rPr>
              <w:tab/>
              <w:t xml:space="preserve">                   «__»_______20___ж.</w:t>
            </w:r>
          </w:p>
          <w:p w:rsidR="00EB7E00" w:rsidRPr="00EB7E00" w:rsidRDefault="00EB7E00" w:rsidP="00EB7E00">
            <w:pPr>
              <w:spacing w:after="0" w:line="240" w:lineRule="auto"/>
              <w:jc w:val="both"/>
              <w:rPr>
                <w:rFonts w:ascii="Times New Roman" w:eastAsia="Times New Roman" w:hAnsi="Times New Roman" w:cs="Times New Roman"/>
                <w:sz w:val="24"/>
                <w:szCs w:val="24"/>
                <w:lang w:val="kk-KZ" w:eastAsia="ru-RU"/>
              </w:rPr>
            </w:pPr>
          </w:p>
          <w:p w:rsidR="00EE27D0" w:rsidRPr="00EB7E00" w:rsidRDefault="00EE27D0" w:rsidP="00EE27D0">
            <w:pPr>
              <w:spacing w:after="0" w:line="240" w:lineRule="auto"/>
              <w:jc w:val="both"/>
              <w:rPr>
                <w:rFonts w:ascii="Times New Roman" w:eastAsia="Times New Roman" w:hAnsi="Times New Roman" w:cs="Times New Roman"/>
                <w:sz w:val="24"/>
                <w:szCs w:val="24"/>
                <w:lang w:val="kk-KZ" w:eastAsia="ru-RU"/>
              </w:rPr>
            </w:pPr>
            <w:r w:rsidRPr="00EB7E00">
              <w:rPr>
                <w:rFonts w:ascii="Times New Roman" w:eastAsia="Times New Roman" w:hAnsi="Times New Roman" w:cs="Times New Roman"/>
                <w:sz w:val="24"/>
                <w:szCs w:val="24"/>
                <w:lang w:val="kk-KZ" w:eastAsia="ru-RU"/>
              </w:rPr>
              <w:t>_______________________________________________________________________</w:t>
            </w:r>
          </w:p>
          <w:p w:rsidR="00EE27D0" w:rsidRPr="00EE27D0" w:rsidRDefault="00EE27D0" w:rsidP="00EE27D0">
            <w:pPr>
              <w:spacing w:after="0" w:line="240" w:lineRule="auto"/>
              <w:jc w:val="both"/>
              <w:rPr>
                <w:rFonts w:ascii="Times New Roman" w:eastAsia="Times New Roman" w:hAnsi="Times New Roman" w:cs="Times New Roman"/>
                <w:sz w:val="16"/>
                <w:szCs w:val="16"/>
                <w:lang w:val="kk-KZ" w:eastAsia="ru-RU"/>
              </w:rPr>
            </w:pPr>
            <w:r w:rsidRPr="00EB7E00">
              <w:rPr>
                <w:rFonts w:ascii="Times New Roman" w:eastAsia="Times New Roman" w:hAnsi="Times New Roman" w:cs="Times New Roman"/>
                <w:i/>
                <w:sz w:val="16"/>
                <w:szCs w:val="16"/>
                <w:lang w:val="kk-KZ" w:eastAsia="ru-RU"/>
              </w:rPr>
              <w:t>(уәкілетті тұл</w:t>
            </w:r>
            <w:r>
              <w:rPr>
                <w:rFonts w:ascii="Times New Roman" w:eastAsia="Times New Roman" w:hAnsi="Times New Roman" w:cs="Times New Roman"/>
                <w:i/>
                <w:sz w:val="16"/>
                <w:szCs w:val="16"/>
                <w:lang w:val="kk-KZ" w:eastAsia="ru-RU"/>
              </w:rPr>
              <w:t>ғаның лауазымы, ТАӘ (бар болса)</w:t>
            </w:r>
          </w:p>
          <w:p w:rsidR="00EE27D0" w:rsidRPr="00122D09" w:rsidRDefault="00EE27D0" w:rsidP="00EE27D0">
            <w:pPr>
              <w:spacing w:after="0" w:line="240" w:lineRule="auto"/>
              <w:jc w:val="both"/>
              <w:rPr>
                <w:rFonts w:ascii="Times New Roman" w:eastAsia="Times New Roman" w:hAnsi="Times New Roman" w:cs="Times New Roman"/>
                <w:sz w:val="24"/>
                <w:szCs w:val="24"/>
                <w:lang w:val="kk-KZ" w:eastAsia="ru-RU"/>
              </w:rPr>
            </w:pPr>
            <w:r w:rsidRPr="00EB7E00">
              <w:rPr>
                <w:rFonts w:ascii="Times New Roman" w:eastAsia="Times New Roman" w:hAnsi="Times New Roman" w:cs="Times New Roman"/>
                <w:sz w:val="24"/>
                <w:szCs w:val="24"/>
                <w:lang w:val="kk-KZ" w:eastAsia="ru-RU"/>
              </w:rPr>
              <w:t xml:space="preserve">мүддесін білдіретін </w:t>
            </w:r>
            <w:r w:rsidRPr="00EE27D0">
              <w:rPr>
                <w:rFonts w:ascii="Times New Roman" w:eastAsia="Times New Roman" w:hAnsi="Times New Roman" w:cs="Times New Roman"/>
                <w:sz w:val="24"/>
                <w:szCs w:val="24"/>
                <w:lang w:val="kk-KZ" w:eastAsia="ru-RU"/>
              </w:rPr>
              <w:t xml:space="preserve"> </w:t>
            </w:r>
          </w:p>
          <w:p w:rsidR="00EB7E00" w:rsidRPr="00EB7E00" w:rsidRDefault="00EB7E00" w:rsidP="00EE27D0">
            <w:pPr>
              <w:spacing w:after="0" w:line="240" w:lineRule="auto"/>
              <w:jc w:val="both"/>
              <w:rPr>
                <w:rFonts w:ascii="Times New Roman" w:eastAsia="Times New Roman" w:hAnsi="Times New Roman" w:cs="Times New Roman"/>
                <w:i/>
                <w:sz w:val="16"/>
                <w:szCs w:val="16"/>
                <w:lang w:val="kk-KZ" w:eastAsia="ru-RU"/>
              </w:rPr>
            </w:pPr>
            <w:r w:rsidRPr="00EB7E00">
              <w:rPr>
                <w:rFonts w:ascii="Times New Roman" w:eastAsia="Times New Roman" w:hAnsi="Times New Roman" w:cs="Times New Roman"/>
                <w:sz w:val="16"/>
                <w:szCs w:val="16"/>
                <w:lang w:val="kk-KZ" w:eastAsia="ru-RU"/>
              </w:rPr>
              <w:t xml:space="preserve">___________________________________________________________              </w:t>
            </w:r>
            <w:r w:rsidRPr="00EB7E00">
              <w:rPr>
                <w:rFonts w:ascii="Times New Roman" w:eastAsia="Times New Roman" w:hAnsi="Times New Roman" w:cs="Times New Roman"/>
                <w:i/>
                <w:sz w:val="16"/>
                <w:szCs w:val="16"/>
                <w:lang w:val="kk-KZ" w:eastAsia="ru-RU"/>
              </w:rPr>
              <w:t>(орындаушының атауы)</w:t>
            </w:r>
          </w:p>
          <w:p w:rsidR="00EE27D0" w:rsidRPr="00EB7E00" w:rsidRDefault="00EB7E00" w:rsidP="00EE27D0">
            <w:pPr>
              <w:spacing w:after="0" w:line="240" w:lineRule="auto"/>
              <w:jc w:val="both"/>
              <w:rPr>
                <w:rFonts w:ascii="Times New Roman" w:eastAsia="Times New Roman" w:hAnsi="Times New Roman" w:cs="Times New Roman"/>
                <w:sz w:val="24"/>
                <w:szCs w:val="24"/>
                <w:lang w:val="kk-KZ" w:eastAsia="ru-RU"/>
              </w:rPr>
            </w:pPr>
            <w:r w:rsidRPr="00EB7E00">
              <w:rPr>
                <w:rFonts w:ascii="Times New Roman" w:eastAsia="Times New Roman" w:hAnsi="Times New Roman" w:cs="Times New Roman"/>
                <w:sz w:val="24"/>
                <w:szCs w:val="24"/>
                <w:lang w:val="kk-KZ"/>
              </w:rPr>
              <w:t xml:space="preserve">атынан </w:t>
            </w:r>
          </w:p>
          <w:p w:rsidR="00EE27D0" w:rsidRDefault="00EE27D0" w:rsidP="00EB7E00">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rPr>
              <w:t>б</w:t>
            </w:r>
            <w:r w:rsidRPr="00EB7E00">
              <w:rPr>
                <w:rFonts w:ascii="Times New Roman" w:eastAsia="Times New Roman" w:hAnsi="Times New Roman" w:cs="Times New Roman"/>
                <w:sz w:val="24"/>
                <w:szCs w:val="24"/>
                <w:lang w:val="kk-KZ"/>
              </w:rPr>
              <w:t xml:space="preserve">ұдан әрі «Орындаушы» деп аталатын </w:t>
            </w:r>
            <w:r w:rsidR="00EB7E00" w:rsidRPr="00EB7E00">
              <w:rPr>
                <w:rFonts w:ascii="Times New Roman" w:eastAsia="Times New Roman" w:hAnsi="Times New Roman" w:cs="Times New Roman"/>
                <w:sz w:val="24"/>
                <w:szCs w:val="24"/>
                <w:lang w:val="kk-KZ" w:eastAsia="ru-RU"/>
              </w:rPr>
              <w:t>_____________________________________________________________________________</w:t>
            </w:r>
          </w:p>
          <w:p w:rsidR="00EB7E00" w:rsidRPr="00EB7E00" w:rsidRDefault="00EB7E00" w:rsidP="00EB7E00">
            <w:pPr>
              <w:spacing w:after="0" w:line="240" w:lineRule="auto"/>
              <w:jc w:val="both"/>
              <w:rPr>
                <w:rFonts w:ascii="Times New Roman" w:eastAsia="Times New Roman" w:hAnsi="Times New Roman" w:cs="Times New Roman"/>
                <w:sz w:val="24"/>
                <w:szCs w:val="24"/>
                <w:lang w:val="kk-KZ" w:eastAsia="ru-RU"/>
              </w:rPr>
            </w:pPr>
            <w:r w:rsidRPr="00EB7E00">
              <w:rPr>
                <w:rFonts w:ascii="Times New Roman" w:eastAsia="Times New Roman" w:hAnsi="Times New Roman" w:cs="Times New Roman"/>
                <w:sz w:val="24"/>
                <w:szCs w:val="24"/>
                <w:lang w:val="kk-KZ" w:eastAsia="ru-RU"/>
              </w:rPr>
              <w:t>негзінде әрекет ететін _________________</w:t>
            </w:r>
            <w:r w:rsidR="00EE27D0">
              <w:rPr>
                <w:rFonts w:ascii="Times New Roman" w:eastAsia="Times New Roman" w:hAnsi="Times New Roman" w:cs="Times New Roman"/>
                <w:sz w:val="24"/>
                <w:szCs w:val="24"/>
                <w:lang w:val="kk-KZ" w:eastAsia="ru-RU"/>
              </w:rPr>
              <w:t>_____________________</w:t>
            </w:r>
            <w:r w:rsidRPr="00EB7E00">
              <w:rPr>
                <w:rFonts w:ascii="Times New Roman" w:eastAsia="Times New Roman" w:hAnsi="Times New Roman" w:cs="Times New Roman"/>
                <w:sz w:val="24"/>
                <w:szCs w:val="24"/>
                <w:lang w:val="kk-KZ" w:eastAsia="ru-RU"/>
              </w:rPr>
              <w:t xml:space="preserve"> бір тараптан және </w:t>
            </w:r>
            <w:r w:rsidR="00EE27D0" w:rsidRPr="00EB7E00">
              <w:rPr>
                <w:rFonts w:ascii="Times New Roman" w:eastAsia="Times New Roman" w:hAnsi="Times New Roman" w:cs="Times New Roman"/>
                <w:sz w:val="24"/>
                <w:szCs w:val="24"/>
                <w:lang w:val="kk-KZ" w:eastAsia="ru-RU"/>
              </w:rPr>
              <w:t xml:space="preserve">мүддесін білдіретін_______________________________                   </w:t>
            </w:r>
            <w:r w:rsidR="00EE27D0" w:rsidRPr="00EB7E00">
              <w:rPr>
                <w:rFonts w:ascii="Times New Roman" w:eastAsia="Times New Roman" w:hAnsi="Times New Roman" w:cs="Times New Roman"/>
                <w:i/>
                <w:sz w:val="16"/>
                <w:szCs w:val="16"/>
                <w:lang w:val="kk-KZ" w:eastAsia="ru-RU"/>
              </w:rPr>
              <w:t>(уәкілетті тұлғаның лауазымы, ТАӘ (бар болса))</w:t>
            </w:r>
            <w:r w:rsidR="00EE27D0">
              <w:rPr>
                <w:rFonts w:ascii="Times New Roman" w:eastAsia="Times New Roman" w:hAnsi="Times New Roman" w:cs="Times New Roman"/>
                <w:i/>
                <w:sz w:val="16"/>
                <w:szCs w:val="16"/>
                <w:lang w:val="kk-KZ" w:eastAsia="ru-RU"/>
              </w:rPr>
              <w:t xml:space="preserve">                     </w:t>
            </w:r>
            <w:r w:rsidRPr="00EB7E00">
              <w:rPr>
                <w:rFonts w:ascii="Times New Roman" w:eastAsia="Times New Roman" w:hAnsi="Times New Roman" w:cs="Times New Roman"/>
                <w:sz w:val="24"/>
                <w:szCs w:val="24"/>
                <w:lang w:val="kk-KZ" w:eastAsia="ru-RU"/>
              </w:rPr>
              <w:t>______________________________________</w:t>
            </w:r>
          </w:p>
          <w:p w:rsidR="00EB7E00" w:rsidRPr="00EB7E00" w:rsidRDefault="00EB7E00" w:rsidP="00EB7E00">
            <w:pPr>
              <w:spacing w:after="0" w:line="240" w:lineRule="auto"/>
              <w:jc w:val="both"/>
              <w:rPr>
                <w:rFonts w:ascii="Times New Roman" w:eastAsia="Times New Roman" w:hAnsi="Times New Roman" w:cs="Times New Roman"/>
                <w:sz w:val="24"/>
                <w:szCs w:val="24"/>
                <w:lang w:val="kk-KZ" w:eastAsia="ru-RU"/>
              </w:rPr>
            </w:pPr>
            <w:r w:rsidRPr="00EB7E00">
              <w:rPr>
                <w:rFonts w:ascii="Times New Roman" w:eastAsia="Times New Roman" w:hAnsi="Times New Roman" w:cs="Times New Roman"/>
                <w:sz w:val="24"/>
                <w:szCs w:val="24"/>
                <w:lang w:val="kk-KZ" w:eastAsia="ru-RU"/>
              </w:rPr>
              <w:t xml:space="preserve">_______________________________________ </w:t>
            </w:r>
          </w:p>
          <w:p w:rsidR="00EB7E00" w:rsidRPr="00EB7E00" w:rsidRDefault="00EB7E00" w:rsidP="00EB7E00">
            <w:pPr>
              <w:spacing w:after="0" w:line="240" w:lineRule="auto"/>
              <w:jc w:val="both"/>
              <w:rPr>
                <w:rFonts w:ascii="Times New Roman" w:eastAsia="Times New Roman" w:hAnsi="Times New Roman" w:cs="Times New Roman"/>
                <w:i/>
                <w:sz w:val="16"/>
                <w:szCs w:val="16"/>
                <w:lang w:val="kk-KZ" w:eastAsia="ru-RU"/>
              </w:rPr>
            </w:pPr>
            <w:r w:rsidRPr="00EB7E00">
              <w:rPr>
                <w:rFonts w:ascii="Times New Roman" w:eastAsia="Times New Roman" w:hAnsi="Times New Roman" w:cs="Times New Roman"/>
                <w:i/>
                <w:sz w:val="16"/>
                <w:szCs w:val="16"/>
                <w:lang w:val="kk-KZ" w:eastAsia="ru-RU"/>
              </w:rPr>
              <w:t>(заңды тұлғаның атауы)</w:t>
            </w:r>
          </w:p>
          <w:p w:rsidR="00EB7E00" w:rsidRPr="00044E1D" w:rsidRDefault="00EB7E00" w:rsidP="00044E1D">
            <w:pPr>
              <w:shd w:val="clear" w:color="auto" w:fill="FFFFFF" w:themeFill="background1"/>
              <w:spacing w:after="0" w:line="240" w:lineRule="auto"/>
              <w:jc w:val="both"/>
              <w:rPr>
                <w:rFonts w:ascii="Times New Roman" w:eastAsia="Times New Roman" w:hAnsi="Times New Roman" w:cs="Times New Roman"/>
                <w:sz w:val="24"/>
                <w:szCs w:val="24"/>
                <w:lang w:val="kk-KZ" w:eastAsia="ru-RU"/>
              </w:rPr>
            </w:pPr>
            <w:r w:rsidRPr="00EB7E00">
              <w:rPr>
                <w:rFonts w:ascii="Times New Roman" w:eastAsia="Times New Roman" w:hAnsi="Times New Roman" w:cs="Times New Roman"/>
                <w:sz w:val="24"/>
                <w:szCs w:val="24"/>
                <w:lang w:val="kk-KZ"/>
              </w:rPr>
              <w:t>атынан</w:t>
            </w:r>
            <w:r w:rsidR="00EE27D0" w:rsidRPr="00EB7E00">
              <w:rPr>
                <w:rFonts w:ascii="Times New Roman" w:eastAsia="Times New Roman" w:hAnsi="Times New Roman" w:cs="Times New Roman"/>
                <w:sz w:val="24"/>
                <w:szCs w:val="24"/>
                <w:lang w:val="kk-KZ" w:eastAsia="ru-RU"/>
              </w:rPr>
              <w:t xml:space="preserve"> _______________________________________бұдан әрі Өтініш беруші деп аталатын </w:t>
            </w:r>
            <w:r w:rsidRPr="00EB7E00">
              <w:rPr>
                <w:rFonts w:ascii="Times New Roman" w:eastAsia="Times New Roman" w:hAnsi="Times New Roman" w:cs="Times New Roman"/>
                <w:sz w:val="24"/>
                <w:szCs w:val="24"/>
                <w:lang w:val="kk-KZ" w:eastAsia="ru-RU"/>
              </w:rPr>
              <w:t>___________________________</w:t>
            </w:r>
            <w:r w:rsidRPr="00044E1D">
              <w:rPr>
                <w:rFonts w:ascii="Times New Roman" w:eastAsia="Times New Roman" w:hAnsi="Times New Roman" w:cs="Times New Roman"/>
                <w:sz w:val="24"/>
                <w:szCs w:val="24"/>
                <w:lang w:val="kk-KZ" w:eastAsia="ru-RU"/>
              </w:rPr>
              <w:t>______</w:t>
            </w:r>
          </w:p>
          <w:p w:rsidR="00EB7E00" w:rsidRPr="00044E1D" w:rsidRDefault="00EB7E00" w:rsidP="00044E1D">
            <w:pPr>
              <w:shd w:val="clear" w:color="auto" w:fill="FFFFFF" w:themeFill="background1"/>
              <w:spacing w:after="0" w:line="240" w:lineRule="auto"/>
              <w:jc w:val="both"/>
              <w:rPr>
                <w:rFonts w:ascii="Times New Roman" w:eastAsia="Times New Roman" w:hAnsi="Times New Roman" w:cs="Times New Roman"/>
                <w:sz w:val="24"/>
                <w:szCs w:val="24"/>
                <w:lang w:val="kk-KZ" w:eastAsia="ru-RU"/>
              </w:rPr>
            </w:pPr>
            <w:r w:rsidRPr="00044E1D">
              <w:rPr>
                <w:rFonts w:ascii="Times New Roman" w:eastAsia="Times New Roman" w:hAnsi="Times New Roman" w:cs="Times New Roman"/>
                <w:i/>
                <w:sz w:val="16"/>
                <w:szCs w:val="16"/>
                <w:lang w:val="kk-KZ" w:eastAsia="ru-RU"/>
              </w:rPr>
              <w:t>(ТК ұстаушы туралы деректер, қажет болған кезде)</w:t>
            </w:r>
            <w:r w:rsidRPr="00044E1D">
              <w:rPr>
                <w:rFonts w:ascii="Times New Roman" w:eastAsia="Times New Roman" w:hAnsi="Times New Roman" w:cs="Times New Roman"/>
                <w:sz w:val="24"/>
                <w:szCs w:val="24"/>
                <w:lang w:val="kk-KZ" w:eastAsia="ru-RU"/>
              </w:rPr>
              <w:t xml:space="preserve">, </w:t>
            </w:r>
          </w:p>
          <w:p w:rsidR="00EB7E00" w:rsidRPr="00044E1D" w:rsidRDefault="00EB7E00" w:rsidP="00044E1D">
            <w:pPr>
              <w:shd w:val="clear" w:color="auto" w:fill="FFFFFF" w:themeFill="background1"/>
              <w:spacing w:after="0" w:line="240" w:lineRule="auto"/>
              <w:jc w:val="both"/>
              <w:rPr>
                <w:rFonts w:ascii="Times New Roman" w:eastAsia="Times New Roman" w:hAnsi="Times New Roman" w:cs="Times New Roman"/>
                <w:i/>
                <w:sz w:val="16"/>
                <w:szCs w:val="16"/>
                <w:lang w:val="kk-KZ" w:eastAsia="ru-RU"/>
              </w:rPr>
            </w:pPr>
            <w:r w:rsidRPr="00044E1D">
              <w:rPr>
                <w:rFonts w:ascii="Times New Roman" w:eastAsia="Calibri" w:hAnsi="Times New Roman" w:cs="Times New Roman"/>
                <w:sz w:val="24"/>
                <w:szCs w:val="24"/>
                <w:lang w:val="kk-KZ"/>
              </w:rPr>
              <w:t xml:space="preserve">_______________________________________ </w:t>
            </w:r>
            <w:r w:rsidRPr="00044E1D">
              <w:rPr>
                <w:rFonts w:ascii="Times New Roman" w:eastAsia="Times New Roman" w:hAnsi="Times New Roman" w:cs="Times New Roman"/>
                <w:sz w:val="24"/>
                <w:szCs w:val="24"/>
                <w:lang w:val="kk-KZ"/>
              </w:rPr>
              <w:t xml:space="preserve"> </w:t>
            </w:r>
          </w:p>
          <w:p w:rsidR="00EB7E00" w:rsidRPr="00122D09" w:rsidRDefault="00EB7E00" w:rsidP="00044E1D">
            <w:pPr>
              <w:pStyle w:val="1"/>
              <w:shd w:val="clear" w:color="auto" w:fill="FFFFFF" w:themeFill="background1"/>
              <w:spacing w:before="0" w:line="240" w:lineRule="auto"/>
              <w:jc w:val="both"/>
              <w:textAlignment w:val="baseline"/>
              <w:rPr>
                <w:rFonts w:ascii="Times New Roman" w:eastAsia="Times New Roman" w:hAnsi="Times New Roman" w:cs="Times New Roman"/>
                <w:b w:val="0"/>
                <w:bCs w:val="0"/>
                <w:color w:val="auto"/>
                <w:sz w:val="24"/>
                <w:szCs w:val="24"/>
                <w:lang w:val="kk-KZ" w:eastAsia="ru-RU"/>
              </w:rPr>
            </w:pPr>
            <w:r w:rsidRPr="00044E1D">
              <w:rPr>
                <w:rFonts w:ascii="Times New Roman" w:eastAsia="Times New Roman" w:hAnsi="Times New Roman" w:cs="Times New Roman"/>
                <w:b w:val="0"/>
                <w:i/>
                <w:sz w:val="24"/>
                <w:szCs w:val="24"/>
                <w:lang w:val="kk-KZ" w:eastAsia="ru-RU"/>
              </w:rPr>
              <w:t>______________________________________________________________________________</w:t>
            </w:r>
            <w:r w:rsidRPr="00044E1D">
              <w:rPr>
                <w:rFonts w:ascii="Times New Roman" w:eastAsia="Calibri" w:hAnsi="Times New Roman" w:cs="Times New Roman"/>
                <w:b w:val="0"/>
                <w:bCs w:val="0"/>
                <w:color w:val="auto"/>
                <w:sz w:val="24"/>
                <w:szCs w:val="24"/>
                <w:lang w:val="kk-KZ"/>
              </w:rPr>
              <w:t xml:space="preserve">негізінде әрекет ететін екінші тараптан  бұдан  әрі Тараптар, ал жеке-жеке Тарап деп аталатындар </w:t>
            </w:r>
            <w:r w:rsidR="00EE27D0" w:rsidRPr="00044E1D">
              <w:rPr>
                <w:rFonts w:ascii="Times New Roman" w:eastAsia="Calibri" w:hAnsi="Times New Roman" w:cs="Times New Roman"/>
                <w:b w:val="0"/>
                <w:bCs w:val="0"/>
                <w:color w:val="auto"/>
                <w:sz w:val="24"/>
                <w:szCs w:val="24"/>
                <w:lang w:val="kk-KZ"/>
              </w:rPr>
              <w:t xml:space="preserve">Қазақстан Республикасы Денсаулық сақтау министрінің 2021 жылғы 27 қаңтардағы № ҚР ДСМ-10 бұйрығымен бекітілген Дәрілік заттар мен медициналық бұйымдарға сараптама жүргізу қағидаларына сәйкес, Қазақстан Республикасы Денсаулық сақтау министрінің 2020 жылғы 23 желтоқсандағы № ҚР ДСМ-320/2020 бұйрығымен бекітілген Фармакологиялық қадағалауды және медициналық бұйымдардың қауіпсіздігіне, сапасы мен тиімділігіне мониторинг жүргізу </w:t>
            </w:r>
            <w:r w:rsidR="00EE27D0" w:rsidRPr="00044E1D">
              <w:rPr>
                <w:rFonts w:ascii="Times New Roman" w:eastAsia="Calibri" w:hAnsi="Times New Roman" w:cs="Times New Roman"/>
                <w:b w:val="0"/>
                <w:bCs w:val="0"/>
                <w:color w:val="auto"/>
                <w:sz w:val="24"/>
                <w:szCs w:val="24"/>
                <w:lang w:val="kk-KZ"/>
              </w:rPr>
              <w:lastRenderedPageBreak/>
              <w:t>қағидаларына,</w:t>
            </w:r>
            <w:r w:rsidR="00202801" w:rsidRPr="00044E1D">
              <w:rPr>
                <w:rFonts w:ascii="Times New Roman" w:eastAsia="Calibri" w:hAnsi="Times New Roman" w:cs="Times New Roman"/>
                <w:b w:val="0"/>
                <w:bCs w:val="0"/>
                <w:color w:val="auto"/>
                <w:sz w:val="24"/>
                <w:szCs w:val="24"/>
                <w:lang w:val="kk-KZ"/>
              </w:rPr>
              <w:t xml:space="preserve"> «Тиісті фармацевтикалық </w:t>
            </w:r>
            <w:r w:rsidR="00202801" w:rsidRPr="00044E1D">
              <w:rPr>
                <w:rFonts w:ascii="Times New Roman" w:eastAsia="Times New Roman" w:hAnsi="Times New Roman" w:cs="Times New Roman"/>
                <w:b w:val="0"/>
                <w:bCs w:val="0"/>
                <w:color w:val="auto"/>
                <w:sz w:val="24"/>
                <w:szCs w:val="24"/>
                <w:lang w:val="kk-KZ" w:eastAsia="ru-RU"/>
              </w:rPr>
              <w:t xml:space="preserve">практикаларды бекіту туралы»Қазақстан Республикасы Денсаулық сақтау министрінің м.а. 2021 жылғы 4 ақпандағы № ҚР ДСМ-15 бұйрығына, «Мемлекеттік монополия субъектісі өндіретін және (немесе) өткізетін тауарларға (жұмыстарға, көрсетілетін қызметтерге) бағаларды бекіту туралы»Қазақстан Республикасы Денсаулық сақтау министрінің м.а. 2021 жылғы 20 қаңтардағы № ҚР ДСМ-7 бұйрығына сәйкес (бұдан әрі – Қағидалар) төмендегілер туралы </w:t>
            </w:r>
            <w:r w:rsidRPr="00044E1D">
              <w:rPr>
                <w:rFonts w:ascii="Times New Roman" w:eastAsia="Times New Roman" w:hAnsi="Times New Roman" w:cs="Times New Roman"/>
                <w:b w:val="0"/>
                <w:bCs w:val="0"/>
                <w:color w:val="auto"/>
                <w:sz w:val="24"/>
                <w:szCs w:val="24"/>
                <w:lang w:val="kk-KZ" w:eastAsia="ru-RU"/>
              </w:rPr>
              <w:t xml:space="preserve">осы  Дәрілік заттар мен медициналық бұйымдардың «пайда-қауіп» арақатынасын бағалауды жүзеге асыру жөніндегі қызметтерді көрсетуге </w:t>
            </w:r>
            <w:r w:rsidR="00202801" w:rsidRPr="00044E1D">
              <w:rPr>
                <w:rFonts w:ascii="Times New Roman" w:eastAsia="Times New Roman" w:hAnsi="Times New Roman" w:cs="Times New Roman"/>
                <w:b w:val="0"/>
                <w:bCs w:val="0"/>
                <w:color w:val="auto"/>
                <w:sz w:val="24"/>
                <w:szCs w:val="24"/>
                <w:lang w:val="kk-KZ" w:eastAsia="ru-RU"/>
              </w:rPr>
              <w:t>шарт</w:t>
            </w:r>
            <w:r w:rsidRPr="00044E1D">
              <w:rPr>
                <w:rFonts w:ascii="Times New Roman" w:eastAsia="Times New Roman" w:hAnsi="Times New Roman" w:cs="Times New Roman"/>
                <w:b w:val="0"/>
                <w:bCs w:val="0"/>
                <w:color w:val="auto"/>
                <w:sz w:val="24"/>
                <w:szCs w:val="24"/>
                <w:lang w:val="kk-KZ" w:eastAsia="ru-RU"/>
              </w:rPr>
              <w:t xml:space="preserve"> (бұдан әрі –</w:t>
            </w:r>
            <w:r w:rsidR="00044E1D">
              <w:rPr>
                <w:rFonts w:ascii="Times New Roman" w:eastAsia="Times New Roman" w:hAnsi="Times New Roman" w:cs="Times New Roman"/>
                <w:b w:val="0"/>
                <w:bCs w:val="0"/>
                <w:color w:val="auto"/>
                <w:sz w:val="24"/>
                <w:szCs w:val="24"/>
                <w:lang w:val="kk-KZ" w:eastAsia="ru-RU"/>
              </w:rPr>
              <w:t xml:space="preserve"> Шарт) </w:t>
            </w:r>
            <w:r w:rsidRPr="00122D09">
              <w:rPr>
                <w:rFonts w:ascii="Times New Roman" w:eastAsia="Times New Roman" w:hAnsi="Times New Roman" w:cs="Times New Roman"/>
                <w:b w:val="0"/>
                <w:bCs w:val="0"/>
                <w:color w:val="auto"/>
                <w:sz w:val="24"/>
                <w:szCs w:val="24"/>
                <w:lang w:val="kk-KZ" w:eastAsia="ru-RU"/>
              </w:rPr>
              <w:t>жасасты:</w:t>
            </w:r>
          </w:p>
          <w:p w:rsidR="00EB7E00" w:rsidRPr="00EB7E00" w:rsidRDefault="00EB7E00" w:rsidP="00EB7E00">
            <w:pPr>
              <w:spacing w:after="0" w:line="240" w:lineRule="auto"/>
              <w:jc w:val="both"/>
              <w:rPr>
                <w:rFonts w:ascii="Times New Roman" w:eastAsia="Times New Roman" w:hAnsi="Times New Roman" w:cs="Times New Roman"/>
                <w:sz w:val="24"/>
                <w:szCs w:val="24"/>
                <w:lang w:val="kk-KZ" w:eastAsia="ru-RU"/>
              </w:rPr>
            </w:pPr>
          </w:p>
          <w:p w:rsidR="00EB7E00" w:rsidRPr="00EB7E00" w:rsidRDefault="00EB7E00" w:rsidP="00EB7E00">
            <w:pPr>
              <w:spacing w:after="0" w:line="240" w:lineRule="auto"/>
              <w:jc w:val="center"/>
              <w:rPr>
                <w:rFonts w:ascii="Times New Roman" w:eastAsia="Times New Roman" w:hAnsi="Times New Roman" w:cs="Times New Roman"/>
                <w:b/>
                <w:sz w:val="24"/>
                <w:szCs w:val="24"/>
                <w:lang w:val="kk-KZ" w:eastAsia="ru-RU"/>
              </w:rPr>
            </w:pPr>
            <w:r w:rsidRPr="00EB7E00">
              <w:rPr>
                <w:rFonts w:ascii="Times New Roman" w:eastAsia="Times New Roman" w:hAnsi="Times New Roman" w:cs="Times New Roman"/>
                <w:b/>
                <w:sz w:val="24"/>
                <w:szCs w:val="24"/>
                <w:lang w:val="kk-KZ" w:eastAsia="ru-RU"/>
              </w:rPr>
              <w:t>1 Шарттың мәні</w:t>
            </w:r>
          </w:p>
          <w:p w:rsidR="00EB7E00" w:rsidRPr="00EB7E00" w:rsidRDefault="00EB7E00" w:rsidP="00EB7E00">
            <w:pPr>
              <w:spacing w:after="0" w:line="240" w:lineRule="auto"/>
              <w:jc w:val="center"/>
              <w:rPr>
                <w:rFonts w:ascii="Times New Roman" w:eastAsia="Times New Roman" w:hAnsi="Times New Roman" w:cs="Times New Roman"/>
                <w:b/>
                <w:sz w:val="24"/>
                <w:szCs w:val="24"/>
                <w:lang w:val="kk-KZ" w:eastAsia="ru-RU"/>
              </w:rPr>
            </w:pPr>
          </w:p>
          <w:p w:rsidR="001D76AA" w:rsidRDefault="00202801" w:rsidP="00EB7E00">
            <w:pPr>
              <w:pStyle w:val="a3"/>
              <w:numPr>
                <w:ilvl w:val="1"/>
                <w:numId w:val="1"/>
              </w:numPr>
              <w:spacing w:after="0" w:line="240" w:lineRule="auto"/>
              <w:jc w:val="both"/>
              <w:rPr>
                <w:rFonts w:ascii="Times New Roman" w:eastAsia="Times New Roman" w:hAnsi="Times New Roman" w:cs="Times New Roman"/>
                <w:sz w:val="24"/>
                <w:szCs w:val="24"/>
                <w:lang w:val="kk-KZ"/>
              </w:rPr>
            </w:pPr>
            <w:r w:rsidRPr="001D76AA">
              <w:rPr>
                <w:rFonts w:ascii="Times New Roman" w:eastAsia="Times New Roman" w:hAnsi="Times New Roman" w:cs="Times New Roman"/>
                <w:sz w:val="24"/>
                <w:szCs w:val="24"/>
                <w:lang w:val="kk-KZ" w:eastAsia="ru-RU"/>
              </w:rPr>
              <w:t xml:space="preserve">Осы Шарттың мәні </w:t>
            </w:r>
            <w:r w:rsidR="00EB7E00" w:rsidRPr="001D76AA">
              <w:rPr>
                <w:rFonts w:ascii="Times New Roman" w:eastAsia="Times New Roman" w:hAnsi="Times New Roman" w:cs="Times New Roman"/>
                <w:sz w:val="24"/>
                <w:szCs w:val="24"/>
                <w:lang w:val="kk-KZ" w:eastAsia="ru-RU"/>
              </w:rPr>
              <w:t>Орындаушының дәрілік заттар мен медициналық бұйымдардың пайда-қауіп арақатынасына бағалау</w:t>
            </w:r>
            <w:r w:rsidR="001D76AA" w:rsidRPr="001D76AA">
              <w:rPr>
                <w:rFonts w:ascii="Times New Roman" w:eastAsia="Times New Roman" w:hAnsi="Times New Roman" w:cs="Times New Roman"/>
                <w:sz w:val="24"/>
                <w:szCs w:val="24"/>
                <w:lang w:val="kk-KZ" w:eastAsia="ru-RU"/>
              </w:rPr>
              <w:t xml:space="preserve"> кезінде </w:t>
            </w:r>
            <w:r w:rsidR="00EB7E00" w:rsidRPr="001D76AA">
              <w:rPr>
                <w:rFonts w:ascii="Times New Roman" w:eastAsia="Times New Roman" w:hAnsi="Times New Roman" w:cs="Times New Roman"/>
                <w:sz w:val="24"/>
                <w:szCs w:val="24"/>
                <w:lang w:val="kk-KZ" w:eastAsia="ru-RU"/>
              </w:rPr>
              <w:t xml:space="preserve"> </w:t>
            </w:r>
            <w:r w:rsidRPr="001D76AA">
              <w:rPr>
                <w:rFonts w:ascii="Times New Roman" w:eastAsia="Times New Roman" w:hAnsi="Times New Roman" w:cs="Times New Roman"/>
                <w:sz w:val="24"/>
                <w:szCs w:val="24"/>
                <w:lang w:val="kk-KZ" w:eastAsia="ru-RU"/>
              </w:rPr>
              <w:t xml:space="preserve">сараптама жүргізуі </w:t>
            </w:r>
            <w:r w:rsidR="00EB7E00" w:rsidRPr="001D76AA">
              <w:rPr>
                <w:rFonts w:ascii="Times New Roman" w:eastAsia="Times New Roman" w:hAnsi="Times New Roman" w:cs="Times New Roman"/>
                <w:sz w:val="24"/>
                <w:szCs w:val="24"/>
                <w:lang w:val="kk-KZ" w:eastAsia="ru-RU"/>
              </w:rPr>
              <w:t xml:space="preserve"> болып табылады</w:t>
            </w:r>
            <w:r w:rsidR="001D76AA">
              <w:rPr>
                <w:rFonts w:ascii="Times New Roman" w:eastAsia="Times New Roman" w:hAnsi="Times New Roman" w:cs="Times New Roman"/>
                <w:sz w:val="24"/>
                <w:szCs w:val="24"/>
                <w:lang w:val="kk-KZ" w:eastAsia="ru-RU"/>
              </w:rPr>
              <w:t>.</w:t>
            </w:r>
          </w:p>
          <w:p w:rsidR="001D76AA" w:rsidRPr="00EB7E00" w:rsidRDefault="001D76AA" w:rsidP="001D76AA">
            <w:pPr>
              <w:spacing w:after="0" w:line="240" w:lineRule="auto"/>
              <w:jc w:val="both"/>
              <w:rPr>
                <w:rFonts w:ascii="Times New Roman" w:eastAsia="Times New Roman" w:hAnsi="Times New Roman" w:cs="Times New Roman"/>
                <w:sz w:val="24"/>
                <w:szCs w:val="24"/>
                <w:lang w:val="kk-KZ" w:eastAsia="ru-RU"/>
              </w:rPr>
            </w:pPr>
            <w:r w:rsidRPr="00EB7E00">
              <w:rPr>
                <w:rFonts w:ascii="Times New Roman" w:eastAsia="Times New Roman" w:hAnsi="Times New Roman" w:cs="Times New Roman"/>
                <w:sz w:val="24"/>
                <w:szCs w:val="24"/>
                <w:lang w:val="kk-KZ"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22D09">
              <w:rPr>
                <w:rFonts w:ascii="Times New Roman" w:eastAsia="Times New Roman" w:hAnsi="Times New Roman" w:cs="Times New Roman"/>
                <w:sz w:val="24"/>
                <w:szCs w:val="24"/>
                <w:lang w:val="kk-KZ" w:eastAsia="ru-RU"/>
              </w:rPr>
              <w:t>_________________________</w:t>
            </w:r>
          </w:p>
          <w:p w:rsidR="001D76AA" w:rsidRPr="00EB7E00" w:rsidRDefault="001D76AA" w:rsidP="001D76AA">
            <w:pPr>
              <w:spacing w:after="0" w:line="240" w:lineRule="auto"/>
              <w:jc w:val="both"/>
              <w:rPr>
                <w:rFonts w:ascii="Times New Roman" w:eastAsia="Times New Roman" w:hAnsi="Times New Roman" w:cs="Times New Roman"/>
                <w:i/>
                <w:sz w:val="20"/>
                <w:szCs w:val="20"/>
                <w:lang w:val="kk-KZ" w:eastAsia="ru-RU"/>
              </w:rPr>
            </w:pPr>
            <w:r w:rsidRPr="00EB7E00">
              <w:rPr>
                <w:rFonts w:ascii="Times New Roman" w:eastAsia="Times New Roman" w:hAnsi="Times New Roman" w:cs="Times New Roman"/>
                <w:i/>
                <w:sz w:val="20"/>
                <w:szCs w:val="20"/>
                <w:lang w:val="kk-KZ" w:eastAsia="ru-RU"/>
              </w:rPr>
              <w:t>(</w:t>
            </w:r>
            <w:r>
              <w:rPr>
                <w:rFonts w:ascii="Times New Roman" w:eastAsia="Times New Roman" w:hAnsi="Times New Roman" w:cs="Times New Roman"/>
                <w:i/>
                <w:sz w:val="20"/>
                <w:szCs w:val="20"/>
                <w:lang w:val="kk-KZ" w:eastAsia="ru-RU"/>
              </w:rPr>
              <w:t>шарт жасаған кезде   бағалау түрін көрсету қажет: дәрілік заттар, медициналық бұйымдар</w:t>
            </w:r>
            <w:r w:rsidRPr="00EB7E00">
              <w:rPr>
                <w:rFonts w:ascii="Times New Roman" w:eastAsia="Times New Roman" w:hAnsi="Times New Roman" w:cs="Times New Roman"/>
                <w:i/>
                <w:sz w:val="20"/>
                <w:szCs w:val="20"/>
                <w:lang w:val="kk-KZ" w:eastAsia="ru-RU"/>
              </w:rPr>
              <w:t>)</w:t>
            </w:r>
          </w:p>
          <w:p w:rsidR="001D76AA" w:rsidRPr="001D76AA" w:rsidRDefault="001D76AA" w:rsidP="001D76AA">
            <w:pPr>
              <w:spacing w:after="0" w:line="240" w:lineRule="auto"/>
              <w:jc w:val="both"/>
              <w:rPr>
                <w:rFonts w:ascii="Times New Roman" w:eastAsia="Times New Roman" w:hAnsi="Times New Roman" w:cs="Times New Roman"/>
                <w:sz w:val="24"/>
                <w:szCs w:val="24"/>
                <w:lang w:val="kk-KZ"/>
              </w:rPr>
            </w:pPr>
          </w:p>
          <w:p w:rsidR="001D76AA" w:rsidRDefault="001D76AA" w:rsidP="001D76AA">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1.2 Қ</w:t>
            </w:r>
            <w:r w:rsidRPr="001D76AA">
              <w:rPr>
                <w:rFonts w:ascii="Times New Roman" w:eastAsia="Times New Roman" w:hAnsi="Times New Roman" w:cs="Times New Roman"/>
                <w:sz w:val="24"/>
                <w:szCs w:val="24"/>
                <w:lang w:val="kk-KZ"/>
              </w:rPr>
              <w:t>ызметтер дәрілік затт</w:t>
            </w:r>
            <w:r>
              <w:rPr>
                <w:rFonts w:ascii="Times New Roman" w:eastAsia="Times New Roman" w:hAnsi="Times New Roman" w:cs="Times New Roman"/>
                <w:sz w:val="24"/>
                <w:szCs w:val="24"/>
                <w:lang w:val="kk-KZ"/>
              </w:rPr>
              <w:t>ар мен медициналық бұйымдардың «пайда-қауіп»</w:t>
            </w:r>
            <w:r w:rsidRPr="001D76AA">
              <w:rPr>
                <w:rFonts w:ascii="Times New Roman" w:eastAsia="Times New Roman" w:hAnsi="Times New Roman" w:cs="Times New Roman"/>
                <w:sz w:val="24"/>
                <w:szCs w:val="24"/>
                <w:lang w:val="kk-KZ"/>
              </w:rPr>
              <w:t xml:space="preserve"> арақатынасын бағалау кезінде Орындауш</w:t>
            </w:r>
            <w:r>
              <w:rPr>
                <w:rFonts w:ascii="Times New Roman" w:eastAsia="Times New Roman" w:hAnsi="Times New Roman" w:cs="Times New Roman"/>
                <w:sz w:val="24"/>
                <w:szCs w:val="24"/>
                <w:lang w:val="kk-KZ"/>
              </w:rPr>
              <w:t>ының сараптама жүргізуіне Өтініш</w:t>
            </w:r>
            <w:r w:rsidRPr="001D76AA">
              <w:rPr>
                <w:rFonts w:ascii="Times New Roman" w:eastAsia="Times New Roman" w:hAnsi="Times New Roman" w:cs="Times New Roman"/>
                <w:sz w:val="24"/>
                <w:szCs w:val="24"/>
                <w:lang w:val="kk-KZ"/>
              </w:rPr>
              <w:t xml:space="preserve"> берушінің өтінімі</w:t>
            </w:r>
            <w:r>
              <w:rPr>
                <w:rFonts w:ascii="Times New Roman" w:eastAsia="Times New Roman" w:hAnsi="Times New Roman" w:cs="Times New Roman"/>
                <w:sz w:val="24"/>
                <w:szCs w:val="24"/>
                <w:lang w:val="kk-KZ"/>
              </w:rPr>
              <w:t>нің</w:t>
            </w:r>
            <w:r w:rsidRPr="001D76AA">
              <w:rPr>
                <w:rFonts w:ascii="Times New Roman" w:eastAsia="Times New Roman" w:hAnsi="Times New Roman" w:cs="Times New Roman"/>
                <w:sz w:val="24"/>
                <w:szCs w:val="24"/>
                <w:lang w:val="kk-KZ"/>
              </w:rPr>
              <w:t xml:space="preserve"> негізінде Қағидаларда белгіленг</w:t>
            </w:r>
            <w:r>
              <w:rPr>
                <w:rFonts w:ascii="Times New Roman" w:eastAsia="Times New Roman" w:hAnsi="Times New Roman" w:cs="Times New Roman"/>
                <w:sz w:val="24"/>
                <w:szCs w:val="24"/>
                <w:lang w:val="kk-KZ"/>
              </w:rPr>
              <w:t>ен тәртіпке сәйкес көрсетіледі</w:t>
            </w:r>
            <w:r w:rsidR="00B34184">
              <w:rPr>
                <w:rFonts w:ascii="Times New Roman" w:eastAsia="Times New Roman" w:hAnsi="Times New Roman" w:cs="Times New Roman"/>
                <w:sz w:val="24"/>
                <w:szCs w:val="24"/>
                <w:lang w:val="kk-KZ"/>
              </w:rPr>
              <w:t xml:space="preserve"> (Қосымша 1)</w:t>
            </w:r>
            <w:r>
              <w:rPr>
                <w:rFonts w:ascii="Times New Roman" w:eastAsia="Times New Roman" w:hAnsi="Times New Roman" w:cs="Times New Roman"/>
                <w:sz w:val="24"/>
                <w:szCs w:val="24"/>
                <w:lang w:val="kk-KZ"/>
              </w:rPr>
              <w:t>.</w:t>
            </w:r>
          </w:p>
          <w:p w:rsidR="00EB7E00" w:rsidRDefault="001D76AA" w:rsidP="001D76AA">
            <w:pPr>
              <w:spacing w:after="0" w:line="240" w:lineRule="auto"/>
              <w:jc w:val="both"/>
              <w:rPr>
                <w:rFonts w:ascii="Times New Roman" w:eastAsia="Times New Roman" w:hAnsi="Times New Roman" w:cs="Times New Roman"/>
                <w:sz w:val="24"/>
                <w:szCs w:val="24"/>
                <w:lang w:val="kk-KZ"/>
              </w:rPr>
            </w:pPr>
            <w:r w:rsidRPr="001D76AA">
              <w:rPr>
                <w:rFonts w:ascii="Times New Roman" w:eastAsia="Times New Roman" w:hAnsi="Times New Roman" w:cs="Times New Roman"/>
                <w:sz w:val="24"/>
                <w:szCs w:val="24"/>
                <w:lang w:val="kk-KZ"/>
              </w:rPr>
              <w:t>1.3 Тараптар егер өтінім берілгеннен кейін Қағидаларға өзгерістер мен толықтырулар енгізілсе, басталған қызметтер, оның күші бұрын жасалған шарттардан туындаған қатынастарға қолданылатыны заңнамада белгіленген жағдайларды қоспағанда, өтінім берілген сәтте қолданыста болған заңнамаға сәйкес аяқталатынына келісті.</w:t>
            </w:r>
          </w:p>
          <w:p w:rsidR="00122D09" w:rsidRPr="001D76AA" w:rsidRDefault="00122D09" w:rsidP="001D76AA">
            <w:pPr>
              <w:spacing w:after="0" w:line="240" w:lineRule="auto"/>
              <w:jc w:val="both"/>
              <w:rPr>
                <w:rFonts w:ascii="Times New Roman" w:eastAsia="Times New Roman" w:hAnsi="Times New Roman" w:cs="Times New Roman"/>
                <w:sz w:val="24"/>
                <w:szCs w:val="24"/>
                <w:lang w:val="kk-KZ"/>
              </w:rPr>
            </w:pPr>
          </w:p>
          <w:p w:rsidR="00EB7E00" w:rsidRPr="00EB7E00" w:rsidRDefault="00EB7E00" w:rsidP="00EB7E00">
            <w:pPr>
              <w:spacing w:after="0" w:line="240" w:lineRule="auto"/>
              <w:jc w:val="center"/>
              <w:rPr>
                <w:rFonts w:ascii="Times New Roman" w:eastAsia="Times New Roman" w:hAnsi="Times New Roman" w:cs="Times New Roman"/>
                <w:b/>
                <w:sz w:val="24"/>
                <w:szCs w:val="24"/>
                <w:lang w:val="kk-KZ" w:eastAsia="ru-RU"/>
              </w:rPr>
            </w:pPr>
            <w:r w:rsidRPr="00EB7E00">
              <w:rPr>
                <w:rFonts w:ascii="Times New Roman" w:eastAsia="Times New Roman" w:hAnsi="Times New Roman" w:cs="Times New Roman"/>
                <w:b/>
                <w:sz w:val="24"/>
                <w:szCs w:val="24"/>
                <w:lang w:val="kk-KZ" w:eastAsia="ru-RU"/>
              </w:rPr>
              <w:t xml:space="preserve">2 Көрсетілетін қызметтер құны және </w:t>
            </w:r>
            <w:r w:rsidRPr="00EB7E00">
              <w:rPr>
                <w:rFonts w:ascii="Times New Roman" w:eastAsia="Times New Roman" w:hAnsi="Times New Roman" w:cs="Times New Roman"/>
                <w:b/>
                <w:sz w:val="24"/>
                <w:szCs w:val="24"/>
                <w:lang w:val="kk-KZ" w:eastAsia="ru-RU"/>
              </w:rPr>
              <w:lastRenderedPageBreak/>
              <w:t xml:space="preserve">есептесу тәртібі </w:t>
            </w:r>
          </w:p>
          <w:p w:rsidR="00EB7E00" w:rsidRPr="00EB7E00" w:rsidRDefault="00EB7E00" w:rsidP="00EB7E00">
            <w:pPr>
              <w:spacing w:after="0" w:line="240" w:lineRule="auto"/>
              <w:jc w:val="center"/>
              <w:rPr>
                <w:rFonts w:ascii="Times New Roman" w:eastAsia="Times New Roman" w:hAnsi="Times New Roman" w:cs="Times New Roman"/>
                <w:b/>
                <w:sz w:val="24"/>
                <w:szCs w:val="24"/>
                <w:lang w:val="kk-KZ" w:eastAsia="ru-RU"/>
              </w:rPr>
            </w:pPr>
          </w:p>
          <w:p w:rsidR="00EB7E00" w:rsidRPr="00EB7E00" w:rsidRDefault="001D76AA" w:rsidP="00EB7E00">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2.1 О</w:t>
            </w:r>
            <w:r w:rsidR="00EB7E00" w:rsidRPr="00EB7E00">
              <w:rPr>
                <w:rFonts w:ascii="Times New Roman" w:eastAsia="Times New Roman" w:hAnsi="Times New Roman" w:cs="Times New Roman"/>
                <w:sz w:val="24"/>
                <w:szCs w:val="24"/>
                <w:lang w:val="kk-KZ"/>
              </w:rPr>
              <w:t>сы Шарт бойынша көрсетілетін қызметтердің құны монополияға қарсы органмен келісу бойынша денсаулық сақтау саласындағы уәкілетті орган белгілеген бағаларға сәйкес айқындалады.</w:t>
            </w:r>
          </w:p>
          <w:p w:rsidR="00EB7E00" w:rsidRPr="00EB7E00" w:rsidRDefault="00EB7E00" w:rsidP="00EB7E00">
            <w:pPr>
              <w:spacing w:after="0" w:line="240" w:lineRule="auto"/>
              <w:jc w:val="both"/>
              <w:rPr>
                <w:rFonts w:ascii="Times New Roman" w:eastAsia="Times New Roman" w:hAnsi="Times New Roman" w:cs="Times New Roman"/>
                <w:sz w:val="24"/>
                <w:szCs w:val="24"/>
                <w:lang w:val="kk-KZ"/>
              </w:rPr>
            </w:pPr>
            <w:r w:rsidRPr="00EB7E00">
              <w:rPr>
                <w:rFonts w:ascii="Times New Roman" w:eastAsia="Times New Roman" w:hAnsi="Times New Roman" w:cs="Times New Roman"/>
                <w:sz w:val="24"/>
                <w:szCs w:val="24"/>
                <w:lang w:val="kk-KZ"/>
              </w:rPr>
              <w:t>2.2 Төлем валютасы: Қазақстан Республикасының теңгесі (Қазақстан Республикасының резиденттері үшін) не шете</w:t>
            </w:r>
            <w:r w:rsidR="001D76AA">
              <w:rPr>
                <w:rFonts w:ascii="Times New Roman" w:eastAsia="Times New Roman" w:hAnsi="Times New Roman" w:cs="Times New Roman"/>
                <w:sz w:val="24"/>
                <w:szCs w:val="24"/>
                <w:lang w:val="kk-KZ"/>
              </w:rPr>
              <w:t>л валютасы (еуро, АҚШ доллары, р</w:t>
            </w:r>
            <w:r w:rsidRPr="00EB7E00">
              <w:rPr>
                <w:rFonts w:ascii="Times New Roman" w:eastAsia="Times New Roman" w:hAnsi="Times New Roman" w:cs="Times New Roman"/>
                <w:sz w:val="24"/>
                <w:szCs w:val="24"/>
                <w:lang w:val="kk-KZ"/>
              </w:rPr>
              <w:t xml:space="preserve">есей рублі) (Қазақстан Республикасының бейрезиденттері үшін). Көрсетілетін қызметтердің құнын шетел валютасымен төлеу Қазақстан Республикасы Ұлттық Банкінің шот берілген күнгі бағамы бойынша жүзеге асырылады. </w:t>
            </w:r>
          </w:p>
          <w:p w:rsidR="00B34184" w:rsidRDefault="001D76AA" w:rsidP="00EB7E00">
            <w:pPr>
              <w:spacing w:after="0" w:line="240" w:lineRule="auto"/>
              <w:jc w:val="both"/>
              <w:rPr>
                <w:rFonts w:ascii="Times New Roman" w:eastAsia="Times New Roman" w:hAnsi="Times New Roman" w:cs="Times New Roman"/>
                <w:sz w:val="24"/>
                <w:szCs w:val="24"/>
                <w:lang w:val="kk-KZ"/>
              </w:rPr>
            </w:pPr>
            <w:r w:rsidRPr="00F2334E">
              <w:rPr>
                <w:rFonts w:ascii="Times New Roman" w:eastAsia="Times New Roman" w:hAnsi="Times New Roman" w:cs="Times New Roman"/>
                <w:sz w:val="24"/>
                <w:szCs w:val="24"/>
                <w:lang w:val="kk-KZ"/>
              </w:rPr>
              <w:t xml:space="preserve">2.3 </w:t>
            </w:r>
            <w:r w:rsidR="00B34184" w:rsidRPr="00B34184">
              <w:rPr>
                <w:rFonts w:ascii="Times New Roman" w:eastAsia="Times New Roman" w:hAnsi="Times New Roman" w:cs="Times New Roman"/>
                <w:sz w:val="24"/>
                <w:szCs w:val="24"/>
                <w:lang w:val="kk-KZ"/>
              </w:rPr>
              <w:t xml:space="preserve">Өтініш беруші Қызмет көрсету құнын 100% алдын ала төлегенін растайтын құжатты ұсына отырып, Қызмет көрсетуге өтініш береді. Қызмет көрсету құны </w:t>
            </w:r>
            <w:r w:rsidR="005027EC" w:rsidRPr="005027EC">
              <w:rPr>
                <w:rFonts w:ascii="Times New Roman" w:eastAsia="Times New Roman" w:hAnsi="Times New Roman" w:cs="Times New Roman"/>
                <w:sz w:val="24"/>
                <w:szCs w:val="24"/>
                <w:lang w:val="kk-KZ"/>
              </w:rPr>
              <w:t xml:space="preserve">«Мемлекеттік монополия субъектісі өндіретін және (немесе) өткізетін тауарларға (жұмыстарға, көрсетілетін қызметтерге) бағаларды бекіту туралы»Қазақстан Республикасы Денсаулық сақтау министрінің м.а. 2021 жылғы 20 қаңтардағы № ҚР ДСМ-7 </w:t>
            </w:r>
            <w:r w:rsidR="00B34184" w:rsidRPr="00B34184">
              <w:rPr>
                <w:rFonts w:ascii="Times New Roman" w:eastAsia="Times New Roman" w:hAnsi="Times New Roman" w:cs="Times New Roman"/>
                <w:sz w:val="24"/>
                <w:szCs w:val="24"/>
                <w:lang w:val="kk-KZ"/>
              </w:rPr>
              <w:t>бұйрығына 2-Қосымшаның 3 тарауы негізінде есептеледі. «Дәрілік заттар мен медициналық бұйымдардың «пайда-қауіп» арақатынасын бағалау кезіндегі сараптама». Төлем осы Шарттың 11-бөлімінде көрсетілген реквизиттер бойынша ақша қаражатын аудару жолымен жүзеге асырылады.</w:t>
            </w:r>
          </w:p>
          <w:p w:rsidR="00924E55" w:rsidRDefault="00924E55" w:rsidP="00EB7E00">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2.4</w:t>
            </w:r>
            <w:r w:rsidRPr="00924E55">
              <w:rPr>
                <w:rFonts w:ascii="Times New Roman" w:eastAsia="Times New Roman" w:hAnsi="Times New Roman" w:cs="Times New Roman"/>
                <w:sz w:val="24"/>
                <w:szCs w:val="24"/>
                <w:lang w:val="kk-KZ"/>
              </w:rPr>
              <w:t xml:space="preserve">Тіркеу куәлігінің ұстаушысы қажеттілігіне қарай фармакологиялық қадағалау жөніндегі уәкілетті тұлғаның функцияларын қоса алғанда, фармакологиялық қадағалау бойынша өз міндеттерінің барлығын немесе бір бөлігін басқа ұйымға немесе тұлғаға (егер мұндай тұлғаға ұйым сияқты бірдей талаптар қолданылса) береді. Қызметтер құнын төлеу осы Шартта Төлеуші ретінде көрсетілген тұлғамен жүргізілуі мүмкін. Бұл ретте Өтініш беруші Орындалған жұмыстардың (көрсетілген қызметтердің) актілеріне (бұдан әрі – Акт) (осы Шарттың 3.5-тармағына сәйкес) қол қойылған күннен бастап күнтізбелік 15 (он бес) күн ішінде Орындаушымен қойылған өзара есептесудің қол қойылған үш жақты Актілерін ұсынуды </w:t>
            </w:r>
            <w:r w:rsidRPr="00924E55">
              <w:rPr>
                <w:rFonts w:ascii="Times New Roman" w:eastAsia="Times New Roman" w:hAnsi="Times New Roman" w:cs="Times New Roman"/>
                <w:sz w:val="24"/>
                <w:szCs w:val="24"/>
                <w:lang w:val="kk-KZ"/>
              </w:rPr>
              <w:lastRenderedPageBreak/>
              <w:t xml:space="preserve">қамтамасыз етеді. </w:t>
            </w:r>
          </w:p>
          <w:p w:rsidR="00EB7E00" w:rsidRPr="00EB7E00" w:rsidRDefault="00EB7E00" w:rsidP="00EB7E00">
            <w:pPr>
              <w:spacing w:after="0" w:line="240" w:lineRule="auto"/>
              <w:jc w:val="both"/>
              <w:rPr>
                <w:rFonts w:ascii="Times New Roman" w:eastAsia="Times New Roman" w:hAnsi="Times New Roman" w:cs="Times New Roman"/>
                <w:sz w:val="24"/>
                <w:szCs w:val="24"/>
                <w:lang w:val="kk-KZ"/>
              </w:rPr>
            </w:pPr>
            <w:r w:rsidRPr="00EB7E00">
              <w:rPr>
                <w:rFonts w:ascii="Times New Roman" w:eastAsia="Times New Roman" w:hAnsi="Times New Roman" w:cs="Times New Roman"/>
                <w:sz w:val="24"/>
                <w:szCs w:val="24"/>
                <w:lang w:val="kk-KZ"/>
              </w:rPr>
              <w:t xml:space="preserve">2.5 </w:t>
            </w:r>
            <w:r w:rsidR="000F4686">
              <w:rPr>
                <w:rFonts w:ascii="Times New Roman" w:eastAsia="Times New Roman" w:hAnsi="Times New Roman" w:cs="Times New Roman"/>
                <w:sz w:val="24"/>
                <w:szCs w:val="24"/>
                <w:lang w:val="kk-KZ"/>
              </w:rPr>
              <w:t xml:space="preserve">Өтініш беруші өтінімді  кері қайтарған, өтінімді алған, сондай-ақ Орындаушы  Сараптама ұйымы  теріс қорытынды не Өтініш беруші  Қызметтерді көрсетуден бас тартқан жағдайда осы Шартқа сәйкес  Өтініш беруші жүргізген  қызметтердің құнына төлем жүргізу   </w:t>
            </w:r>
            <w:r w:rsidR="000F4686" w:rsidRPr="00EB7E00">
              <w:rPr>
                <w:rFonts w:ascii="Times New Roman" w:eastAsia="Times New Roman" w:hAnsi="Times New Roman" w:cs="Times New Roman"/>
                <w:sz w:val="24"/>
                <w:szCs w:val="24"/>
                <w:lang w:val="kk-KZ"/>
              </w:rPr>
              <w:t>Өтініш берушіге қайтарылмайды және</w:t>
            </w:r>
            <w:r w:rsidR="000F4686">
              <w:rPr>
                <w:rFonts w:ascii="Times New Roman" w:eastAsia="Times New Roman" w:hAnsi="Times New Roman" w:cs="Times New Roman"/>
                <w:sz w:val="24"/>
                <w:szCs w:val="24"/>
                <w:lang w:val="kk-KZ"/>
              </w:rPr>
              <w:t xml:space="preserve"> осы</w:t>
            </w:r>
            <w:r w:rsidRPr="00EB7E00">
              <w:rPr>
                <w:rFonts w:ascii="Times New Roman" w:eastAsia="Times New Roman" w:hAnsi="Times New Roman" w:cs="Times New Roman"/>
                <w:sz w:val="24"/>
                <w:szCs w:val="24"/>
                <w:lang w:val="kk-KZ"/>
              </w:rPr>
              <w:t xml:space="preserve"> </w:t>
            </w:r>
            <w:r w:rsidR="000F4686">
              <w:rPr>
                <w:rFonts w:ascii="Times New Roman" w:eastAsia="Times New Roman" w:hAnsi="Times New Roman" w:cs="Times New Roman"/>
                <w:sz w:val="24"/>
                <w:szCs w:val="24"/>
                <w:lang w:val="kk-KZ"/>
              </w:rPr>
              <w:t xml:space="preserve"> Шарттың  3-бөлімінде белгіленген тәртіппен </w:t>
            </w:r>
            <w:r w:rsidRPr="00EB7E00">
              <w:rPr>
                <w:rFonts w:ascii="Times New Roman" w:eastAsia="Times New Roman" w:hAnsi="Times New Roman" w:cs="Times New Roman"/>
                <w:sz w:val="24"/>
                <w:szCs w:val="24"/>
                <w:lang w:val="kk-KZ"/>
              </w:rPr>
              <w:t xml:space="preserve"> </w:t>
            </w:r>
            <w:r w:rsidR="000F4686">
              <w:rPr>
                <w:rFonts w:ascii="Times New Roman" w:eastAsia="Times New Roman" w:hAnsi="Times New Roman" w:cs="Times New Roman"/>
                <w:sz w:val="24"/>
                <w:szCs w:val="24"/>
                <w:lang w:val="kk-KZ"/>
              </w:rPr>
              <w:t>Актіге қол қойылады</w:t>
            </w:r>
            <w:r w:rsidRPr="00EB7E00">
              <w:rPr>
                <w:rFonts w:ascii="Times New Roman" w:eastAsia="Times New Roman" w:hAnsi="Times New Roman" w:cs="Times New Roman"/>
                <w:sz w:val="24"/>
                <w:szCs w:val="24"/>
                <w:lang w:val="kk-KZ"/>
              </w:rPr>
              <w:t>.</w:t>
            </w:r>
          </w:p>
          <w:p w:rsidR="00EB7E00" w:rsidRPr="00EB7E00" w:rsidRDefault="00EB7E00" w:rsidP="00EB7E00">
            <w:pPr>
              <w:spacing w:after="0" w:line="240" w:lineRule="auto"/>
              <w:jc w:val="both"/>
              <w:rPr>
                <w:rFonts w:ascii="Times New Roman" w:eastAsia="Times New Roman" w:hAnsi="Times New Roman" w:cs="Times New Roman"/>
                <w:sz w:val="24"/>
                <w:szCs w:val="24"/>
                <w:lang w:val="kk-KZ"/>
              </w:rPr>
            </w:pPr>
            <w:r w:rsidRPr="00EB7E00">
              <w:rPr>
                <w:rFonts w:ascii="Times New Roman" w:eastAsia="Times New Roman" w:hAnsi="Times New Roman" w:cs="Times New Roman"/>
                <w:sz w:val="24"/>
                <w:szCs w:val="24"/>
                <w:lang w:val="kk-KZ"/>
              </w:rPr>
              <w:t>2.6 Өтініш беруші артық және (немесе) қате аударған ақша қаражаты жағдайында Орындаушы Тараптар салыстырып тексеру актісіне қол қойған күннен бастап 30 (отыз) жұмыс күні ішінде өзіне артық аударылған ақша қаражатын өтініш берушінің есеп шотына қайтаруды жүзеге асырады. Бұл ретте Орындаушы Банк тарифтеріне сәйкес ақша қаражатын аудару бойынша банк қызметтері үшін комиссия сомасын ұстап қалады. Бұл ретте Көрсетілетін қызметтер тоқтатылмайды.</w:t>
            </w:r>
          </w:p>
          <w:p w:rsidR="00B37512" w:rsidRDefault="00EB7E00" w:rsidP="00EB7E00">
            <w:pPr>
              <w:spacing w:after="0" w:line="240" w:lineRule="auto"/>
              <w:jc w:val="both"/>
              <w:rPr>
                <w:rFonts w:ascii="Times New Roman" w:eastAsia="Times New Roman" w:hAnsi="Times New Roman" w:cs="Times New Roman"/>
                <w:sz w:val="24"/>
                <w:szCs w:val="24"/>
                <w:lang w:val="kk-KZ"/>
              </w:rPr>
            </w:pPr>
            <w:r w:rsidRPr="00EB7E00">
              <w:rPr>
                <w:rFonts w:ascii="Times New Roman" w:eastAsia="Times New Roman" w:hAnsi="Times New Roman" w:cs="Times New Roman"/>
                <w:sz w:val="24"/>
                <w:szCs w:val="24"/>
                <w:lang w:val="kk-KZ"/>
              </w:rPr>
              <w:t xml:space="preserve">2.7 </w:t>
            </w:r>
            <w:r w:rsidR="00B37512">
              <w:rPr>
                <w:rFonts w:ascii="Times New Roman" w:eastAsia="Times New Roman" w:hAnsi="Times New Roman" w:cs="Times New Roman"/>
                <w:sz w:val="24"/>
                <w:szCs w:val="24"/>
                <w:lang w:val="kk-KZ"/>
              </w:rPr>
              <w:t>Осы Шарттың  орындалуын растайтын құжаттар:</w:t>
            </w:r>
          </w:p>
          <w:p w:rsidR="00B37512" w:rsidRPr="00B37512" w:rsidRDefault="00B37512" w:rsidP="00B37512">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 о</w:t>
            </w:r>
            <w:r w:rsidRPr="00B37512">
              <w:rPr>
                <w:rFonts w:ascii="Times New Roman" w:eastAsia="Times New Roman" w:hAnsi="Times New Roman" w:cs="Times New Roman"/>
                <w:sz w:val="24"/>
                <w:szCs w:val="24"/>
                <w:lang w:val="kk-KZ"/>
              </w:rPr>
              <w:t>рындалған жұмыстардың (к</w:t>
            </w:r>
            <w:r>
              <w:rPr>
                <w:rFonts w:ascii="Times New Roman" w:eastAsia="Times New Roman" w:hAnsi="Times New Roman" w:cs="Times New Roman"/>
                <w:sz w:val="24"/>
                <w:szCs w:val="24"/>
                <w:lang w:val="kk-KZ"/>
              </w:rPr>
              <w:t>өрсетілген қызметтердің) актісі</w:t>
            </w:r>
            <w:r w:rsidRPr="00B37512">
              <w:rPr>
                <w:rFonts w:ascii="Times New Roman" w:eastAsia="Times New Roman" w:hAnsi="Times New Roman" w:cs="Times New Roman"/>
                <w:sz w:val="24"/>
                <w:szCs w:val="24"/>
                <w:lang w:val="kk-KZ"/>
              </w:rPr>
              <w:t>;</w:t>
            </w:r>
          </w:p>
          <w:p w:rsidR="00B37512" w:rsidRPr="00B37512" w:rsidRDefault="00B37512" w:rsidP="00B37512">
            <w:pPr>
              <w:spacing w:after="0" w:line="240" w:lineRule="auto"/>
              <w:jc w:val="both"/>
              <w:rPr>
                <w:rFonts w:ascii="Times New Roman" w:eastAsia="Times New Roman" w:hAnsi="Times New Roman" w:cs="Times New Roman"/>
                <w:sz w:val="24"/>
                <w:szCs w:val="24"/>
                <w:lang w:val="kk-KZ"/>
              </w:rPr>
            </w:pPr>
            <w:r w:rsidRPr="00B37512">
              <w:rPr>
                <w:rFonts w:ascii="Times New Roman" w:eastAsia="Times New Roman" w:hAnsi="Times New Roman" w:cs="Times New Roman"/>
                <w:sz w:val="24"/>
                <w:szCs w:val="24"/>
                <w:lang w:val="kk-KZ"/>
              </w:rPr>
              <w:t>2) шот-фактура;</w:t>
            </w:r>
          </w:p>
          <w:p w:rsidR="00EB7E00" w:rsidRDefault="00B37512" w:rsidP="00B37512">
            <w:pPr>
              <w:spacing w:after="0" w:line="240" w:lineRule="auto"/>
              <w:jc w:val="both"/>
              <w:rPr>
                <w:rFonts w:ascii="Times New Roman" w:eastAsia="Times New Roman" w:hAnsi="Times New Roman" w:cs="Times New Roman"/>
                <w:sz w:val="24"/>
                <w:szCs w:val="24"/>
                <w:lang w:val="kk-KZ"/>
              </w:rPr>
            </w:pPr>
            <w:r w:rsidRPr="00B37512">
              <w:rPr>
                <w:rFonts w:ascii="Times New Roman" w:eastAsia="Times New Roman" w:hAnsi="Times New Roman" w:cs="Times New Roman"/>
                <w:sz w:val="24"/>
                <w:szCs w:val="24"/>
                <w:lang w:val="kk-KZ"/>
              </w:rPr>
              <w:t>3) дәрілік заттар мен медициналық бұйымдар</w:t>
            </w:r>
            <w:r>
              <w:rPr>
                <w:rFonts w:ascii="Times New Roman" w:eastAsia="Times New Roman" w:hAnsi="Times New Roman" w:cs="Times New Roman"/>
                <w:sz w:val="24"/>
                <w:szCs w:val="24"/>
                <w:lang w:val="kk-KZ"/>
              </w:rPr>
              <w:t>дың «пайда-қауіп»</w:t>
            </w:r>
            <w:r w:rsidRPr="00B37512">
              <w:rPr>
                <w:rFonts w:ascii="Times New Roman" w:eastAsia="Times New Roman" w:hAnsi="Times New Roman" w:cs="Times New Roman"/>
                <w:sz w:val="24"/>
                <w:szCs w:val="24"/>
                <w:lang w:val="kk-KZ"/>
              </w:rPr>
              <w:t xml:space="preserve"> арақатынасын бағалау</w:t>
            </w:r>
            <w:r>
              <w:rPr>
                <w:rFonts w:ascii="Times New Roman" w:eastAsia="Times New Roman" w:hAnsi="Times New Roman" w:cs="Times New Roman"/>
                <w:sz w:val="24"/>
                <w:szCs w:val="24"/>
                <w:lang w:val="kk-KZ"/>
              </w:rPr>
              <w:t xml:space="preserve"> кезінде</w:t>
            </w:r>
            <w:r w:rsidRPr="00B37512">
              <w:rPr>
                <w:rFonts w:ascii="Times New Roman" w:eastAsia="Times New Roman" w:hAnsi="Times New Roman" w:cs="Times New Roman"/>
                <w:sz w:val="24"/>
                <w:szCs w:val="24"/>
                <w:lang w:val="kk-KZ"/>
              </w:rPr>
              <w:t xml:space="preserve"> не өтінімді кері қайтарып алу немесе өтініш берушінің өтінімді </w:t>
            </w:r>
            <w:r>
              <w:rPr>
                <w:rFonts w:ascii="Times New Roman" w:eastAsia="Times New Roman" w:hAnsi="Times New Roman" w:cs="Times New Roman"/>
                <w:sz w:val="24"/>
                <w:szCs w:val="24"/>
                <w:lang w:val="kk-KZ"/>
              </w:rPr>
              <w:t>кері қайтаруы</w:t>
            </w:r>
            <w:r w:rsidRPr="00B37512">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 xml:space="preserve"> немесе Өтініш берушінің  өтінімді қараудан алуы не Ө</w:t>
            </w:r>
            <w:r w:rsidRPr="00B37512">
              <w:rPr>
                <w:rFonts w:ascii="Times New Roman" w:eastAsia="Times New Roman" w:hAnsi="Times New Roman" w:cs="Times New Roman"/>
                <w:sz w:val="24"/>
                <w:szCs w:val="24"/>
                <w:lang w:val="kk-KZ"/>
              </w:rPr>
              <w:t>тініш берушінің қызметтер көрсетуден бас тартуы болып табылады.</w:t>
            </w:r>
            <w:r>
              <w:rPr>
                <w:rFonts w:ascii="Times New Roman" w:eastAsia="Times New Roman" w:hAnsi="Times New Roman" w:cs="Times New Roman"/>
                <w:sz w:val="24"/>
                <w:szCs w:val="24"/>
                <w:lang w:val="kk-KZ"/>
              </w:rPr>
              <w:t xml:space="preserve"> </w:t>
            </w:r>
          </w:p>
          <w:p w:rsidR="00122D09" w:rsidRPr="00EB7E00" w:rsidRDefault="00122D09" w:rsidP="00B37512">
            <w:pPr>
              <w:spacing w:after="0" w:line="240" w:lineRule="auto"/>
              <w:jc w:val="both"/>
              <w:rPr>
                <w:rFonts w:ascii="Times New Roman" w:eastAsia="Times New Roman" w:hAnsi="Times New Roman" w:cs="Times New Roman"/>
                <w:sz w:val="24"/>
                <w:szCs w:val="24"/>
                <w:lang w:val="kk-KZ"/>
              </w:rPr>
            </w:pPr>
          </w:p>
          <w:p w:rsidR="00EB7E00" w:rsidRPr="00122D09" w:rsidRDefault="00EB7E00" w:rsidP="00122D09">
            <w:pPr>
              <w:pStyle w:val="a3"/>
              <w:numPr>
                <w:ilvl w:val="0"/>
                <w:numId w:val="2"/>
              </w:numPr>
              <w:spacing w:after="0" w:line="240" w:lineRule="auto"/>
              <w:jc w:val="center"/>
              <w:rPr>
                <w:rFonts w:ascii="Times New Roman" w:eastAsia="Times New Roman" w:hAnsi="Times New Roman" w:cs="Times New Roman"/>
                <w:b/>
                <w:sz w:val="24"/>
                <w:szCs w:val="24"/>
                <w:lang w:val="kk-KZ" w:eastAsia="ru-RU"/>
              </w:rPr>
            </w:pPr>
            <w:r w:rsidRPr="00122D09">
              <w:rPr>
                <w:rFonts w:ascii="Times New Roman" w:eastAsia="Times New Roman" w:hAnsi="Times New Roman" w:cs="Times New Roman"/>
                <w:b/>
                <w:sz w:val="24"/>
                <w:szCs w:val="24"/>
                <w:lang w:val="kk-KZ" w:eastAsia="ru-RU"/>
              </w:rPr>
              <w:t xml:space="preserve">Қызметтерді көрсету тәртібі </w:t>
            </w:r>
          </w:p>
          <w:p w:rsidR="00122D09" w:rsidRPr="00122D09" w:rsidRDefault="00122D09" w:rsidP="00122D09">
            <w:pPr>
              <w:pStyle w:val="a3"/>
              <w:spacing w:after="0" w:line="240" w:lineRule="auto"/>
              <w:ind w:left="360"/>
              <w:rPr>
                <w:rFonts w:ascii="Times New Roman" w:eastAsia="Times New Roman" w:hAnsi="Times New Roman" w:cs="Times New Roman"/>
                <w:b/>
                <w:sz w:val="24"/>
                <w:szCs w:val="24"/>
                <w:lang w:val="kk-KZ" w:eastAsia="ru-RU"/>
              </w:rPr>
            </w:pPr>
          </w:p>
          <w:p w:rsidR="00EB7E00" w:rsidRPr="00EB7E00" w:rsidRDefault="00B37512" w:rsidP="00EB7E00">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3.1 Қызметтер ҚР заңнамасында</w:t>
            </w:r>
            <w:r w:rsidR="00EB7E00" w:rsidRPr="00EB7E00">
              <w:rPr>
                <w:rFonts w:ascii="Times New Roman" w:eastAsia="Times New Roman" w:hAnsi="Times New Roman" w:cs="Times New Roman"/>
                <w:sz w:val="24"/>
                <w:szCs w:val="24"/>
                <w:lang w:val="kk-KZ"/>
              </w:rPr>
              <w:t xml:space="preserve"> белгіленген тәртіпте және мерзімде</w:t>
            </w:r>
            <w:r>
              <w:rPr>
                <w:rFonts w:ascii="Times New Roman" w:eastAsia="Times New Roman" w:hAnsi="Times New Roman" w:cs="Times New Roman"/>
                <w:sz w:val="24"/>
                <w:szCs w:val="24"/>
                <w:lang w:val="kk-KZ"/>
              </w:rPr>
              <w:t>рде</w:t>
            </w:r>
            <w:r w:rsidR="00EB7E00" w:rsidRPr="00EB7E00">
              <w:rPr>
                <w:rFonts w:ascii="Times New Roman" w:eastAsia="Times New Roman" w:hAnsi="Times New Roman" w:cs="Times New Roman"/>
                <w:sz w:val="24"/>
                <w:szCs w:val="24"/>
                <w:lang w:val="kk-KZ"/>
              </w:rPr>
              <w:t xml:space="preserve"> көрсетіледі.</w:t>
            </w:r>
          </w:p>
          <w:p w:rsidR="00EB7E00" w:rsidRPr="00EB7E00" w:rsidRDefault="00B37512" w:rsidP="00EB7E00">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3.2 осы Шарттың 2</w:t>
            </w:r>
            <w:r w:rsidR="00EB7E00" w:rsidRPr="00EB7E00">
              <w:rPr>
                <w:rFonts w:ascii="Times New Roman" w:eastAsia="Times New Roman" w:hAnsi="Times New Roman" w:cs="Times New Roman"/>
                <w:sz w:val="24"/>
                <w:szCs w:val="24"/>
                <w:lang w:val="kk-KZ"/>
              </w:rPr>
              <w:t xml:space="preserve">-тармағына сәйкес қызметтердің құнын толық көлемде төлеген жағдайда, Орындаушының </w:t>
            </w:r>
            <w:r>
              <w:rPr>
                <w:rFonts w:ascii="Times New Roman" w:eastAsia="Times New Roman" w:hAnsi="Times New Roman" w:cs="Times New Roman"/>
                <w:sz w:val="24"/>
                <w:szCs w:val="24"/>
                <w:lang w:val="kk-KZ"/>
              </w:rPr>
              <w:t xml:space="preserve">Қағидаларда көзделген  </w:t>
            </w:r>
            <w:r w:rsidR="00EB7E00" w:rsidRPr="00EB7E00">
              <w:rPr>
                <w:rFonts w:ascii="Times New Roman" w:eastAsia="Times New Roman" w:hAnsi="Times New Roman" w:cs="Times New Roman"/>
                <w:sz w:val="24"/>
                <w:szCs w:val="24"/>
                <w:lang w:val="kk-KZ"/>
              </w:rPr>
              <w:t>құжаттар т</w:t>
            </w:r>
            <w:r>
              <w:rPr>
                <w:rFonts w:ascii="Times New Roman" w:eastAsia="Times New Roman" w:hAnsi="Times New Roman" w:cs="Times New Roman"/>
                <w:sz w:val="24"/>
                <w:szCs w:val="24"/>
                <w:lang w:val="kk-KZ"/>
              </w:rPr>
              <w:t>олық пакетін қоса бере отырып, Қ</w:t>
            </w:r>
            <w:r w:rsidR="00EB7E00" w:rsidRPr="00EB7E00">
              <w:rPr>
                <w:rFonts w:ascii="Times New Roman" w:eastAsia="Times New Roman" w:hAnsi="Times New Roman" w:cs="Times New Roman"/>
                <w:sz w:val="24"/>
                <w:szCs w:val="24"/>
                <w:lang w:val="kk-KZ"/>
              </w:rPr>
              <w:t>ызме</w:t>
            </w:r>
            <w:r>
              <w:rPr>
                <w:rFonts w:ascii="Times New Roman" w:eastAsia="Times New Roman" w:hAnsi="Times New Roman" w:cs="Times New Roman"/>
                <w:sz w:val="24"/>
                <w:szCs w:val="24"/>
                <w:lang w:val="kk-KZ"/>
              </w:rPr>
              <w:t xml:space="preserve">ттер көрсетуге арналған Өтінімді </w:t>
            </w:r>
            <w:r w:rsidR="00EB7E00" w:rsidRPr="00EB7E00">
              <w:rPr>
                <w:rFonts w:ascii="Times New Roman" w:eastAsia="Times New Roman" w:hAnsi="Times New Roman" w:cs="Times New Roman"/>
                <w:sz w:val="24"/>
                <w:szCs w:val="24"/>
                <w:lang w:val="kk-KZ"/>
              </w:rPr>
              <w:t xml:space="preserve"> қабылдау күні қызметтер көрсетудің басталуы болып есептелсін.</w:t>
            </w:r>
          </w:p>
          <w:p w:rsidR="001D6BB8" w:rsidRDefault="00EB7E00" w:rsidP="00EB7E00">
            <w:pPr>
              <w:spacing w:after="0" w:line="240" w:lineRule="auto"/>
              <w:jc w:val="both"/>
              <w:rPr>
                <w:rFonts w:ascii="Times New Roman" w:eastAsia="Times New Roman" w:hAnsi="Times New Roman" w:cs="Times New Roman"/>
                <w:sz w:val="24"/>
                <w:szCs w:val="24"/>
                <w:lang w:val="kk-KZ"/>
              </w:rPr>
            </w:pPr>
            <w:r w:rsidRPr="00EB7E00">
              <w:rPr>
                <w:rFonts w:ascii="Times New Roman" w:eastAsia="Times New Roman" w:hAnsi="Times New Roman" w:cs="Times New Roman"/>
                <w:sz w:val="24"/>
                <w:szCs w:val="24"/>
                <w:lang w:val="kk-KZ"/>
              </w:rPr>
              <w:t xml:space="preserve">3.3 </w:t>
            </w:r>
            <w:r w:rsidR="001D6BB8" w:rsidRPr="001D6BB8">
              <w:rPr>
                <w:rFonts w:ascii="Times New Roman" w:eastAsia="Times New Roman" w:hAnsi="Times New Roman" w:cs="Times New Roman"/>
                <w:sz w:val="24"/>
                <w:szCs w:val="24"/>
                <w:lang w:val="kk-KZ"/>
              </w:rPr>
              <w:t>Орындаушы дәрілік затт</w:t>
            </w:r>
            <w:r w:rsidR="001D6BB8">
              <w:rPr>
                <w:rFonts w:ascii="Times New Roman" w:eastAsia="Times New Roman" w:hAnsi="Times New Roman" w:cs="Times New Roman"/>
                <w:sz w:val="24"/>
                <w:szCs w:val="24"/>
                <w:lang w:val="kk-KZ"/>
              </w:rPr>
              <w:t>ар мен медициналық бұйымдардың «пайда-қауіп»</w:t>
            </w:r>
            <w:r w:rsidR="001D6BB8" w:rsidRPr="001D6BB8">
              <w:rPr>
                <w:rFonts w:ascii="Times New Roman" w:eastAsia="Times New Roman" w:hAnsi="Times New Roman" w:cs="Times New Roman"/>
                <w:sz w:val="24"/>
                <w:szCs w:val="24"/>
                <w:lang w:val="kk-KZ"/>
              </w:rPr>
              <w:t xml:space="preserve"> арақатынасын бағалау кезінд</w:t>
            </w:r>
            <w:r w:rsidR="001D6BB8">
              <w:rPr>
                <w:rFonts w:ascii="Times New Roman" w:eastAsia="Times New Roman" w:hAnsi="Times New Roman" w:cs="Times New Roman"/>
                <w:sz w:val="24"/>
                <w:szCs w:val="24"/>
                <w:lang w:val="kk-KZ"/>
              </w:rPr>
              <w:t>е сараптама нәтижелері бойынша С</w:t>
            </w:r>
            <w:r w:rsidR="001D6BB8" w:rsidRPr="001D6BB8">
              <w:rPr>
                <w:rFonts w:ascii="Times New Roman" w:eastAsia="Times New Roman" w:hAnsi="Times New Roman" w:cs="Times New Roman"/>
                <w:sz w:val="24"/>
                <w:szCs w:val="24"/>
                <w:lang w:val="kk-KZ"/>
              </w:rPr>
              <w:t xml:space="preserve">араптама ұйымының </w:t>
            </w:r>
            <w:r w:rsidR="001D6BB8" w:rsidRPr="001D6BB8">
              <w:rPr>
                <w:rFonts w:ascii="Times New Roman" w:eastAsia="Times New Roman" w:hAnsi="Times New Roman" w:cs="Times New Roman"/>
                <w:sz w:val="24"/>
                <w:szCs w:val="24"/>
                <w:lang w:val="kk-KZ"/>
              </w:rPr>
              <w:lastRenderedPageBreak/>
              <w:t>қорытындысын берген не өтінімді к</w:t>
            </w:r>
            <w:r w:rsidR="001D6BB8">
              <w:rPr>
                <w:rFonts w:ascii="Times New Roman" w:eastAsia="Times New Roman" w:hAnsi="Times New Roman" w:cs="Times New Roman"/>
                <w:sz w:val="24"/>
                <w:szCs w:val="24"/>
                <w:lang w:val="kk-KZ"/>
              </w:rPr>
              <w:t>ері қайтарып алған немесе Өтініш</w:t>
            </w:r>
            <w:r w:rsidR="001D6BB8" w:rsidRPr="001D6BB8">
              <w:rPr>
                <w:rFonts w:ascii="Times New Roman" w:eastAsia="Times New Roman" w:hAnsi="Times New Roman" w:cs="Times New Roman"/>
                <w:sz w:val="24"/>
                <w:szCs w:val="24"/>
                <w:lang w:val="kk-KZ"/>
              </w:rPr>
              <w:t xml:space="preserve"> берушінің қарауынан алған не </w:t>
            </w:r>
            <w:r w:rsidR="001D6BB8">
              <w:rPr>
                <w:rFonts w:ascii="Times New Roman" w:eastAsia="Times New Roman" w:hAnsi="Times New Roman" w:cs="Times New Roman"/>
                <w:sz w:val="24"/>
                <w:szCs w:val="24"/>
                <w:lang w:val="kk-KZ"/>
              </w:rPr>
              <w:t>Өтініш</w:t>
            </w:r>
            <w:r w:rsidR="001D6BB8" w:rsidRPr="001D6BB8">
              <w:rPr>
                <w:rFonts w:ascii="Times New Roman" w:eastAsia="Times New Roman" w:hAnsi="Times New Roman" w:cs="Times New Roman"/>
                <w:sz w:val="24"/>
                <w:szCs w:val="24"/>
                <w:lang w:val="kk-KZ"/>
              </w:rPr>
              <w:t xml:space="preserve"> беруші қызмет көрсетуден бас тартқан күн қызмет көрсетудің аяқталуы деп есептеледі.</w:t>
            </w:r>
          </w:p>
          <w:p w:rsidR="001D6BB8" w:rsidRDefault="001D6BB8" w:rsidP="00EB7E00">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3.4 </w:t>
            </w:r>
            <w:r w:rsidRPr="001D6BB8">
              <w:rPr>
                <w:rFonts w:ascii="Times New Roman" w:eastAsia="Times New Roman" w:hAnsi="Times New Roman" w:cs="Times New Roman"/>
                <w:sz w:val="24"/>
                <w:szCs w:val="24"/>
                <w:lang w:val="kk-KZ"/>
              </w:rPr>
              <w:t>Орындау</w:t>
            </w:r>
            <w:r>
              <w:rPr>
                <w:rFonts w:ascii="Times New Roman" w:eastAsia="Times New Roman" w:hAnsi="Times New Roman" w:cs="Times New Roman"/>
                <w:sz w:val="24"/>
                <w:szCs w:val="24"/>
                <w:lang w:val="kk-KZ"/>
              </w:rPr>
              <w:t>шы қызмет көрсетілгеннен кейін Актіні ресімдейді және Ө</w:t>
            </w:r>
            <w:r w:rsidRPr="001D6BB8">
              <w:rPr>
                <w:rFonts w:ascii="Times New Roman" w:eastAsia="Times New Roman" w:hAnsi="Times New Roman" w:cs="Times New Roman"/>
                <w:sz w:val="24"/>
                <w:szCs w:val="24"/>
                <w:lang w:val="kk-KZ"/>
              </w:rPr>
              <w:t>тініш берушіге курьерлік поштамен жібереді.</w:t>
            </w:r>
          </w:p>
          <w:p w:rsidR="00EB7E00" w:rsidRDefault="001D6BB8" w:rsidP="001D6BB8">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3.5 </w:t>
            </w:r>
            <w:r w:rsidR="00EB7E00" w:rsidRPr="00EB7E00">
              <w:rPr>
                <w:rFonts w:ascii="Times New Roman" w:eastAsia="Times New Roman" w:hAnsi="Times New Roman" w:cs="Times New Roman"/>
                <w:sz w:val="24"/>
                <w:szCs w:val="24"/>
                <w:lang w:val="kk-KZ"/>
              </w:rPr>
              <w:t xml:space="preserve">Өтініш берушіге </w:t>
            </w:r>
            <w:r>
              <w:rPr>
                <w:rFonts w:ascii="Times New Roman" w:eastAsia="Times New Roman" w:hAnsi="Times New Roman" w:cs="Times New Roman"/>
                <w:sz w:val="24"/>
                <w:szCs w:val="24"/>
                <w:lang w:val="kk-KZ"/>
              </w:rPr>
              <w:t xml:space="preserve">Актіні алған күннен бастап </w:t>
            </w:r>
            <w:r w:rsidRPr="00EB7E00">
              <w:rPr>
                <w:rFonts w:ascii="Times New Roman" w:eastAsia="Times New Roman" w:hAnsi="Times New Roman" w:cs="Times New Roman"/>
                <w:sz w:val="24"/>
                <w:szCs w:val="24"/>
                <w:lang w:val="kk-KZ"/>
              </w:rPr>
              <w:t xml:space="preserve">күнтізбелік 15 (он бес) күн ішінде </w:t>
            </w:r>
            <w:r>
              <w:rPr>
                <w:rFonts w:ascii="Times New Roman" w:eastAsia="Times New Roman" w:hAnsi="Times New Roman" w:cs="Times New Roman"/>
                <w:sz w:val="24"/>
                <w:szCs w:val="24"/>
                <w:lang w:val="kk-KZ"/>
              </w:rPr>
              <w:t xml:space="preserve"> </w:t>
            </w:r>
            <w:r w:rsidR="00EB7E00" w:rsidRPr="00EB7E00">
              <w:rPr>
                <w:rFonts w:ascii="Times New Roman" w:eastAsia="Times New Roman" w:hAnsi="Times New Roman" w:cs="Times New Roman"/>
                <w:sz w:val="24"/>
                <w:szCs w:val="24"/>
                <w:lang w:val="kk-KZ"/>
              </w:rPr>
              <w:t>акт</w:t>
            </w:r>
            <w:r>
              <w:rPr>
                <w:rFonts w:ascii="Times New Roman" w:eastAsia="Times New Roman" w:hAnsi="Times New Roman" w:cs="Times New Roman"/>
                <w:sz w:val="24"/>
                <w:szCs w:val="24"/>
                <w:lang w:val="kk-KZ"/>
              </w:rPr>
              <w:t xml:space="preserve">іге қол қоюға  және  Орындаушыға  қол қойылған Актіні жіберуге міндетті. </w:t>
            </w:r>
            <w:r w:rsidR="00EB7E00" w:rsidRPr="00EB7E00">
              <w:rPr>
                <w:rFonts w:ascii="Times New Roman" w:eastAsia="Times New Roman" w:hAnsi="Times New Roman" w:cs="Times New Roman"/>
                <w:sz w:val="24"/>
                <w:szCs w:val="24"/>
                <w:lang w:val="kk-KZ"/>
              </w:rPr>
              <w:t xml:space="preserve"> </w:t>
            </w:r>
          </w:p>
          <w:p w:rsidR="00122D09" w:rsidRPr="00EB7E00" w:rsidRDefault="00122D09" w:rsidP="001D6BB8">
            <w:pPr>
              <w:spacing w:after="0" w:line="240" w:lineRule="auto"/>
              <w:jc w:val="both"/>
              <w:rPr>
                <w:rFonts w:ascii="Times New Roman" w:eastAsia="Times New Roman" w:hAnsi="Times New Roman" w:cs="Times New Roman"/>
                <w:sz w:val="24"/>
                <w:szCs w:val="24"/>
                <w:lang w:val="kk-KZ"/>
              </w:rPr>
            </w:pPr>
          </w:p>
          <w:p w:rsidR="00EB7E00" w:rsidRPr="00EB7E00" w:rsidRDefault="00EB7E00" w:rsidP="00EB7E00">
            <w:pPr>
              <w:spacing w:after="0" w:line="240" w:lineRule="auto"/>
              <w:jc w:val="center"/>
              <w:rPr>
                <w:rFonts w:ascii="Times New Roman" w:eastAsia="Times New Roman" w:hAnsi="Times New Roman" w:cs="Times New Roman"/>
                <w:b/>
                <w:sz w:val="24"/>
                <w:szCs w:val="24"/>
                <w:lang w:val="kk-KZ" w:eastAsia="ru-RU"/>
              </w:rPr>
            </w:pPr>
            <w:r w:rsidRPr="00EB7E00">
              <w:rPr>
                <w:rFonts w:ascii="Times New Roman" w:eastAsia="Times New Roman" w:hAnsi="Times New Roman" w:cs="Times New Roman"/>
                <w:b/>
                <w:sz w:val="24"/>
                <w:szCs w:val="24"/>
                <w:lang w:val="kk-KZ" w:eastAsia="ru-RU"/>
              </w:rPr>
              <w:t>4 Орындаушы:</w:t>
            </w:r>
          </w:p>
          <w:p w:rsidR="00EB7E00" w:rsidRPr="00EB7E00" w:rsidRDefault="00EB7E00" w:rsidP="00EB7E00">
            <w:pPr>
              <w:spacing w:after="0" w:line="240" w:lineRule="auto"/>
              <w:jc w:val="center"/>
              <w:rPr>
                <w:rFonts w:ascii="Times New Roman" w:eastAsia="Times New Roman" w:hAnsi="Times New Roman" w:cs="Times New Roman"/>
                <w:sz w:val="24"/>
                <w:szCs w:val="24"/>
                <w:lang w:val="kk-KZ"/>
              </w:rPr>
            </w:pPr>
          </w:p>
          <w:p w:rsidR="00EB7E00" w:rsidRPr="00EB7E00" w:rsidRDefault="00EB7E00" w:rsidP="00EB7E00">
            <w:pPr>
              <w:spacing w:after="0" w:line="240" w:lineRule="auto"/>
              <w:jc w:val="both"/>
              <w:rPr>
                <w:rFonts w:ascii="Times New Roman" w:eastAsia="Times New Roman" w:hAnsi="Times New Roman" w:cs="Times New Roman"/>
                <w:sz w:val="24"/>
                <w:szCs w:val="24"/>
                <w:lang w:val="kk-KZ"/>
              </w:rPr>
            </w:pPr>
            <w:r w:rsidRPr="00EB7E00">
              <w:rPr>
                <w:rFonts w:ascii="Times New Roman" w:eastAsia="Times New Roman" w:hAnsi="Times New Roman" w:cs="Times New Roman"/>
                <w:sz w:val="24"/>
                <w:szCs w:val="24"/>
                <w:lang w:val="kk-KZ"/>
              </w:rPr>
              <w:t xml:space="preserve">4.1 </w:t>
            </w:r>
            <w:r w:rsidR="001D6BB8">
              <w:rPr>
                <w:rFonts w:ascii="Times New Roman" w:eastAsia="Times New Roman" w:hAnsi="Times New Roman" w:cs="Times New Roman"/>
                <w:sz w:val="24"/>
                <w:szCs w:val="24"/>
                <w:lang w:val="kk-KZ"/>
              </w:rPr>
              <w:t>Қызметтерді Қағидаларда  белгіленген мерзімдерде және тәртіпте ұсынуға</w:t>
            </w:r>
            <w:r w:rsidRPr="00EB7E00">
              <w:rPr>
                <w:rFonts w:ascii="Times New Roman" w:eastAsia="Times New Roman" w:hAnsi="Times New Roman" w:cs="Times New Roman"/>
                <w:sz w:val="24"/>
                <w:szCs w:val="24"/>
                <w:lang w:val="kk-KZ"/>
              </w:rPr>
              <w:t>.</w:t>
            </w:r>
          </w:p>
          <w:p w:rsidR="001D6BB8" w:rsidRDefault="00EB7E00" w:rsidP="00EB7E00">
            <w:pPr>
              <w:spacing w:after="0" w:line="240" w:lineRule="auto"/>
              <w:jc w:val="both"/>
              <w:rPr>
                <w:rFonts w:ascii="Times New Roman" w:eastAsia="Times New Roman" w:hAnsi="Times New Roman" w:cs="Times New Roman"/>
                <w:sz w:val="24"/>
                <w:szCs w:val="24"/>
                <w:lang w:val="kk-KZ"/>
              </w:rPr>
            </w:pPr>
            <w:r w:rsidRPr="00EB7E00">
              <w:rPr>
                <w:rFonts w:ascii="Times New Roman" w:eastAsia="Times New Roman" w:hAnsi="Times New Roman" w:cs="Times New Roman"/>
                <w:sz w:val="24"/>
                <w:szCs w:val="24"/>
                <w:lang w:val="kk-KZ"/>
              </w:rPr>
              <w:t xml:space="preserve">4.2 </w:t>
            </w:r>
            <w:r w:rsidR="001D6BB8" w:rsidRPr="001D6BB8">
              <w:rPr>
                <w:rFonts w:ascii="Times New Roman" w:eastAsia="Times New Roman" w:hAnsi="Times New Roman" w:cs="Times New Roman"/>
                <w:sz w:val="24"/>
                <w:szCs w:val="24"/>
                <w:lang w:val="kk-KZ"/>
              </w:rPr>
              <w:t>Дәрілік затт</w:t>
            </w:r>
            <w:r w:rsidR="001D6BB8">
              <w:rPr>
                <w:rFonts w:ascii="Times New Roman" w:eastAsia="Times New Roman" w:hAnsi="Times New Roman" w:cs="Times New Roman"/>
                <w:sz w:val="24"/>
                <w:szCs w:val="24"/>
                <w:lang w:val="kk-KZ"/>
              </w:rPr>
              <w:t>ар мен медициналық бұйымдардың «пайда-қауіп»</w:t>
            </w:r>
            <w:r w:rsidR="001D6BB8" w:rsidRPr="001D6BB8">
              <w:rPr>
                <w:rFonts w:ascii="Times New Roman" w:eastAsia="Times New Roman" w:hAnsi="Times New Roman" w:cs="Times New Roman"/>
                <w:sz w:val="24"/>
                <w:szCs w:val="24"/>
                <w:lang w:val="kk-KZ"/>
              </w:rPr>
              <w:t xml:space="preserve"> арақатынасын бағалау кезінде Қазақстан Республикасының заңнамасына сәйкес қызмет көрсетуге ұсынылған өтінім және Қағидаларға сәйкес оған қоса берілетін құжаттар бойынша сара</w:t>
            </w:r>
            <w:r w:rsidR="001D6BB8">
              <w:rPr>
                <w:rFonts w:ascii="Times New Roman" w:eastAsia="Times New Roman" w:hAnsi="Times New Roman" w:cs="Times New Roman"/>
                <w:sz w:val="24"/>
                <w:szCs w:val="24"/>
                <w:lang w:val="kk-KZ"/>
              </w:rPr>
              <w:t>птама жүргізуді қамтамасыз етуге</w:t>
            </w:r>
            <w:r w:rsidR="001D6BB8" w:rsidRPr="001D6BB8">
              <w:rPr>
                <w:rFonts w:ascii="Times New Roman" w:eastAsia="Times New Roman" w:hAnsi="Times New Roman" w:cs="Times New Roman"/>
                <w:sz w:val="24"/>
                <w:szCs w:val="24"/>
                <w:lang w:val="kk-KZ"/>
              </w:rPr>
              <w:t>.</w:t>
            </w:r>
          </w:p>
          <w:p w:rsidR="000A7185" w:rsidRPr="000A7185" w:rsidRDefault="000A7185" w:rsidP="000A7185">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4.3 </w:t>
            </w:r>
            <w:r w:rsidRPr="000A7185">
              <w:rPr>
                <w:rFonts w:ascii="Times New Roman" w:eastAsia="Times New Roman" w:hAnsi="Times New Roman" w:cs="Times New Roman"/>
                <w:sz w:val="24"/>
                <w:szCs w:val="24"/>
                <w:lang w:val="kk-KZ"/>
              </w:rPr>
              <w:t xml:space="preserve">Қазақстан Республикасының заңнамасына сәйкес осы Шартты орындау барысында алынған ақпараттың құпиялылығын сақтауды </w:t>
            </w:r>
            <w:r>
              <w:rPr>
                <w:rFonts w:ascii="Times New Roman" w:eastAsia="Times New Roman" w:hAnsi="Times New Roman" w:cs="Times New Roman"/>
                <w:sz w:val="24"/>
                <w:szCs w:val="24"/>
                <w:lang w:val="kk-KZ"/>
              </w:rPr>
              <w:t>қамтамасыз етуге</w:t>
            </w:r>
            <w:r w:rsidRPr="000A7185">
              <w:rPr>
                <w:rFonts w:ascii="Times New Roman" w:eastAsia="Times New Roman" w:hAnsi="Times New Roman" w:cs="Times New Roman"/>
                <w:sz w:val="24"/>
                <w:szCs w:val="24"/>
                <w:lang w:val="kk-KZ"/>
              </w:rPr>
              <w:t>.</w:t>
            </w:r>
          </w:p>
          <w:p w:rsidR="00EB7E00" w:rsidRPr="00EB7E00" w:rsidRDefault="000A7185" w:rsidP="00EB7E00">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4.4 Ө</w:t>
            </w:r>
            <w:r w:rsidRPr="000A7185">
              <w:rPr>
                <w:rFonts w:ascii="Times New Roman" w:eastAsia="Times New Roman" w:hAnsi="Times New Roman" w:cs="Times New Roman"/>
                <w:sz w:val="24"/>
                <w:szCs w:val="24"/>
                <w:lang w:val="kk-KZ"/>
              </w:rPr>
              <w:t>тініш беруші осы Шарттың 5.3-тармағының та</w:t>
            </w:r>
            <w:r>
              <w:rPr>
                <w:rFonts w:ascii="Times New Roman" w:eastAsia="Times New Roman" w:hAnsi="Times New Roman" w:cs="Times New Roman"/>
                <w:sz w:val="24"/>
                <w:szCs w:val="24"/>
                <w:lang w:val="kk-KZ"/>
              </w:rPr>
              <w:t>лаптарын орындамаған жағдайда, Ө</w:t>
            </w:r>
            <w:r w:rsidRPr="000A7185">
              <w:rPr>
                <w:rFonts w:ascii="Times New Roman" w:eastAsia="Times New Roman" w:hAnsi="Times New Roman" w:cs="Times New Roman"/>
                <w:sz w:val="24"/>
                <w:szCs w:val="24"/>
                <w:lang w:val="kk-KZ"/>
              </w:rPr>
              <w:t>тініш беруші қызмет көрсетуге аударған ақшалай қаражатты қайтаруды қ</w:t>
            </w:r>
            <w:r>
              <w:rPr>
                <w:rFonts w:ascii="Times New Roman" w:eastAsia="Times New Roman" w:hAnsi="Times New Roman" w:cs="Times New Roman"/>
                <w:sz w:val="24"/>
                <w:szCs w:val="24"/>
                <w:lang w:val="kk-KZ"/>
              </w:rPr>
              <w:t xml:space="preserve">амтамасыз етуге </w:t>
            </w:r>
            <w:r w:rsidR="00EB7E00" w:rsidRPr="00EB7E00">
              <w:rPr>
                <w:rFonts w:ascii="Times New Roman" w:eastAsia="Times New Roman" w:hAnsi="Times New Roman" w:cs="Times New Roman"/>
                <w:sz w:val="24"/>
                <w:szCs w:val="24"/>
                <w:lang w:val="kk-KZ"/>
              </w:rPr>
              <w:t>міндеттенеді.</w:t>
            </w:r>
          </w:p>
          <w:p w:rsidR="00EB7E00" w:rsidRPr="00EB7E00" w:rsidRDefault="00EB7E00" w:rsidP="00EB7E00">
            <w:pPr>
              <w:spacing w:after="0" w:line="240" w:lineRule="auto"/>
              <w:jc w:val="both"/>
              <w:rPr>
                <w:rFonts w:ascii="Times New Roman" w:eastAsia="Times New Roman" w:hAnsi="Times New Roman" w:cs="Times New Roman"/>
                <w:sz w:val="24"/>
                <w:szCs w:val="24"/>
                <w:lang w:val="kk-KZ"/>
              </w:rPr>
            </w:pPr>
          </w:p>
          <w:p w:rsidR="00EB7E00" w:rsidRPr="00122D09" w:rsidRDefault="00EB7E00" w:rsidP="00122D09">
            <w:pPr>
              <w:pStyle w:val="a3"/>
              <w:numPr>
                <w:ilvl w:val="0"/>
                <w:numId w:val="3"/>
              </w:numPr>
              <w:spacing w:after="0" w:line="240" w:lineRule="auto"/>
              <w:jc w:val="center"/>
              <w:rPr>
                <w:rFonts w:ascii="Times New Roman" w:eastAsia="Times New Roman" w:hAnsi="Times New Roman" w:cs="Times New Roman"/>
                <w:b/>
                <w:sz w:val="24"/>
                <w:szCs w:val="24"/>
                <w:lang w:val="kk-KZ"/>
              </w:rPr>
            </w:pPr>
            <w:r w:rsidRPr="00122D09">
              <w:rPr>
                <w:rFonts w:ascii="Times New Roman" w:eastAsia="Times New Roman" w:hAnsi="Times New Roman" w:cs="Times New Roman"/>
                <w:b/>
                <w:sz w:val="24"/>
                <w:szCs w:val="24"/>
                <w:lang w:val="kk-KZ"/>
              </w:rPr>
              <w:t>Өтініш беруші:</w:t>
            </w:r>
          </w:p>
          <w:p w:rsidR="00122D09" w:rsidRPr="00122D09" w:rsidRDefault="00122D09" w:rsidP="00122D09">
            <w:pPr>
              <w:pStyle w:val="a3"/>
              <w:spacing w:after="0" w:line="240" w:lineRule="auto"/>
              <w:rPr>
                <w:rFonts w:ascii="Times New Roman" w:eastAsia="Times New Roman" w:hAnsi="Times New Roman" w:cs="Times New Roman"/>
                <w:b/>
                <w:sz w:val="24"/>
                <w:szCs w:val="24"/>
                <w:lang w:val="kk-KZ"/>
              </w:rPr>
            </w:pPr>
          </w:p>
          <w:p w:rsidR="00EB7E00" w:rsidRPr="00EB7E00" w:rsidRDefault="00EB7E00" w:rsidP="00EB7E00">
            <w:pPr>
              <w:spacing w:after="0" w:line="240" w:lineRule="auto"/>
              <w:jc w:val="both"/>
              <w:rPr>
                <w:rFonts w:ascii="Times New Roman" w:eastAsia="Times New Roman" w:hAnsi="Times New Roman" w:cs="Times New Roman"/>
                <w:sz w:val="24"/>
                <w:szCs w:val="24"/>
                <w:lang w:val="kk-KZ"/>
              </w:rPr>
            </w:pPr>
            <w:r w:rsidRPr="00EB7E00">
              <w:rPr>
                <w:rFonts w:ascii="Times New Roman" w:eastAsia="Times New Roman" w:hAnsi="Times New Roman" w:cs="Times New Roman"/>
                <w:sz w:val="24"/>
                <w:szCs w:val="24"/>
                <w:lang w:val="kk-KZ"/>
              </w:rPr>
              <w:t xml:space="preserve">5.1 </w:t>
            </w:r>
            <w:r w:rsidR="000A7185">
              <w:rPr>
                <w:rFonts w:ascii="Times New Roman" w:eastAsia="Times New Roman" w:hAnsi="Times New Roman" w:cs="Times New Roman"/>
                <w:sz w:val="24"/>
                <w:szCs w:val="24"/>
                <w:lang w:val="kk-KZ"/>
              </w:rPr>
              <w:t>Өазақстан Республикасының денсаулық сақтау  саласындағы заңнамасын сақтауға</w:t>
            </w:r>
            <w:r w:rsidRPr="00EB7E00">
              <w:rPr>
                <w:rFonts w:ascii="Times New Roman" w:eastAsia="Times New Roman" w:hAnsi="Times New Roman" w:cs="Times New Roman"/>
                <w:sz w:val="24"/>
                <w:szCs w:val="24"/>
                <w:lang w:val="kk-KZ"/>
              </w:rPr>
              <w:t>.</w:t>
            </w:r>
          </w:p>
          <w:p w:rsidR="000A7185" w:rsidRDefault="00EB7E00" w:rsidP="00EB7E00">
            <w:pPr>
              <w:spacing w:after="0" w:line="240" w:lineRule="auto"/>
              <w:jc w:val="both"/>
              <w:rPr>
                <w:rFonts w:ascii="Times New Roman" w:eastAsia="Times New Roman" w:hAnsi="Times New Roman" w:cs="Times New Roman"/>
                <w:sz w:val="24"/>
                <w:szCs w:val="24"/>
                <w:lang w:val="kk-KZ"/>
              </w:rPr>
            </w:pPr>
            <w:r w:rsidRPr="00EB7E00">
              <w:rPr>
                <w:rFonts w:ascii="Times New Roman" w:eastAsia="Times New Roman" w:hAnsi="Times New Roman" w:cs="Times New Roman"/>
                <w:sz w:val="24"/>
                <w:szCs w:val="24"/>
                <w:lang w:val="kk-KZ"/>
              </w:rPr>
              <w:t xml:space="preserve">5.2 </w:t>
            </w:r>
            <w:r w:rsidR="000A7185" w:rsidRPr="000A7185">
              <w:rPr>
                <w:rFonts w:ascii="Times New Roman" w:eastAsia="Times New Roman" w:hAnsi="Times New Roman" w:cs="Times New Roman"/>
                <w:sz w:val="24"/>
                <w:szCs w:val="24"/>
                <w:lang w:val="kk-KZ"/>
              </w:rPr>
              <w:t>Осы Шарттың 2-бөлімінде белгілен</w:t>
            </w:r>
            <w:r w:rsidR="000A7185">
              <w:rPr>
                <w:rFonts w:ascii="Times New Roman" w:eastAsia="Times New Roman" w:hAnsi="Times New Roman" w:cs="Times New Roman"/>
                <w:sz w:val="24"/>
                <w:szCs w:val="24"/>
                <w:lang w:val="kk-KZ"/>
              </w:rPr>
              <w:t>ген тәртіппен және мерзімдерде Қ</w:t>
            </w:r>
            <w:r w:rsidR="000A7185" w:rsidRPr="000A7185">
              <w:rPr>
                <w:rFonts w:ascii="Times New Roman" w:eastAsia="Times New Roman" w:hAnsi="Times New Roman" w:cs="Times New Roman"/>
                <w:sz w:val="24"/>
                <w:szCs w:val="24"/>
                <w:lang w:val="kk-KZ"/>
              </w:rPr>
              <w:t>ызметтердің құнын уақтылы және толық көлемде төлеуді жүргізу немесе қамтамасыз ету</w:t>
            </w:r>
            <w:r w:rsidR="000A7185">
              <w:rPr>
                <w:rFonts w:ascii="Times New Roman" w:eastAsia="Times New Roman" w:hAnsi="Times New Roman" w:cs="Times New Roman"/>
                <w:sz w:val="24"/>
                <w:szCs w:val="24"/>
                <w:lang w:val="kk-KZ"/>
              </w:rPr>
              <w:t>ге</w:t>
            </w:r>
            <w:r w:rsidR="000A7185" w:rsidRPr="000A7185">
              <w:rPr>
                <w:rFonts w:ascii="Times New Roman" w:eastAsia="Times New Roman" w:hAnsi="Times New Roman" w:cs="Times New Roman"/>
                <w:sz w:val="24"/>
                <w:szCs w:val="24"/>
                <w:lang w:val="kk-KZ"/>
              </w:rPr>
              <w:t>.</w:t>
            </w:r>
          </w:p>
          <w:p w:rsidR="000A7185" w:rsidRDefault="000A7185" w:rsidP="00EB7E00">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5.3 </w:t>
            </w:r>
            <w:r w:rsidRPr="000A7185">
              <w:rPr>
                <w:rFonts w:ascii="Times New Roman" w:eastAsia="Times New Roman" w:hAnsi="Times New Roman" w:cs="Times New Roman"/>
                <w:sz w:val="24"/>
                <w:szCs w:val="24"/>
                <w:lang w:val="kk-KZ"/>
              </w:rPr>
              <w:t xml:space="preserve">Шарттың қолданылу мерзімі ішінде қызметтерге толық көлемде ақы төлегеннен кейін </w:t>
            </w:r>
            <w:r>
              <w:rPr>
                <w:rFonts w:ascii="Times New Roman" w:eastAsia="Times New Roman" w:hAnsi="Times New Roman" w:cs="Times New Roman"/>
                <w:sz w:val="24"/>
                <w:szCs w:val="24"/>
                <w:lang w:val="kk-KZ"/>
              </w:rPr>
              <w:t xml:space="preserve">Қағидаларда </w:t>
            </w:r>
            <w:r w:rsidRPr="000A7185">
              <w:rPr>
                <w:rFonts w:ascii="Times New Roman" w:eastAsia="Times New Roman" w:hAnsi="Times New Roman" w:cs="Times New Roman"/>
                <w:sz w:val="24"/>
                <w:szCs w:val="24"/>
                <w:lang w:val="kk-KZ"/>
              </w:rPr>
              <w:t xml:space="preserve"> көзделген оған қоса берілген құжаттармен бірге Қағидаларда белгіленген нысан бойынша Орындаушыға өтінім жіберу</w:t>
            </w:r>
            <w:r>
              <w:rPr>
                <w:rFonts w:ascii="Times New Roman" w:eastAsia="Times New Roman" w:hAnsi="Times New Roman" w:cs="Times New Roman"/>
                <w:sz w:val="24"/>
                <w:szCs w:val="24"/>
                <w:lang w:val="kk-KZ"/>
              </w:rPr>
              <w:t>ге</w:t>
            </w:r>
            <w:r w:rsidRPr="000A7185">
              <w:rPr>
                <w:rFonts w:ascii="Times New Roman" w:eastAsia="Times New Roman" w:hAnsi="Times New Roman" w:cs="Times New Roman"/>
                <w:sz w:val="24"/>
                <w:szCs w:val="24"/>
                <w:lang w:val="kk-KZ"/>
              </w:rPr>
              <w:t>.</w:t>
            </w:r>
          </w:p>
          <w:p w:rsidR="000A7185" w:rsidRDefault="000A7185" w:rsidP="00EB7E00">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5.4.Орындаушыға Қ</w:t>
            </w:r>
            <w:r w:rsidRPr="000A7185">
              <w:rPr>
                <w:rFonts w:ascii="Times New Roman" w:eastAsia="Times New Roman" w:hAnsi="Times New Roman" w:cs="Times New Roman"/>
                <w:sz w:val="24"/>
                <w:szCs w:val="24"/>
                <w:lang w:val="kk-KZ"/>
              </w:rPr>
              <w:t>ызмет көрсету үшін ұсынылған құжаттар мен материалдардың мазмұны, толықтығы, сапасы және дұрыстығы үшін жауап береді.</w:t>
            </w:r>
          </w:p>
          <w:p w:rsidR="00EB7E00" w:rsidRPr="00EB7E00" w:rsidRDefault="000A7185" w:rsidP="00EB7E00">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lastRenderedPageBreak/>
              <w:t xml:space="preserve">5.5 </w:t>
            </w:r>
            <w:r w:rsidR="00EB7E00" w:rsidRPr="00EB7E00">
              <w:rPr>
                <w:rFonts w:ascii="Times New Roman" w:eastAsia="Times New Roman" w:hAnsi="Times New Roman" w:cs="Times New Roman"/>
                <w:sz w:val="24"/>
                <w:szCs w:val="24"/>
                <w:lang w:val="kk-KZ"/>
              </w:rPr>
              <w:t xml:space="preserve">Өзінің заңды мәртебесінің кез келген өзгерістері туралы (оның ішінде, бірақ шектелмей, заңды мекенжайы, атауы, байланыс тәсілдері және т.б.) осындай өзгерістер туындаған күннен бастап күнтізбелік 10 күннен аспайтын мерзімде жазбаша хабардар етуге. </w:t>
            </w:r>
          </w:p>
          <w:p w:rsidR="00EB7E00" w:rsidRPr="00EB7E00" w:rsidRDefault="000A7185" w:rsidP="00EB7E00">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5.6</w:t>
            </w:r>
            <w:r w:rsidR="00EB7E00" w:rsidRPr="00EB7E00">
              <w:rPr>
                <w:rFonts w:ascii="Times New Roman" w:eastAsia="Times New Roman" w:hAnsi="Times New Roman" w:cs="Times New Roman"/>
                <w:sz w:val="24"/>
                <w:szCs w:val="24"/>
                <w:lang w:val="kk-KZ"/>
              </w:rPr>
              <w:t xml:space="preserve"> Тиісті шешім қабылданған күннен бастап 10 (он) күнтізбелік күн ішінде Өтініш берушінің мүддесін білдіру бойынша сенім білдірілген адамдардың өкілеттіктерінің тоқтатылғаны туралы, өкілеттіктерді қайта сенім білдіру туралы, Қазақстан Республикасының аумағында өкілдікті құру туралы жазбаша хабардар етуге.</w:t>
            </w:r>
          </w:p>
          <w:p w:rsidR="00EB7E00" w:rsidRPr="00EB7E00" w:rsidRDefault="000A7185" w:rsidP="00EB7E00">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5.7</w:t>
            </w:r>
            <w:r w:rsidR="00EB7E00" w:rsidRPr="00EB7E00">
              <w:rPr>
                <w:rFonts w:ascii="Times New Roman" w:eastAsia="Times New Roman" w:hAnsi="Times New Roman" w:cs="Times New Roman"/>
                <w:sz w:val="24"/>
                <w:szCs w:val="24"/>
                <w:lang w:val="kk-KZ"/>
              </w:rPr>
              <w:t xml:space="preserve"> Орындаушының тікелей Көрсетілетін қызметтеріне қатысты туындайтын наразылықтар мен келіспеушіліктер туралы олар туындаған күннен бастап күнтізбелік 10 (он) күн ішінде жазбаша хабардар етуге. </w:t>
            </w:r>
          </w:p>
          <w:p w:rsidR="000A7185" w:rsidRDefault="000A7185" w:rsidP="00EB7E00">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5.8</w:t>
            </w:r>
            <w:r w:rsidR="00EB7E00" w:rsidRPr="00EB7E00">
              <w:rPr>
                <w:rFonts w:ascii="Times New Roman" w:eastAsia="Times New Roman" w:hAnsi="Times New Roman" w:cs="Times New Roman"/>
                <w:sz w:val="24"/>
                <w:szCs w:val="24"/>
                <w:lang w:val="kk-KZ"/>
              </w:rPr>
              <w:t xml:space="preserve"> </w:t>
            </w:r>
            <w:r w:rsidRPr="00EB7E00">
              <w:rPr>
                <w:rFonts w:ascii="Times New Roman" w:eastAsia="Times New Roman" w:hAnsi="Times New Roman" w:cs="Times New Roman"/>
                <w:sz w:val="24"/>
                <w:szCs w:val="24"/>
                <w:lang w:val="kk-KZ"/>
              </w:rPr>
              <w:t>Қызметтердің құнын төлеуге байланысты банк комиссиясын төлеу бойынша шығыстарды төлеуге</w:t>
            </w:r>
            <w:r>
              <w:rPr>
                <w:rFonts w:ascii="Times New Roman" w:eastAsia="Times New Roman" w:hAnsi="Times New Roman" w:cs="Times New Roman"/>
                <w:sz w:val="24"/>
                <w:szCs w:val="24"/>
                <w:lang w:val="kk-KZ"/>
              </w:rPr>
              <w:t>.</w:t>
            </w:r>
          </w:p>
          <w:p w:rsidR="000A7185" w:rsidRDefault="000A7185" w:rsidP="00EB7E00">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5.9 </w:t>
            </w:r>
            <w:r w:rsidRPr="000A7185">
              <w:rPr>
                <w:rFonts w:ascii="Times New Roman" w:eastAsia="Times New Roman" w:hAnsi="Times New Roman" w:cs="Times New Roman"/>
                <w:sz w:val="24"/>
                <w:szCs w:val="24"/>
                <w:lang w:val="kk-KZ"/>
              </w:rPr>
              <w:t xml:space="preserve">Қызмет көрсету үшін материалдарды қағаз және электрондық </w:t>
            </w:r>
            <w:r>
              <w:rPr>
                <w:rFonts w:ascii="Times New Roman" w:eastAsia="Times New Roman" w:hAnsi="Times New Roman" w:cs="Times New Roman"/>
                <w:sz w:val="24"/>
                <w:szCs w:val="24"/>
                <w:lang w:val="kk-KZ"/>
              </w:rPr>
              <w:t xml:space="preserve">жеткізгіштерде </w:t>
            </w:r>
            <w:r w:rsidRPr="000A7185">
              <w:rPr>
                <w:rFonts w:ascii="Times New Roman" w:eastAsia="Times New Roman" w:hAnsi="Times New Roman" w:cs="Times New Roman"/>
                <w:sz w:val="24"/>
                <w:szCs w:val="24"/>
                <w:lang w:val="kk-KZ"/>
              </w:rPr>
              <w:t>ұсыну</w:t>
            </w:r>
            <w:r>
              <w:rPr>
                <w:rFonts w:ascii="Times New Roman" w:eastAsia="Times New Roman" w:hAnsi="Times New Roman" w:cs="Times New Roman"/>
                <w:sz w:val="24"/>
                <w:szCs w:val="24"/>
                <w:lang w:val="kk-KZ"/>
              </w:rPr>
              <w:t>ға</w:t>
            </w:r>
            <w:r w:rsidRPr="000A7185">
              <w:rPr>
                <w:rFonts w:ascii="Times New Roman" w:eastAsia="Times New Roman" w:hAnsi="Times New Roman" w:cs="Times New Roman"/>
                <w:sz w:val="24"/>
                <w:szCs w:val="24"/>
                <w:lang w:val="kk-KZ"/>
              </w:rPr>
              <w:t>.</w:t>
            </w:r>
          </w:p>
          <w:p w:rsidR="00EB7E00" w:rsidRPr="00EB7E00" w:rsidRDefault="00011956" w:rsidP="00EB7E00">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5.10 </w:t>
            </w:r>
            <w:r w:rsidR="000A7185" w:rsidRPr="00EB7E00">
              <w:rPr>
                <w:rFonts w:ascii="Times New Roman" w:eastAsia="Times New Roman" w:hAnsi="Times New Roman" w:cs="Times New Roman"/>
                <w:sz w:val="24"/>
                <w:szCs w:val="24"/>
                <w:lang w:val="kk-KZ"/>
              </w:rPr>
              <w:t xml:space="preserve"> </w:t>
            </w:r>
            <w:r w:rsidRPr="00011956">
              <w:rPr>
                <w:rFonts w:ascii="Times New Roman" w:eastAsia="Times New Roman" w:hAnsi="Times New Roman" w:cs="Times New Roman"/>
                <w:sz w:val="24"/>
                <w:szCs w:val="24"/>
                <w:lang w:val="kk-KZ"/>
              </w:rPr>
              <w:t>Орындаушының сұрау салуы бойынша жетіспейтін материалдарды, қосымша ақпаратты сұрау салуды алған күннен бастап күнтізбелік 30 (отыз) күннен а</w:t>
            </w:r>
            <w:r>
              <w:rPr>
                <w:rFonts w:ascii="Times New Roman" w:eastAsia="Times New Roman" w:hAnsi="Times New Roman" w:cs="Times New Roman"/>
                <w:sz w:val="24"/>
                <w:szCs w:val="24"/>
                <w:lang w:val="kk-KZ"/>
              </w:rPr>
              <w:t>спайтын мерзімде беруге</w:t>
            </w:r>
            <w:r w:rsidRPr="00EB7E00">
              <w:rPr>
                <w:rFonts w:ascii="Times New Roman" w:eastAsia="Times New Roman" w:hAnsi="Times New Roman" w:cs="Times New Roman"/>
                <w:sz w:val="24"/>
                <w:szCs w:val="24"/>
                <w:lang w:val="kk-KZ"/>
              </w:rPr>
              <w:t xml:space="preserve"> міндеттенеді.</w:t>
            </w:r>
            <w:r w:rsidRPr="00011956">
              <w:rPr>
                <w:rFonts w:ascii="Times New Roman" w:eastAsia="Times New Roman" w:hAnsi="Times New Roman" w:cs="Times New Roman"/>
                <w:sz w:val="24"/>
                <w:szCs w:val="24"/>
                <w:lang w:val="kk-KZ"/>
              </w:rPr>
              <w:t xml:space="preserve"> Қызметті ұсыну қосымша материалдарды алғанға дейін тоқтатылады.</w:t>
            </w:r>
            <w:r w:rsidR="00EB7E00" w:rsidRPr="00EB7E00">
              <w:rPr>
                <w:rFonts w:ascii="Times New Roman" w:eastAsia="Times New Roman" w:hAnsi="Times New Roman" w:cs="Times New Roman"/>
                <w:sz w:val="24"/>
                <w:szCs w:val="24"/>
                <w:lang w:val="kk-KZ"/>
              </w:rPr>
              <w:t xml:space="preserve"> </w:t>
            </w:r>
          </w:p>
          <w:p w:rsidR="00EB7E00" w:rsidRPr="00EB7E00" w:rsidRDefault="00EB7E00" w:rsidP="00EB7E00">
            <w:pPr>
              <w:spacing w:after="0" w:line="240" w:lineRule="auto"/>
              <w:jc w:val="both"/>
              <w:rPr>
                <w:rFonts w:ascii="Times New Roman" w:eastAsia="Times New Roman" w:hAnsi="Times New Roman" w:cs="Times New Roman"/>
                <w:sz w:val="24"/>
                <w:szCs w:val="24"/>
                <w:lang w:val="kk-KZ"/>
              </w:rPr>
            </w:pPr>
          </w:p>
          <w:p w:rsidR="00EB7E00" w:rsidRPr="00EB7E00" w:rsidRDefault="00EB7E00" w:rsidP="00EB7E00">
            <w:pPr>
              <w:spacing w:after="0" w:line="240" w:lineRule="auto"/>
              <w:jc w:val="center"/>
              <w:rPr>
                <w:rFonts w:ascii="Times New Roman" w:eastAsia="Times New Roman" w:hAnsi="Times New Roman" w:cs="Times New Roman"/>
                <w:b/>
                <w:sz w:val="24"/>
                <w:szCs w:val="24"/>
                <w:lang w:val="kk-KZ"/>
              </w:rPr>
            </w:pPr>
            <w:r w:rsidRPr="00EB7E00">
              <w:rPr>
                <w:rFonts w:ascii="Times New Roman" w:eastAsia="Times New Roman" w:hAnsi="Times New Roman" w:cs="Times New Roman"/>
                <w:b/>
                <w:sz w:val="24"/>
                <w:szCs w:val="24"/>
                <w:lang w:val="kk-KZ"/>
              </w:rPr>
              <w:t xml:space="preserve">6 Сыбайласжемқорлыққа қарсы іс-қимыл </w:t>
            </w:r>
          </w:p>
          <w:p w:rsidR="00EB7E00" w:rsidRPr="00EB7E00" w:rsidRDefault="00EB7E00" w:rsidP="00EB7E00">
            <w:pPr>
              <w:spacing w:after="0" w:line="240" w:lineRule="auto"/>
              <w:jc w:val="center"/>
              <w:rPr>
                <w:rFonts w:ascii="Times New Roman" w:eastAsia="Times New Roman" w:hAnsi="Times New Roman" w:cs="Times New Roman"/>
                <w:b/>
                <w:sz w:val="24"/>
                <w:szCs w:val="24"/>
                <w:lang w:val="kk-KZ"/>
              </w:rPr>
            </w:pPr>
          </w:p>
          <w:p w:rsidR="00011956" w:rsidRDefault="00EB7E00" w:rsidP="00EB7E00">
            <w:pPr>
              <w:spacing w:after="0" w:line="240" w:lineRule="auto"/>
              <w:jc w:val="both"/>
              <w:rPr>
                <w:rFonts w:ascii="Times New Roman" w:eastAsia="Times New Roman" w:hAnsi="Times New Roman" w:cs="Times New Roman"/>
                <w:sz w:val="24"/>
                <w:szCs w:val="24"/>
                <w:lang w:val="kk-KZ" w:eastAsia="ru-RU"/>
              </w:rPr>
            </w:pPr>
            <w:r w:rsidRPr="00EB7E00">
              <w:rPr>
                <w:rFonts w:ascii="Times New Roman" w:eastAsia="Times New Roman" w:hAnsi="Times New Roman" w:cs="Times New Roman"/>
                <w:sz w:val="24"/>
                <w:szCs w:val="24"/>
                <w:lang w:val="kk-KZ" w:eastAsia="ru-RU"/>
              </w:rPr>
              <w:t xml:space="preserve">6.1 </w:t>
            </w:r>
            <w:r w:rsidR="00011956" w:rsidRPr="00A508D3">
              <w:rPr>
                <w:rFonts w:ascii="Times New Roman" w:eastAsia="Times New Roman" w:hAnsi="Times New Roman" w:cs="Times New Roman"/>
                <w:sz w:val="24"/>
                <w:szCs w:val="24"/>
                <w:lang w:val="kk-KZ" w:eastAsia="ru-RU"/>
              </w:rPr>
              <w:t>Тараптар осы Шарт бойынша өз міндеттемелерін орындау барысында сыбайлас жемқорлықтың алдын алу және онымен күресу ісінде ынтымақтасу жауапкершілігін өзіне қабылдайды.</w:t>
            </w:r>
          </w:p>
          <w:p w:rsidR="00011956" w:rsidRPr="00011956" w:rsidRDefault="00EB7E00" w:rsidP="00011956">
            <w:pPr>
              <w:spacing w:after="0" w:line="240" w:lineRule="auto"/>
              <w:jc w:val="both"/>
              <w:rPr>
                <w:rFonts w:ascii="Times New Roman" w:hAnsi="Times New Roman" w:cs="Times New Roman"/>
                <w:sz w:val="24"/>
                <w:szCs w:val="24"/>
                <w:lang w:val="kk-KZ"/>
              </w:rPr>
            </w:pPr>
            <w:r w:rsidRPr="00EB7E00">
              <w:rPr>
                <w:rFonts w:ascii="Times New Roman" w:eastAsia="Times New Roman" w:hAnsi="Times New Roman" w:cs="Times New Roman"/>
                <w:sz w:val="24"/>
                <w:szCs w:val="24"/>
                <w:lang w:val="kk-KZ" w:eastAsia="ru-RU"/>
              </w:rPr>
              <w:t xml:space="preserve">6.2. </w:t>
            </w:r>
            <w:r w:rsidR="00011956" w:rsidRPr="00011956">
              <w:rPr>
                <w:rFonts w:ascii="Times New Roman" w:hAnsi="Times New Roman" w:cs="Times New Roman"/>
                <w:sz w:val="24"/>
                <w:szCs w:val="24"/>
                <w:lang w:val="kk-KZ"/>
              </w:rPr>
              <w:t>Осы Шарт бойынша өз м</w:t>
            </w:r>
            <w:r w:rsidR="00011956">
              <w:rPr>
                <w:rFonts w:ascii="Times New Roman" w:hAnsi="Times New Roman" w:cs="Times New Roman"/>
                <w:sz w:val="24"/>
                <w:szCs w:val="24"/>
                <w:lang w:val="kk-KZ"/>
              </w:rPr>
              <w:t>індеттемелерін орындау кезінде</w:t>
            </w:r>
            <w:r w:rsidR="00011956" w:rsidRPr="00011956">
              <w:rPr>
                <w:rFonts w:ascii="Times New Roman" w:hAnsi="Times New Roman" w:cs="Times New Roman"/>
                <w:sz w:val="24"/>
                <w:szCs w:val="24"/>
                <w:lang w:val="kk-KZ"/>
              </w:rPr>
              <w:t xml:space="preserve"> Тараптар, оның ішінде олардың </w:t>
            </w:r>
            <w:r w:rsidR="00011956">
              <w:rPr>
                <w:rFonts w:ascii="Times New Roman" w:hAnsi="Times New Roman" w:cs="Times New Roman"/>
                <w:sz w:val="24"/>
                <w:szCs w:val="24"/>
                <w:lang w:val="kk-KZ"/>
              </w:rPr>
              <w:t>үлестес</w:t>
            </w:r>
            <w:r w:rsidR="00011956" w:rsidRPr="00011956">
              <w:rPr>
                <w:rFonts w:ascii="Times New Roman" w:hAnsi="Times New Roman" w:cs="Times New Roman"/>
                <w:sz w:val="24"/>
                <w:szCs w:val="24"/>
                <w:lang w:val="kk-KZ"/>
              </w:rPr>
              <w:t xml:space="preserve"> тұлғалары, қызметкерлері немесе делдал</w:t>
            </w:r>
            <w:r w:rsidR="00011956">
              <w:rPr>
                <w:rFonts w:ascii="Times New Roman" w:hAnsi="Times New Roman" w:cs="Times New Roman"/>
                <w:sz w:val="24"/>
                <w:szCs w:val="24"/>
                <w:lang w:val="kk-KZ"/>
              </w:rPr>
              <w:t>дары</w:t>
            </w:r>
            <w:r w:rsidR="00011956" w:rsidRPr="00011956">
              <w:rPr>
                <w:rFonts w:ascii="Times New Roman" w:hAnsi="Times New Roman" w:cs="Times New Roman"/>
                <w:sz w:val="24"/>
                <w:szCs w:val="24"/>
                <w:lang w:val="kk-KZ"/>
              </w:rPr>
              <w:t>:</w:t>
            </w:r>
          </w:p>
          <w:p w:rsidR="00011956" w:rsidRPr="00011956" w:rsidRDefault="00011956" w:rsidP="00011956">
            <w:pPr>
              <w:spacing w:after="0" w:line="240" w:lineRule="auto"/>
              <w:jc w:val="both"/>
              <w:rPr>
                <w:rFonts w:ascii="Times New Roman" w:hAnsi="Times New Roman" w:cs="Times New Roman"/>
                <w:sz w:val="24"/>
                <w:szCs w:val="24"/>
                <w:lang w:val="kk-KZ"/>
              </w:rPr>
            </w:pPr>
            <w:r w:rsidRPr="00011956">
              <w:rPr>
                <w:rFonts w:ascii="Times New Roman" w:hAnsi="Times New Roman" w:cs="Times New Roman"/>
                <w:sz w:val="24"/>
                <w:szCs w:val="24"/>
                <w:lang w:val="kk-KZ"/>
              </w:rPr>
              <w:t xml:space="preserve">1) қандай да бір заңға қайшы артықшылықтарға ие болу мақсатында немесе заңға қайшы өзге мақсаттарды көздеумен тұлғалардың әрекеттеріне немесе шешімдеріне ықпал ету  үшін кез келген тұлғаға тікелей немесе жанама түрде қандай да бір ақша қаражатын немесе құндылықтар </w:t>
            </w:r>
            <w:r w:rsidRPr="00011956">
              <w:rPr>
                <w:rFonts w:ascii="Times New Roman" w:hAnsi="Times New Roman" w:cs="Times New Roman"/>
                <w:sz w:val="24"/>
                <w:szCs w:val="24"/>
                <w:lang w:val="kk-KZ"/>
              </w:rPr>
              <w:lastRenderedPageBreak/>
              <w:t>ақысын төлемеуге, төлеу жөнінде ұсыныс білдірмеуге және төлеуге рұқсат етпеуге;</w:t>
            </w:r>
          </w:p>
          <w:p w:rsidR="00011956" w:rsidRPr="00011956" w:rsidRDefault="00011956" w:rsidP="00011956">
            <w:pPr>
              <w:spacing w:after="0" w:line="240" w:lineRule="auto"/>
              <w:jc w:val="both"/>
              <w:rPr>
                <w:rFonts w:ascii="Times New Roman" w:hAnsi="Times New Roman" w:cs="Times New Roman"/>
                <w:sz w:val="24"/>
                <w:szCs w:val="24"/>
                <w:lang w:val="kk-KZ"/>
              </w:rPr>
            </w:pPr>
            <w:r w:rsidRPr="00011956">
              <w:rPr>
                <w:rFonts w:ascii="Times New Roman" w:hAnsi="Times New Roman" w:cs="Times New Roman"/>
                <w:sz w:val="24"/>
                <w:szCs w:val="24"/>
                <w:lang w:val="kk-KZ"/>
              </w:rPr>
              <w:t>2) сыбайлас жемқорлыққа қолайлы жағдай туғызатын құқық бұзушылықтарға, игіліктер мен артықшылықтарды құқыққа қайшы иеленуге байланысты сыбайлас жемқорлықпен тең құқық бұзушылықтарға жол бермеуге;</w:t>
            </w:r>
          </w:p>
          <w:p w:rsidR="00011956" w:rsidRPr="00011956" w:rsidRDefault="00011956" w:rsidP="00011956">
            <w:pPr>
              <w:spacing w:after="0" w:line="240" w:lineRule="auto"/>
              <w:jc w:val="both"/>
              <w:rPr>
                <w:rFonts w:ascii="Times New Roman" w:hAnsi="Times New Roman" w:cs="Times New Roman"/>
                <w:sz w:val="24"/>
                <w:szCs w:val="24"/>
                <w:lang w:val="kk-KZ"/>
              </w:rPr>
            </w:pPr>
            <w:r w:rsidRPr="00011956">
              <w:rPr>
                <w:rFonts w:ascii="Times New Roman" w:hAnsi="Times New Roman" w:cs="Times New Roman"/>
                <w:sz w:val="24"/>
                <w:szCs w:val="24"/>
                <w:lang w:val="kk-KZ"/>
              </w:rPr>
              <w:t>3) өздерінің өкілеттіктері мен міндеттерінен туындайтын шараларды қабылдауға және сыбайлас жемқорлыққа қарсы іс-қимыл жөніндегі Қазақстан Республикасының заңнамасына сәйкес сыбайлас жемқорлық құқық бұзушылықтары анықталған барлық         жағдайлар жөнінде шұғыл хабарлауға      міндетті.</w:t>
            </w:r>
          </w:p>
          <w:p w:rsidR="00EB7E00" w:rsidRPr="00EB7E00" w:rsidRDefault="00EB7E00" w:rsidP="00EB7E00">
            <w:pPr>
              <w:spacing w:after="0" w:line="240" w:lineRule="auto"/>
              <w:jc w:val="both"/>
              <w:rPr>
                <w:rFonts w:ascii="Times New Roman" w:eastAsia="Times New Roman" w:hAnsi="Times New Roman" w:cs="Times New Roman"/>
                <w:sz w:val="24"/>
                <w:szCs w:val="24"/>
                <w:lang w:val="kk-KZ" w:eastAsia="ru-RU"/>
              </w:rPr>
            </w:pPr>
            <w:r w:rsidRPr="00EB7E00">
              <w:rPr>
                <w:rFonts w:ascii="Times New Roman" w:eastAsia="Times New Roman" w:hAnsi="Times New Roman" w:cs="Times New Roman"/>
                <w:sz w:val="24"/>
                <w:szCs w:val="24"/>
                <w:lang w:val="kk-KZ" w:eastAsia="ru-RU"/>
              </w:rPr>
              <w:t xml:space="preserve">6.3 Тараптарда  Шарттың осы бөлімінің қандай да бір ережелерін бұзу орын алды немесе орын алуы мүмкін деген күдік туындаған жағдайда, тиісті Тарап екінші Тарапты жазбаша нысанда хабардар етуге міндеттенеді. Жазбаша хабарламадан кейін тиісті Тарап бұзушылықтардың болмағаны немесе болмайтыны туралы растауды алғанға дейін осы Шарт бойынша міндеттемелердің орындалуын тоқтата тұруға құқылы. Бұл растау жазбаша хабарлама жіберілген күннен бастап </w:t>
            </w:r>
            <w:r w:rsidR="00011956">
              <w:rPr>
                <w:rFonts w:ascii="Times New Roman" w:eastAsia="Times New Roman" w:hAnsi="Times New Roman" w:cs="Times New Roman"/>
                <w:sz w:val="24"/>
                <w:szCs w:val="24"/>
                <w:lang w:val="kk-KZ" w:eastAsia="ru-RU"/>
              </w:rPr>
              <w:t>10 (</w:t>
            </w:r>
            <w:r w:rsidRPr="00EB7E00">
              <w:rPr>
                <w:rFonts w:ascii="Times New Roman" w:eastAsia="Times New Roman" w:hAnsi="Times New Roman" w:cs="Times New Roman"/>
                <w:sz w:val="24"/>
                <w:szCs w:val="24"/>
                <w:lang w:val="kk-KZ" w:eastAsia="ru-RU"/>
              </w:rPr>
              <w:t>он</w:t>
            </w:r>
            <w:r w:rsidR="00011956">
              <w:rPr>
                <w:rFonts w:ascii="Times New Roman" w:eastAsia="Times New Roman" w:hAnsi="Times New Roman" w:cs="Times New Roman"/>
                <w:sz w:val="24"/>
                <w:szCs w:val="24"/>
                <w:lang w:val="kk-KZ" w:eastAsia="ru-RU"/>
              </w:rPr>
              <w:t>)</w:t>
            </w:r>
            <w:r w:rsidRPr="00EB7E00">
              <w:rPr>
                <w:rFonts w:ascii="Times New Roman" w:eastAsia="Times New Roman" w:hAnsi="Times New Roman" w:cs="Times New Roman"/>
                <w:sz w:val="24"/>
                <w:szCs w:val="24"/>
                <w:lang w:val="kk-KZ" w:eastAsia="ru-RU"/>
              </w:rPr>
              <w:t xml:space="preserve"> жұмыс күні ішінде жіберілуі тиіс.</w:t>
            </w:r>
          </w:p>
          <w:p w:rsidR="00EB7E00" w:rsidRPr="00EB7E00" w:rsidRDefault="00EB7E00" w:rsidP="00EB7E00">
            <w:pPr>
              <w:spacing w:after="0" w:line="240" w:lineRule="auto"/>
              <w:jc w:val="both"/>
              <w:rPr>
                <w:rFonts w:ascii="Times New Roman" w:eastAsia="Times New Roman" w:hAnsi="Times New Roman" w:cs="Times New Roman"/>
                <w:sz w:val="24"/>
                <w:szCs w:val="24"/>
                <w:lang w:val="kk-KZ" w:eastAsia="ru-RU"/>
              </w:rPr>
            </w:pPr>
            <w:r w:rsidRPr="00EB7E00">
              <w:rPr>
                <w:rFonts w:ascii="Times New Roman" w:eastAsia="Times New Roman" w:hAnsi="Times New Roman" w:cs="Times New Roman"/>
                <w:sz w:val="24"/>
                <w:szCs w:val="24"/>
                <w:lang w:val="kk-KZ" w:eastAsia="ru-RU"/>
              </w:rPr>
              <w:t>6.4 Бір Тарап Шарттың осы бөлімінің 6.2-тармағында тыйым салынған іс-әрекеттерден бас тарту міндеттемелерін бұзған және (немесе) екінші Тарап осы Шартта белгіленген бұзушылық болмағанын немесе болмағанын растауды алмаған жағд</w:t>
            </w:r>
            <w:r w:rsidR="00011956">
              <w:rPr>
                <w:rFonts w:ascii="Times New Roman" w:eastAsia="Times New Roman" w:hAnsi="Times New Roman" w:cs="Times New Roman"/>
                <w:sz w:val="24"/>
                <w:szCs w:val="24"/>
                <w:lang w:val="kk-KZ" w:eastAsia="ru-RU"/>
              </w:rPr>
              <w:t>айда, екінші Тарап осы Шарттың 10-бөлімінің 10</w:t>
            </w:r>
            <w:r w:rsidRPr="00EB7E00">
              <w:rPr>
                <w:rFonts w:ascii="Times New Roman" w:eastAsia="Times New Roman" w:hAnsi="Times New Roman" w:cs="Times New Roman"/>
                <w:sz w:val="24"/>
                <w:szCs w:val="24"/>
                <w:lang w:val="kk-KZ" w:eastAsia="ru-RU"/>
              </w:rPr>
              <w:t>.</w:t>
            </w:r>
            <w:r w:rsidR="00011956">
              <w:rPr>
                <w:rFonts w:ascii="Times New Roman" w:eastAsia="Times New Roman" w:hAnsi="Times New Roman" w:cs="Times New Roman"/>
                <w:sz w:val="24"/>
                <w:szCs w:val="24"/>
                <w:lang w:val="kk-KZ" w:eastAsia="ru-RU"/>
              </w:rPr>
              <w:t>2-тармағының 1) тт., 10</w:t>
            </w:r>
            <w:r w:rsidRPr="00EB7E00">
              <w:rPr>
                <w:rFonts w:ascii="Times New Roman" w:eastAsia="Times New Roman" w:hAnsi="Times New Roman" w:cs="Times New Roman"/>
                <w:sz w:val="24"/>
                <w:szCs w:val="24"/>
                <w:lang w:val="kk-KZ" w:eastAsia="ru-RU"/>
              </w:rPr>
              <w:t>.3-тар</w:t>
            </w:r>
            <w:r w:rsidR="00011956">
              <w:rPr>
                <w:rFonts w:ascii="Times New Roman" w:eastAsia="Times New Roman" w:hAnsi="Times New Roman" w:cs="Times New Roman"/>
                <w:sz w:val="24"/>
                <w:szCs w:val="24"/>
                <w:lang w:val="kk-KZ" w:eastAsia="ru-RU"/>
              </w:rPr>
              <w:t>мағының талаптарына сәйке</w:t>
            </w:r>
            <w:r w:rsidR="004A1C8B">
              <w:rPr>
                <w:rFonts w:ascii="Times New Roman" w:eastAsia="Times New Roman" w:hAnsi="Times New Roman" w:cs="Times New Roman"/>
                <w:sz w:val="24"/>
                <w:szCs w:val="24"/>
                <w:lang w:val="kk-KZ" w:eastAsia="ru-RU"/>
              </w:rPr>
              <w:t>с  бір жақты тәртіпте  Шартты бұзуға құқығы бар</w:t>
            </w:r>
            <w:r w:rsidRPr="00EB7E00">
              <w:rPr>
                <w:rFonts w:ascii="Times New Roman" w:eastAsia="Times New Roman" w:hAnsi="Times New Roman" w:cs="Times New Roman"/>
                <w:sz w:val="24"/>
                <w:szCs w:val="24"/>
                <w:lang w:val="kk-KZ" w:eastAsia="ru-RU"/>
              </w:rPr>
              <w:t>.</w:t>
            </w:r>
          </w:p>
          <w:p w:rsidR="00EB7E00" w:rsidRPr="00EB7E00" w:rsidRDefault="00EB7E00" w:rsidP="00EB7E00">
            <w:pPr>
              <w:spacing w:after="0" w:line="240" w:lineRule="auto"/>
              <w:jc w:val="both"/>
              <w:rPr>
                <w:rFonts w:ascii="Times New Roman" w:eastAsia="Times New Roman" w:hAnsi="Times New Roman" w:cs="Times New Roman"/>
                <w:sz w:val="24"/>
                <w:szCs w:val="24"/>
                <w:lang w:val="kk-KZ" w:eastAsia="ru-RU"/>
              </w:rPr>
            </w:pPr>
          </w:p>
          <w:p w:rsidR="00EB7E00" w:rsidRPr="00EB7E00" w:rsidRDefault="00EB7E00" w:rsidP="00EB7E00">
            <w:pPr>
              <w:spacing w:after="0" w:line="240" w:lineRule="auto"/>
              <w:jc w:val="center"/>
              <w:rPr>
                <w:rFonts w:ascii="Times New Roman" w:eastAsia="Calibri" w:hAnsi="Times New Roman" w:cs="Times New Roman"/>
                <w:b/>
                <w:sz w:val="24"/>
                <w:szCs w:val="24"/>
                <w:lang w:val="kk-KZ" w:eastAsia="ru-RU"/>
              </w:rPr>
            </w:pPr>
            <w:r w:rsidRPr="00EB7E00">
              <w:rPr>
                <w:rFonts w:ascii="Times New Roman" w:eastAsia="Calibri" w:hAnsi="Times New Roman" w:cs="Times New Roman"/>
                <w:b/>
                <w:sz w:val="24"/>
                <w:szCs w:val="24"/>
                <w:lang w:val="kk-KZ" w:eastAsia="ru-RU"/>
              </w:rPr>
              <w:t xml:space="preserve">7 Тараптардың жауапкершілігі </w:t>
            </w:r>
          </w:p>
          <w:p w:rsidR="00EB7E00" w:rsidRPr="00EB7E00" w:rsidRDefault="00EB7E00" w:rsidP="00EB7E00">
            <w:pPr>
              <w:spacing w:after="0" w:line="240" w:lineRule="auto"/>
              <w:jc w:val="center"/>
              <w:rPr>
                <w:rFonts w:ascii="Times New Roman" w:eastAsia="Calibri" w:hAnsi="Times New Roman" w:cs="Times New Roman"/>
                <w:b/>
                <w:sz w:val="24"/>
                <w:szCs w:val="24"/>
                <w:lang w:val="kk-KZ" w:eastAsia="ru-RU"/>
              </w:rPr>
            </w:pPr>
          </w:p>
          <w:p w:rsidR="00EB7E00" w:rsidRPr="00EB7E00" w:rsidRDefault="00EB7E00" w:rsidP="00EB7E00">
            <w:pPr>
              <w:spacing w:after="0" w:line="240" w:lineRule="auto"/>
              <w:jc w:val="both"/>
              <w:rPr>
                <w:rFonts w:ascii="Times New Roman" w:eastAsia="Times New Roman" w:hAnsi="Times New Roman" w:cs="Times New Roman"/>
                <w:sz w:val="24"/>
                <w:szCs w:val="24"/>
                <w:lang w:val="kk-KZ" w:eastAsia="ru-RU"/>
              </w:rPr>
            </w:pPr>
            <w:r w:rsidRPr="00EB7E00">
              <w:rPr>
                <w:rFonts w:ascii="Times New Roman" w:eastAsia="Times New Roman" w:hAnsi="Times New Roman" w:cs="Times New Roman"/>
                <w:sz w:val="24"/>
                <w:szCs w:val="24"/>
                <w:lang w:val="kk-KZ" w:eastAsia="ru-RU"/>
              </w:rPr>
              <w:t>Осы Шарт бойынша міндеттемелерді орындамағаны немесе тиісінше орындамағаны үшін Тараптар Қазақстан Республикасының заңнамасына сәйкес жауапты болады.</w:t>
            </w:r>
          </w:p>
          <w:p w:rsidR="00EB7E00" w:rsidRPr="00EB7E00" w:rsidRDefault="00EB7E00" w:rsidP="00EB7E00">
            <w:pPr>
              <w:spacing w:after="0" w:line="240" w:lineRule="auto"/>
              <w:jc w:val="both"/>
              <w:rPr>
                <w:rFonts w:ascii="Times New Roman" w:eastAsia="Times New Roman" w:hAnsi="Times New Roman" w:cs="Times New Roman"/>
                <w:sz w:val="24"/>
                <w:szCs w:val="24"/>
                <w:lang w:val="kk-KZ" w:eastAsia="ru-RU"/>
              </w:rPr>
            </w:pPr>
          </w:p>
          <w:p w:rsidR="004A1C8B" w:rsidRDefault="00EB7E00" w:rsidP="00122D09">
            <w:pPr>
              <w:jc w:val="center"/>
              <w:rPr>
                <w:rFonts w:ascii="Times New Roman" w:eastAsia="Calibri" w:hAnsi="Times New Roman" w:cs="Times New Roman"/>
                <w:b/>
                <w:sz w:val="24"/>
                <w:szCs w:val="24"/>
                <w:lang w:val="kk-KZ" w:eastAsia="ru-RU"/>
              </w:rPr>
            </w:pPr>
            <w:r w:rsidRPr="00EB7E00">
              <w:rPr>
                <w:rFonts w:ascii="Times New Roman" w:eastAsia="Calibri" w:hAnsi="Times New Roman" w:cs="Times New Roman"/>
                <w:b/>
                <w:sz w:val="24"/>
                <w:szCs w:val="24"/>
                <w:lang w:val="kk-KZ" w:eastAsia="ru-RU"/>
              </w:rPr>
              <w:t>8</w:t>
            </w:r>
            <w:r w:rsidR="004A1C8B">
              <w:rPr>
                <w:rFonts w:ascii="Times New Roman" w:eastAsia="Calibri" w:hAnsi="Times New Roman" w:cs="Times New Roman"/>
                <w:b/>
                <w:sz w:val="24"/>
                <w:szCs w:val="24"/>
                <w:lang w:val="kk-KZ" w:eastAsia="ru-RU"/>
              </w:rPr>
              <w:t xml:space="preserve"> Құпиялылығы</w:t>
            </w:r>
          </w:p>
          <w:p w:rsidR="004A1C8B" w:rsidRPr="004A1C8B" w:rsidRDefault="00EB7E00" w:rsidP="00122D09">
            <w:pPr>
              <w:spacing w:after="0" w:line="240" w:lineRule="auto"/>
              <w:jc w:val="both"/>
              <w:rPr>
                <w:rFonts w:ascii="Times New Roman" w:hAnsi="Times New Roman" w:cs="Times New Roman"/>
                <w:sz w:val="24"/>
                <w:szCs w:val="24"/>
                <w:lang w:val="kk-KZ"/>
              </w:rPr>
            </w:pPr>
            <w:r w:rsidRPr="00EB7E00">
              <w:rPr>
                <w:rFonts w:ascii="Times New Roman" w:eastAsia="Calibri" w:hAnsi="Times New Roman" w:cs="Times New Roman"/>
                <w:b/>
                <w:sz w:val="24"/>
                <w:szCs w:val="24"/>
                <w:lang w:val="kk-KZ" w:eastAsia="ru-RU"/>
              </w:rPr>
              <w:t xml:space="preserve"> </w:t>
            </w:r>
            <w:r w:rsidR="004A1C8B" w:rsidRPr="004A1C8B">
              <w:rPr>
                <w:rFonts w:ascii="Times New Roman" w:hAnsi="Times New Roman" w:cs="Times New Roman"/>
                <w:sz w:val="24"/>
                <w:szCs w:val="24"/>
                <w:lang w:val="kk-KZ"/>
              </w:rPr>
              <w:t>Тараптар осы Шарттың талаптарын</w:t>
            </w:r>
            <w:r w:rsidR="004A1C8B">
              <w:rPr>
                <w:rFonts w:ascii="Times New Roman" w:hAnsi="Times New Roman" w:cs="Times New Roman"/>
                <w:sz w:val="24"/>
                <w:szCs w:val="24"/>
                <w:lang w:val="kk-KZ"/>
              </w:rPr>
              <w:t>а  байланысты немесе осымен байланысты</w:t>
            </w:r>
            <w:r w:rsidR="004A1C8B" w:rsidRPr="004A1C8B">
              <w:rPr>
                <w:rFonts w:ascii="Times New Roman" w:hAnsi="Times New Roman" w:cs="Times New Roman"/>
                <w:sz w:val="24"/>
                <w:szCs w:val="24"/>
                <w:lang w:val="kk-KZ"/>
              </w:rPr>
              <w:t xml:space="preserve"> </w:t>
            </w:r>
            <w:r w:rsidR="004A1C8B" w:rsidRPr="004A1C8B">
              <w:rPr>
                <w:rFonts w:ascii="Times New Roman" w:hAnsi="Times New Roman" w:cs="Times New Roman"/>
                <w:sz w:val="24"/>
                <w:szCs w:val="24"/>
                <w:lang w:val="kk-KZ"/>
              </w:rPr>
              <w:lastRenderedPageBreak/>
              <w:t>алынған барлық ақпараттың құпиялылығын қамтамасыз етуге келіседі. Әр</w:t>
            </w:r>
            <w:r w:rsidR="004A1C8B">
              <w:rPr>
                <w:rFonts w:ascii="Times New Roman" w:hAnsi="Times New Roman" w:cs="Times New Roman"/>
                <w:sz w:val="24"/>
                <w:szCs w:val="24"/>
                <w:lang w:val="kk-KZ"/>
              </w:rPr>
              <w:t>бір</w:t>
            </w:r>
            <w:r w:rsidR="004A1C8B" w:rsidRPr="004A1C8B">
              <w:rPr>
                <w:rFonts w:ascii="Times New Roman" w:hAnsi="Times New Roman" w:cs="Times New Roman"/>
                <w:sz w:val="24"/>
                <w:szCs w:val="24"/>
                <w:lang w:val="kk-KZ"/>
              </w:rPr>
              <w:t xml:space="preserve"> Тарап басқа Тараптардың алдын ала тікелей жазбаша келісімінсіз үшінші тарапқа осы құпия ақпараттың ашылуынан сақтануға қажетті барлық шараларды қабылдауға міндеттенеді. Жоғарыда көрсетілген құпиялылықты сақтау міндеттемесі шарттың бүкіл әрекет ету мерзімі бойына және ол аяқталған соң 5 (бес) жыл бойы күшінде қалады, бұл орайда Тараптар төмендегі жағдайда ақпарат құпиялылығын сақтауға міндетті емес:</w:t>
            </w:r>
          </w:p>
          <w:p w:rsidR="004A1C8B" w:rsidRPr="004A1C8B" w:rsidRDefault="004A1C8B" w:rsidP="00122D09">
            <w:pPr>
              <w:spacing w:after="0" w:line="240" w:lineRule="auto"/>
              <w:jc w:val="both"/>
              <w:rPr>
                <w:rFonts w:ascii="Times New Roman" w:hAnsi="Times New Roman" w:cs="Times New Roman"/>
                <w:sz w:val="24"/>
                <w:szCs w:val="24"/>
                <w:lang w:val="kk-KZ"/>
              </w:rPr>
            </w:pPr>
            <w:r w:rsidRPr="004A1C8B">
              <w:rPr>
                <w:rFonts w:ascii="Times New Roman" w:hAnsi="Times New Roman" w:cs="Times New Roman"/>
                <w:sz w:val="24"/>
                <w:szCs w:val="24"/>
                <w:lang w:val="kk-KZ"/>
              </w:rPr>
              <w:t>1) осы Шарттың ережелерін бұзу және осы Шарт Тараптарының кінәсі нәтижесінде емес, тұлғалардың кең көлеміне қолжетімді болып табылса немесе болып үлгерсе;</w:t>
            </w:r>
          </w:p>
          <w:p w:rsidR="004A1C8B" w:rsidRPr="004A1C8B" w:rsidRDefault="004A1C8B" w:rsidP="00122D09">
            <w:pPr>
              <w:spacing w:after="0" w:line="240" w:lineRule="auto"/>
              <w:jc w:val="both"/>
              <w:rPr>
                <w:rFonts w:ascii="Times New Roman" w:hAnsi="Times New Roman" w:cs="Times New Roman"/>
                <w:sz w:val="24"/>
                <w:szCs w:val="24"/>
                <w:lang w:val="kk-KZ"/>
              </w:rPr>
            </w:pPr>
            <w:r w:rsidRPr="004A1C8B">
              <w:rPr>
                <w:rFonts w:ascii="Times New Roman" w:hAnsi="Times New Roman" w:cs="Times New Roman"/>
                <w:sz w:val="24"/>
                <w:szCs w:val="24"/>
                <w:lang w:val="kk-KZ"/>
              </w:rPr>
              <w:t>2) құпия осы Шарт Тараптарының қайсысынан болса да қабылдаушы тарапқа белгілі болса немесе болып үлгерсе, ал осы ақпарат көзі осындай ақпарат құпиялылығын қамтамасыз ету бойынша осы Шарт Тараптарының қайсысының да алдында міндеттемелер жүктемесе;</w:t>
            </w:r>
          </w:p>
          <w:p w:rsidR="004A1C8B" w:rsidRPr="004A1C8B" w:rsidRDefault="004A1C8B" w:rsidP="00122D09">
            <w:pPr>
              <w:spacing w:after="0" w:line="240" w:lineRule="auto"/>
              <w:jc w:val="both"/>
              <w:rPr>
                <w:rFonts w:ascii="Times New Roman" w:hAnsi="Times New Roman" w:cs="Times New Roman"/>
                <w:sz w:val="24"/>
                <w:szCs w:val="24"/>
                <w:lang w:val="kk-KZ"/>
              </w:rPr>
            </w:pPr>
            <w:r w:rsidRPr="004A1C8B">
              <w:rPr>
                <w:rFonts w:ascii="Times New Roman" w:hAnsi="Times New Roman" w:cs="Times New Roman"/>
                <w:sz w:val="24"/>
                <w:szCs w:val="24"/>
                <w:lang w:val="kk-KZ"/>
              </w:rPr>
              <w:t>3) Қазақстан Республикасының заңнамасына, сот органының немесе өзге заң органының өкіміне сәйкес ашылуы тиіс болса;</w:t>
            </w:r>
          </w:p>
          <w:p w:rsidR="004A1C8B" w:rsidRPr="004A1C8B" w:rsidRDefault="004A1C8B" w:rsidP="00122D09">
            <w:pPr>
              <w:spacing w:after="0" w:line="240" w:lineRule="auto"/>
              <w:jc w:val="both"/>
              <w:rPr>
                <w:rFonts w:ascii="Times New Roman" w:hAnsi="Times New Roman" w:cs="Times New Roman"/>
                <w:sz w:val="24"/>
                <w:szCs w:val="24"/>
                <w:lang w:val="kk-KZ"/>
              </w:rPr>
            </w:pPr>
            <w:r w:rsidRPr="004A1C8B">
              <w:rPr>
                <w:rFonts w:ascii="Times New Roman" w:hAnsi="Times New Roman" w:cs="Times New Roman"/>
                <w:sz w:val="24"/>
                <w:szCs w:val="24"/>
                <w:lang w:val="kk-KZ"/>
              </w:rPr>
              <w:t>4) құпиялы негізде кәсіби кеңес берушілерге және/немесе қаржы мекемелеріне ашылса;</w:t>
            </w:r>
          </w:p>
          <w:p w:rsidR="004A1C8B" w:rsidRPr="004A1C8B" w:rsidRDefault="004A1C8B" w:rsidP="00122D09">
            <w:pPr>
              <w:spacing w:after="0" w:line="240" w:lineRule="auto"/>
              <w:jc w:val="both"/>
              <w:rPr>
                <w:rFonts w:ascii="Times New Roman" w:hAnsi="Times New Roman" w:cs="Times New Roman"/>
                <w:sz w:val="24"/>
                <w:szCs w:val="24"/>
                <w:lang w:val="kk-KZ"/>
              </w:rPr>
            </w:pPr>
            <w:r w:rsidRPr="004A1C8B">
              <w:rPr>
                <w:rFonts w:ascii="Times New Roman" w:hAnsi="Times New Roman" w:cs="Times New Roman"/>
                <w:sz w:val="24"/>
                <w:szCs w:val="24"/>
                <w:lang w:val="kk-KZ"/>
              </w:rPr>
              <w:t>5) немесе ашылуы Тараптармен алдын ала келісілген болса.</w:t>
            </w:r>
          </w:p>
          <w:p w:rsidR="004A1C8B" w:rsidRDefault="004A1C8B" w:rsidP="00EB7E00">
            <w:pPr>
              <w:spacing w:after="0" w:line="240" w:lineRule="auto"/>
              <w:jc w:val="center"/>
              <w:rPr>
                <w:rFonts w:ascii="Times New Roman" w:eastAsia="Calibri" w:hAnsi="Times New Roman" w:cs="Times New Roman"/>
                <w:b/>
                <w:sz w:val="24"/>
                <w:szCs w:val="24"/>
                <w:lang w:val="kk-KZ" w:eastAsia="ru-RU"/>
              </w:rPr>
            </w:pPr>
          </w:p>
          <w:p w:rsidR="00EB7E00" w:rsidRPr="00EB7E00" w:rsidRDefault="004A1C8B" w:rsidP="00EB7E00">
            <w:pPr>
              <w:spacing w:after="0" w:line="240" w:lineRule="auto"/>
              <w:jc w:val="center"/>
              <w:rPr>
                <w:rFonts w:ascii="Times New Roman" w:eastAsia="Calibri" w:hAnsi="Times New Roman" w:cs="Times New Roman"/>
                <w:b/>
                <w:sz w:val="24"/>
                <w:szCs w:val="24"/>
                <w:lang w:val="kk-KZ" w:eastAsia="ru-RU"/>
              </w:rPr>
            </w:pPr>
            <w:r>
              <w:rPr>
                <w:rFonts w:ascii="Times New Roman" w:eastAsia="Calibri" w:hAnsi="Times New Roman" w:cs="Times New Roman"/>
                <w:b/>
                <w:sz w:val="24"/>
                <w:szCs w:val="24"/>
                <w:lang w:val="kk-KZ" w:eastAsia="ru-RU"/>
              </w:rPr>
              <w:t xml:space="preserve">9 </w:t>
            </w:r>
            <w:r w:rsidR="00EB7E00" w:rsidRPr="00EB7E00">
              <w:rPr>
                <w:rFonts w:ascii="Times New Roman" w:eastAsia="Calibri" w:hAnsi="Times New Roman" w:cs="Times New Roman"/>
                <w:b/>
                <w:sz w:val="24"/>
                <w:szCs w:val="24"/>
                <w:lang w:val="kk-KZ" w:eastAsia="ru-RU"/>
              </w:rPr>
              <w:t>Еңсерілмейтін күш жағдайлары (Форс-мажор)</w:t>
            </w:r>
          </w:p>
          <w:p w:rsidR="00EB7E00" w:rsidRPr="00EB7E00" w:rsidRDefault="00EB7E00" w:rsidP="00EB7E00">
            <w:pPr>
              <w:spacing w:after="0" w:line="240" w:lineRule="auto"/>
              <w:jc w:val="center"/>
              <w:rPr>
                <w:rFonts w:ascii="Times New Roman" w:eastAsia="Calibri" w:hAnsi="Times New Roman" w:cs="Times New Roman"/>
                <w:b/>
                <w:sz w:val="24"/>
                <w:szCs w:val="24"/>
                <w:lang w:val="kk-KZ" w:eastAsia="ru-RU"/>
              </w:rPr>
            </w:pPr>
          </w:p>
          <w:p w:rsidR="00EB7E00" w:rsidRPr="00EB7E00" w:rsidRDefault="004A1C8B" w:rsidP="00EB7E00">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9</w:t>
            </w:r>
            <w:r w:rsidR="00EB7E00" w:rsidRPr="00EB7E00">
              <w:rPr>
                <w:rFonts w:ascii="Times New Roman" w:eastAsia="Times New Roman" w:hAnsi="Times New Roman" w:cs="Times New Roman"/>
                <w:sz w:val="24"/>
                <w:szCs w:val="24"/>
                <w:lang w:val="kk-KZ" w:eastAsia="ru-RU"/>
              </w:rPr>
              <w:t>.1 Егер құзыретті мемлекеттік органдар құжатпен растаған  Тараптардың еркінен тыс болған төтенше жағдайлармен байланысты  орындалмаған жағдайда Шарт бойынша өзінің міндеттемелерін ішінара немесе толық орындамағаны үшін Тараптар жауапкершіліктен босатылады. Мұндай жағдайларға әскери іс-қимылдар, табиғи апаттар, жаппай тәртіпсіздік, міндеттерді  толық немесе ішінара орындауға кедергі келтіретін оның күші көрсетілген  жағдайлардың әрекеті уақытына міндеттерді орындау ұзартылатын мемлекеттік органдардың тыйым салу немесе шектеу заңнамалық шешімі жатады.</w:t>
            </w:r>
          </w:p>
          <w:p w:rsidR="00EB7E00" w:rsidRPr="00EB7E00" w:rsidRDefault="004A1C8B" w:rsidP="00EB7E00">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9</w:t>
            </w:r>
            <w:r w:rsidR="00EB7E00" w:rsidRPr="00EB7E00">
              <w:rPr>
                <w:rFonts w:ascii="Times New Roman" w:eastAsia="Times New Roman" w:hAnsi="Times New Roman" w:cs="Times New Roman"/>
                <w:sz w:val="24"/>
                <w:szCs w:val="24"/>
                <w:lang w:val="kk-KZ" w:eastAsia="ru-RU"/>
              </w:rPr>
              <w:t xml:space="preserve">.2 Осындай жағдайларға сілтеме жасайтын Тарап 10 (он) күнтізбелік күні ішінде ол туралы екінші Тарапты хабардар етуге </w:t>
            </w:r>
            <w:r w:rsidR="00EB7E00" w:rsidRPr="00EB7E00">
              <w:rPr>
                <w:rFonts w:ascii="Times New Roman" w:eastAsia="Times New Roman" w:hAnsi="Times New Roman" w:cs="Times New Roman"/>
                <w:sz w:val="24"/>
                <w:szCs w:val="24"/>
                <w:lang w:val="kk-KZ" w:eastAsia="ru-RU"/>
              </w:rPr>
              <w:lastRenderedPageBreak/>
              <w:t>міндетті. Хабарламау немесе уақтылы хабардар етпеу  тиісті  Тарапты жауапкершіліктен  босату негізі ретінде  мұндай жағдайларға</w:t>
            </w:r>
            <w:r w:rsidR="00EB7E00" w:rsidRPr="00EB7E00">
              <w:rPr>
                <w:rFonts w:ascii="Times New Roman" w:hAnsi="Times New Roman"/>
                <w:sz w:val="28"/>
                <w:szCs w:val="28"/>
                <w:lang w:val="kk-KZ"/>
              </w:rPr>
              <w:t xml:space="preserve"> сілтеме жасау  </w:t>
            </w:r>
            <w:r w:rsidR="00EB7E00" w:rsidRPr="00EB7E00">
              <w:rPr>
                <w:rFonts w:ascii="Times New Roman" w:eastAsia="Times New Roman" w:hAnsi="Times New Roman" w:cs="Times New Roman"/>
                <w:sz w:val="24"/>
                <w:szCs w:val="24"/>
                <w:lang w:val="kk-KZ" w:eastAsia="ru-RU"/>
              </w:rPr>
              <w:t>құқығынан айырады.</w:t>
            </w:r>
          </w:p>
          <w:p w:rsidR="00EB7E00" w:rsidRPr="00EB7E00" w:rsidRDefault="00EB7E00" w:rsidP="00EB7E00">
            <w:pPr>
              <w:spacing w:after="0" w:line="240" w:lineRule="auto"/>
              <w:jc w:val="both"/>
              <w:rPr>
                <w:rFonts w:ascii="Times New Roman" w:eastAsia="Times New Roman" w:hAnsi="Times New Roman" w:cs="Times New Roman"/>
                <w:sz w:val="24"/>
                <w:szCs w:val="24"/>
                <w:lang w:val="kk-KZ" w:eastAsia="ru-RU"/>
              </w:rPr>
            </w:pPr>
          </w:p>
          <w:p w:rsidR="00EB7E00" w:rsidRPr="00EB7E00" w:rsidRDefault="004A1C8B" w:rsidP="00EB7E00">
            <w:pPr>
              <w:spacing w:after="0" w:line="240" w:lineRule="auto"/>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10</w:t>
            </w:r>
            <w:r w:rsidR="00EB7E00" w:rsidRPr="00EB7E00">
              <w:rPr>
                <w:rFonts w:ascii="Times New Roman" w:eastAsia="Times New Roman" w:hAnsi="Times New Roman" w:cs="Times New Roman"/>
                <w:b/>
                <w:sz w:val="24"/>
                <w:szCs w:val="24"/>
                <w:lang w:val="kk-KZ" w:eastAsia="ru-RU"/>
              </w:rPr>
              <w:t xml:space="preserve"> Қорытынды ереже</w:t>
            </w:r>
          </w:p>
          <w:p w:rsidR="00EB7E00" w:rsidRPr="00EB7E00" w:rsidRDefault="00EB7E00" w:rsidP="00EB7E00">
            <w:pPr>
              <w:spacing w:after="0" w:line="240" w:lineRule="auto"/>
              <w:jc w:val="center"/>
              <w:rPr>
                <w:rFonts w:ascii="Times New Roman" w:eastAsia="Times New Roman" w:hAnsi="Times New Roman" w:cs="Times New Roman"/>
                <w:b/>
                <w:sz w:val="24"/>
                <w:szCs w:val="24"/>
                <w:lang w:val="kk-KZ" w:eastAsia="ru-RU"/>
              </w:rPr>
            </w:pPr>
          </w:p>
          <w:p w:rsidR="00EB7E00" w:rsidRPr="00EB7E00" w:rsidRDefault="004A1C8B" w:rsidP="00EB7E00">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10</w:t>
            </w:r>
            <w:r w:rsidR="00EB7E00" w:rsidRPr="00EB7E00">
              <w:rPr>
                <w:rFonts w:ascii="Times New Roman" w:eastAsia="Times New Roman" w:hAnsi="Times New Roman" w:cs="Times New Roman"/>
                <w:sz w:val="24"/>
                <w:szCs w:val="24"/>
                <w:lang w:val="kk-KZ" w:eastAsia="ru-RU"/>
              </w:rPr>
              <w:t xml:space="preserve">.1 Осы Шарт Тараптардың уәкілетті  өкілдері қол қойған күнінен бастап күшіне енеді және тараптардың қол қойған күнінен бастап 12 ай, ал Орындаушыда жұмыстағы өтінімдердің шеңберінде Шарт бойынша Тараптар өзінің міндеттемелерін  толық орындаған сәтіне дейін  қолданылады. </w:t>
            </w:r>
          </w:p>
          <w:p w:rsidR="00EB7E00" w:rsidRPr="00EB7E00" w:rsidRDefault="004A1C8B" w:rsidP="00EB7E00">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10</w:t>
            </w:r>
            <w:r w:rsidR="00EB7E00" w:rsidRPr="00EB7E00">
              <w:rPr>
                <w:rFonts w:ascii="Times New Roman" w:eastAsia="Times New Roman" w:hAnsi="Times New Roman" w:cs="Times New Roman"/>
                <w:sz w:val="24"/>
                <w:szCs w:val="24"/>
                <w:lang w:val="kk-KZ" w:eastAsia="ru-RU"/>
              </w:rPr>
              <w:t xml:space="preserve">.2 Шартты: </w:t>
            </w:r>
          </w:p>
          <w:p w:rsidR="00EB7E00" w:rsidRPr="00EB7E00" w:rsidRDefault="00EB7E00" w:rsidP="00EB7E00">
            <w:pPr>
              <w:spacing w:after="0" w:line="240" w:lineRule="auto"/>
              <w:jc w:val="both"/>
              <w:rPr>
                <w:rFonts w:ascii="Times New Roman" w:eastAsia="Times New Roman" w:hAnsi="Times New Roman" w:cs="Times New Roman"/>
                <w:sz w:val="24"/>
                <w:szCs w:val="24"/>
                <w:lang w:val="kk-KZ" w:eastAsia="ru-RU"/>
              </w:rPr>
            </w:pPr>
            <w:r w:rsidRPr="00EB7E00">
              <w:rPr>
                <w:rFonts w:ascii="Times New Roman" w:eastAsia="Times New Roman" w:hAnsi="Times New Roman" w:cs="Times New Roman"/>
                <w:sz w:val="24"/>
                <w:szCs w:val="24"/>
                <w:lang w:val="kk-KZ" w:eastAsia="ru-RU"/>
              </w:rPr>
              <w:t xml:space="preserve">1) Тараптардың бірі осы Шартта және Тараптардың аумағында қолданыстағы заңнамада көзделген тәртіпте Шарт бойынша  міндеттемелерін орындамаған жағдайда  Тараптардың бірінің бастамасы бойынша бір жақты тәртіпте; </w:t>
            </w:r>
          </w:p>
          <w:p w:rsidR="00EB7E00" w:rsidRPr="00EB7E00" w:rsidRDefault="00EB7E00" w:rsidP="00EB7E00">
            <w:pPr>
              <w:spacing w:after="0" w:line="240" w:lineRule="auto"/>
              <w:jc w:val="both"/>
              <w:rPr>
                <w:rFonts w:ascii="Times New Roman" w:eastAsia="Times New Roman" w:hAnsi="Times New Roman" w:cs="Times New Roman"/>
                <w:sz w:val="24"/>
                <w:szCs w:val="24"/>
                <w:lang w:val="kk-KZ" w:eastAsia="ru-RU"/>
              </w:rPr>
            </w:pPr>
            <w:r w:rsidRPr="00EB7E00">
              <w:rPr>
                <w:rFonts w:ascii="Times New Roman" w:eastAsia="Times New Roman" w:hAnsi="Times New Roman" w:cs="Times New Roman"/>
                <w:sz w:val="24"/>
                <w:szCs w:val="24"/>
                <w:lang w:val="kk-KZ" w:eastAsia="ru-RU"/>
              </w:rPr>
              <w:t>2) Тараптардың келісімі бойынша  бұза алады.</w:t>
            </w:r>
          </w:p>
          <w:p w:rsidR="00EB7E00" w:rsidRPr="00EB7E00" w:rsidRDefault="004A1C8B" w:rsidP="00EB7E00">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10</w:t>
            </w:r>
            <w:r w:rsidR="00EB7E00" w:rsidRPr="00EB7E00">
              <w:rPr>
                <w:rFonts w:ascii="Times New Roman" w:eastAsia="Times New Roman" w:hAnsi="Times New Roman" w:cs="Times New Roman"/>
                <w:sz w:val="24"/>
                <w:szCs w:val="24"/>
                <w:lang w:val="kk-KZ" w:eastAsia="ru-RU"/>
              </w:rPr>
              <w:t>.3 Шартты мерзімінен бұрын бұзған жағдайда, Шартты бұзуға бастамашы тарап Шартты бұзудың болжамды күніне дейін күнтізбелік 10 (он) күннен кешіктірмей екінші Тарапқа алдағы бұзу туралы хабарлама жібереді. Бұл ретте Тараптар осы Шарт бұзылған күннен бастап күнтізбелік 10 (он) күннен кешіктірмей толық өзара есеп айырысуды жүргізуге міндетті.</w:t>
            </w:r>
          </w:p>
          <w:p w:rsidR="00EB7E00" w:rsidRPr="00EB7E00" w:rsidRDefault="004A1C8B" w:rsidP="00EB7E00">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10</w:t>
            </w:r>
            <w:r w:rsidR="00EB7E00" w:rsidRPr="00EB7E00">
              <w:rPr>
                <w:rFonts w:ascii="Times New Roman" w:eastAsia="Times New Roman" w:hAnsi="Times New Roman" w:cs="Times New Roman"/>
                <w:sz w:val="24"/>
                <w:szCs w:val="24"/>
                <w:lang w:val="kk-KZ" w:eastAsia="ru-RU"/>
              </w:rPr>
              <w:t>.4 Осы Шартқа барлық өзгерістер мен толықтырулар  егер олар жазбаша нысанда жасалған жағдайда заңды күші болады.</w:t>
            </w:r>
          </w:p>
          <w:p w:rsidR="00EB7E00" w:rsidRPr="00EB7E00" w:rsidRDefault="004A1C8B" w:rsidP="00EB7E00">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10</w:t>
            </w:r>
            <w:r w:rsidR="00EB7E00" w:rsidRPr="00EB7E00">
              <w:rPr>
                <w:rFonts w:ascii="Times New Roman" w:eastAsia="Times New Roman" w:hAnsi="Times New Roman" w:cs="Times New Roman"/>
                <w:sz w:val="24"/>
                <w:szCs w:val="24"/>
                <w:lang w:val="kk-KZ" w:eastAsia="ru-RU"/>
              </w:rPr>
              <w:t>.5 Осы Шартты орындау кезінде туындауы мүмкін даулар мен келіспеушіліктер Тараптар арасындағы келіссөздер жолымен шешіледі.</w:t>
            </w:r>
          </w:p>
          <w:p w:rsidR="00EB7E00" w:rsidRPr="00EB7E00" w:rsidRDefault="004A1C8B" w:rsidP="00EB7E00">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10</w:t>
            </w:r>
            <w:r w:rsidR="00EB7E00" w:rsidRPr="00EB7E00">
              <w:rPr>
                <w:rFonts w:ascii="Times New Roman" w:eastAsia="Times New Roman" w:hAnsi="Times New Roman" w:cs="Times New Roman"/>
                <w:sz w:val="24"/>
                <w:szCs w:val="24"/>
                <w:lang w:val="kk-KZ" w:eastAsia="ru-RU"/>
              </w:rPr>
              <w:t xml:space="preserve">.6 Егер осындай келіссөздер басталғаннан кейін  күнтізбелік 21 күн (жиырма бір)  ішінде  Орындаушы мен Өтініш беруші  осы Шарт бойынша дауды шеше алмаса, Тараптардың кез келгені  ҚР заңнамасына сәйкес сот тәртібінде  осы мәселені шешуді талап ете алады. </w:t>
            </w:r>
          </w:p>
          <w:p w:rsidR="00EB7E00" w:rsidRPr="00EB7E00" w:rsidRDefault="004A1C8B" w:rsidP="00EB7E00">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10</w:t>
            </w:r>
            <w:r w:rsidR="00EB7E00" w:rsidRPr="00EB7E00">
              <w:rPr>
                <w:rFonts w:ascii="Times New Roman" w:eastAsia="Times New Roman" w:hAnsi="Times New Roman" w:cs="Times New Roman"/>
                <w:sz w:val="24"/>
                <w:szCs w:val="24"/>
                <w:lang w:val="kk-KZ" w:eastAsia="ru-RU"/>
              </w:rPr>
              <w:t>.7 Осы Шартта жазылмаған барлық басқа мәселелер бойынша Тараптар Тараптардың аумағында қолданыстағы заңнаманың басшылыққа алады.</w:t>
            </w:r>
          </w:p>
          <w:p w:rsidR="00EB7E00" w:rsidRPr="00EB7E00" w:rsidRDefault="004A1C8B" w:rsidP="00EB7E00">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10</w:t>
            </w:r>
            <w:r w:rsidR="00EB7E00" w:rsidRPr="00EB7E00">
              <w:rPr>
                <w:rFonts w:ascii="Times New Roman" w:eastAsia="Times New Roman" w:hAnsi="Times New Roman" w:cs="Times New Roman"/>
                <w:sz w:val="24"/>
                <w:szCs w:val="24"/>
                <w:lang w:val="kk-KZ" w:eastAsia="ru-RU"/>
              </w:rPr>
              <w:t xml:space="preserve">.8 Осы Шарт бойынша өзара </w:t>
            </w:r>
            <w:r w:rsidR="00EB7E00" w:rsidRPr="00EB7E00">
              <w:rPr>
                <w:rFonts w:ascii="Times New Roman" w:eastAsia="Times New Roman" w:hAnsi="Times New Roman" w:cs="Times New Roman"/>
                <w:sz w:val="24"/>
                <w:szCs w:val="24"/>
                <w:lang w:val="kk-KZ" w:eastAsia="ru-RU"/>
              </w:rPr>
              <w:lastRenderedPageBreak/>
              <w:t>міндеттемелерді  толық және уақтылы орындау мақсатында  Тараптар мекенжайын және (немесе)  банктік деректемелерін өзгерту туралы, сондай-ақ оларды өзгер</w:t>
            </w:r>
            <w:r>
              <w:rPr>
                <w:rFonts w:ascii="Times New Roman" w:eastAsia="Times New Roman" w:hAnsi="Times New Roman" w:cs="Times New Roman"/>
                <w:sz w:val="24"/>
                <w:szCs w:val="24"/>
                <w:lang w:val="kk-KZ" w:eastAsia="ru-RU"/>
              </w:rPr>
              <w:t>ту күнінен бастап күнтізбелік 10 (он</w:t>
            </w:r>
            <w:r w:rsidR="00EB7E00" w:rsidRPr="00EB7E00">
              <w:rPr>
                <w:rFonts w:ascii="Times New Roman" w:eastAsia="Times New Roman" w:hAnsi="Times New Roman" w:cs="Times New Roman"/>
                <w:sz w:val="24"/>
                <w:szCs w:val="24"/>
                <w:lang w:val="kk-KZ" w:eastAsia="ru-RU"/>
              </w:rPr>
              <w:t xml:space="preserve">) күннен кешіктірмей өзінің компаниясының  қайта ұйымдастырылғаны немесе таратылғаны туралы  бір-бірін хабардар етуге міндетті. </w:t>
            </w:r>
          </w:p>
          <w:p w:rsidR="00EB7E00" w:rsidRPr="00EB7E00" w:rsidRDefault="004A1C8B" w:rsidP="00EB7E00">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10.9 Осы Шарт мемлекеттік және</w:t>
            </w:r>
            <w:r w:rsidR="00EB7E00" w:rsidRPr="00EB7E00">
              <w:rPr>
                <w:rFonts w:ascii="Times New Roman" w:eastAsia="Times New Roman" w:hAnsi="Times New Roman" w:cs="Times New Roman"/>
                <w:sz w:val="24"/>
                <w:szCs w:val="24"/>
                <w:lang w:val="kk-KZ" w:eastAsia="ru-RU"/>
              </w:rPr>
              <w:t xml:space="preserve"> орыс тілдерінде жасалды.  Шарт мәтінінде оқуға байланысты  даулар туындаған жағдайда  Шарттың орыс тіліндегі мәтіні басым күшке ие.  </w:t>
            </w:r>
          </w:p>
          <w:p w:rsidR="00EB7E00" w:rsidRPr="00EB7E00" w:rsidRDefault="004A1C8B" w:rsidP="00EB7E00">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10</w:t>
            </w:r>
            <w:r w:rsidR="00EB7E00" w:rsidRPr="00EB7E00">
              <w:rPr>
                <w:rFonts w:ascii="Times New Roman" w:eastAsia="Times New Roman" w:hAnsi="Times New Roman" w:cs="Times New Roman"/>
                <w:sz w:val="24"/>
                <w:szCs w:val="24"/>
                <w:lang w:val="kk-KZ" w:eastAsia="ru-RU"/>
              </w:rPr>
              <w:t>.10 Осы Шарт  екі данада жасалды, Тараптардың әрқайсысына бір-бірден жасалған бірдей заңды күші бар.</w:t>
            </w:r>
          </w:p>
          <w:p w:rsidR="00EB7E00" w:rsidRPr="00EB7E00" w:rsidRDefault="00EB7E00" w:rsidP="00EB7E00">
            <w:pPr>
              <w:spacing w:after="0" w:line="240" w:lineRule="auto"/>
              <w:jc w:val="both"/>
              <w:rPr>
                <w:rFonts w:ascii="Times New Roman" w:eastAsia="Times New Roman" w:hAnsi="Times New Roman" w:cs="Times New Roman"/>
                <w:sz w:val="24"/>
                <w:szCs w:val="24"/>
                <w:lang w:val="kk-KZ" w:eastAsia="ru-RU"/>
              </w:rPr>
            </w:pPr>
          </w:p>
          <w:p w:rsidR="00EB7E00" w:rsidRPr="00EB7E00" w:rsidRDefault="004A1C8B" w:rsidP="00EB7E00">
            <w:pPr>
              <w:spacing w:after="0" w:line="240" w:lineRule="auto"/>
              <w:jc w:val="center"/>
              <w:rPr>
                <w:rFonts w:ascii="Times New Roman" w:eastAsia="Calibri" w:hAnsi="Times New Roman" w:cs="Times New Roman"/>
                <w:b/>
                <w:sz w:val="24"/>
                <w:szCs w:val="24"/>
                <w:lang w:val="kk-KZ" w:eastAsia="ru-RU"/>
              </w:rPr>
            </w:pPr>
            <w:r>
              <w:rPr>
                <w:rFonts w:ascii="Times New Roman" w:eastAsia="Calibri" w:hAnsi="Times New Roman" w:cs="Times New Roman"/>
                <w:b/>
                <w:sz w:val="24"/>
                <w:szCs w:val="24"/>
                <w:lang w:val="kk-KZ" w:eastAsia="ru-RU"/>
              </w:rPr>
              <w:t>11</w:t>
            </w:r>
            <w:r w:rsidR="00EB7E00" w:rsidRPr="00EB7E00">
              <w:rPr>
                <w:rFonts w:ascii="Times New Roman" w:eastAsia="Calibri" w:hAnsi="Times New Roman" w:cs="Times New Roman"/>
                <w:b/>
                <w:sz w:val="24"/>
                <w:szCs w:val="24"/>
                <w:lang w:val="kk-KZ" w:eastAsia="ru-RU"/>
              </w:rPr>
              <w:t xml:space="preserve"> Тараптардың заңды мекенжайлары, банктік деректемелері  және қолдары:</w:t>
            </w:r>
          </w:p>
          <w:p w:rsidR="00EB7E00" w:rsidRPr="00EB7E00" w:rsidRDefault="00EB7E00" w:rsidP="00EB7E00">
            <w:pPr>
              <w:spacing w:after="0" w:line="240" w:lineRule="auto"/>
              <w:jc w:val="center"/>
              <w:rPr>
                <w:rFonts w:ascii="Times New Roman" w:eastAsia="Calibri" w:hAnsi="Times New Roman" w:cs="Times New Roman"/>
                <w:b/>
                <w:sz w:val="24"/>
                <w:szCs w:val="24"/>
                <w:lang w:val="kk-KZ" w:eastAsia="ru-RU"/>
              </w:rPr>
            </w:pPr>
          </w:p>
          <w:p w:rsidR="00EB7E00" w:rsidRPr="00EB7E00" w:rsidRDefault="00EB7E00" w:rsidP="00EB7E00">
            <w:pPr>
              <w:spacing w:after="0" w:line="240" w:lineRule="auto"/>
              <w:jc w:val="both"/>
              <w:rPr>
                <w:rFonts w:ascii="Times New Roman" w:eastAsia="Times New Roman" w:hAnsi="Times New Roman" w:cs="Times New Roman"/>
                <w:sz w:val="24"/>
                <w:szCs w:val="24"/>
                <w:lang w:val="kk-KZ" w:eastAsia="ru-RU"/>
              </w:rPr>
            </w:pPr>
            <w:r w:rsidRPr="00EB7E00">
              <w:rPr>
                <w:rFonts w:ascii="Times New Roman" w:eastAsia="Times New Roman" w:hAnsi="Times New Roman" w:cs="Times New Roman"/>
                <w:b/>
                <w:sz w:val="24"/>
                <w:szCs w:val="24"/>
                <w:lang w:val="kk-KZ" w:eastAsia="ru-RU"/>
              </w:rPr>
              <w:t>Орындаушы:</w:t>
            </w:r>
          </w:p>
          <w:p w:rsidR="00F67CFB" w:rsidRDefault="00F67CFB" w:rsidP="00EB7E00">
            <w:pPr>
              <w:spacing w:after="0" w:line="240" w:lineRule="auto"/>
              <w:jc w:val="both"/>
              <w:rPr>
                <w:rFonts w:ascii="Times New Roman" w:eastAsia="Times New Roman" w:hAnsi="Times New Roman" w:cs="Times New Roman"/>
                <w:sz w:val="24"/>
                <w:szCs w:val="24"/>
                <w:lang w:val="kk-KZ"/>
              </w:rPr>
            </w:pPr>
            <w:r w:rsidRPr="00F67CFB">
              <w:rPr>
                <w:rFonts w:ascii="Times New Roman" w:eastAsia="Times New Roman" w:hAnsi="Times New Roman" w:cs="Times New Roman"/>
                <w:b/>
                <w:sz w:val="24"/>
                <w:szCs w:val="24"/>
                <w:lang w:val="kk-KZ" w:eastAsia="ru-RU"/>
              </w:rPr>
              <w:t>Қазақстан Республикасы Денсаулық сақтау министрлігі Медициналық және фармацевтикалық бақылау комитетінің  «Дәрілік заттар мен медициналық бұйымдарды сараптау ұлттық орталығы» шаруашылық жүргізу құқығындағы республикалық мемлекеттік кәсіпорны</w:t>
            </w:r>
          </w:p>
          <w:p w:rsidR="00F67CFB" w:rsidRPr="00F67CFB" w:rsidRDefault="00EB7E00" w:rsidP="00F67CFB">
            <w:pPr>
              <w:spacing w:after="0" w:line="240" w:lineRule="auto"/>
              <w:rPr>
                <w:rFonts w:ascii="Times New Roman" w:eastAsia="Calibri" w:hAnsi="Times New Roman" w:cs="Times New Roman"/>
                <w:b/>
                <w:sz w:val="24"/>
                <w:szCs w:val="24"/>
                <w:lang w:val="kk-KZ" w:eastAsia="ru-RU"/>
              </w:rPr>
            </w:pPr>
            <w:r w:rsidRPr="00F67CFB">
              <w:rPr>
                <w:rFonts w:ascii="Times New Roman" w:eastAsia="Times New Roman" w:hAnsi="Times New Roman" w:cs="Times New Roman"/>
                <w:b/>
                <w:sz w:val="24"/>
                <w:szCs w:val="24"/>
                <w:lang w:val="kk-KZ"/>
              </w:rPr>
              <w:t>Заңды мекенжайы:</w:t>
            </w:r>
            <w:r w:rsidR="00F67CFB" w:rsidRPr="00F67CFB">
              <w:rPr>
                <w:rFonts w:ascii="Times New Roman" w:eastAsia="Calibri" w:hAnsi="Times New Roman" w:cs="Times New Roman"/>
                <w:b/>
                <w:sz w:val="24"/>
                <w:szCs w:val="24"/>
                <w:lang w:val="kk-KZ" w:eastAsia="ru-RU"/>
              </w:rPr>
              <w:t xml:space="preserve"> </w:t>
            </w:r>
            <w:r w:rsidR="00F67CFB">
              <w:rPr>
                <w:rFonts w:ascii="Times New Roman" w:eastAsia="Calibri" w:hAnsi="Times New Roman" w:cs="Times New Roman"/>
                <w:b/>
                <w:sz w:val="24"/>
                <w:szCs w:val="24"/>
                <w:lang w:val="kk-KZ" w:eastAsia="ru-RU"/>
              </w:rPr>
              <w:t>Қазақстан Республикасы</w:t>
            </w:r>
            <w:r w:rsidR="00F67CFB" w:rsidRPr="00F67CFB">
              <w:rPr>
                <w:rFonts w:ascii="Times New Roman" w:eastAsia="Calibri" w:hAnsi="Times New Roman" w:cs="Times New Roman"/>
                <w:b/>
                <w:sz w:val="24"/>
                <w:szCs w:val="24"/>
                <w:lang w:val="kk-KZ" w:eastAsia="ru-RU"/>
              </w:rPr>
              <w:t>, 010000,  Н</w:t>
            </w:r>
            <w:r w:rsidR="00F67CFB">
              <w:rPr>
                <w:rFonts w:ascii="Times New Roman" w:eastAsia="Calibri" w:hAnsi="Times New Roman" w:cs="Times New Roman"/>
                <w:b/>
                <w:sz w:val="24"/>
                <w:szCs w:val="24"/>
                <w:lang w:val="kk-KZ" w:eastAsia="ru-RU"/>
              </w:rPr>
              <w:t>ұ</w:t>
            </w:r>
            <w:r w:rsidR="00F67CFB" w:rsidRPr="00F67CFB">
              <w:rPr>
                <w:rFonts w:ascii="Times New Roman" w:eastAsia="Calibri" w:hAnsi="Times New Roman" w:cs="Times New Roman"/>
                <w:b/>
                <w:sz w:val="24"/>
                <w:szCs w:val="24"/>
                <w:lang w:val="kk-KZ" w:eastAsia="ru-RU"/>
              </w:rPr>
              <w:t>р-С</w:t>
            </w:r>
            <w:r w:rsidR="00F67CFB">
              <w:rPr>
                <w:rFonts w:ascii="Times New Roman" w:eastAsia="Calibri" w:hAnsi="Times New Roman" w:cs="Times New Roman"/>
                <w:b/>
                <w:sz w:val="24"/>
                <w:szCs w:val="24"/>
                <w:lang w:val="kk-KZ" w:eastAsia="ru-RU"/>
              </w:rPr>
              <w:t>ұ</w:t>
            </w:r>
            <w:r w:rsidR="00F67CFB" w:rsidRPr="00F67CFB">
              <w:rPr>
                <w:rFonts w:ascii="Times New Roman" w:eastAsia="Calibri" w:hAnsi="Times New Roman" w:cs="Times New Roman"/>
                <w:b/>
                <w:sz w:val="24"/>
                <w:szCs w:val="24"/>
                <w:lang w:val="kk-KZ" w:eastAsia="ru-RU"/>
              </w:rPr>
              <w:t>лтан</w:t>
            </w:r>
            <w:r w:rsidR="00F67CFB">
              <w:rPr>
                <w:rFonts w:ascii="Times New Roman" w:eastAsia="Calibri" w:hAnsi="Times New Roman" w:cs="Times New Roman"/>
                <w:b/>
                <w:sz w:val="24"/>
                <w:szCs w:val="24"/>
                <w:lang w:val="kk-KZ" w:eastAsia="ru-RU"/>
              </w:rPr>
              <w:t xml:space="preserve"> қ.</w:t>
            </w:r>
            <w:r w:rsidR="00F67CFB" w:rsidRPr="00F67CFB">
              <w:rPr>
                <w:rFonts w:ascii="Times New Roman" w:eastAsia="Calibri" w:hAnsi="Times New Roman" w:cs="Times New Roman"/>
                <w:b/>
                <w:sz w:val="24"/>
                <w:szCs w:val="24"/>
                <w:lang w:val="kk-KZ" w:eastAsia="ru-RU"/>
              </w:rPr>
              <w:t>, Алматы</w:t>
            </w:r>
            <w:r w:rsidR="00F67CFB">
              <w:rPr>
                <w:rFonts w:ascii="Times New Roman" w:eastAsia="Calibri" w:hAnsi="Times New Roman" w:cs="Times New Roman"/>
                <w:b/>
                <w:sz w:val="24"/>
                <w:szCs w:val="24"/>
                <w:lang w:val="kk-KZ" w:eastAsia="ru-RU"/>
              </w:rPr>
              <w:t xml:space="preserve"> ауданы</w:t>
            </w:r>
            <w:r w:rsidR="00F67CFB" w:rsidRPr="00F67CFB">
              <w:rPr>
                <w:rFonts w:ascii="Times New Roman" w:eastAsia="Calibri" w:hAnsi="Times New Roman" w:cs="Times New Roman"/>
                <w:b/>
                <w:sz w:val="24"/>
                <w:szCs w:val="24"/>
                <w:lang w:val="kk-KZ" w:eastAsia="ru-RU"/>
              </w:rPr>
              <w:t>,  Бауыржан Момыш</w:t>
            </w:r>
            <w:r w:rsidR="00F67CFB">
              <w:rPr>
                <w:rFonts w:ascii="Times New Roman" w:eastAsia="Calibri" w:hAnsi="Times New Roman" w:cs="Times New Roman"/>
                <w:b/>
                <w:sz w:val="24"/>
                <w:szCs w:val="24"/>
                <w:lang w:val="kk-KZ" w:eastAsia="ru-RU"/>
              </w:rPr>
              <w:t>ұ</w:t>
            </w:r>
            <w:r w:rsidR="00F67CFB" w:rsidRPr="00F67CFB">
              <w:rPr>
                <w:rFonts w:ascii="Times New Roman" w:eastAsia="Calibri" w:hAnsi="Times New Roman" w:cs="Times New Roman"/>
                <w:b/>
                <w:sz w:val="24"/>
                <w:szCs w:val="24"/>
                <w:lang w:val="kk-KZ" w:eastAsia="ru-RU"/>
              </w:rPr>
              <w:t>лы</w:t>
            </w:r>
            <w:r w:rsidR="00F67CFB">
              <w:rPr>
                <w:rFonts w:ascii="Times New Roman" w:eastAsia="Calibri" w:hAnsi="Times New Roman" w:cs="Times New Roman"/>
                <w:b/>
                <w:sz w:val="24"/>
                <w:szCs w:val="24"/>
                <w:lang w:val="kk-KZ" w:eastAsia="ru-RU"/>
              </w:rPr>
              <w:t xml:space="preserve"> д-лы, </w:t>
            </w:r>
            <w:r w:rsidR="00F67CFB" w:rsidRPr="00F67CFB">
              <w:rPr>
                <w:rFonts w:ascii="Times New Roman" w:eastAsia="Calibri" w:hAnsi="Times New Roman" w:cs="Times New Roman"/>
                <w:b/>
                <w:sz w:val="24"/>
                <w:szCs w:val="24"/>
                <w:lang w:val="kk-KZ" w:eastAsia="ru-RU"/>
              </w:rPr>
              <w:t>2/3</w:t>
            </w:r>
            <w:r w:rsidR="00F67CFB">
              <w:rPr>
                <w:rFonts w:ascii="Times New Roman" w:eastAsia="Calibri" w:hAnsi="Times New Roman" w:cs="Times New Roman"/>
                <w:b/>
                <w:sz w:val="24"/>
                <w:szCs w:val="24"/>
                <w:lang w:val="kk-KZ" w:eastAsia="ru-RU"/>
              </w:rPr>
              <w:t xml:space="preserve"> ғимарат</w:t>
            </w:r>
          </w:p>
          <w:p w:rsidR="00F67CFB" w:rsidRPr="00122D09" w:rsidRDefault="00F67CFB" w:rsidP="00F67CFB">
            <w:pPr>
              <w:spacing w:after="0" w:line="240" w:lineRule="auto"/>
              <w:rPr>
                <w:rFonts w:ascii="Times New Roman" w:eastAsia="Calibri" w:hAnsi="Times New Roman" w:cs="Times New Roman"/>
                <w:b/>
                <w:sz w:val="24"/>
                <w:szCs w:val="24"/>
                <w:lang w:val="kk-KZ" w:eastAsia="ru-RU"/>
              </w:rPr>
            </w:pPr>
            <w:r w:rsidRPr="00122D09">
              <w:rPr>
                <w:rFonts w:ascii="Times New Roman" w:eastAsia="Calibri" w:hAnsi="Times New Roman" w:cs="Times New Roman"/>
                <w:b/>
                <w:sz w:val="24"/>
                <w:szCs w:val="24"/>
                <w:lang w:val="kk-KZ" w:eastAsia="ru-RU"/>
              </w:rPr>
              <w:t>Б</w:t>
            </w:r>
            <w:r>
              <w:rPr>
                <w:rFonts w:ascii="Times New Roman" w:eastAsia="Calibri" w:hAnsi="Times New Roman" w:cs="Times New Roman"/>
                <w:b/>
                <w:sz w:val="24"/>
                <w:szCs w:val="24"/>
                <w:lang w:val="kk-KZ" w:eastAsia="ru-RU"/>
              </w:rPr>
              <w:t>С</w:t>
            </w:r>
            <w:r w:rsidRPr="00122D09">
              <w:rPr>
                <w:rFonts w:ascii="Times New Roman" w:eastAsia="Calibri" w:hAnsi="Times New Roman" w:cs="Times New Roman"/>
                <w:b/>
                <w:sz w:val="24"/>
                <w:szCs w:val="24"/>
                <w:lang w:val="kk-KZ" w:eastAsia="ru-RU"/>
              </w:rPr>
              <w:t>Н 980 240 003 251</w:t>
            </w:r>
          </w:p>
          <w:p w:rsidR="00F67CFB" w:rsidRDefault="00F67CFB" w:rsidP="00F67CFB">
            <w:pPr>
              <w:spacing w:after="0" w:line="240" w:lineRule="auto"/>
              <w:rPr>
                <w:rFonts w:ascii="Times New Roman" w:eastAsia="Calibri" w:hAnsi="Times New Roman" w:cs="Times New Roman"/>
                <w:b/>
                <w:sz w:val="24"/>
                <w:szCs w:val="24"/>
                <w:lang w:val="kk-KZ" w:eastAsia="ru-RU"/>
              </w:rPr>
            </w:pPr>
            <w:r>
              <w:rPr>
                <w:rFonts w:ascii="Times New Roman" w:eastAsia="Calibri" w:hAnsi="Times New Roman" w:cs="Times New Roman"/>
                <w:b/>
                <w:sz w:val="24"/>
                <w:szCs w:val="24"/>
                <w:lang w:val="kk-KZ" w:eastAsia="ru-RU"/>
              </w:rPr>
              <w:t>Алушы банк</w:t>
            </w:r>
            <w:r w:rsidRPr="00122D09">
              <w:rPr>
                <w:rFonts w:ascii="Times New Roman" w:eastAsia="Calibri" w:hAnsi="Times New Roman" w:cs="Times New Roman"/>
                <w:b/>
                <w:sz w:val="24"/>
                <w:szCs w:val="24"/>
                <w:lang w:val="kk-KZ" w:eastAsia="ru-RU"/>
              </w:rPr>
              <w:t>:</w:t>
            </w:r>
          </w:p>
          <w:p w:rsidR="00F67CFB" w:rsidRPr="00F67CFB" w:rsidRDefault="00F67CFB" w:rsidP="00F67CFB">
            <w:pPr>
              <w:spacing w:after="0" w:line="240" w:lineRule="auto"/>
              <w:rPr>
                <w:rFonts w:ascii="Times New Roman" w:eastAsia="Calibri" w:hAnsi="Times New Roman" w:cs="Times New Roman"/>
                <w:b/>
                <w:sz w:val="24"/>
                <w:szCs w:val="24"/>
                <w:lang w:val="kk-KZ" w:eastAsia="ru-RU"/>
              </w:rPr>
            </w:pPr>
            <w:r w:rsidRPr="00F67CFB">
              <w:rPr>
                <w:rFonts w:ascii="Times New Roman" w:eastAsia="Calibri" w:hAnsi="Times New Roman" w:cs="Times New Roman"/>
                <w:b/>
                <w:sz w:val="24"/>
                <w:szCs w:val="24"/>
                <w:lang w:val="kk-KZ" w:eastAsia="ru-RU"/>
              </w:rPr>
              <w:t xml:space="preserve"> «</w:t>
            </w:r>
            <w:r>
              <w:rPr>
                <w:rFonts w:ascii="Times New Roman" w:eastAsia="Calibri" w:hAnsi="Times New Roman" w:cs="Times New Roman"/>
                <w:b/>
                <w:sz w:val="24"/>
                <w:szCs w:val="24"/>
                <w:lang w:val="kk-KZ" w:eastAsia="ru-RU"/>
              </w:rPr>
              <w:t>Қазақстан Халық Банкі</w:t>
            </w:r>
            <w:r w:rsidRPr="00F67CFB">
              <w:rPr>
                <w:rFonts w:ascii="Times New Roman" w:eastAsia="Calibri" w:hAnsi="Times New Roman" w:cs="Times New Roman"/>
                <w:b/>
                <w:sz w:val="24"/>
                <w:szCs w:val="24"/>
                <w:lang w:val="kk-KZ" w:eastAsia="ru-RU"/>
              </w:rPr>
              <w:t xml:space="preserve">» </w:t>
            </w:r>
            <w:r>
              <w:rPr>
                <w:rFonts w:ascii="Times New Roman" w:eastAsia="Calibri" w:hAnsi="Times New Roman" w:cs="Times New Roman"/>
                <w:b/>
                <w:sz w:val="24"/>
                <w:szCs w:val="24"/>
                <w:lang w:val="kk-KZ" w:eastAsia="ru-RU"/>
              </w:rPr>
              <w:t xml:space="preserve"> АҚ, </w:t>
            </w:r>
            <w:r w:rsidRPr="00F67CFB">
              <w:rPr>
                <w:rFonts w:ascii="Times New Roman" w:eastAsia="Calibri" w:hAnsi="Times New Roman" w:cs="Times New Roman"/>
                <w:b/>
                <w:sz w:val="24"/>
                <w:szCs w:val="24"/>
                <w:lang w:val="kk-KZ" w:eastAsia="ru-RU"/>
              </w:rPr>
              <w:t xml:space="preserve">КБЕ 16 Код 601 Swift (БИК) HSBKKZKX                                 </w:t>
            </w:r>
          </w:p>
          <w:p w:rsidR="00F67CFB" w:rsidRPr="00F67CFB" w:rsidRDefault="00F67CFB" w:rsidP="00F67CFB">
            <w:pPr>
              <w:spacing w:after="0" w:line="240" w:lineRule="auto"/>
              <w:rPr>
                <w:rFonts w:ascii="Times New Roman" w:eastAsia="Calibri" w:hAnsi="Times New Roman" w:cs="Times New Roman"/>
                <w:b/>
                <w:sz w:val="24"/>
                <w:szCs w:val="24"/>
                <w:lang w:val="kk-KZ" w:eastAsia="ru-RU"/>
              </w:rPr>
            </w:pPr>
            <w:r w:rsidRPr="00F67CFB">
              <w:rPr>
                <w:rFonts w:ascii="Times New Roman" w:eastAsia="Calibri" w:hAnsi="Times New Roman" w:cs="Times New Roman"/>
                <w:b/>
                <w:sz w:val="24"/>
                <w:szCs w:val="24"/>
                <w:lang w:val="kk-KZ" w:eastAsia="ru-RU"/>
              </w:rPr>
              <w:t xml:space="preserve">KZT - KZ886010111000074702 </w:t>
            </w:r>
          </w:p>
          <w:p w:rsidR="00F67CFB" w:rsidRPr="00F67CFB" w:rsidRDefault="00F67CFB" w:rsidP="00F67CFB">
            <w:pPr>
              <w:spacing w:after="0" w:line="240" w:lineRule="auto"/>
              <w:rPr>
                <w:rFonts w:ascii="Times New Roman" w:eastAsia="Calibri" w:hAnsi="Times New Roman" w:cs="Times New Roman"/>
                <w:b/>
                <w:sz w:val="24"/>
                <w:szCs w:val="24"/>
                <w:lang w:val="kk-KZ" w:eastAsia="ru-RU"/>
              </w:rPr>
            </w:pPr>
            <w:r>
              <w:rPr>
                <w:rFonts w:ascii="Times New Roman" w:eastAsia="Calibri" w:hAnsi="Times New Roman" w:cs="Times New Roman"/>
                <w:b/>
                <w:sz w:val="24"/>
                <w:szCs w:val="24"/>
                <w:lang w:val="kk-KZ" w:eastAsia="ru-RU"/>
              </w:rPr>
              <w:t>БС</w:t>
            </w:r>
            <w:r w:rsidRPr="00F67CFB">
              <w:rPr>
                <w:rFonts w:ascii="Times New Roman" w:eastAsia="Calibri" w:hAnsi="Times New Roman" w:cs="Times New Roman"/>
                <w:b/>
                <w:sz w:val="24"/>
                <w:szCs w:val="24"/>
                <w:lang w:val="kk-KZ" w:eastAsia="ru-RU"/>
              </w:rPr>
              <w:t>Н 940140000385</w:t>
            </w:r>
          </w:p>
          <w:p w:rsidR="00F67CFB" w:rsidRPr="00F67CFB" w:rsidRDefault="00F67CFB" w:rsidP="00F67CFB">
            <w:pPr>
              <w:spacing w:after="0" w:line="240" w:lineRule="auto"/>
              <w:rPr>
                <w:rFonts w:ascii="Times New Roman" w:eastAsia="Calibri" w:hAnsi="Times New Roman" w:cs="Times New Roman"/>
                <w:b/>
                <w:sz w:val="24"/>
                <w:szCs w:val="24"/>
                <w:lang w:val="kk-KZ" w:eastAsia="ru-RU"/>
              </w:rPr>
            </w:pPr>
            <w:r w:rsidRPr="00F67CFB">
              <w:rPr>
                <w:rFonts w:ascii="Times New Roman" w:eastAsia="Calibri" w:hAnsi="Times New Roman" w:cs="Times New Roman"/>
                <w:b/>
                <w:sz w:val="24"/>
                <w:szCs w:val="24"/>
                <w:lang w:val="kk-KZ" w:eastAsia="ru-RU"/>
              </w:rPr>
              <w:tab/>
            </w:r>
          </w:p>
          <w:p w:rsidR="00F67CFB" w:rsidRPr="00122D09" w:rsidRDefault="00F67CFB" w:rsidP="00F67CFB">
            <w:pPr>
              <w:spacing w:after="0" w:line="240" w:lineRule="auto"/>
              <w:rPr>
                <w:rFonts w:ascii="Times New Roman" w:eastAsia="Calibri" w:hAnsi="Times New Roman" w:cs="Times New Roman"/>
                <w:b/>
                <w:sz w:val="24"/>
                <w:szCs w:val="24"/>
                <w:lang w:val="kk-KZ" w:eastAsia="ru-RU"/>
              </w:rPr>
            </w:pPr>
            <w:r w:rsidRPr="00122D09">
              <w:rPr>
                <w:rFonts w:ascii="Times New Roman" w:eastAsia="Calibri" w:hAnsi="Times New Roman" w:cs="Times New Roman"/>
                <w:b/>
                <w:sz w:val="24"/>
                <w:szCs w:val="24"/>
                <w:lang w:val="kk-KZ" w:eastAsia="ru-RU"/>
              </w:rPr>
              <w:t xml:space="preserve">RUB </w:t>
            </w:r>
          </w:p>
          <w:p w:rsidR="00F67CFB" w:rsidRPr="00122D09" w:rsidRDefault="00F67CFB" w:rsidP="00F67CFB">
            <w:pPr>
              <w:spacing w:after="0" w:line="240" w:lineRule="auto"/>
              <w:rPr>
                <w:rFonts w:ascii="Times New Roman" w:eastAsia="Calibri" w:hAnsi="Times New Roman" w:cs="Times New Roman"/>
                <w:b/>
                <w:sz w:val="24"/>
                <w:szCs w:val="24"/>
                <w:lang w:val="kk-KZ" w:eastAsia="ru-RU"/>
              </w:rPr>
            </w:pPr>
            <w:r w:rsidRPr="00122D09">
              <w:rPr>
                <w:rFonts w:ascii="Times New Roman" w:eastAsia="Calibri" w:hAnsi="Times New Roman" w:cs="Times New Roman"/>
                <w:b/>
                <w:sz w:val="24"/>
                <w:szCs w:val="24"/>
                <w:lang w:val="kk-KZ" w:eastAsia="ru-RU"/>
              </w:rPr>
              <w:t>KZ076010111000074705</w:t>
            </w:r>
          </w:p>
          <w:p w:rsidR="00F67CFB" w:rsidRPr="00F67CFB" w:rsidRDefault="00F67CFB" w:rsidP="00F67CFB">
            <w:pPr>
              <w:spacing w:after="0" w:line="240" w:lineRule="auto"/>
              <w:rPr>
                <w:rFonts w:ascii="Times New Roman" w:eastAsia="Calibri" w:hAnsi="Times New Roman" w:cs="Times New Roman"/>
                <w:b/>
                <w:sz w:val="24"/>
                <w:szCs w:val="24"/>
                <w:lang w:val="kk-KZ" w:eastAsia="ru-RU"/>
              </w:rPr>
            </w:pPr>
            <w:r>
              <w:rPr>
                <w:rFonts w:ascii="Times New Roman" w:eastAsia="Calibri" w:hAnsi="Times New Roman" w:cs="Times New Roman"/>
                <w:b/>
                <w:sz w:val="24"/>
                <w:szCs w:val="24"/>
                <w:lang w:val="kk-KZ" w:eastAsia="ru-RU"/>
              </w:rPr>
              <w:t>Алушы банк</w:t>
            </w:r>
            <w:r w:rsidRPr="00122D09">
              <w:rPr>
                <w:rFonts w:ascii="Times New Roman" w:eastAsia="Calibri" w:hAnsi="Times New Roman" w:cs="Times New Roman"/>
                <w:b/>
                <w:sz w:val="24"/>
                <w:szCs w:val="24"/>
                <w:lang w:val="kk-KZ" w:eastAsia="ru-RU"/>
              </w:rPr>
              <w:t>: КБ «Москоммерцбанк» А</w:t>
            </w:r>
            <w:r>
              <w:rPr>
                <w:rFonts w:ascii="Times New Roman" w:eastAsia="Calibri" w:hAnsi="Times New Roman" w:cs="Times New Roman"/>
                <w:b/>
                <w:sz w:val="24"/>
                <w:szCs w:val="24"/>
                <w:lang w:val="kk-KZ" w:eastAsia="ru-RU"/>
              </w:rPr>
              <w:t>Қ</w:t>
            </w:r>
            <w:r w:rsidRPr="00122D09">
              <w:rPr>
                <w:rFonts w:ascii="Times New Roman" w:eastAsia="Calibri" w:hAnsi="Times New Roman" w:cs="Times New Roman"/>
                <w:b/>
                <w:sz w:val="24"/>
                <w:szCs w:val="24"/>
                <w:lang w:val="kk-KZ" w:eastAsia="ru-RU"/>
              </w:rPr>
              <w:t xml:space="preserve">, </w:t>
            </w:r>
            <w:r>
              <w:rPr>
                <w:rFonts w:ascii="Times New Roman" w:eastAsia="Calibri" w:hAnsi="Times New Roman" w:cs="Times New Roman"/>
                <w:b/>
                <w:sz w:val="24"/>
                <w:szCs w:val="24"/>
                <w:lang w:val="kk-KZ" w:eastAsia="ru-RU"/>
              </w:rPr>
              <w:t>Мәскеу қ.</w:t>
            </w:r>
            <w:r w:rsidRPr="00122D09">
              <w:rPr>
                <w:rFonts w:ascii="Times New Roman" w:eastAsia="Calibri" w:hAnsi="Times New Roman" w:cs="Times New Roman"/>
                <w:b/>
                <w:sz w:val="24"/>
                <w:szCs w:val="24"/>
                <w:lang w:val="kk-KZ" w:eastAsia="ru-RU"/>
              </w:rPr>
              <w:t xml:space="preserve">, </w:t>
            </w:r>
          </w:p>
          <w:p w:rsidR="00F67CFB" w:rsidRPr="00EB7E00" w:rsidRDefault="00F67CFB" w:rsidP="00F67CFB">
            <w:pPr>
              <w:spacing w:after="0" w:line="240" w:lineRule="auto"/>
              <w:rPr>
                <w:rFonts w:ascii="Times New Roman" w:eastAsia="Calibri" w:hAnsi="Times New Roman" w:cs="Times New Roman"/>
                <w:b/>
                <w:sz w:val="24"/>
                <w:szCs w:val="24"/>
                <w:lang w:eastAsia="ru-RU"/>
              </w:rPr>
            </w:pPr>
            <w:r w:rsidRPr="00EB7E00">
              <w:rPr>
                <w:rFonts w:ascii="Times New Roman" w:eastAsia="Calibri" w:hAnsi="Times New Roman" w:cs="Times New Roman"/>
                <w:b/>
                <w:sz w:val="24"/>
                <w:szCs w:val="24"/>
                <w:lang w:eastAsia="ru-RU"/>
              </w:rPr>
              <w:t>РФ БИК: 044525951</w:t>
            </w:r>
          </w:p>
          <w:p w:rsidR="00F67CFB" w:rsidRPr="00EB7E00" w:rsidRDefault="00F67CFB" w:rsidP="00F67CFB">
            <w:pPr>
              <w:spacing w:after="0" w:line="240" w:lineRule="auto"/>
              <w:rPr>
                <w:rFonts w:ascii="Times New Roman" w:eastAsia="Calibri" w:hAnsi="Times New Roman" w:cs="Times New Roman"/>
                <w:b/>
                <w:sz w:val="24"/>
                <w:szCs w:val="24"/>
                <w:lang w:eastAsia="ru-RU"/>
              </w:rPr>
            </w:pPr>
            <w:r w:rsidRPr="00EB7E00">
              <w:rPr>
                <w:rFonts w:ascii="Times New Roman" w:eastAsia="Calibri" w:hAnsi="Times New Roman" w:cs="Times New Roman"/>
                <w:b/>
                <w:sz w:val="24"/>
                <w:szCs w:val="24"/>
                <w:lang w:eastAsia="ru-RU"/>
              </w:rPr>
              <w:t>К/С: 3010181004520000951</w:t>
            </w:r>
          </w:p>
          <w:p w:rsidR="00F67CFB" w:rsidRPr="00EB7E00" w:rsidRDefault="00F67CFB" w:rsidP="00F67CFB">
            <w:pPr>
              <w:spacing w:after="0" w:line="240" w:lineRule="auto"/>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val="kk-KZ" w:eastAsia="ru-RU"/>
              </w:rPr>
              <w:t>Алушының шоты</w:t>
            </w:r>
            <w:r w:rsidRPr="00EB7E00">
              <w:rPr>
                <w:rFonts w:ascii="Times New Roman" w:eastAsia="Calibri" w:hAnsi="Times New Roman" w:cs="Times New Roman"/>
                <w:b/>
                <w:sz w:val="24"/>
                <w:szCs w:val="24"/>
                <w:lang w:eastAsia="ru-RU"/>
              </w:rPr>
              <w:t>: № 30111810100001046516</w:t>
            </w:r>
          </w:p>
          <w:p w:rsidR="00F67CFB" w:rsidRPr="00EB7E00" w:rsidRDefault="00F67CFB" w:rsidP="00F67CFB">
            <w:pPr>
              <w:spacing w:after="0" w:line="240" w:lineRule="auto"/>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val="kk-KZ" w:eastAsia="ru-RU"/>
              </w:rPr>
              <w:t>Алушы</w:t>
            </w:r>
            <w:r w:rsidRPr="00EB7E00">
              <w:rPr>
                <w:rFonts w:ascii="Times New Roman" w:eastAsia="Calibri" w:hAnsi="Times New Roman" w:cs="Times New Roman"/>
                <w:b/>
                <w:sz w:val="24"/>
                <w:szCs w:val="24"/>
                <w:lang w:eastAsia="ru-RU"/>
              </w:rPr>
              <w:t xml:space="preserve">: </w:t>
            </w:r>
            <w:r w:rsidRPr="00F67CFB">
              <w:rPr>
                <w:rFonts w:ascii="Times New Roman" w:eastAsia="Calibri" w:hAnsi="Times New Roman" w:cs="Times New Roman"/>
                <w:b/>
                <w:sz w:val="24"/>
                <w:szCs w:val="24"/>
                <w:lang w:val="kk-KZ" w:eastAsia="ru-RU"/>
              </w:rPr>
              <w:t>«</w:t>
            </w:r>
            <w:r>
              <w:rPr>
                <w:rFonts w:ascii="Times New Roman" w:eastAsia="Calibri" w:hAnsi="Times New Roman" w:cs="Times New Roman"/>
                <w:b/>
                <w:sz w:val="24"/>
                <w:szCs w:val="24"/>
                <w:lang w:val="kk-KZ" w:eastAsia="ru-RU"/>
              </w:rPr>
              <w:t>Қазақстан Халық Банкі</w:t>
            </w:r>
            <w:r w:rsidRPr="00F67CFB">
              <w:rPr>
                <w:rFonts w:ascii="Times New Roman" w:eastAsia="Calibri" w:hAnsi="Times New Roman" w:cs="Times New Roman"/>
                <w:b/>
                <w:sz w:val="24"/>
                <w:szCs w:val="24"/>
                <w:lang w:val="kk-KZ" w:eastAsia="ru-RU"/>
              </w:rPr>
              <w:t xml:space="preserve">» </w:t>
            </w:r>
            <w:r>
              <w:rPr>
                <w:rFonts w:ascii="Times New Roman" w:eastAsia="Calibri" w:hAnsi="Times New Roman" w:cs="Times New Roman"/>
                <w:b/>
                <w:sz w:val="24"/>
                <w:szCs w:val="24"/>
                <w:lang w:val="kk-KZ" w:eastAsia="ru-RU"/>
              </w:rPr>
              <w:t xml:space="preserve"> АҚ</w:t>
            </w:r>
            <w:r>
              <w:rPr>
                <w:rFonts w:ascii="Times New Roman" w:eastAsia="Calibri" w:hAnsi="Times New Roman" w:cs="Times New Roman"/>
                <w:b/>
                <w:sz w:val="24"/>
                <w:szCs w:val="24"/>
                <w:lang w:eastAsia="ru-RU"/>
              </w:rPr>
              <w:t xml:space="preserve">, </w:t>
            </w:r>
            <w:r w:rsidRPr="00EB7E00">
              <w:rPr>
                <w:rFonts w:ascii="Times New Roman" w:eastAsia="Calibri" w:hAnsi="Times New Roman" w:cs="Times New Roman"/>
                <w:b/>
                <w:sz w:val="24"/>
                <w:szCs w:val="24"/>
                <w:lang w:eastAsia="ru-RU"/>
              </w:rPr>
              <w:t>Алматы</w:t>
            </w:r>
            <w:r>
              <w:rPr>
                <w:rFonts w:ascii="Times New Roman" w:eastAsia="Calibri" w:hAnsi="Times New Roman" w:cs="Times New Roman"/>
                <w:b/>
                <w:sz w:val="24"/>
                <w:szCs w:val="24"/>
                <w:lang w:val="kk-KZ" w:eastAsia="ru-RU"/>
              </w:rPr>
              <w:t xml:space="preserve"> қ.</w:t>
            </w:r>
            <w:r w:rsidRPr="00EB7E00">
              <w:rPr>
                <w:rFonts w:ascii="Times New Roman" w:eastAsia="Calibri" w:hAnsi="Times New Roman" w:cs="Times New Roman"/>
                <w:b/>
                <w:sz w:val="24"/>
                <w:szCs w:val="24"/>
                <w:lang w:eastAsia="ru-RU"/>
              </w:rPr>
              <w:t xml:space="preserve">, </w:t>
            </w:r>
            <w:r>
              <w:rPr>
                <w:rFonts w:ascii="Times New Roman" w:eastAsia="Calibri" w:hAnsi="Times New Roman" w:cs="Times New Roman"/>
                <w:b/>
                <w:sz w:val="24"/>
                <w:szCs w:val="24"/>
                <w:lang w:val="kk-KZ" w:eastAsia="ru-RU"/>
              </w:rPr>
              <w:t>Қазақстан</w:t>
            </w:r>
            <w:r w:rsidRPr="00EB7E00">
              <w:rPr>
                <w:rFonts w:ascii="Times New Roman" w:eastAsia="Calibri" w:hAnsi="Times New Roman" w:cs="Times New Roman"/>
                <w:b/>
                <w:sz w:val="24"/>
                <w:szCs w:val="24"/>
                <w:lang w:eastAsia="ru-RU"/>
              </w:rPr>
              <w:t xml:space="preserve"> </w:t>
            </w:r>
          </w:p>
          <w:p w:rsidR="00F67CFB" w:rsidRDefault="00F67CFB" w:rsidP="00F67CFB">
            <w:pPr>
              <w:spacing w:after="0" w:line="240" w:lineRule="auto"/>
              <w:rPr>
                <w:rFonts w:ascii="Times New Roman" w:eastAsia="Calibri" w:hAnsi="Times New Roman" w:cs="Times New Roman"/>
                <w:b/>
                <w:sz w:val="24"/>
                <w:szCs w:val="24"/>
                <w:lang w:val="kk-KZ" w:eastAsia="ru-RU"/>
              </w:rPr>
            </w:pPr>
            <w:r w:rsidRPr="00EB7E00">
              <w:rPr>
                <w:rFonts w:ascii="Times New Roman" w:eastAsia="Calibri" w:hAnsi="Times New Roman" w:cs="Times New Roman"/>
                <w:b/>
                <w:sz w:val="24"/>
                <w:szCs w:val="24"/>
                <w:lang w:eastAsia="ru-RU"/>
              </w:rPr>
              <w:t>ИНН</w:t>
            </w:r>
            <w:r w:rsidRPr="00122D09">
              <w:rPr>
                <w:rFonts w:ascii="Times New Roman" w:eastAsia="Calibri" w:hAnsi="Times New Roman" w:cs="Times New Roman"/>
                <w:b/>
                <w:sz w:val="24"/>
                <w:szCs w:val="24"/>
                <w:lang w:val="en-US" w:eastAsia="ru-RU"/>
              </w:rPr>
              <w:t xml:space="preserve"> 9909108921</w:t>
            </w:r>
          </w:p>
          <w:p w:rsidR="00F67CFB" w:rsidRPr="00F67CFB" w:rsidRDefault="00F67CFB" w:rsidP="00F67CFB">
            <w:pPr>
              <w:spacing w:after="0" w:line="240" w:lineRule="auto"/>
              <w:rPr>
                <w:rFonts w:ascii="Times New Roman" w:eastAsia="Calibri" w:hAnsi="Times New Roman" w:cs="Times New Roman"/>
                <w:b/>
                <w:sz w:val="24"/>
                <w:szCs w:val="24"/>
                <w:lang w:val="kk-KZ" w:eastAsia="ru-RU"/>
              </w:rPr>
            </w:pPr>
          </w:p>
          <w:p w:rsidR="00F67CFB" w:rsidRPr="00EB7E00" w:rsidRDefault="00F67CFB" w:rsidP="00F67CFB">
            <w:pPr>
              <w:spacing w:after="0" w:line="240" w:lineRule="auto"/>
              <w:rPr>
                <w:rFonts w:ascii="Times New Roman" w:eastAsia="Calibri" w:hAnsi="Times New Roman" w:cs="Times New Roman"/>
                <w:b/>
                <w:sz w:val="24"/>
                <w:szCs w:val="24"/>
                <w:lang w:val="en-US" w:eastAsia="ru-RU"/>
              </w:rPr>
            </w:pPr>
            <w:r w:rsidRPr="00EB7E00">
              <w:rPr>
                <w:rFonts w:ascii="Times New Roman" w:eastAsia="Calibri" w:hAnsi="Times New Roman" w:cs="Times New Roman"/>
                <w:b/>
                <w:sz w:val="24"/>
                <w:szCs w:val="24"/>
                <w:lang w:val="en-US" w:eastAsia="ru-RU"/>
              </w:rPr>
              <w:t>USD</w:t>
            </w:r>
          </w:p>
          <w:p w:rsidR="00F67CFB" w:rsidRPr="00EB7E00" w:rsidRDefault="00F67CFB" w:rsidP="00F67CFB">
            <w:pPr>
              <w:spacing w:after="0" w:line="240" w:lineRule="auto"/>
              <w:rPr>
                <w:rFonts w:ascii="Times New Roman" w:eastAsia="Calibri" w:hAnsi="Times New Roman" w:cs="Times New Roman"/>
                <w:b/>
                <w:sz w:val="24"/>
                <w:szCs w:val="24"/>
                <w:lang w:val="en-US" w:eastAsia="ru-RU"/>
              </w:rPr>
            </w:pPr>
            <w:r w:rsidRPr="00EB7E00">
              <w:rPr>
                <w:rFonts w:ascii="Times New Roman" w:eastAsia="Calibri" w:hAnsi="Times New Roman" w:cs="Times New Roman"/>
                <w:b/>
                <w:sz w:val="24"/>
                <w:szCs w:val="24"/>
                <w:lang w:val="en-US" w:eastAsia="ru-RU"/>
              </w:rPr>
              <w:lastRenderedPageBreak/>
              <w:t>KZ616010111000074703</w:t>
            </w:r>
          </w:p>
          <w:p w:rsidR="00F67CFB" w:rsidRPr="00EB7E00" w:rsidRDefault="00F67CFB" w:rsidP="00F67CFB">
            <w:pPr>
              <w:spacing w:after="0" w:line="240" w:lineRule="auto"/>
              <w:rPr>
                <w:rFonts w:ascii="Times New Roman" w:eastAsia="Calibri" w:hAnsi="Times New Roman" w:cs="Times New Roman"/>
                <w:b/>
                <w:sz w:val="24"/>
                <w:szCs w:val="24"/>
                <w:lang w:val="en-US" w:eastAsia="ru-RU"/>
              </w:rPr>
            </w:pPr>
            <w:r w:rsidRPr="00EB7E00">
              <w:rPr>
                <w:rFonts w:ascii="Times New Roman" w:eastAsia="Calibri" w:hAnsi="Times New Roman" w:cs="Times New Roman"/>
                <w:b/>
                <w:sz w:val="24"/>
                <w:szCs w:val="24"/>
                <w:lang w:val="en-US" w:eastAsia="ru-RU"/>
              </w:rPr>
              <w:t xml:space="preserve">Beneficiary Bank: JSC </w:t>
            </w:r>
            <w:proofErr w:type="spellStart"/>
            <w:r w:rsidRPr="00EB7E00">
              <w:rPr>
                <w:rFonts w:ascii="Times New Roman" w:eastAsia="Calibri" w:hAnsi="Times New Roman" w:cs="Times New Roman"/>
                <w:b/>
                <w:sz w:val="24"/>
                <w:szCs w:val="24"/>
                <w:lang w:val="en-US" w:eastAsia="ru-RU"/>
              </w:rPr>
              <w:t>Halyk</w:t>
            </w:r>
            <w:proofErr w:type="spellEnd"/>
            <w:r w:rsidRPr="00EB7E00">
              <w:rPr>
                <w:rFonts w:ascii="Times New Roman" w:eastAsia="Calibri" w:hAnsi="Times New Roman" w:cs="Times New Roman"/>
                <w:b/>
                <w:sz w:val="24"/>
                <w:szCs w:val="24"/>
                <w:lang w:val="en-US" w:eastAsia="ru-RU"/>
              </w:rPr>
              <w:t xml:space="preserve"> Bank,</w:t>
            </w:r>
          </w:p>
          <w:p w:rsidR="00F67CFB" w:rsidRPr="00EB7E00" w:rsidRDefault="00F67CFB" w:rsidP="00F67CFB">
            <w:pPr>
              <w:spacing w:after="0" w:line="240" w:lineRule="auto"/>
              <w:rPr>
                <w:rFonts w:ascii="Times New Roman" w:eastAsia="Calibri" w:hAnsi="Times New Roman" w:cs="Times New Roman"/>
                <w:b/>
                <w:sz w:val="24"/>
                <w:szCs w:val="24"/>
                <w:lang w:val="en-US" w:eastAsia="ru-RU"/>
              </w:rPr>
            </w:pPr>
            <w:r w:rsidRPr="00EB7E00">
              <w:rPr>
                <w:rFonts w:ascii="Times New Roman" w:eastAsia="Calibri" w:hAnsi="Times New Roman" w:cs="Times New Roman"/>
                <w:b/>
                <w:sz w:val="24"/>
                <w:szCs w:val="24"/>
                <w:lang w:val="en-US" w:eastAsia="ru-RU"/>
              </w:rPr>
              <w:t>Correspondent account: 8900372605</w:t>
            </w:r>
          </w:p>
          <w:p w:rsidR="00F67CFB" w:rsidRPr="00EB7E00" w:rsidRDefault="00F67CFB" w:rsidP="00F67CFB">
            <w:pPr>
              <w:spacing w:after="0" w:line="240" w:lineRule="auto"/>
              <w:rPr>
                <w:rFonts w:ascii="Times New Roman" w:eastAsia="Calibri" w:hAnsi="Times New Roman" w:cs="Times New Roman"/>
                <w:b/>
                <w:sz w:val="24"/>
                <w:szCs w:val="24"/>
                <w:lang w:val="en-US" w:eastAsia="ru-RU"/>
              </w:rPr>
            </w:pPr>
            <w:r w:rsidRPr="00EB7E00">
              <w:rPr>
                <w:rFonts w:ascii="Times New Roman" w:eastAsia="Calibri" w:hAnsi="Times New Roman" w:cs="Times New Roman"/>
                <w:b/>
                <w:sz w:val="24"/>
                <w:szCs w:val="24"/>
                <w:lang w:val="en-US" w:eastAsia="ru-RU"/>
              </w:rPr>
              <w:t xml:space="preserve">Correspondent Bank: THE BANK OF NEW YORK MELLON NEW YORK, </w:t>
            </w:r>
          </w:p>
          <w:p w:rsidR="00F67CFB" w:rsidRPr="00EB7E00" w:rsidRDefault="00F67CFB" w:rsidP="00F67CFB">
            <w:pPr>
              <w:spacing w:after="0" w:line="240" w:lineRule="auto"/>
              <w:rPr>
                <w:rFonts w:ascii="Times New Roman" w:eastAsia="Calibri" w:hAnsi="Times New Roman" w:cs="Times New Roman"/>
                <w:b/>
                <w:sz w:val="24"/>
                <w:szCs w:val="24"/>
                <w:lang w:val="en-US" w:eastAsia="ru-RU"/>
              </w:rPr>
            </w:pPr>
            <w:r w:rsidRPr="00EB7E00">
              <w:rPr>
                <w:rFonts w:ascii="Times New Roman" w:eastAsia="Calibri" w:hAnsi="Times New Roman" w:cs="Times New Roman"/>
                <w:b/>
                <w:sz w:val="24"/>
                <w:szCs w:val="24"/>
                <w:lang w:val="en-US" w:eastAsia="ru-RU"/>
              </w:rPr>
              <w:t xml:space="preserve">NY US SWIFT </w:t>
            </w:r>
          </w:p>
          <w:p w:rsidR="00F67CFB" w:rsidRPr="00EB7E00" w:rsidRDefault="00F67CFB" w:rsidP="00F67CFB">
            <w:pPr>
              <w:spacing w:after="0" w:line="240" w:lineRule="auto"/>
              <w:rPr>
                <w:rFonts w:ascii="Times New Roman" w:eastAsia="Calibri" w:hAnsi="Times New Roman" w:cs="Times New Roman"/>
                <w:b/>
                <w:sz w:val="24"/>
                <w:szCs w:val="24"/>
                <w:lang w:val="en-US" w:eastAsia="ru-RU"/>
              </w:rPr>
            </w:pPr>
            <w:r w:rsidRPr="00EB7E00">
              <w:rPr>
                <w:rFonts w:ascii="Times New Roman" w:eastAsia="Calibri" w:hAnsi="Times New Roman" w:cs="Times New Roman"/>
                <w:b/>
                <w:sz w:val="24"/>
                <w:szCs w:val="24"/>
                <w:lang w:val="en-US" w:eastAsia="ru-RU"/>
              </w:rPr>
              <w:t>BIC:IRVTUS3NXXX</w:t>
            </w:r>
          </w:p>
          <w:p w:rsidR="00F67CFB" w:rsidRPr="00EB7E00" w:rsidRDefault="00F67CFB" w:rsidP="00F67CFB">
            <w:pPr>
              <w:spacing w:after="0" w:line="240" w:lineRule="auto"/>
              <w:rPr>
                <w:rFonts w:ascii="Times New Roman" w:eastAsia="Calibri" w:hAnsi="Times New Roman" w:cs="Times New Roman"/>
                <w:b/>
                <w:sz w:val="24"/>
                <w:szCs w:val="24"/>
                <w:lang w:val="en-US" w:eastAsia="ru-RU"/>
              </w:rPr>
            </w:pPr>
          </w:p>
          <w:p w:rsidR="00F67CFB" w:rsidRPr="00EB7E00" w:rsidRDefault="00F67CFB" w:rsidP="00F67CFB">
            <w:pPr>
              <w:spacing w:after="0" w:line="240" w:lineRule="auto"/>
              <w:rPr>
                <w:rFonts w:ascii="Times New Roman" w:eastAsia="Calibri" w:hAnsi="Times New Roman" w:cs="Times New Roman"/>
                <w:b/>
                <w:sz w:val="24"/>
                <w:szCs w:val="24"/>
                <w:lang w:val="en-US" w:eastAsia="ru-RU"/>
              </w:rPr>
            </w:pPr>
            <w:r w:rsidRPr="00EB7E00">
              <w:rPr>
                <w:rFonts w:ascii="Times New Roman" w:eastAsia="Calibri" w:hAnsi="Times New Roman" w:cs="Times New Roman"/>
                <w:b/>
                <w:sz w:val="24"/>
                <w:szCs w:val="24"/>
                <w:lang w:val="en-US" w:eastAsia="ru-RU"/>
              </w:rPr>
              <w:t>EUR</w:t>
            </w:r>
          </w:p>
          <w:p w:rsidR="00F67CFB" w:rsidRPr="00EB7E00" w:rsidRDefault="00F67CFB" w:rsidP="00F67CFB">
            <w:pPr>
              <w:spacing w:after="0" w:line="240" w:lineRule="auto"/>
              <w:rPr>
                <w:rFonts w:ascii="Times New Roman" w:eastAsia="Calibri" w:hAnsi="Times New Roman" w:cs="Times New Roman"/>
                <w:b/>
                <w:sz w:val="24"/>
                <w:szCs w:val="24"/>
                <w:lang w:val="en-US" w:eastAsia="ru-RU"/>
              </w:rPr>
            </w:pPr>
            <w:r w:rsidRPr="00EB7E00">
              <w:rPr>
                <w:rFonts w:ascii="Times New Roman" w:eastAsia="Calibri" w:hAnsi="Times New Roman" w:cs="Times New Roman"/>
                <w:b/>
                <w:sz w:val="24"/>
                <w:szCs w:val="24"/>
                <w:lang w:val="en-US" w:eastAsia="ru-RU"/>
              </w:rPr>
              <w:t xml:space="preserve">KZ346010111000074704   </w:t>
            </w:r>
          </w:p>
          <w:p w:rsidR="00F67CFB" w:rsidRPr="00EB7E00" w:rsidRDefault="00F67CFB" w:rsidP="00F67CFB">
            <w:pPr>
              <w:spacing w:after="0" w:line="240" w:lineRule="auto"/>
              <w:rPr>
                <w:rFonts w:ascii="Times New Roman" w:eastAsia="Calibri" w:hAnsi="Times New Roman" w:cs="Times New Roman"/>
                <w:b/>
                <w:sz w:val="24"/>
                <w:szCs w:val="24"/>
                <w:lang w:val="en-US" w:eastAsia="ru-RU"/>
              </w:rPr>
            </w:pPr>
            <w:r w:rsidRPr="00EB7E00">
              <w:rPr>
                <w:rFonts w:ascii="Times New Roman" w:eastAsia="Calibri" w:hAnsi="Times New Roman" w:cs="Times New Roman"/>
                <w:b/>
                <w:sz w:val="24"/>
                <w:szCs w:val="24"/>
                <w:lang w:val="en-US" w:eastAsia="ru-RU"/>
              </w:rPr>
              <w:t xml:space="preserve">Beneficiary Bank: JSC </w:t>
            </w:r>
            <w:proofErr w:type="spellStart"/>
            <w:r w:rsidRPr="00EB7E00">
              <w:rPr>
                <w:rFonts w:ascii="Times New Roman" w:eastAsia="Calibri" w:hAnsi="Times New Roman" w:cs="Times New Roman"/>
                <w:b/>
                <w:sz w:val="24"/>
                <w:szCs w:val="24"/>
                <w:lang w:val="en-US" w:eastAsia="ru-RU"/>
              </w:rPr>
              <w:t>Halyk</w:t>
            </w:r>
            <w:proofErr w:type="spellEnd"/>
            <w:r w:rsidRPr="00EB7E00">
              <w:rPr>
                <w:rFonts w:ascii="Times New Roman" w:eastAsia="Calibri" w:hAnsi="Times New Roman" w:cs="Times New Roman"/>
                <w:b/>
                <w:sz w:val="24"/>
                <w:szCs w:val="24"/>
                <w:lang w:val="en-US" w:eastAsia="ru-RU"/>
              </w:rPr>
              <w:t xml:space="preserve"> Bank,</w:t>
            </w:r>
          </w:p>
          <w:p w:rsidR="00F67CFB" w:rsidRPr="00EB7E00" w:rsidRDefault="00F67CFB" w:rsidP="00F67CFB">
            <w:pPr>
              <w:spacing w:after="0" w:line="240" w:lineRule="auto"/>
              <w:rPr>
                <w:rFonts w:ascii="Times New Roman" w:eastAsia="Calibri" w:hAnsi="Times New Roman" w:cs="Times New Roman"/>
                <w:b/>
                <w:sz w:val="24"/>
                <w:szCs w:val="24"/>
                <w:lang w:val="en-US" w:eastAsia="ru-RU"/>
              </w:rPr>
            </w:pPr>
            <w:r w:rsidRPr="00EB7E00">
              <w:rPr>
                <w:rFonts w:ascii="Times New Roman" w:eastAsia="Calibri" w:hAnsi="Times New Roman" w:cs="Times New Roman"/>
                <w:b/>
                <w:sz w:val="24"/>
                <w:szCs w:val="24"/>
                <w:lang w:val="en-US" w:eastAsia="ru-RU"/>
              </w:rPr>
              <w:t>Correspondent account: 400886460501</w:t>
            </w:r>
          </w:p>
          <w:p w:rsidR="00F67CFB" w:rsidRPr="00EB7E00" w:rsidRDefault="00F67CFB" w:rsidP="00F67CFB">
            <w:pPr>
              <w:spacing w:after="0" w:line="240" w:lineRule="auto"/>
              <w:rPr>
                <w:rFonts w:ascii="Times New Roman" w:eastAsia="Calibri" w:hAnsi="Times New Roman" w:cs="Times New Roman"/>
                <w:b/>
                <w:sz w:val="24"/>
                <w:szCs w:val="24"/>
                <w:lang w:val="en-US" w:eastAsia="ru-RU"/>
              </w:rPr>
            </w:pPr>
            <w:r w:rsidRPr="00EB7E00">
              <w:rPr>
                <w:rFonts w:ascii="Times New Roman" w:eastAsia="Calibri" w:hAnsi="Times New Roman" w:cs="Times New Roman"/>
                <w:b/>
                <w:sz w:val="24"/>
                <w:szCs w:val="24"/>
                <w:lang w:val="en-US" w:eastAsia="ru-RU"/>
              </w:rPr>
              <w:t xml:space="preserve">Correspondent Bank: COMMERZBANK AG </w:t>
            </w:r>
          </w:p>
          <w:p w:rsidR="00F67CFB" w:rsidRPr="00EB7E00" w:rsidRDefault="00F67CFB" w:rsidP="00F67CFB">
            <w:pPr>
              <w:spacing w:after="0" w:line="240" w:lineRule="auto"/>
              <w:rPr>
                <w:rFonts w:ascii="Times New Roman" w:eastAsia="Calibri" w:hAnsi="Times New Roman" w:cs="Times New Roman"/>
                <w:b/>
                <w:sz w:val="24"/>
                <w:szCs w:val="24"/>
                <w:lang w:val="en-US" w:eastAsia="ru-RU"/>
              </w:rPr>
            </w:pPr>
            <w:r w:rsidRPr="00EB7E00">
              <w:rPr>
                <w:rFonts w:ascii="Times New Roman" w:eastAsia="Calibri" w:hAnsi="Times New Roman" w:cs="Times New Roman"/>
                <w:b/>
                <w:sz w:val="24"/>
                <w:szCs w:val="24"/>
                <w:lang w:val="en-US" w:eastAsia="ru-RU"/>
              </w:rPr>
              <w:t xml:space="preserve">Frankfurt-am-Main 1, Germany </w:t>
            </w:r>
          </w:p>
          <w:p w:rsidR="00F67CFB" w:rsidRPr="00EB7E00" w:rsidRDefault="00F67CFB" w:rsidP="00F67CFB">
            <w:pPr>
              <w:spacing w:after="0" w:line="240" w:lineRule="auto"/>
              <w:rPr>
                <w:rFonts w:ascii="Times New Roman" w:eastAsia="Calibri" w:hAnsi="Times New Roman" w:cs="Times New Roman"/>
                <w:b/>
                <w:sz w:val="24"/>
                <w:szCs w:val="24"/>
                <w:lang w:val="en-US" w:eastAsia="ru-RU"/>
              </w:rPr>
            </w:pPr>
            <w:r w:rsidRPr="00EB7E00">
              <w:rPr>
                <w:rFonts w:ascii="Times New Roman" w:eastAsia="Calibri" w:hAnsi="Times New Roman" w:cs="Times New Roman"/>
                <w:b/>
                <w:sz w:val="24"/>
                <w:szCs w:val="24"/>
                <w:lang w:val="en-US" w:eastAsia="ru-RU"/>
              </w:rPr>
              <w:t>SWIFT BIC: COBADEFF</w:t>
            </w:r>
          </w:p>
          <w:p w:rsidR="00EB7E00" w:rsidRPr="00F67CFB" w:rsidRDefault="00EB7E00" w:rsidP="00EB7E00">
            <w:pPr>
              <w:spacing w:after="0" w:line="240" w:lineRule="auto"/>
              <w:jc w:val="both"/>
              <w:rPr>
                <w:rFonts w:ascii="Times New Roman" w:eastAsia="Times New Roman" w:hAnsi="Times New Roman" w:cs="Times New Roman"/>
                <w:b/>
                <w:sz w:val="24"/>
                <w:szCs w:val="24"/>
                <w:lang w:val="en-US"/>
              </w:rPr>
            </w:pPr>
          </w:p>
          <w:p w:rsidR="00EB7E00" w:rsidRPr="00EB7E00" w:rsidRDefault="00EB7E00" w:rsidP="00EB7E00">
            <w:pPr>
              <w:spacing w:after="0" w:line="240" w:lineRule="auto"/>
              <w:jc w:val="both"/>
              <w:rPr>
                <w:rFonts w:ascii="Times New Roman" w:eastAsia="Times New Roman" w:hAnsi="Times New Roman" w:cs="Times New Roman"/>
                <w:b/>
                <w:sz w:val="24"/>
                <w:szCs w:val="24"/>
                <w:lang w:val="kk-KZ" w:eastAsia="ru-RU"/>
              </w:rPr>
            </w:pPr>
          </w:p>
          <w:p w:rsidR="00EB7E00" w:rsidRPr="00F67CFB" w:rsidRDefault="00EB7E00" w:rsidP="00EB7E00">
            <w:pPr>
              <w:spacing w:after="0" w:line="240" w:lineRule="auto"/>
              <w:jc w:val="both"/>
              <w:rPr>
                <w:rFonts w:ascii="Times New Roman" w:eastAsia="Times New Roman" w:hAnsi="Times New Roman" w:cs="Times New Roman"/>
                <w:b/>
                <w:sz w:val="24"/>
                <w:szCs w:val="24"/>
                <w:lang w:val="kk-KZ" w:eastAsia="ru-RU"/>
              </w:rPr>
            </w:pPr>
            <w:r w:rsidRPr="00F67CFB">
              <w:rPr>
                <w:rFonts w:ascii="Times New Roman" w:eastAsia="Times New Roman" w:hAnsi="Times New Roman" w:cs="Times New Roman"/>
                <w:b/>
                <w:sz w:val="24"/>
                <w:szCs w:val="24"/>
                <w:lang w:val="kk-KZ" w:eastAsia="ru-RU"/>
              </w:rPr>
              <w:t xml:space="preserve">Уәкілетті тұлғаның лауазымы </w:t>
            </w:r>
          </w:p>
          <w:p w:rsidR="00EB7E00" w:rsidRPr="00F67CFB" w:rsidRDefault="00EB7E00" w:rsidP="00EB7E00">
            <w:pPr>
              <w:spacing w:after="0" w:line="240" w:lineRule="auto"/>
              <w:jc w:val="both"/>
              <w:rPr>
                <w:rFonts w:ascii="Times New Roman" w:eastAsia="Times New Roman" w:hAnsi="Times New Roman" w:cs="Times New Roman"/>
                <w:b/>
                <w:sz w:val="24"/>
                <w:szCs w:val="24"/>
                <w:lang w:val="kk-KZ" w:eastAsia="ru-RU"/>
              </w:rPr>
            </w:pPr>
            <w:r w:rsidRPr="00F67CFB">
              <w:rPr>
                <w:rFonts w:ascii="Times New Roman" w:eastAsia="Times New Roman" w:hAnsi="Times New Roman" w:cs="Times New Roman"/>
                <w:b/>
                <w:sz w:val="24"/>
                <w:szCs w:val="24"/>
                <w:lang w:val="kk-KZ" w:eastAsia="ru-RU"/>
              </w:rPr>
              <w:t xml:space="preserve">__________________ Аты-жөні. Тегі                                                                   </w:t>
            </w:r>
          </w:p>
          <w:p w:rsidR="00EB7E00" w:rsidRPr="00F67CFB" w:rsidRDefault="00EB7E00" w:rsidP="00EB7E00">
            <w:pPr>
              <w:spacing w:after="0" w:line="240" w:lineRule="auto"/>
              <w:jc w:val="both"/>
              <w:rPr>
                <w:rFonts w:ascii="Times New Roman" w:eastAsia="Times New Roman" w:hAnsi="Times New Roman" w:cs="Times New Roman"/>
                <w:b/>
                <w:sz w:val="24"/>
                <w:szCs w:val="24"/>
                <w:lang w:val="kk-KZ" w:eastAsia="ru-RU"/>
              </w:rPr>
            </w:pPr>
            <w:r w:rsidRPr="00F67CFB">
              <w:rPr>
                <w:rFonts w:ascii="Times New Roman" w:eastAsia="Times New Roman" w:hAnsi="Times New Roman" w:cs="Times New Roman"/>
                <w:b/>
                <w:i/>
                <w:sz w:val="24"/>
                <w:szCs w:val="24"/>
                <w:lang w:val="kk-KZ" w:eastAsia="ru-RU"/>
              </w:rPr>
              <w:t xml:space="preserve">          қолы</w:t>
            </w:r>
          </w:p>
          <w:p w:rsidR="00EB7E00" w:rsidRPr="00F67CFB" w:rsidRDefault="00EB7E00" w:rsidP="00EB7E00">
            <w:pPr>
              <w:spacing w:after="0" w:line="240" w:lineRule="auto"/>
              <w:jc w:val="both"/>
              <w:rPr>
                <w:rFonts w:ascii="Times New Roman" w:eastAsia="Times New Roman" w:hAnsi="Times New Roman" w:cs="Times New Roman"/>
                <w:b/>
                <w:sz w:val="24"/>
                <w:szCs w:val="24"/>
                <w:lang w:val="kk-KZ" w:eastAsia="ru-RU"/>
              </w:rPr>
            </w:pPr>
          </w:p>
          <w:p w:rsidR="00EB7E00" w:rsidRPr="00F67CFB" w:rsidRDefault="00EB7E00" w:rsidP="00EB7E00">
            <w:pPr>
              <w:spacing w:after="0" w:line="240" w:lineRule="auto"/>
              <w:jc w:val="both"/>
              <w:rPr>
                <w:rFonts w:ascii="Times New Roman" w:eastAsia="Times New Roman" w:hAnsi="Times New Roman" w:cs="Times New Roman"/>
                <w:b/>
                <w:sz w:val="24"/>
                <w:szCs w:val="24"/>
                <w:lang w:val="kk-KZ" w:eastAsia="ru-RU"/>
              </w:rPr>
            </w:pPr>
            <w:r w:rsidRPr="00F67CFB">
              <w:rPr>
                <w:rFonts w:ascii="Times New Roman" w:eastAsia="Times New Roman" w:hAnsi="Times New Roman" w:cs="Times New Roman"/>
                <w:b/>
                <w:sz w:val="24"/>
                <w:szCs w:val="24"/>
                <w:lang w:val="kk-KZ" w:eastAsia="ru-RU"/>
              </w:rPr>
              <w:t>М.О.</w:t>
            </w:r>
          </w:p>
          <w:p w:rsidR="00EB7E00" w:rsidRPr="00EB7E00" w:rsidRDefault="00EB7E00" w:rsidP="00EB7E00">
            <w:pPr>
              <w:spacing w:after="0" w:line="240" w:lineRule="auto"/>
              <w:jc w:val="both"/>
              <w:rPr>
                <w:rFonts w:ascii="Times New Roman" w:eastAsia="Times New Roman" w:hAnsi="Times New Roman" w:cs="Times New Roman"/>
                <w:sz w:val="24"/>
                <w:szCs w:val="24"/>
                <w:lang w:val="kk-KZ" w:eastAsia="ru-RU"/>
              </w:rPr>
            </w:pPr>
          </w:p>
          <w:p w:rsidR="00EB7E00" w:rsidRPr="00F67CFB" w:rsidRDefault="00EB7E00" w:rsidP="00EB7E00">
            <w:pPr>
              <w:spacing w:after="0" w:line="240" w:lineRule="auto"/>
              <w:jc w:val="both"/>
              <w:rPr>
                <w:rFonts w:ascii="Times New Roman" w:eastAsia="Times New Roman" w:hAnsi="Times New Roman" w:cs="Times New Roman"/>
                <w:b/>
                <w:sz w:val="24"/>
                <w:szCs w:val="24"/>
                <w:lang w:val="kk-KZ" w:eastAsia="ru-RU"/>
              </w:rPr>
            </w:pPr>
            <w:r w:rsidRPr="00F67CFB">
              <w:rPr>
                <w:rFonts w:ascii="Times New Roman" w:eastAsia="Times New Roman" w:hAnsi="Times New Roman" w:cs="Times New Roman"/>
                <w:b/>
                <w:sz w:val="24"/>
                <w:szCs w:val="24"/>
                <w:lang w:val="kk-KZ" w:eastAsia="ru-RU"/>
              </w:rPr>
              <w:t>Өтініш беруші:</w:t>
            </w:r>
          </w:p>
          <w:p w:rsidR="00EB7E00" w:rsidRPr="00F67CFB" w:rsidRDefault="00EB7E00" w:rsidP="00EB7E00">
            <w:pPr>
              <w:spacing w:after="0" w:line="240" w:lineRule="auto"/>
              <w:jc w:val="both"/>
              <w:rPr>
                <w:rFonts w:ascii="Times New Roman" w:eastAsia="Times New Roman" w:hAnsi="Times New Roman" w:cs="Times New Roman"/>
                <w:b/>
                <w:i/>
                <w:sz w:val="20"/>
                <w:szCs w:val="20"/>
                <w:lang w:val="kk-KZ" w:eastAsia="ru-RU"/>
              </w:rPr>
            </w:pPr>
            <w:r w:rsidRPr="00F67CFB">
              <w:rPr>
                <w:rFonts w:ascii="Times New Roman" w:eastAsia="Times New Roman" w:hAnsi="Times New Roman" w:cs="Times New Roman"/>
                <w:b/>
                <w:i/>
                <w:sz w:val="20"/>
                <w:szCs w:val="20"/>
                <w:lang w:val="kk-KZ" w:eastAsia="ru-RU"/>
              </w:rPr>
              <w:t>(Өтініш берушінің атауы және деректемелері)</w:t>
            </w:r>
          </w:p>
          <w:p w:rsidR="00EB7E00" w:rsidRPr="00F67CFB" w:rsidRDefault="00EB7E00" w:rsidP="00EB7E00">
            <w:pPr>
              <w:spacing w:after="0" w:line="240" w:lineRule="auto"/>
              <w:jc w:val="both"/>
              <w:rPr>
                <w:rFonts w:ascii="Times New Roman" w:eastAsia="Times New Roman" w:hAnsi="Times New Roman" w:cs="Times New Roman"/>
                <w:b/>
                <w:sz w:val="24"/>
                <w:szCs w:val="24"/>
                <w:lang w:val="kk-KZ" w:eastAsia="ru-RU"/>
              </w:rPr>
            </w:pPr>
            <w:r w:rsidRPr="00F67CFB">
              <w:rPr>
                <w:rFonts w:ascii="Times New Roman" w:eastAsia="Times New Roman" w:hAnsi="Times New Roman" w:cs="Times New Roman"/>
                <w:b/>
                <w:sz w:val="24"/>
                <w:szCs w:val="24"/>
                <w:lang w:val="kk-KZ" w:eastAsia="ru-RU"/>
              </w:rPr>
              <w:t>Заңды мекенжайы:</w:t>
            </w:r>
          </w:p>
          <w:p w:rsidR="00EB7E00" w:rsidRPr="00F67CFB" w:rsidRDefault="00EB7E00" w:rsidP="00EB7E00">
            <w:pPr>
              <w:spacing w:after="0" w:line="240" w:lineRule="auto"/>
              <w:jc w:val="both"/>
              <w:rPr>
                <w:rFonts w:ascii="Times New Roman" w:eastAsia="Times New Roman" w:hAnsi="Times New Roman" w:cs="Times New Roman"/>
                <w:b/>
                <w:sz w:val="24"/>
                <w:szCs w:val="24"/>
                <w:lang w:val="kk-KZ" w:eastAsia="ru-RU"/>
              </w:rPr>
            </w:pPr>
            <w:r w:rsidRPr="00F67CFB">
              <w:rPr>
                <w:rFonts w:ascii="Times New Roman" w:eastAsia="Times New Roman" w:hAnsi="Times New Roman" w:cs="Times New Roman"/>
                <w:b/>
                <w:sz w:val="24"/>
                <w:szCs w:val="24"/>
                <w:lang w:val="kk-KZ" w:eastAsia="ru-RU"/>
              </w:rPr>
              <w:t>Нақты мекенжайы (хат-хабарларды жіберу үшін):</w:t>
            </w:r>
          </w:p>
          <w:p w:rsidR="00EB7E00" w:rsidRPr="00F67CFB" w:rsidRDefault="00EB7E00" w:rsidP="00EB7E00">
            <w:pPr>
              <w:spacing w:after="0" w:line="240" w:lineRule="auto"/>
              <w:jc w:val="both"/>
              <w:rPr>
                <w:rFonts w:ascii="Times New Roman" w:eastAsia="Times New Roman" w:hAnsi="Times New Roman" w:cs="Times New Roman"/>
                <w:b/>
                <w:sz w:val="24"/>
                <w:szCs w:val="24"/>
                <w:lang w:val="kk-KZ" w:eastAsia="ru-RU"/>
              </w:rPr>
            </w:pPr>
            <w:r w:rsidRPr="00F67CFB">
              <w:rPr>
                <w:rFonts w:ascii="Times New Roman" w:eastAsia="Calibri" w:hAnsi="Times New Roman" w:cs="Times New Roman"/>
                <w:b/>
                <w:sz w:val="24"/>
                <w:szCs w:val="24"/>
              </w:rPr>
              <w:t>Электрон</w:t>
            </w:r>
            <w:r w:rsidRPr="00F67CFB">
              <w:rPr>
                <w:rFonts w:ascii="Times New Roman" w:eastAsia="Calibri" w:hAnsi="Times New Roman" w:cs="Times New Roman"/>
                <w:b/>
                <w:sz w:val="24"/>
                <w:szCs w:val="24"/>
                <w:lang w:val="kk-KZ"/>
              </w:rPr>
              <w:t>дық мекенжайы</w:t>
            </w:r>
            <w:r w:rsidRPr="00F67CFB">
              <w:rPr>
                <w:rFonts w:ascii="Times New Roman" w:eastAsia="Calibri" w:hAnsi="Times New Roman" w:cs="Times New Roman"/>
                <w:b/>
                <w:sz w:val="24"/>
                <w:szCs w:val="24"/>
              </w:rPr>
              <w:t xml:space="preserve"> (</w:t>
            </w:r>
            <w:r w:rsidRPr="00F67CFB">
              <w:rPr>
                <w:rFonts w:ascii="Times New Roman" w:eastAsia="Calibri" w:hAnsi="Times New Roman" w:cs="Times New Roman"/>
                <w:b/>
                <w:sz w:val="24"/>
                <w:szCs w:val="24"/>
                <w:lang w:val="en-US"/>
              </w:rPr>
              <w:t>E</w:t>
            </w:r>
            <w:r w:rsidRPr="00F67CFB">
              <w:rPr>
                <w:rFonts w:ascii="Times New Roman" w:eastAsia="Calibri" w:hAnsi="Times New Roman" w:cs="Times New Roman"/>
                <w:b/>
                <w:sz w:val="24"/>
                <w:szCs w:val="24"/>
              </w:rPr>
              <w:t>-</w:t>
            </w:r>
            <w:r w:rsidRPr="00F67CFB">
              <w:rPr>
                <w:rFonts w:ascii="Times New Roman" w:eastAsia="Calibri" w:hAnsi="Times New Roman" w:cs="Times New Roman"/>
                <w:b/>
                <w:sz w:val="24"/>
                <w:szCs w:val="24"/>
                <w:lang w:val="en-US"/>
              </w:rPr>
              <w:t>mail</w:t>
            </w:r>
            <w:r w:rsidRPr="00F67CFB">
              <w:rPr>
                <w:rFonts w:ascii="Times New Roman" w:eastAsia="Calibri" w:hAnsi="Times New Roman" w:cs="Times New Roman"/>
                <w:b/>
                <w:sz w:val="24"/>
                <w:szCs w:val="24"/>
              </w:rPr>
              <w:t>):</w:t>
            </w:r>
          </w:p>
          <w:p w:rsidR="00EB7E00" w:rsidRPr="00F67CFB" w:rsidRDefault="00EB7E00" w:rsidP="00EB7E00">
            <w:pPr>
              <w:spacing w:after="0" w:line="240" w:lineRule="auto"/>
              <w:jc w:val="both"/>
              <w:rPr>
                <w:rFonts w:ascii="Times New Roman" w:eastAsia="Times New Roman" w:hAnsi="Times New Roman" w:cs="Times New Roman"/>
                <w:b/>
                <w:sz w:val="24"/>
                <w:szCs w:val="24"/>
                <w:lang w:val="kk-KZ" w:eastAsia="ru-RU"/>
              </w:rPr>
            </w:pPr>
            <w:r w:rsidRPr="00F67CFB">
              <w:rPr>
                <w:rFonts w:ascii="Times New Roman" w:eastAsia="Times New Roman" w:hAnsi="Times New Roman" w:cs="Times New Roman"/>
                <w:b/>
                <w:sz w:val="24"/>
                <w:szCs w:val="24"/>
                <w:lang w:eastAsia="ru-RU"/>
              </w:rPr>
              <w:t>Б</w:t>
            </w:r>
            <w:r w:rsidRPr="00F67CFB">
              <w:rPr>
                <w:rFonts w:ascii="Times New Roman" w:eastAsia="Times New Roman" w:hAnsi="Times New Roman" w:cs="Times New Roman"/>
                <w:b/>
                <w:sz w:val="24"/>
                <w:szCs w:val="24"/>
                <w:lang w:val="kk-KZ" w:eastAsia="ru-RU"/>
              </w:rPr>
              <w:t>С</w:t>
            </w:r>
            <w:r w:rsidRPr="00F67CFB">
              <w:rPr>
                <w:rFonts w:ascii="Times New Roman" w:eastAsia="Times New Roman" w:hAnsi="Times New Roman" w:cs="Times New Roman"/>
                <w:b/>
                <w:sz w:val="24"/>
                <w:szCs w:val="24"/>
                <w:lang w:eastAsia="ru-RU"/>
              </w:rPr>
              <w:t>Н</w:t>
            </w:r>
          </w:p>
          <w:p w:rsidR="00EB7E00" w:rsidRPr="00F67CFB" w:rsidRDefault="00EB7E00" w:rsidP="00EB7E00">
            <w:pPr>
              <w:spacing w:after="0" w:line="240" w:lineRule="auto"/>
              <w:jc w:val="both"/>
              <w:rPr>
                <w:rFonts w:ascii="Times New Roman" w:eastAsia="Times New Roman" w:hAnsi="Times New Roman" w:cs="Times New Roman"/>
                <w:b/>
                <w:sz w:val="24"/>
                <w:szCs w:val="24"/>
                <w:lang w:eastAsia="ru-RU"/>
              </w:rPr>
            </w:pPr>
            <w:r w:rsidRPr="00F67CFB">
              <w:rPr>
                <w:rFonts w:ascii="Times New Roman" w:eastAsia="Times New Roman" w:hAnsi="Times New Roman" w:cs="Times New Roman"/>
                <w:b/>
                <w:sz w:val="24"/>
                <w:szCs w:val="24"/>
                <w:lang w:eastAsia="ru-RU"/>
              </w:rPr>
              <w:t>Банк</w:t>
            </w:r>
            <w:r w:rsidRPr="00F67CFB">
              <w:rPr>
                <w:rFonts w:ascii="Times New Roman" w:eastAsia="Times New Roman" w:hAnsi="Times New Roman" w:cs="Times New Roman"/>
                <w:b/>
                <w:sz w:val="24"/>
                <w:szCs w:val="24"/>
                <w:lang w:val="kk-KZ" w:eastAsia="ru-RU"/>
              </w:rPr>
              <w:t>тік деректемелері</w:t>
            </w:r>
            <w:r w:rsidRPr="00F67CFB">
              <w:rPr>
                <w:rFonts w:ascii="Times New Roman" w:eastAsia="Times New Roman" w:hAnsi="Times New Roman" w:cs="Times New Roman"/>
                <w:b/>
                <w:sz w:val="24"/>
                <w:szCs w:val="24"/>
                <w:lang w:eastAsia="ru-RU"/>
              </w:rPr>
              <w:t>:</w:t>
            </w:r>
          </w:p>
          <w:p w:rsidR="00EB7E00" w:rsidRPr="00F67CFB" w:rsidRDefault="00EB7E00" w:rsidP="00EB7E00">
            <w:pPr>
              <w:spacing w:after="0" w:line="240" w:lineRule="auto"/>
              <w:jc w:val="both"/>
              <w:rPr>
                <w:rFonts w:ascii="Times New Roman" w:eastAsia="Times New Roman" w:hAnsi="Times New Roman" w:cs="Times New Roman"/>
                <w:b/>
                <w:sz w:val="24"/>
                <w:szCs w:val="24"/>
                <w:lang w:eastAsia="ru-RU"/>
              </w:rPr>
            </w:pPr>
            <w:r w:rsidRPr="00F67CFB">
              <w:rPr>
                <w:rFonts w:ascii="Times New Roman" w:eastAsia="Times New Roman" w:hAnsi="Times New Roman" w:cs="Times New Roman"/>
                <w:b/>
                <w:sz w:val="24"/>
                <w:szCs w:val="24"/>
                <w:lang w:val="en-US" w:eastAsia="ru-RU"/>
              </w:rPr>
              <w:t>Swift</w:t>
            </w:r>
            <w:r w:rsidRPr="00F67CFB">
              <w:rPr>
                <w:rFonts w:ascii="Times New Roman" w:eastAsia="Times New Roman" w:hAnsi="Times New Roman" w:cs="Times New Roman"/>
                <w:b/>
                <w:sz w:val="24"/>
                <w:szCs w:val="24"/>
                <w:lang w:eastAsia="ru-RU"/>
              </w:rPr>
              <w:t xml:space="preserve"> (БИК)</w:t>
            </w:r>
          </w:p>
          <w:p w:rsidR="00EB7E00" w:rsidRPr="00F67CFB" w:rsidRDefault="00EB7E00" w:rsidP="00EB7E00">
            <w:pPr>
              <w:spacing w:after="0" w:line="240" w:lineRule="auto"/>
              <w:jc w:val="both"/>
              <w:rPr>
                <w:rFonts w:ascii="Times New Roman" w:eastAsia="Times New Roman" w:hAnsi="Times New Roman" w:cs="Times New Roman"/>
                <w:b/>
                <w:sz w:val="24"/>
                <w:szCs w:val="24"/>
                <w:lang w:eastAsia="ru-RU"/>
              </w:rPr>
            </w:pPr>
            <w:r w:rsidRPr="00F67CFB">
              <w:rPr>
                <w:rFonts w:ascii="Times New Roman" w:eastAsia="Times New Roman" w:hAnsi="Times New Roman" w:cs="Times New Roman"/>
                <w:b/>
                <w:sz w:val="24"/>
                <w:szCs w:val="24"/>
                <w:lang w:val="kk-KZ" w:eastAsia="ru-RU"/>
              </w:rPr>
              <w:t>Е</w:t>
            </w:r>
            <w:r w:rsidRPr="00F67CFB">
              <w:rPr>
                <w:rFonts w:ascii="Times New Roman" w:eastAsia="Times New Roman" w:hAnsi="Times New Roman" w:cs="Times New Roman"/>
                <w:b/>
                <w:sz w:val="24"/>
                <w:szCs w:val="24"/>
                <w:lang w:eastAsia="ru-RU"/>
              </w:rPr>
              <w:t>/</w:t>
            </w:r>
            <w:r w:rsidRPr="00F67CFB">
              <w:rPr>
                <w:rFonts w:ascii="Times New Roman" w:eastAsia="Times New Roman" w:hAnsi="Times New Roman" w:cs="Times New Roman"/>
                <w:b/>
                <w:sz w:val="24"/>
                <w:szCs w:val="24"/>
                <w:lang w:val="kk-KZ" w:eastAsia="ru-RU"/>
              </w:rPr>
              <w:t>Ш</w:t>
            </w:r>
            <w:r w:rsidRPr="00F67CFB">
              <w:rPr>
                <w:rFonts w:ascii="Times New Roman" w:eastAsia="Times New Roman" w:hAnsi="Times New Roman" w:cs="Times New Roman"/>
                <w:b/>
                <w:sz w:val="24"/>
                <w:szCs w:val="24"/>
                <w:lang w:eastAsia="ru-RU"/>
              </w:rPr>
              <w:t>:</w:t>
            </w:r>
          </w:p>
          <w:p w:rsidR="00EB7E00" w:rsidRPr="00F67CFB" w:rsidRDefault="00EB7E00" w:rsidP="00EB7E00">
            <w:pPr>
              <w:spacing w:after="0" w:line="240" w:lineRule="auto"/>
              <w:jc w:val="both"/>
              <w:rPr>
                <w:rFonts w:ascii="Times New Roman" w:eastAsia="Times New Roman" w:hAnsi="Times New Roman" w:cs="Times New Roman"/>
                <w:b/>
                <w:sz w:val="24"/>
                <w:szCs w:val="24"/>
                <w:lang w:eastAsia="ru-RU"/>
              </w:rPr>
            </w:pPr>
            <w:r w:rsidRPr="00F67CFB">
              <w:rPr>
                <w:rFonts w:ascii="Times New Roman" w:eastAsia="Times New Roman" w:hAnsi="Times New Roman" w:cs="Times New Roman"/>
                <w:b/>
                <w:sz w:val="24"/>
                <w:szCs w:val="24"/>
                <w:lang w:eastAsia="ru-RU"/>
              </w:rPr>
              <w:t>Телефон:</w:t>
            </w:r>
          </w:p>
          <w:p w:rsidR="00EB7E00" w:rsidRPr="00F67CFB" w:rsidRDefault="00EB7E00" w:rsidP="00EB7E00">
            <w:pPr>
              <w:spacing w:after="0" w:line="240" w:lineRule="auto"/>
              <w:jc w:val="both"/>
              <w:rPr>
                <w:rFonts w:ascii="Times New Roman" w:eastAsia="Times New Roman" w:hAnsi="Times New Roman" w:cs="Times New Roman"/>
                <w:b/>
                <w:sz w:val="24"/>
                <w:szCs w:val="24"/>
                <w:lang w:eastAsia="ru-RU"/>
              </w:rPr>
            </w:pPr>
            <w:r w:rsidRPr="00F67CFB">
              <w:rPr>
                <w:rFonts w:ascii="Times New Roman" w:eastAsia="Times New Roman" w:hAnsi="Times New Roman" w:cs="Times New Roman"/>
                <w:b/>
                <w:sz w:val="24"/>
                <w:szCs w:val="24"/>
                <w:lang w:val="kk-KZ" w:eastAsia="ru-RU"/>
              </w:rPr>
              <w:t xml:space="preserve">ТК ұстаушы </w:t>
            </w:r>
            <w:r w:rsidRPr="00F67CFB">
              <w:rPr>
                <w:rFonts w:ascii="Times New Roman" w:eastAsia="Times New Roman" w:hAnsi="Times New Roman" w:cs="Times New Roman"/>
                <w:b/>
                <w:sz w:val="20"/>
                <w:szCs w:val="20"/>
                <w:lang w:eastAsia="ru-RU"/>
              </w:rPr>
              <w:t>(</w:t>
            </w:r>
            <w:r w:rsidRPr="00F67CFB">
              <w:rPr>
                <w:rFonts w:ascii="Times New Roman" w:eastAsia="Times New Roman" w:hAnsi="Times New Roman" w:cs="Times New Roman"/>
                <w:b/>
                <w:sz w:val="20"/>
                <w:szCs w:val="20"/>
                <w:lang w:val="kk-KZ" w:eastAsia="ru-RU"/>
              </w:rPr>
              <w:t>қажет болған жағдайда</w:t>
            </w:r>
            <w:r w:rsidRPr="00F67CFB">
              <w:rPr>
                <w:rFonts w:ascii="Times New Roman" w:eastAsia="Times New Roman" w:hAnsi="Times New Roman" w:cs="Times New Roman"/>
                <w:b/>
                <w:sz w:val="20"/>
                <w:szCs w:val="20"/>
                <w:lang w:eastAsia="ru-RU"/>
              </w:rPr>
              <w:t>)</w:t>
            </w:r>
            <w:r w:rsidRPr="00F67CFB">
              <w:rPr>
                <w:rFonts w:ascii="Times New Roman" w:eastAsia="Times New Roman" w:hAnsi="Times New Roman" w:cs="Times New Roman"/>
                <w:b/>
                <w:sz w:val="24"/>
                <w:szCs w:val="24"/>
                <w:lang w:eastAsia="ru-RU"/>
              </w:rPr>
              <w:t>:</w:t>
            </w:r>
          </w:p>
          <w:p w:rsidR="00EB7E00" w:rsidRPr="00EB7E00" w:rsidRDefault="00EB7E00" w:rsidP="00CA5377">
            <w:pPr>
              <w:spacing w:after="0" w:line="240" w:lineRule="auto"/>
              <w:jc w:val="center"/>
              <w:rPr>
                <w:rFonts w:ascii="Times New Roman" w:hAnsi="Times New Roman"/>
                <w:sz w:val="28"/>
                <w:szCs w:val="28"/>
              </w:rPr>
            </w:pPr>
            <w:r w:rsidRPr="00EB7E00">
              <w:rPr>
                <w:rFonts w:ascii="Times New Roman" w:hAnsi="Times New Roman"/>
                <w:b/>
                <w:sz w:val="28"/>
                <w:szCs w:val="28"/>
                <w:lang w:val="kk-KZ"/>
              </w:rPr>
              <w:t xml:space="preserve"> </w:t>
            </w:r>
          </w:p>
          <w:p w:rsidR="00EB7E00" w:rsidRDefault="00EB7E00" w:rsidP="00EB7E00">
            <w:pPr>
              <w:spacing w:after="0" w:line="240" w:lineRule="auto"/>
              <w:jc w:val="center"/>
              <w:rPr>
                <w:rFonts w:ascii="Times New Roman" w:eastAsia="Times New Roman" w:hAnsi="Times New Roman" w:cs="Times New Roman"/>
                <w:b/>
                <w:sz w:val="24"/>
                <w:szCs w:val="24"/>
                <w:lang w:val="kk-KZ"/>
              </w:rPr>
            </w:pPr>
          </w:p>
          <w:p w:rsidR="00122D09" w:rsidRPr="00EB7E00" w:rsidRDefault="00122D09" w:rsidP="00EB7E00">
            <w:pPr>
              <w:spacing w:after="0" w:line="240" w:lineRule="auto"/>
              <w:jc w:val="center"/>
              <w:rPr>
                <w:rFonts w:ascii="Times New Roman" w:eastAsia="Times New Roman" w:hAnsi="Times New Roman" w:cs="Times New Roman"/>
                <w:b/>
                <w:sz w:val="24"/>
                <w:szCs w:val="24"/>
                <w:lang w:val="kk-KZ"/>
              </w:rPr>
            </w:pPr>
          </w:p>
        </w:tc>
        <w:tc>
          <w:tcPr>
            <w:tcW w:w="5103" w:type="dxa"/>
            <w:tcBorders>
              <w:top w:val="single" w:sz="4" w:space="0" w:color="auto"/>
              <w:left w:val="single" w:sz="4" w:space="0" w:color="auto"/>
              <w:bottom w:val="single" w:sz="4" w:space="0" w:color="auto"/>
              <w:right w:val="single" w:sz="4" w:space="0" w:color="auto"/>
            </w:tcBorders>
          </w:tcPr>
          <w:p w:rsidR="00EB7E00" w:rsidRPr="00EB7E00" w:rsidRDefault="00EB7E00" w:rsidP="00EB7E00">
            <w:pPr>
              <w:spacing w:after="0" w:line="240" w:lineRule="auto"/>
              <w:jc w:val="center"/>
              <w:rPr>
                <w:rFonts w:ascii="Times New Roman" w:eastAsia="Times New Roman" w:hAnsi="Times New Roman" w:cs="Times New Roman"/>
                <w:b/>
                <w:sz w:val="24"/>
                <w:szCs w:val="24"/>
                <w:lang w:val="kk-KZ" w:eastAsia="ru-RU"/>
              </w:rPr>
            </w:pPr>
            <w:r w:rsidRPr="00EB7E00">
              <w:rPr>
                <w:rFonts w:ascii="Times New Roman" w:eastAsia="Times New Roman" w:hAnsi="Times New Roman" w:cs="Times New Roman"/>
                <w:b/>
                <w:sz w:val="24"/>
                <w:szCs w:val="24"/>
                <w:lang w:eastAsia="ru-RU"/>
              </w:rPr>
              <w:lastRenderedPageBreak/>
              <w:t>Типовой договор</w:t>
            </w:r>
          </w:p>
          <w:p w:rsidR="00EB7E00" w:rsidRPr="00EB7E00" w:rsidRDefault="00EB7E00" w:rsidP="00EB7E00">
            <w:pPr>
              <w:spacing w:after="0" w:line="240" w:lineRule="auto"/>
              <w:jc w:val="center"/>
              <w:rPr>
                <w:rFonts w:ascii="Times New Roman" w:eastAsia="Times New Roman" w:hAnsi="Times New Roman" w:cs="Times New Roman"/>
                <w:color w:val="000000"/>
                <w:sz w:val="24"/>
                <w:szCs w:val="24"/>
                <w:lang w:val="kk-KZ" w:eastAsia="ru-RU"/>
              </w:rPr>
            </w:pPr>
            <w:r w:rsidRPr="00EB7E00">
              <w:rPr>
                <w:rFonts w:ascii="Times New Roman" w:eastAsia="Times New Roman" w:hAnsi="Times New Roman" w:cs="Times New Roman"/>
                <w:b/>
                <w:sz w:val="24"/>
                <w:szCs w:val="24"/>
                <w:lang w:val="kk-KZ" w:eastAsia="ru-RU"/>
              </w:rPr>
              <w:t xml:space="preserve">на </w:t>
            </w:r>
            <w:r w:rsidRPr="00EB7E00">
              <w:rPr>
                <w:rFonts w:ascii="Times New Roman" w:eastAsia="Times New Roman" w:hAnsi="Times New Roman" w:cs="Times New Roman"/>
                <w:b/>
                <w:sz w:val="24"/>
                <w:szCs w:val="24"/>
                <w:lang w:eastAsia="ru-RU"/>
              </w:rPr>
              <w:t>оказание услуг по осуществлению оценки соотношения польза – риск лекарственных средств и медицинских изделий</w:t>
            </w:r>
          </w:p>
          <w:p w:rsidR="00EB7E00" w:rsidRPr="00EB7E00" w:rsidRDefault="00EB7E00" w:rsidP="00EB7E00">
            <w:pPr>
              <w:spacing w:after="0" w:line="240" w:lineRule="auto"/>
              <w:jc w:val="both"/>
              <w:rPr>
                <w:rFonts w:ascii="Times New Roman" w:eastAsia="Times New Roman" w:hAnsi="Times New Roman" w:cs="Times New Roman"/>
                <w:sz w:val="24"/>
                <w:szCs w:val="24"/>
                <w:lang w:eastAsia="ru-RU"/>
              </w:rPr>
            </w:pPr>
          </w:p>
          <w:p w:rsidR="00EB7E00" w:rsidRPr="00EB7E00" w:rsidRDefault="00EB7E00" w:rsidP="00EB7E00">
            <w:pPr>
              <w:spacing w:after="0" w:line="240" w:lineRule="auto"/>
              <w:jc w:val="both"/>
              <w:rPr>
                <w:rFonts w:ascii="Times New Roman" w:eastAsia="Times New Roman" w:hAnsi="Times New Roman" w:cs="Times New Roman"/>
                <w:sz w:val="24"/>
                <w:szCs w:val="24"/>
                <w:lang w:eastAsia="ru-RU"/>
              </w:rPr>
            </w:pPr>
            <w:r w:rsidRPr="00EB7E00">
              <w:rPr>
                <w:rFonts w:ascii="Times New Roman" w:eastAsia="Times New Roman" w:hAnsi="Times New Roman" w:cs="Times New Roman"/>
                <w:sz w:val="24"/>
                <w:szCs w:val="24"/>
                <w:lang w:eastAsia="ru-RU"/>
              </w:rPr>
              <w:t>г. ________</w:t>
            </w:r>
            <w:r w:rsidRPr="00EB7E00">
              <w:rPr>
                <w:rFonts w:ascii="Times New Roman" w:eastAsia="Times New Roman" w:hAnsi="Times New Roman" w:cs="Times New Roman"/>
                <w:sz w:val="24"/>
                <w:szCs w:val="24"/>
                <w:lang w:eastAsia="ru-RU"/>
              </w:rPr>
              <w:tab/>
              <w:t xml:space="preserve">                       «__»_______20___г.</w:t>
            </w:r>
          </w:p>
          <w:p w:rsidR="00EB7E00" w:rsidRPr="00EB7E00" w:rsidRDefault="00EB7E00" w:rsidP="00EB7E00">
            <w:pPr>
              <w:spacing w:after="0" w:line="240" w:lineRule="auto"/>
              <w:jc w:val="both"/>
              <w:rPr>
                <w:rFonts w:ascii="Times New Roman" w:eastAsia="Times New Roman" w:hAnsi="Times New Roman" w:cs="Times New Roman"/>
                <w:sz w:val="24"/>
                <w:szCs w:val="24"/>
                <w:lang w:eastAsia="ru-RU"/>
              </w:rPr>
            </w:pPr>
          </w:p>
          <w:p w:rsidR="00EB7E00" w:rsidRPr="00EB7E00" w:rsidRDefault="00EB7E00" w:rsidP="00EB7E00">
            <w:pPr>
              <w:spacing w:after="0" w:line="240" w:lineRule="auto"/>
              <w:jc w:val="both"/>
              <w:rPr>
                <w:rFonts w:ascii="Times New Roman" w:eastAsia="Times New Roman" w:hAnsi="Times New Roman" w:cs="Times New Roman"/>
                <w:i/>
                <w:sz w:val="16"/>
                <w:szCs w:val="16"/>
                <w:lang w:val="kk-KZ" w:eastAsia="ru-RU"/>
              </w:rPr>
            </w:pPr>
            <w:r w:rsidRPr="00EB7E00">
              <w:rPr>
                <w:rFonts w:ascii="Times New Roman" w:eastAsia="Times New Roman" w:hAnsi="Times New Roman" w:cs="Times New Roman"/>
                <w:sz w:val="16"/>
                <w:szCs w:val="16"/>
                <w:lang w:val="kk-KZ" w:eastAsia="ru-RU"/>
              </w:rPr>
              <w:t>__________________</w:t>
            </w:r>
            <w:r w:rsidRPr="00EB7E00">
              <w:rPr>
                <w:rFonts w:ascii="Times New Roman" w:eastAsia="Times New Roman" w:hAnsi="Times New Roman" w:cs="Times New Roman"/>
                <w:sz w:val="16"/>
                <w:szCs w:val="16"/>
                <w:lang w:eastAsia="ru-RU"/>
              </w:rPr>
              <w:t>_____</w:t>
            </w:r>
            <w:r w:rsidRPr="00EB7E00">
              <w:rPr>
                <w:rFonts w:ascii="Times New Roman" w:eastAsia="Times New Roman" w:hAnsi="Times New Roman" w:cs="Times New Roman"/>
                <w:sz w:val="16"/>
                <w:szCs w:val="16"/>
                <w:lang w:val="kk-KZ" w:eastAsia="ru-RU"/>
              </w:rPr>
              <w:t>_____________________________________</w:t>
            </w:r>
            <w:r w:rsidRPr="00EB7E00">
              <w:rPr>
                <w:rFonts w:ascii="Times New Roman" w:eastAsia="Times New Roman" w:hAnsi="Times New Roman" w:cs="Times New Roman"/>
                <w:sz w:val="16"/>
                <w:szCs w:val="16"/>
                <w:lang w:eastAsia="ru-RU"/>
              </w:rPr>
              <w:t>,</w:t>
            </w:r>
            <w:r w:rsidRPr="00EB7E00">
              <w:rPr>
                <w:rFonts w:ascii="Times New Roman" w:eastAsia="Times New Roman" w:hAnsi="Times New Roman" w:cs="Times New Roman"/>
                <w:i/>
                <w:sz w:val="16"/>
                <w:szCs w:val="16"/>
                <w:lang w:val="kk-KZ" w:eastAsia="ru-RU"/>
              </w:rPr>
              <w:t>(наименование исполнителя)</w:t>
            </w:r>
          </w:p>
          <w:p w:rsidR="00EB7E00" w:rsidRPr="00EB7E00" w:rsidRDefault="00EB7E00" w:rsidP="00EB7E00">
            <w:pPr>
              <w:spacing w:after="0" w:line="240" w:lineRule="auto"/>
              <w:jc w:val="both"/>
              <w:rPr>
                <w:rFonts w:ascii="Times New Roman" w:eastAsia="Times New Roman" w:hAnsi="Times New Roman" w:cs="Times New Roman"/>
                <w:sz w:val="24"/>
                <w:szCs w:val="24"/>
                <w:lang w:eastAsia="ru-RU"/>
              </w:rPr>
            </w:pPr>
            <w:r w:rsidRPr="00EB7E00">
              <w:rPr>
                <w:rFonts w:ascii="Times New Roman" w:eastAsia="Times New Roman" w:hAnsi="Times New Roman" w:cs="Times New Roman"/>
                <w:sz w:val="24"/>
                <w:szCs w:val="24"/>
                <w:lang w:eastAsia="ru-RU"/>
              </w:rPr>
              <w:t>именуемое в дальнейшем «Исполнитель»</w:t>
            </w:r>
            <w:r w:rsidRPr="00EB7E00">
              <w:rPr>
                <w:rFonts w:ascii="Times New Roman" w:eastAsia="Times New Roman" w:hAnsi="Times New Roman" w:cs="Times New Roman"/>
                <w:i/>
                <w:sz w:val="24"/>
                <w:szCs w:val="24"/>
                <w:lang w:eastAsia="ru-RU"/>
              </w:rPr>
              <w:t xml:space="preserve">, </w:t>
            </w:r>
            <w:r w:rsidRPr="00EB7E00">
              <w:rPr>
                <w:rFonts w:ascii="Times New Roman" w:eastAsia="Times New Roman" w:hAnsi="Times New Roman" w:cs="Times New Roman"/>
                <w:sz w:val="24"/>
                <w:szCs w:val="24"/>
                <w:lang w:eastAsia="ru-RU"/>
              </w:rPr>
              <w:t>от лица которого выступает _______________________________________________________________________</w:t>
            </w:r>
          </w:p>
          <w:p w:rsidR="00EB7E00" w:rsidRPr="00EB7E00" w:rsidRDefault="00EB7E00" w:rsidP="00EB7E00">
            <w:pPr>
              <w:spacing w:after="0" w:line="240" w:lineRule="auto"/>
              <w:jc w:val="both"/>
              <w:rPr>
                <w:rFonts w:ascii="Times New Roman" w:eastAsia="Times New Roman" w:hAnsi="Times New Roman" w:cs="Times New Roman"/>
                <w:sz w:val="16"/>
                <w:szCs w:val="16"/>
                <w:lang w:eastAsia="ru-RU"/>
              </w:rPr>
            </w:pPr>
            <w:r w:rsidRPr="00EB7E00">
              <w:rPr>
                <w:rFonts w:ascii="Times New Roman" w:eastAsia="Times New Roman" w:hAnsi="Times New Roman" w:cs="Times New Roman"/>
                <w:i/>
                <w:sz w:val="16"/>
                <w:szCs w:val="16"/>
                <w:lang w:eastAsia="ru-RU"/>
              </w:rPr>
              <w:t>(должность, ФИО (при наличии) уполномоченного лица)</w:t>
            </w:r>
          </w:p>
          <w:p w:rsidR="00EB7E00" w:rsidRPr="00EB7E00" w:rsidRDefault="00EB7E00" w:rsidP="00EB7E00">
            <w:pPr>
              <w:spacing w:after="0" w:line="240" w:lineRule="auto"/>
              <w:jc w:val="both"/>
              <w:rPr>
                <w:rFonts w:ascii="Times New Roman" w:eastAsia="Times New Roman" w:hAnsi="Times New Roman" w:cs="Times New Roman"/>
                <w:sz w:val="24"/>
                <w:szCs w:val="24"/>
                <w:lang w:eastAsia="ru-RU"/>
              </w:rPr>
            </w:pPr>
            <w:r w:rsidRPr="00EB7E00">
              <w:rPr>
                <w:rFonts w:ascii="Times New Roman" w:eastAsia="Times New Roman" w:hAnsi="Times New Roman" w:cs="Times New Roman"/>
                <w:sz w:val="24"/>
                <w:szCs w:val="24"/>
                <w:lang w:eastAsia="ru-RU"/>
              </w:rPr>
              <w:t xml:space="preserve">________________________________________________________________________________, </w:t>
            </w:r>
            <w:proofErr w:type="gramStart"/>
            <w:r w:rsidRPr="00EB7E00">
              <w:rPr>
                <w:rFonts w:ascii="Times New Roman" w:eastAsia="Times New Roman" w:hAnsi="Times New Roman" w:cs="Times New Roman"/>
                <w:sz w:val="24"/>
                <w:szCs w:val="24"/>
                <w:lang w:eastAsia="ru-RU"/>
              </w:rPr>
              <w:t>действующий</w:t>
            </w:r>
            <w:proofErr w:type="gramEnd"/>
            <w:r w:rsidRPr="00EB7E00">
              <w:rPr>
                <w:rFonts w:ascii="Times New Roman" w:eastAsia="Times New Roman" w:hAnsi="Times New Roman" w:cs="Times New Roman"/>
                <w:sz w:val="24"/>
                <w:szCs w:val="24"/>
                <w:lang w:eastAsia="ru-RU"/>
              </w:rPr>
              <w:t xml:space="preserve"> на основании  ________________________________________________________________________________, с одной стороны, и ________________________________________</w:t>
            </w:r>
          </w:p>
          <w:p w:rsidR="00EB7E00" w:rsidRPr="00EB7E00" w:rsidRDefault="00EB7E00" w:rsidP="00EB7E00">
            <w:pPr>
              <w:spacing w:after="0" w:line="240" w:lineRule="auto"/>
              <w:jc w:val="both"/>
              <w:rPr>
                <w:rFonts w:ascii="Times New Roman" w:eastAsia="Times New Roman" w:hAnsi="Times New Roman" w:cs="Times New Roman"/>
                <w:sz w:val="24"/>
                <w:szCs w:val="24"/>
                <w:lang w:eastAsia="ru-RU"/>
              </w:rPr>
            </w:pPr>
            <w:r w:rsidRPr="00EB7E00">
              <w:rPr>
                <w:rFonts w:ascii="Times New Roman" w:eastAsia="Times New Roman" w:hAnsi="Times New Roman" w:cs="Times New Roman"/>
                <w:sz w:val="24"/>
                <w:szCs w:val="24"/>
                <w:lang w:eastAsia="ru-RU"/>
              </w:rPr>
              <w:t xml:space="preserve">________________________________________, </w:t>
            </w:r>
          </w:p>
          <w:p w:rsidR="00EB7E00" w:rsidRPr="00EB7E00" w:rsidRDefault="00EB7E00" w:rsidP="00EB7E00">
            <w:pPr>
              <w:spacing w:after="0" w:line="240" w:lineRule="auto"/>
              <w:jc w:val="both"/>
              <w:rPr>
                <w:rFonts w:ascii="Times New Roman" w:eastAsia="Times New Roman" w:hAnsi="Times New Roman" w:cs="Times New Roman"/>
                <w:i/>
                <w:sz w:val="16"/>
                <w:szCs w:val="16"/>
                <w:lang w:eastAsia="ru-RU"/>
              </w:rPr>
            </w:pPr>
            <w:r w:rsidRPr="00EB7E00">
              <w:rPr>
                <w:rFonts w:ascii="Times New Roman" w:eastAsia="Times New Roman" w:hAnsi="Times New Roman" w:cs="Times New Roman"/>
                <w:i/>
                <w:sz w:val="16"/>
                <w:szCs w:val="16"/>
                <w:lang w:eastAsia="ru-RU"/>
              </w:rPr>
              <w:t>(наименование юридического лица)</w:t>
            </w:r>
          </w:p>
          <w:p w:rsidR="00EB7E00" w:rsidRPr="00EB7E00" w:rsidRDefault="00EB7E00" w:rsidP="00EB7E00">
            <w:pPr>
              <w:spacing w:after="0" w:line="240" w:lineRule="auto"/>
              <w:jc w:val="both"/>
              <w:rPr>
                <w:rFonts w:ascii="Times New Roman" w:eastAsia="Times New Roman" w:hAnsi="Times New Roman" w:cs="Times New Roman"/>
                <w:sz w:val="24"/>
                <w:szCs w:val="24"/>
                <w:lang w:eastAsia="ru-RU"/>
              </w:rPr>
            </w:pPr>
            <w:r w:rsidRPr="00EB7E00">
              <w:rPr>
                <w:rFonts w:ascii="Times New Roman" w:eastAsia="Times New Roman" w:hAnsi="Times New Roman" w:cs="Times New Roman"/>
                <w:sz w:val="24"/>
                <w:szCs w:val="24"/>
                <w:lang w:eastAsia="ru-RU"/>
              </w:rPr>
              <w:t>именуемы</w:t>
            </w:r>
            <w:proofErr w:type="gramStart"/>
            <w:r w:rsidRPr="00EB7E00">
              <w:rPr>
                <w:rFonts w:ascii="Times New Roman" w:eastAsia="Times New Roman" w:hAnsi="Times New Roman" w:cs="Times New Roman"/>
                <w:sz w:val="24"/>
                <w:szCs w:val="24"/>
                <w:lang w:eastAsia="ru-RU"/>
              </w:rPr>
              <w:t>й(</w:t>
            </w:r>
            <w:proofErr w:type="gramEnd"/>
            <w:r w:rsidRPr="00EB7E00">
              <w:rPr>
                <w:rFonts w:ascii="Times New Roman" w:eastAsia="Times New Roman" w:hAnsi="Times New Roman" w:cs="Times New Roman"/>
                <w:sz w:val="24"/>
                <w:szCs w:val="24"/>
                <w:lang w:eastAsia="ru-RU"/>
              </w:rPr>
              <w:t>-</w:t>
            </w:r>
            <w:proofErr w:type="spellStart"/>
            <w:r w:rsidRPr="00EB7E00">
              <w:rPr>
                <w:rFonts w:ascii="Times New Roman" w:eastAsia="Times New Roman" w:hAnsi="Times New Roman" w:cs="Times New Roman"/>
                <w:sz w:val="24"/>
                <w:szCs w:val="24"/>
                <w:lang w:eastAsia="ru-RU"/>
              </w:rPr>
              <w:t>ое</w:t>
            </w:r>
            <w:proofErr w:type="spellEnd"/>
            <w:r w:rsidRPr="00EB7E00">
              <w:rPr>
                <w:rFonts w:ascii="Times New Roman" w:eastAsia="Times New Roman" w:hAnsi="Times New Roman" w:cs="Times New Roman"/>
                <w:sz w:val="24"/>
                <w:szCs w:val="24"/>
                <w:lang w:eastAsia="ru-RU"/>
              </w:rPr>
              <w:t>) в дальнейшем Заявитель</w:t>
            </w:r>
          </w:p>
          <w:p w:rsidR="00EB7E00" w:rsidRPr="00EB7E00" w:rsidRDefault="00EB7E00" w:rsidP="00EB7E00">
            <w:pPr>
              <w:spacing w:after="0" w:line="240" w:lineRule="auto"/>
              <w:jc w:val="both"/>
              <w:rPr>
                <w:rFonts w:ascii="Times New Roman" w:eastAsia="Times New Roman" w:hAnsi="Times New Roman" w:cs="Times New Roman"/>
                <w:sz w:val="24"/>
                <w:szCs w:val="24"/>
                <w:lang w:eastAsia="ru-RU"/>
              </w:rPr>
            </w:pPr>
            <w:r w:rsidRPr="00EB7E00">
              <w:rPr>
                <w:rFonts w:ascii="Times New Roman" w:eastAsia="Times New Roman" w:hAnsi="Times New Roman" w:cs="Times New Roman"/>
                <w:sz w:val="24"/>
                <w:szCs w:val="24"/>
                <w:lang w:eastAsia="ru-RU"/>
              </w:rPr>
              <w:t xml:space="preserve">_______________________________________________________________________________ </w:t>
            </w:r>
            <w:r w:rsidRPr="00EB7E00">
              <w:rPr>
                <w:rFonts w:ascii="Times New Roman" w:eastAsia="Times New Roman" w:hAnsi="Times New Roman" w:cs="Times New Roman"/>
                <w:i/>
                <w:sz w:val="16"/>
                <w:szCs w:val="16"/>
                <w:lang w:eastAsia="ru-RU"/>
              </w:rPr>
              <w:t>(данные о держателе РУ, при необходимости)</w:t>
            </w:r>
            <w:r w:rsidRPr="00EB7E00">
              <w:rPr>
                <w:rFonts w:ascii="Times New Roman" w:eastAsia="Times New Roman" w:hAnsi="Times New Roman" w:cs="Times New Roman"/>
                <w:sz w:val="24"/>
                <w:szCs w:val="24"/>
                <w:lang w:eastAsia="ru-RU"/>
              </w:rPr>
              <w:t xml:space="preserve">, </w:t>
            </w:r>
          </w:p>
          <w:p w:rsidR="00EB7E00" w:rsidRPr="00EB7E00" w:rsidRDefault="00EB7E00" w:rsidP="00EB7E00">
            <w:pPr>
              <w:spacing w:after="0" w:line="240" w:lineRule="auto"/>
              <w:jc w:val="both"/>
              <w:rPr>
                <w:rFonts w:ascii="Times New Roman" w:eastAsia="Times New Roman" w:hAnsi="Times New Roman" w:cs="Times New Roman"/>
                <w:sz w:val="24"/>
                <w:szCs w:val="24"/>
                <w:lang w:eastAsia="ru-RU"/>
              </w:rPr>
            </w:pPr>
            <w:r w:rsidRPr="00EB7E00">
              <w:rPr>
                <w:rFonts w:ascii="Times New Roman" w:eastAsia="Times New Roman" w:hAnsi="Times New Roman" w:cs="Times New Roman"/>
                <w:sz w:val="24"/>
                <w:szCs w:val="24"/>
                <w:lang w:eastAsia="ru-RU"/>
              </w:rPr>
              <w:t xml:space="preserve">от </w:t>
            </w:r>
            <w:proofErr w:type="gramStart"/>
            <w:r w:rsidRPr="00EB7E00">
              <w:rPr>
                <w:rFonts w:ascii="Times New Roman" w:eastAsia="Times New Roman" w:hAnsi="Times New Roman" w:cs="Times New Roman"/>
                <w:sz w:val="24"/>
                <w:szCs w:val="24"/>
                <w:lang w:eastAsia="ru-RU"/>
              </w:rPr>
              <w:t>лица</w:t>
            </w:r>
            <w:proofErr w:type="gramEnd"/>
            <w:r w:rsidRPr="00EB7E00">
              <w:rPr>
                <w:rFonts w:ascii="Times New Roman" w:eastAsia="Times New Roman" w:hAnsi="Times New Roman" w:cs="Times New Roman"/>
                <w:sz w:val="24"/>
                <w:szCs w:val="24"/>
                <w:lang w:eastAsia="ru-RU"/>
              </w:rPr>
              <w:t xml:space="preserve"> которого выступает             ________________________________________ </w:t>
            </w:r>
          </w:p>
          <w:p w:rsidR="00EB7E00" w:rsidRPr="00EB7E00" w:rsidRDefault="00EB7E00" w:rsidP="00EB7E00">
            <w:pPr>
              <w:spacing w:after="0" w:line="240" w:lineRule="auto"/>
              <w:jc w:val="both"/>
              <w:rPr>
                <w:rFonts w:ascii="Times New Roman" w:eastAsia="Times New Roman" w:hAnsi="Times New Roman" w:cs="Times New Roman"/>
                <w:i/>
                <w:sz w:val="16"/>
                <w:szCs w:val="16"/>
                <w:lang w:eastAsia="ru-RU"/>
              </w:rPr>
            </w:pPr>
            <w:r w:rsidRPr="00EB7E00">
              <w:rPr>
                <w:rFonts w:ascii="Times New Roman" w:eastAsia="Times New Roman" w:hAnsi="Times New Roman" w:cs="Times New Roman"/>
                <w:i/>
                <w:sz w:val="16"/>
                <w:szCs w:val="16"/>
                <w:lang w:eastAsia="ru-RU"/>
              </w:rPr>
              <w:t>(должность, ФИО (при наличии)  уполномоченного лица)</w:t>
            </w:r>
          </w:p>
          <w:p w:rsidR="00EB7E00" w:rsidRPr="00EB7E00" w:rsidRDefault="00EB7E00" w:rsidP="00EB7E00">
            <w:pPr>
              <w:spacing w:after="0" w:line="240" w:lineRule="auto"/>
              <w:jc w:val="both"/>
              <w:rPr>
                <w:rFonts w:ascii="Times New Roman" w:eastAsia="Times New Roman" w:hAnsi="Times New Roman" w:cs="Times New Roman"/>
                <w:sz w:val="24"/>
                <w:szCs w:val="24"/>
                <w:lang w:eastAsia="ru-RU"/>
              </w:rPr>
            </w:pPr>
            <w:r w:rsidRPr="00EB7E00">
              <w:rPr>
                <w:rFonts w:ascii="Times New Roman" w:eastAsia="Times New Roman" w:hAnsi="Times New Roman" w:cs="Times New Roman"/>
                <w:i/>
                <w:sz w:val="24"/>
                <w:szCs w:val="24"/>
                <w:lang w:eastAsia="ru-RU"/>
              </w:rPr>
              <w:t>________________________________________________________________________________</w:t>
            </w:r>
          </w:p>
          <w:p w:rsidR="00EB7E00" w:rsidRPr="00EB7E00" w:rsidRDefault="00EB7E00" w:rsidP="00EB7E00">
            <w:pPr>
              <w:spacing w:after="0" w:line="240" w:lineRule="auto"/>
              <w:jc w:val="both"/>
              <w:rPr>
                <w:rFonts w:ascii="Times New Roman" w:eastAsia="Times New Roman" w:hAnsi="Times New Roman" w:cs="Times New Roman"/>
                <w:sz w:val="24"/>
                <w:szCs w:val="24"/>
                <w:lang w:eastAsia="ru-RU"/>
              </w:rPr>
            </w:pPr>
            <w:r w:rsidRPr="00EB7E00">
              <w:rPr>
                <w:rFonts w:ascii="Times New Roman" w:eastAsia="Times New Roman" w:hAnsi="Times New Roman" w:cs="Times New Roman"/>
                <w:sz w:val="24"/>
                <w:szCs w:val="24"/>
                <w:lang w:eastAsia="ru-RU"/>
              </w:rPr>
              <w:t>действующи</w:t>
            </w:r>
            <w:proofErr w:type="gramStart"/>
            <w:r w:rsidRPr="00EB7E00">
              <w:rPr>
                <w:rFonts w:ascii="Times New Roman" w:eastAsia="Times New Roman" w:hAnsi="Times New Roman" w:cs="Times New Roman"/>
                <w:sz w:val="24"/>
                <w:szCs w:val="24"/>
                <w:lang w:eastAsia="ru-RU"/>
              </w:rPr>
              <w:t>й(</w:t>
            </w:r>
            <w:proofErr w:type="gramEnd"/>
            <w:r w:rsidRPr="00EB7E00">
              <w:rPr>
                <w:rFonts w:ascii="Times New Roman" w:eastAsia="Times New Roman" w:hAnsi="Times New Roman" w:cs="Times New Roman"/>
                <w:sz w:val="24"/>
                <w:szCs w:val="24"/>
                <w:lang w:eastAsia="ru-RU"/>
              </w:rPr>
              <w:t>-</w:t>
            </w:r>
            <w:proofErr w:type="spellStart"/>
            <w:r w:rsidRPr="00EB7E00">
              <w:rPr>
                <w:rFonts w:ascii="Times New Roman" w:eastAsia="Times New Roman" w:hAnsi="Times New Roman" w:cs="Times New Roman"/>
                <w:sz w:val="24"/>
                <w:szCs w:val="24"/>
                <w:lang w:eastAsia="ru-RU"/>
              </w:rPr>
              <w:t>ая</w:t>
            </w:r>
            <w:proofErr w:type="spellEnd"/>
            <w:r w:rsidRPr="00EB7E00">
              <w:rPr>
                <w:rFonts w:ascii="Times New Roman" w:eastAsia="Times New Roman" w:hAnsi="Times New Roman" w:cs="Times New Roman"/>
                <w:sz w:val="24"/>
                <w:szCs w:val="24"/>
                <w:lang w:eastAsia="ru-RU"/>
              </w:rPr>
              <w:t>) на основании ________________________________________</w:t>
            </w:r>
          </w:p>
          <w:p w:rsidR="00EB7E00" w:rsidRPr="00EB7E00" w:rsidRDefault="00EB7E00" w:rsidP="00122D09">
            <w:pPr>
              <w:spacing w:after="0" w:line="240" w:lineRule="auto"/>
              <w:jc w:val="both"/>
              <w:rPr>
                <w:rFonts w:ascii="Times New Roman" w:eastAsia="Times New Roman" w:hAnsi="Times New Roman" w:cs="Times New Roman"/>
                <w:color w:val="000000"/>
                <w:sz w:val="24"/>
                <w:szCs w:val="24"/>
                <w:lang w:eastAsia="ru-RU"/>
              </w:rPr>
            </w:pPr>
            <w:proofErr w:type="gramStart"/>
            <w:r w:rsidRPr="00EB7E00">
              <w:rPr>
                <w:rFonts w:ascii="Times New Roman" w:eastAsia="Calibri" w:hAnsi="Times New Roman" w:cs="Times New Roman"/>
                <w:sz w:val="24"/>
                <w:szCs w:val="24"/>
              </w:rPr>
              <w:t>________________________________________, c другой стороны, именуемые в дальнейшем Стороны, а по отдельности Сторона, заключили настоящий Договор</w:t>
            </w:r>
            <w:r w:rsidRPr="00EB7E00">
              <w:rPr>
                <w:rFonts w:ascii="Times New Roman" w:eastAsia="Times New Roman" w:hAnsi="Times New Roman" w:cs="Times New Roman"/>
                <w:sz w:val="24"/>
                <w:szCs w:val="24"/>
                <w:lang w:val="kk-KZ" w:eastAsia="ru-RU"/>
              </w:rPr>
              <w:t xml:space="preserve"> на </w:t>
            </w:r>
            <w:r w:rsidRPr="00EB7E00">
              <w:rPr>
                <w:rFonts w:ascii="Times New Roman" w:eastAsia="Times New Roman" w:hAnsi="Times New Roman" w:cs="Times New Roman"/>
                <w:sz w:val="24"/>
                <w:szCs w:val="24"/>
                <w:lang w:eastAsia="ru-RU"/>
              </w:rPr>
              <w:t xml:space="preserve">оказание услуг по осуществлению оценки соотношения польза - риск лекарственных средств и медицинских изделий </w:t>
            </w:r>
            <w:r w:rsidRPr="00EB7E00">
              <w:rPr>
                <w:rFonts w:ascii="Times New Roman" w:eastAsia="Times New Roman" w:hAnsi="Times New Roman" w:cs="Times New Roman"/>
                <w:sz w:val="24"/>
                <w:szCs w:val="24"/>
                <w:lang w:val="kk-KZ" w:eastAsia="ru-RU"/>
              </w:rPr>
              <w:t>(далее – Договор</w:t>
            </w:r>
            <w:r w:rsidRPr="00EB7E00">
              <w:rPr>
                <w:rFonts w:ascii="Times New Roman" w:eastAsia="Times New Roman" w:hAnsi="Times New Roman" w:cs="Times New Roman"/>
                <w:sz w:val="24"/>
                <w:szCs w:val="24"/>
                <w:lang w:eastAsia="ru-RU"/>
              </w:rPr>
              <w:t>)</w:t>
            </w:r>
            <w:r w:rsidRPr="00EB7E00">
              <w:rPr>
                <w:rFonts w:ascii="Times New Roman" w:eastAsia="Times New Roman" w:hAnsi="Times New Roman" w:cs="Times New Roman"/>
                <w:sz w:val="24"/>
                <w:szCs w:val="24"/>
                <w:lang w:val="kk-KZ" w:eastAsia="ru-RU"/>
              </w:rPr>
              <w:t xml:space="preserve"> в соответствии с Правилами проведения экспертизы лекарственных средств и медицинских изделий, утвержденными приказом Министра здравоохранения Республики Казахстан от 27 января 2021 года № ҚР ДСМ-10, Правилами проведения </w:t>
            </w:r>
            <w:r w:rsidRPr="00EB7E00">
              <w:rPr>
                <w:rFonts w:ascii="Times New Roman" w:eastAsia="Times New Roman" w:hAnsi="Times New Roman" w:cs="Times New Roman"/>
                <w:sz w:val="24"/>
                <w:szCs w:val="24"/>
                <w:lang w:val="kk-KZ" w:eastAsia="ru-RU"/>
              </w:rPr>
              <w:lastRenderedPageBreak/>
              <w:t>фармаконадзора и мониторинга безопасности</w:t>
            </w:r>
            <w:proofErr w:type="gramEnd"/>
            <w:r w:rsidRPr="00EB7E00">
              <w:rPr>
                <w:rFonts w:ascii="Times New Roman" w:eastAsia="Times New Roman" w:hAnsi="Times New Roman" w:cs="Times New Roman"/>
                <w:sz w:val="24"/>
                <w:szCs w:val="24"/>
                <w:lang w:val="kk-KZ" w:eastAsia="ru-RU"/>
              </w:rPr>
              <w:t>, качества и эффективности медицинских изделий, утвержденными приказом Министра здравоохранения Республики Казахстан от 23 декабря 2020 года № ҚР ДСМ-320/2020, приказом и.о. Министра здравоохранения Республики Казахстан от 4 февраля 2021 года № ҚР ДСМ-15 «Об утверждении надлежащих фармацевтических практик», приказом и.о. Министра здравоохранения Республики Казахстан от 20 января 2021 года № ҚР ДСМ-7 «Об утверждении цен на товары (работы, услуги), производимые и (или) реализуемые субъектом государственной монополии» (далее – Правила)</w:t>
            </w:r>
            <w:r w:rsidRPr="00EB7E00">
              <w:rPr>
                <w:rFonts w:ascii="Times New Roman" w:eastAsia="Times New Roman" w:hAnsi="Times New Roman" w:cs="Times New Roman"/>
                <w:sz w:val="24"/>
                <w:szCs w:val="24"/>
                <w:lang w:eastAsia="ru-RU"/>
              </w:rPr>
              <w:t xml:space="preserve"> о нижеследующем: </w:t>
            </w:r>
          </w:p>
          <w:p w:rsidR="00EB7E00" w:rsidRPr="00EB7E00" w:rsidRDefault="00EB7E00" w:rsidP="00EB7E00">
            <w:pPr>
              <w:spacing w:after="0" w:line="240" w:lineRule="auto"/>
              <w:jc w:val="both"/>
              <w:rPr>
                <w:rFonts w:ascii="Times New Roman" w:eastAsia="Calibri" w:hAnsi="Times New Roman" w:cs="Times New Roman"/>
                <w:b/>
                <w:sz w:val="24"/>
                <w:szCs w:val="24"/>
              </w:rPr>
            </w:pPr>
          </w:p>
          <w:p w:rsidR="00EB7E00" w:rsidRPr="00EB7E00" w:rsidRDefault="00EB7E00" w:rsidP="00EB7E00">
            <w:pPr>
              <w:spacing w:after="0" w:line="240" w:lineRule="auto"/>
              <w:jc w:val="center"/>
              <w:rPr>
                <w:rFonts w:ascii="Times New Roman" w:eastAsia="Times New Roman" w:hAnsi="Times New Roman" w:cs="Times New Roman"/>
                <w:b/>
                <w:sz w:val="24"/>
                <w:szCs w:val="24"/>
                <w:lang w:eastAsia="ru-RU"/>
              </w:rPr>
            </w:pPr>
            <w:r w:rsidRPr="00EB7E00">
              <w:rPr>
                <w:rFonts w:ascii="Times New Roman" w:eastAsia="Times New Roman" w:hAnsi="Times New Roman" w:cs="Times New Roman"/>
                <w:b/>
                <w:sz w:val="24"/>
                <w:szCs w:val="24"/>
                <w:lang w:eastAsia="ru-RU"/>
              </w:rPr>
              <w:t>1 Предмет Договора</w:t>
            </w:r>
          </w:p>
          <w:p w:rsidR="00EB7E00" w:rsidRPr="00EB7E00" w:rsidRDefault="00EB7E00" w:rsidP="00EB7E00">
            <w:pPr>
              <w:spacing w:after="0" w:line="240" w:lineRule="auto"/>
              <w:jc w:val="center"/>
              <w:rPr>
                <w:rFonts w:ascii="Times New Roman" w:eastAsia="Times New Roman" w:hAnsi="Times New Roman" w:cs="Times New Roman"/>
                <w:b/>
                <w:sz w:val="24"/>
                <w:szCs w:val="24"/>
                <w:lang w:eastAsia="ru-RU"/>
              </w:rPr>
            </w:pPr>
          </w:p>
          <w:p w:rsidR="00EB7E00" w:rsidRPr="00EB7E00" w:rsidRDefault="00EB7E00" w:rsidP="00EB7E00">
            <w:pPr>
              <w:spacing w:after="0" w:line="240" w:lineRule="auto"/>
              <w:jc w:val="both"/>
              <w:rPr>
                <w:rFonts w:ascii="Times New Roman" w:eastAsia="Times New Roman" w:hAnsi="Times New Roman" w:cs="Times New Roman"/>
                <w:sz w:val="24"/>
                <w:szCs w:val="24"/>
                <w:lang w:val="kk-KZ" w:eastAsia="ru-RU"/>
              </w:rPr>
            </w:pPr>
            <w:r w:rsidRPr="00EB7E00">
              <w:rPr>
                <w:rFonts w:ascii="Times New Roman" w:eastAsia="Times New Roman" w:hAnsi="Times New Roman" w:cs="Times New Roman"/>
                <w:sz w:val="24"/>
                <w:szCs w:val="24"/>
                <w:lang w:eastAsia="ru-RU"/>
              </w:rPr>
              <w:t xml:space="preserve"> 1.1 Предметом настоящего Договора является проведение Исполнителем экспертиз</w:t>
            </w:r>
            <w:r w:rsidR="00F2334E">
              <w:rPr>
                <w:rFonts w:ascii="Times New Roman" w:eastAsia="Times New Roman" w:hAnsi="Times New Roman" w:cs="Times New Roman"/>
                <w:sz w:val="24"/>
                <w:szCs w:val="24"/>
                <w:lang w:eastAsia="ru-RU"/>
              </w:rPr>
              <w:t>ы</w:t>
            </w:r>
            <w:r w:rsidRPr="00EB7E00">
              <w:rPr>
                <w:rFonts w:ascii="Times New Roman" w:eastAsia="Times New Roman" w:hAnsi="Times New Roman" w:cs="Times New Roman"/>
                <w:sz w:val="24"/>
                <w:szCs w:val="24"/>
                <w:lang w:eastAsia="ru-RU"/>
              </w:rPr>
              <w:t xml:space="preserve"> </w:t>
            </w:r>
            <w:r w:rsidR="00F2334E">
              <w:rPr>
                <w:rFonts w:ascii="Times New Roman" w:eastAsia="Times New Roman" w:hAnsi="Times New Roman" w:cs="Times New Roman"/>
                <w:sz w:val="24"/>
                <w:szCs w:val="24"/>
                <w:lang w:eastAsia="ru-RU"/>
              </w:rPr>
              <w:t xml:space="preserve">при </w:t>
            </w:r>
            <w:r w:rsidRPr="00EB7E00">
              <w:rPr>
                <w:rFonts w:ascii="Times New Roman" w:eastAsia="Times New Roman" w:hAnsi="Times New Roman" w:cs="Times New Roman"/>
                <w:sz w:val="24"/>
                <w:szCs w:val="24"/>
                <w:lang w:eastAsia="ru-RU"/>
              </w:rPr>
              <w:t>оценке соотношения "польза-риск" лекарственных средств и медицинских изделий</w:t>
            </w:r>
            <w:r w:rsidRPr="00EB7E00" w:rsidDel="00A20358">
              <w:rPr>
                <w:rFonts w:ascii="Times New Roman" w:eastAsia="Times New Roman" w:hAnsi="Times New Roman" w:cs="Times New Roman"/>
                <w:sz w:val="24"/>
                <w:szCs w:val="24"/>
                <w:lang w:eastAsia="ru-RU"/>
              </w:rPr>
              <w:t xml:space="preserve"> </w:t>
            </w:r>
            <w:r w:rsidRPr="00EB7E00">
              <w:rPr>
                <w:rFonts w:ascii="Times New Roman" w:eastAsia="Times New Roman" w:hAnsi="Times New Roman" w:cs="Times New Roman"/>
                <w:sz w:val="24"/>
                <w:szCs w:val="24"/>
                <w:lang w:val="kk-KZ"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B7E00" w:rsidRPr="00EB7E00" w:rsidRDefault="00EB7E00" w:rsidP="00EB7E00">
            <w:pPr>
              <w:spacing w:after="0" w:line="240" w:lineRule="auto"/>
              <w:jc w:val="both"/>
              <w:rPr>
                <w:rFonts w:ascii="Times New Roman" w:eastAsia="Times New Roman" w:hAnsi="Times New Roman" w:cs="Times New Roman"/>
                <w:i/>
                <w:sz w:val="20"/>
                <w:szCs w:val="20"/>
                <w:lang w:val="kk-KZ" w:eastAsia="ru-RU"/>
              </w:rPr>
            </w:pPr>
            <w:r w:rsidRPr="00EB7E00">
              <w:rPr>
                <w:rFonts w:ascii="Times New Roman" w:eastAsia="Times New Roman" w:hAnsi="Times New Roman" w:cs="Times New Roman"/>
                <w:i/>
                <w:sz w:val="20"/>
                <w:szCs w:val="20"/>
                <w:lang w:val="kk-KZ" w:eastAsia="ru-RU"/>
              </w:rPr>
              <w:t>(при заключении договора необходимое указать – вид оценки: лекарственных средств</w:t>
            </w:r>
            <w:r w:rsidRPr="00EB7E00">
              <w:rPr>
                <w:rFonts w:ascii="Times New Roman" w:eastAsia="Times New Roman" w:hAnsi="Times New Roman" w:cs="Times New Roman"/>
                <w:i/>
                <w:sz w:val="20"/>
                <w:szCs w:val="20"/>
                <w:lang w:eastAsia="ru-RU"/>
              </w:rPr>
              <w:t>,</w:t>
            </w:r>
            <w:r w:rsidRPr="00EB7E00">
              <w:rPr>
                <w:rFonts w:ascii="Times New Roman" w:eastAsia="Times New Roman" w:hAnsi="Times New Roman" w:cs="Times New Roman"/>
                <w:i/>
                <w:sz w:val="20"/>
                <w:szCs w:val="20"/>
                <w:lang w:val="kk-KZ" w:eastAsia="ru-RU"/>
              </w:rPr>
              <w:t xml:space="preserve"> медицинских изделий)</w:t>
            </w:r>
          </w:p>
          <w:p w:rsidR="00EB7E00" w:rsidRPr="00EB7E00" w:rsidRDefault="00EB7E00" w:rsidP="00EB7E00">
            <w:pPr>
              <w:spacing w:after="0" w:line="240" w:lineRule="auto"/>
              <w:jc w:val="both"/>
              <w:rPr>
                <w:rFonts w:ascii="Times New Roman" w:eastAsia="Times New Roman" w:hAnsi="Times New Roman" w:cs="Times New Roman"/>
                <w:sz w:val="24"/>
                <w:szCs w:val="24"/>
                <w:lang w:val="kk-KZ" w:eastAsia="ru-RU"/>
              </w:rPr>
            </w:pPr>
          </w:p>
          <w:p w:rsidR="00EB7E00" w:rsidRPr="00AE6614" w:rsidRDefault="00EB7E00" w:rsidP="00EB7E00">
            <w:pPr>
              <w:spacing w:after="0" w:line="240" w:lineRule="auto"/>
              <w:jc w:val="both"/>
              <w:rPr>
                <w:rFonts w:ascii="Times New Roman" w:eastAsia="Times New Roman" w:hAnsi="Times New Roman" w:cs="Times New Roman"/>
                <w:sz w:val="24"/>
                <w:szCs w:val="24"/>
                <w:lang w:eastAsia="ru-RU"/>
              </w:rPr>
            </w:pPr>
            <w:r w:rsidRPr="00EB7E00">
              <w:rPr>
                <w:rFonts w:ascii="Times New Roman" w:eastAsia="Times New Roman" w:hAnsi="Times New Roman" w:cs="Times New Roman"/>
                <w:sz w:val="24"/>
                <w:szCs w:val="24"/>
                <w:lang w:eastAsia="ru-RU"/>
              </w:rPr>
              <w:t xml:space="preserve"> 1.2</w:t>
            </w:r>
            <w:r w:rsidR="00147044" w:rsidRPr="00F1099D">
              <w:rPr>
                <w:rFonts w:ascii="Times New Roman" w:eastAsia="Times New Roman" w:hAnsi="Times New Roman" w:cs="Times New Roman"/>
                <w:sz w:val="24"/>
                <w:szCs w:val="24"/>
                <w:lang w:eastAsia="ru-RU"/>
              </w:rPr>
              <w:t xml:space="preserve"> </w:t>
            </w:r>
            <w:r w:rsidRPr="00EB7E00">
              <w:rPr>
                <w:rFonts w:ascii="Times New Roman" w:eastAsia="Times New Roman" w:hAnsi="Times New Roman" w:cs="Times New Roman"/>
                <w:sz w:val="24"/>
                <w:szCs w:val="24"/>
                <w:lang w:eastAsia="ru-RU"/>
              </w:rPr>
              <w:t>Услуги оказываются в соответствии с порядком, установленны</w:t>
            </w:r>
            <w:r w:rsidR="00F1099D">
              <w:rPr>
                <w:rFonts w:ascii="Times New Roman" w:eastAsia="Times New Roman" w:hAnsi="Times New Roman" w:cs="Times New Roman"/>
                <w:sz w:val="24"/>
                <w:szCs w:val="24"/>
                <w:lang w:eastAsia="ru-RU"/>
              </w:rPr>
              <w:t>м</w:t>
            </w:r>
            <w:r w:rsidRPr="00EB7E00">
              <w:rPr>
                <w:rFonts w:ascii="Times New Roman" w:eastAsia="Times New Roman" w:hAnsi="Times New Roman" w:cs="Times New Roman"/>
                <w:sz w:val="24"/>
                <w:szCs w:val="24"/>
                <w:lang w:eastAsia="ru-RU"/>
              </w:rPr>
              <w:t xml:space="preserve"> Правилами на основании заявки Заявителя на проведение Исполнителем экспертизы </w:t>
            </w:r>
            <w:r w:rsidR="00F2334E">
              <w:rPr>
                <w:rFonts w:ascii="Times New Roman" w:eastAsia="Times New Roman" w:hAnsi="Times New Roman" w:cs="Times New Roman"/>
                <w:sz w:val="24"/>
                <w:szCs w:val="24"/>
                <w:lang w:eastAsia="ru-RU"/>
              </w:rPr>
              <w:t>при</w:t>
            </w:r>
            <w:r w:rsidRPr="00EB7E00">
              <w:rPr>
                <w:rFonts w:ascii="Times New Roman" w:eastAsia="Times New Roman" w:hAnsi="Times New Roman" w:cs="Times New Roman"/>
                <w:sz w:val="24"/>
                <w:szCs w:val="24"/>
                <w:lang w:eastAsia="ru-RU"/>
              </w:rPr>
              <w:t xml:space="preserve"> оценке соотношения "польза-риск" лекарственных средств и медицинских изделий</w:t>
            </w:r>
            <w:r w:rsidRPr="00EB7E00" w:rsidDel="00606143">
              <w:rPr>
                <w:rFonts w:ascii="Times New Roman" w:eastAsia="Times New Roman" w:hAnsi="Times New Roman" w:cs="Times New Roman"/>
                <w:sz w:val="24"/>
                <w:szCs w:val="24"/>
                <w:lang w:eastAsia="ru-RU"/>
              </w:rPr>
              <w:t xml:space="preserve"> </w:t>
            </w:r>
            <w:r w:rsidR="00AE6614" w:rsidRPr="00AE6614">
              <w:rPr>
                <w:rFonts w:ascii="Times New Roman" w:eastAsia="Times New Roman" w:hAnsi="Times New Roman" w:cs="Times New Roman"/>
                <w:sz w:val="24"/>
                <w:szCs w:val="24"/>
                <w:lang w:eastAsia="ru-RU"/>
              </w:rPr>
              <w:t>(</w:t>
            </w:r>
            <w:r w:rsidR="00AE6614">
              <w:rPr>
                <w:rFonts w:ascii="Times New Roman" w:eastAsia="Times New Roman" w:hAnsi="Times New Roman" w:cs="Times New Roman"/>
                <w:sz w:val="24"/>
                <w:szCs w:val="24"/>
                <w:lang w:eastAsia="ru-RU"/>
              </w:rPr>
              <w:t>Приложение 1)</w:t>
            </w:r>
            <w:r w:rsidR="00B34184">
              <w:rPr>
                <w:rFonts w:ascii="Times New Roman" w:eastAsia="Times New Roman" w:hAnsi="Times New Roman" w:cs="Times New Roman"/>
                <w:sz w:val="24"/>
                <w:szCs w:val="24"/>
                <w:lang w:eastAsia="ru-RU"/>
              </w:rPr>
              <w:t xml:space="preserve">. </w:t>
            </w:r>
          </w:p>
          <w:p w:rsidR="00EB7E00" w:rsidRPr="00EB7E00" w:rsidRDefault="00EB7E00" w:rsidP="00EB7E00">
            <w:pPr>
              <w:spacing w:after="0" w:line="240" w:lineRule="auto"/>
              <w:jc w:val="both"/>
              <w:rPr>
                <w:rFonts w:ascii="Times New Roman" w:eastAsia="Times New Roman" w:hAnsi="Times New Roman" w:cs="Times New Roman"/>
                <w:sz w:val="24"/>
                <w:szCs w:val="24"/>
                <w:lang w:eastAsia="ru-RU"/>
              </w:rPr>
            </w:pPr>
            <w:r w:rsidRPr="00EB7E00">
              <w:rPr>
                <w:rFonts w:ascii="Times New Roman" w:eastAsia="Times New Roman" w:hAnsi="Times New Roman" w:cs="Times New Roman"/>
                <w:sz w:val="24"/>
                <w:szCs w:val="24"/>
                <w:lang w:eastAsia="ru-RU"/>
              </w:rPr>
              <w:t>1.3</w:t>
            </w:r>
            <w:r w:rsidRPr="00EB7E00">
              <w:rPr>
                <w:rFonts w:ascii="Times New Roman" w:eastAsia="Times New Roman" w:hAnsi="Times New Roman" w:cs="Times New Roman"/>
                <w:sz w:val="20"/>
                <w:szCs w:val="20"/>
                <w:lang w:eastAsia="ru-RU"/>
              </w:rPr>
              <w:t xml:space="preserve"> </w:t>
            </w:r>
            <w:r w:rsidRPr="00EB7E00">
              <w:rPr>
                <w:rFonts w:ascii="Times New Roman" w:eastAsia="Times New Roman" w:hAnsi="Times New Roman" w:cs="Times New Roman"/>
                <w:sz w:val="24"/>
                <w:szCs w:val="24"/>
                <w:lang w:eastAsia="ru-RU"/>
              </w:rPr>
              <w:t>Стороны согласились с тем, что если после подачи заявки в Правила будут внесены изменения и дополнения, начатые Услуги завершаются в соответствии с законодательством, действовавшим в момент подачи заявки, кроме случаев, когда законодательством установлено, что его действие распространяется на отношения, возникшие из ранее заключенных договоров.</w:t>
            </w:r>
          </w:p>
          <w:p w:rsidR="00EB7E00" w:rsidRPr="00EB7E00" w:rsidRDefault="00EB7E00" w:rsidP="00EB7E00">
            <w:pPr>
              <w:spacing w:after="0" w:line="240" w:lineRule="auto"/>
              <w:jc w:val="both"/>
              <w:rPr>
                <w:rFonts w:ascii="Times New Roman" w:eastAsia="Times New Roman" w:hAnsi="Times New Roman" w:cs="Times New Roman"/>
                <w:b/>
                <w:sz w:val="24"/>
                <w:szCs w:val="24"/>
                <w:lang w:eastAsia="ru-RU"/>
              </w:rPr>
            </w:pPr>
          </w:p>
          <w:p w:rsidR="00EB7E00" w:rsidRPr="00EB7E00" w:rsidRDefault="00EB7E00" w:rsidP="00EB7E00">
            <w:pPr>
              <w:spacing w:after="0" w:line="240" w:lineRule="auto"/>
              <w:jc w:val="center"/>
              <w:rPr>
                <w:rFonts w:ascii="Times New Roman" w:eastAsia="Times New Roman" w:hAnsi="Times New Roman" w:cs="Times New Roman"/>
                <w:b/>
                <w:sz w:val="24"/>
                <w:szCs w:val="24"/>
                <w:lang w:eastAsia="ru-RU"/>
              </w:rPr>
            </w:pPr>
            <w:r w:rsidRPr="00EB7E00">
              <w:rPr>
                <w:rFonts w:ascii="Times New Roman" w:eastAsia="Times New Roman" w:hAnsi="Times New Roman" w:cs="Times New Roman"/>
                <w:b/>
                <w:sz w:val="24"/>
                <w:szCs w:val="24"/>
                <w:lang w:eastAsia="ru-RU"/>
              </w:rPr>
              <w:t>2 Стоимость Услуг и порядок расчетов</w:t>
            </w:r>
          </w:p>
          <w:p w:rsidR="00EB7E00" w:rsidRPr="00EB7E00" w:rsidRDefault="00EB7E00" w:rsidP="00EB7E00">
            <w:pPr>
              <w:spacing w:after="0" w:line="240" w:lineRule="auto"/>
              <w:jc w:val="center"/>
              <w:rPr>
                <w:rFonts w:ascii="Times New Roman" w:eastAsia="Times New Roman" w:hAnsi="Times New Roman" w:cs="Times New Roman"/>
                <w:b/>
                <w:sz w:val="24"/>
                <w:szCs w:val="24"/>
                <w:lang w:eastAsia="ru-RU"/>
              </w:rPr>
            </w:pPr>
          </w:p>
          <w:p w:rsidR="00EB7E00" w:rsidRPr="00EB7E00" w:rsidRDefault="00EB7E00" w:rsidP="00EB7E00">
            <w:pPr>
              <w:spacing w:after="0" w:line="240" w:lineRule="auto"/>
              <w:jc w:val="both"/>
              <w:rPr>
                <w:rFonts w:ascii="Times New Roman" w:eastAsia="Times New Roman" w:hAnsi="Times New Roman" w:cs="Times New Roman"/>
                <w:sz w:val="24"/>
                <w:szCs w:val="24"/>
                <w:lang w:eastAsia="ru-RU"/>
              </w:rPr>
            </w:pPr>
            <w:r w:rsidRPr="00EB7E00">
              <w:rPr>
                <w:rFonts w:ascii="Times New Roman" w:eastAsia="Times New Roman" w:hAnsi="Times New Roman" w:cs="Times New Roman"/>
                <w:sz w:val="24"/>
                <w:szCs w:val="24"/>
                <w:lang w:eastAsia="ru-RU"/>
              </w:rPr>
              <w:t xml:space="preserve">2.1 Стоимость оказываемых Услуг по </w:t>
            </w:r>
            <w:r w:rsidRPr="00EB7E00">
              <w:rPr>
                <w:rFonts w:ascii="Times New Roman" w:eastAsia="Times New Roman" w:hAnsi="Times New Roman" w:cs="Times New Roman"/>
                <w:sz w:val="24"/>
                <w:szCs w:val="24"/>
                <w:lang w:eastAsia="ru-RU"/>
              </w:rPr>
              <w:lastRenderedPageBreak/>
              <w:t>настоящему Договору определяется в соответствии с ценами, установленными уполномоченным органом в области здравоохранения по согласованию с антимонопольным органом.</w:t>
            </w:r>
          </w:p>
          <w:p w:rsidR="00EB7E00" w:rsidRPr="00EB7E00" w:rsidRDefault="00EB7E00" w:rsidP="00EB7E00">
            <w:pPr>
              <w:spacing w:after="0" w:line="240" w:lineRule="auto"/>
              <w:jc w:val="both"/>
              <w:rPr>
                <w:rFonts w:ascii="Times New Roman" w:eastAsia="Times New Roman" w:hAnsi="Times New Roman" w:cs="Times New Roman"/>
                <w:sz w:val="24"/>
                <w:szCs w:val="24"/>
                <w:lang w:eastAsia="ru-RU"/>
              </w:rPr>
            </w:pPr>
            <w:r w:rsidRPr="00EB7E00">
              <w:rPr>
                <w:rFonts w:ascii="Times New Roman" w:eastAsia="Times New Roman" w:hAnsi="Times New Roman" w:cs="Times New Roman"/>
                <w:sz w:val="24"/>
                <w:szCs w:val="24"/>
                <w:lang w:eastAsia="ru-RU"/>
              </w:rPr>
              <w:t xml:space="preserve">2.2 Валюта платежа: тенге Республики Казахстан (для резидентов Республики Казахстан) либо иностранная валюта (евро, доллары США, российские рубли) (для нерезидентов Республики Казахстан). Оплата Стоимости Услуг в иностранной валюте осуществляется по курсу Национального Банка Республики Казахстан на день  выставления счета. </w:t>
            </w:r>
          </w:p>
          <w:p w:rsidR="00EB7E00" w:rsidRPr="00EB7E00" w:rsidRDefault="00EB7E00" w:rsidP="00EB7E00">
            <w:pPr>
              <w:spacing w:after="0" w:line="240" w:lineRule="auto"/>
              <w:jc w:val="both"/>
              <w:rPr>
                <w:rFonts w:ascii="Times New Roman" w:eastAsia="Times New Roman" w:hAnsi="Times New Roman" w:cs="Times New Roman"/>
                <w:sz w:val="24"/>
                <w:szCs w:val="24"/>
                <w:lang w:eastAsia="ru-RU"/>
              </w:rPr>
            </w:pPr>
            <w:r w:rsidRPr="00B34184">
              <w:rPr>
                <w:rFonts w:ascii="Times New Roman" w:eastAsia="Times New Roman" w:hAnsi="Times New Roman" w:cs="Times New Roman"/>
                <w:sz w:val="24"/>
                <w:szCs w:val="24"/>
                <w:lang w:eastAsia="ru-RU"/>
              </w:rPr>
              <w:t xml:space="preserve">2.3 </w:t>
            </w:r>
            <w:r w:rsidR="00F2334E" w:rsidRPr="00B34184">
              <w:rPr>
                <w:rFonts w:ascii="Times New Roman" w:eastAsia="Times New Roman" w:hAnsi="Times New Roman"/>
                <w:sz w:val="24"/>
                <w:szCs w:val="24"/>
                <w:lang w:eastAsia="ru-RU"/>
              </w:rPr>
              <w:t xml:space="preserve">Заявитель подает заявление на оказание Услуг, с предоставлением документа, подтверждающим 100% предоплату Стоимости Услуг. Стоимость Услуг рассчитывается на </w:t>
            </w:r>
            <w:proofErr w:type="gramStart"/>
            <w:r w:rsidR="00F2334E" w:rsidRPr="00B34184">
              <w:rPr>
                <w:rFonts w:ascii="Times New Roman" w:eastAsia="Times New Roman" w:hAnsi="Times New Roman"/>
                <w:sz w:val="24"/>
                <w:szCs w:val="24"/>
                <w:lang w:eastAsia="ru-RU"/>
              </w:rPr>
              <w:t>основании</w:t>
            </w:r>
            <w:proofErr w:type="gramEnd"/>
            <w:r w:rsidR="00F2334E" w:rsidRPr="00B34184">
              <w:rPr>
                <w:rFonts w:ascii="Times New Roman" w:eastAsia="Times New Roman" w:hAnsi="Times New Roman"/>
                <w:sz w:val="24"/>
                <w:szCs w:val="24"/>
                <w:lang w:eastAsia="ru-RU"/>
              </w:rPr>
              <w:t xml:space="preserve"> </w:t>
            </w:r>
            <w:r w:rsidR="00B34184" w:rsidRPr="00B34184">
              <w:rPr>
                <w:rFonts w:ascii="Times New Roman" w:eastAsia="Times New Roman" w:hAnsi="Times New Roman"/>
                <w:sz w:val="24"/>
                <w:szCs w:val="24"/>
                <w:lang w:eastAsia="ru-RU"/>
              </w:rPr>
              <w:t xml:space="preserve">главы 3 </w:t>
            </w:r>
            <w:r w:rsidR="00F2334E" w:rsidRPr="00B34184">
              <w:rPr>
                <w:rFonts w:ascii="Times New Roman" w:eastAsia="Times New Roman" w:hAnsi="Times New Roman"/>
                <w:sz w:val="24"/>
                <w:szCs w:val="24"/>
                <w:lang w:eastAsia="ru-RU"/>
              </w:rPr>
              <w:t xml:space="preserve">Приложения 2 к приказу </w:t>
            </w:r>
            <w:proofErr w:type="spellStart"/>
            <w:r w:rsidR="005027EC" w:rsidRPr="005027EC">
              <w:rPr>
                <w:rFonts w:ascii="Times New Roman" w:eastAsia="Times New Roman" w:hAnsi="Times New Roman"/>
                <w:sz w:val="24"/>
                <w:szCs w:val="24"/>
                <w:lang w:eastAsia="ru-RU"/>
              </w:rPr>
              <w:t>и.о</w:t>
            </w:r>
            <w:proofErr w:type="spellEnd"/>
            <w:r w:rsidR="005027EC" w:rsidRPr="005027EC">
              <w:rPr>
                <w:rFonts w:ascii="Times New Roman" w:eastAsia="Times New Roman" w:hAnsi="Times New Roman"/>
                <w:sz w:val="24"/>
                <w:szCs w:val="24"/>
                <w:lang w:eastAsia="ru-RU"/>
              </w:rPr>
              <w:t>. Министра здравоохранения Республики Казахстан от 20 января 2021 года № ҚР ДСМ-7 «Об утверждении цен на товары (работы, услуги), производимые и (или) реализуемые субъектом государственной монополии»</w:t>
            </w:r>
            <w:r w:rsidR="00B34184" w:rsidRPr="00B34184">
              <w:rPr>
                <w:rFonts w:ascii="Times New Roman" w:eastAsia="Times New Roman" w:hAnsi="Times New Roman"/>
                <w:sz w:val="24"/>
                <w:szCs w:val="24"/>
                <w:lang w:eastAsia="ru-RU"/>
              </w:rPr>
              <w:t>.</w:t>
            </w:r>
            <w:r w:rsidR="00F2334E" w:rsidRPr="00B34184">
              <w:rPr>
                <w:rFonts w:ascii="Times New Roman" w:eastAsia="Times New Roman" w:hAnsi="Times New Roman"/>
                <w:sz w:val="24"/>
                <w:szCs w:val="24"/>
                <w:lang w:eastAsia="ru-RU"/>
              </w:rPr>
              <w:t xml:space="preserve"> Оплата осуществляется путем перечисления денежных средств по реквизитам, указанным в разделе 11 настоящего Договора.</w:t>
            </w:r>
          </w:p>
          <w:p w:rsidR="00EB7E00" w:rsidRPr="00924E55" w:rsidRDefault="00EB7E00" w:rsidP="00B90571">
            <w:pPr>
              <w:tabs>
                <w:tab w:val="left" w:pos="459"/>
                <w:tab w:val="left" w:pos="743"/>
              </w:tabs>
              <w:spacing w:after="0" w:line="240" w:lineRule="auto"/>
              <w:jc w:val="both"/>
              <w:rPr>
                <w:rFonts w:ascii="Times New Roman" w:eastAsia="Times New Roman" w:hAnsi="Times New Roman" w:cs="Times New Roman"/>
                <w:sz w:val="24"/>
                <w:szCs w:val="24"/>
                <w:lang w:eastAsia="ru-RU"/>
              </w:rPr>
            </w:pPr>
            <w:r w:rsidRPr="00924E55">
              <w:rPr>
                <w:rFonts w:ascii="Times New Roman" w:eastAsia="Times New Roman" w:hAnsi="Times New Roman" w:cs="Times New Roman"/>
                <w:sz w:val="24"/>
                <w:szCs w:val="24"/>
                <w:lang w:eastAsia="ru-RU"/>
              </w:rPr>
              <w:t>2.4</w:t>
            </w:r>
            <w:r w:rsidR="00B90571" w:rsidRPr="00924E55">
              <w:rPr>
                <w:rFonts w:ascii="Times New Roman" w:eastAsia="Times New Roman" w:hAnsi="Times New Roman" w:cs="Times New Roman"/>
                <w:sz w:val="24"/>
                <w:szCs w:val="24"/>
                <w:lang w:eastAsia="ru-RU"/>
              </w:rPr>
              <w:t xml:space="preserve"> Держатель регистрационного удостоверения по мере необходимости делегирует все или часть своих задач по </w:t>
            </w:r>
            <w:proofErr w:type="spellStart"/>
            <w:r w:rsidR="00B90571" w:rsidRPr="00924E55">
              <w:rPr>
                <w:rFonts w:ascii="Times New Roman" w:eastAsia="Times New Roman" w:hAnsi="Times New Roman" w:cs="Times New Roman"/>
                <w:sz w:val="24"/>
                <w:szCs w:val="24"/>
                <w:lang w:eastAsia="ru-RU"/>
              </w:rPr>
              <w:t>фармаконадзору</w:t>
            </w:r>
            <w:proofErr w:type="spellEnd"/>
            <w:r w:rsidR="00B90571" w:rsidRPr="00924E55">
              <w:rPr>
                <w:rFonts w:ascii="Times New Roman" w:eastAsia="Times New Roman" w:hAnsi="Times New Roman" w:cs="Times New Roman"/>
                <w:sz w:val="24"/>
                <w:szCs w:val="24"/>
                <w:lang w:eastAsia="ru-RU"/>
              </w:rPr>
              <w:t xml:space="preserve">, включая функции уполномоченного лица по </w:t>
            </w:r>
            <w:proofErr w:type="spellStart"/>
            <w:r w:rsidR="00B90571" w:rsidRPr="00924E55">
              <w:rPr>
                <w:rFonts w:ascii="Times New Roman" w:eastAsia="Times New Roman" w:hAnsi="Times New Roman" w:cs="Times New Roman"/>
                <w:sz w:val="24"/>
                <w:szCs w:val="24"/>
                <w:lang w:eastAsia="ru-RU"/>
              </w:rPr>
              <w:t>фармаконадзору</w:t>
            </w:r>
            <w:proofErr w:type="spellEnd"/>
            <w:r w:rsidR="00B90571" w:rsidRPr="00924E55">
              <w:rPr>
                <w:rFonts w:ascii="Times New Roman" w:eastAsia="Times New Roman" w:hAnsi="Times New Roman" w:cs="Times New Roman"/>
                <w:sz w:val="24"/>
                <w:szCs w:val="24"/>
                <w:lang w:eastAsia="ru-RU"/>
              </w:rPr>
              <w:t xml:space="preserve">, другой организации или лицу (если к такому лицу применены одинаковые требования, как к организации). </w:t>
            </w:r>
            <w:r w:rsidRPr="00924E55">
              <w:rPr>
                <w:rFonts w:ascii="Times New Roman" w:eastAsia="Times New Roman" w:hAnsi="Times New Roman" w:cs="Times New Roman"/>
                <w:sz w:val="24"/>
                <w:szCs w:val="24"/>
                <w:lang w:eastAsia="ru-RU"/>
              </w:rPr>
              <w:t>Оплата Стоимости Услуг может производиться от лица, указанного в настоящем Договоре в качестве Плательщика. При этом Заявитель обеспечивает предоставление подписанных трёхсторонних Актов взаимозачета выставленного Исполнителем в течение 15 (пятнадцати) календарных дней со дня подписания Актов выполненных работ (оказанных услуг) (далее – Акт) (согласно пункту 3.5 настоящего Договора).</w:t>
            </w:r>
          </w:p>
          <w:p w:rsidR="00EB7E00" w:rsidRPr="00EB7E00" w:rsidRDefault="00EB7E00" w:rsidP="00EB7E00">
            <w:pPr>
              <w:spacing w:after="0" w:line="240" w:lineRule="auto"/>
              <w:jc w:val="both"/>
              <w:rPr>
                <w:rFonts w:ascii="Times New Roman" w:eastAsia="Times New Roman" w:hAnsi="Times New Roman" w:cs="Times New Roman"/>
                <w:sz w:val="24"/>
                <w:szCs w:val="24"/>
                <w:lang w:eastAsia="ru-RU"/>
              </w:rPr>
            </w:pPr>
            <w:r w:rsidRPr="00924E55">
              <w:rPr>
                <w:rFonts w:ascii="Times New Roman" w:eastAsia="Times New Roman" w:hAnsi="Times New Roman" w:cs="Times New Roman"/>
                <w:sz w:val="24"/>
                <w:szCs w:val="24"/>
                <w:lang w:eastAsia="ru-RU"/>
              </w:rPr>
              <w:t xml:space="preserve">2.5 В </w:t>
            </w:r>
            <w:proofErr w:type="gramStart"/>
            <w:r w:rsidRPr="00924E55">
              <w:rPr>
                <w:rFonts w:ascii="Times New Roman" w:eastAsia="Times New Roman" w:hAnsi="Times New Roman" w:cs="Times New Roman"/>
                <w:sz w:val="24"/>
                <w:szCs w:val="24"/>
                <w:lang w:eastAsia="ru-RU"/>
              </w:rPr>
              <w:t>случае</w:t>
            </w:r>
            <w:proofErr w:type="gramEnd"/>
            <w:r w:rsidRPr="00924E55">
              <w:rPr>
                <w:rFonts w:ascii="Times New Roman" w:eastAsia="Times New Roman" w:hAnsi="Times New Roman" w:cs="Times New Roman"/>
                <w:sz w:val="24"/>
                <w:szCs w:val="24"/>
                <w:lang w:eastAsia="ru-RU"/>
              </w:rPr>
              <w:t xml:space="preserve"> отзыва</w:t>
            </w:r>
            <w:r w:rsidRPr="00EB7E00">
              <w:rPr>
                <w:rFonts w:ascii="Times New Roman" w:eastAsia="Times New Roman" w:hAnsi="Times New Roman" w:cs="Times New Roman"/>
                <w:sz w:val="24"/>
                <w:szCs w:val="24"/>
                <w:lang w:eastAsia="ru-RU"/>
              </w:rPr>
              <w:t xml:space="preserve"> заявки, снятия заявки с рассмотрения Заявителем, а также при выдаче Исполнителем отрицательного заключения Экспертной организации,  либо отказа Заявителя от оказания Услуг, оплата Стоимости Услуг, произведенная Заявителем в </w:t>
            </w:r>
            <w:r w:rsidRPr="00EB7E00">
              <w:rPr>
                <w:rFonts w:ascii="Times New Roman" w:eastAsia="Times New Roman" w:hAnsi="Times New Roman" w:cs="Times New Roman"/>
                <w:sz w:val="24"/>
                <w:szCs w:val="24"/>
                <w:lang w:eastAsia="ru-RU"/>
              </w:rPr>
              <w:lastRenderedPageBreak/>
              <w:t>соответствии с настоящим Договором, не возвращается Заявителю и подписывается Акт в порядке, установленном в разделе 3 настоящего Договора.</w:t>
            </w:r>
          </w:p>
          <w:p w:rsidR="00EB7E00" w:rsidRPr="00F1099D" w:rsidRDefault="00EB7E00" w:rsidP="00EB7E00">
            <w:pPr>
              <w:spacing w:after="0" w:line="240" w:lineRule="auto"/>
              <w:jc w:val="both"/>
              <w:rPr>
                <w:rFonts w:ascii="Times New Roman" w:eastAsia="Times New Roman" w:hAnsi="Times New Roman" w:cs="Times New Roman"/>
                <w:sz w:val="24"/>
                <w:szCs w:val="24"/>
                <w:lang w:eastAsia="ru-RU"/>
              </w:rPr>
            </w:pPr>
            <w:r w:rsidRPr="00EB7E00">
              <w:rPr>
                <w:rFonts w:ascii="Times New Roman" w:eastAsia="Times New Roman" w:hAnsi="Times New Roman" w:cs="Times New Roman"/>
                <w:sz w:val="24"/>
                <w:szCs w:val="24"/>
                <w:lang w:eastAsia="ru-RU"/>
              </w:rPr>
              <w:t xml:space="preserve">2.6 В </w:t>
            </w:r>
            <w:proofErr w:type="gramStart"/>
            <w:r w:rsidRPr="00EB7E00">
              <w:rPr>
                <w:rFonts w:ascii="Times New Roman" w:eastAsia="Times New Roman" w:hAnsi="Times New Roman" w:cs="Times New Roman"/>
                <w:sz w:val="24"/>
                <w:szCs w:val="24"/>
                <w:lang w:eastAsia="ru-RU"/>
              </w:rPr>
              <w:t>случае</w:t>
            </w:r>
            <w:proofErr w:type="gramEnd"/>
            <w:r w:rsidRPr="00EB7E00">
              <w:rPr>
                <w:rFonts w:ascii="Times New Roman" w:eastAsia="Times New Roman" w:hAnsi="Times New Roman" w:cs="Times New Roman"/>
                <w:sz w:val="24"/>
                <w:szCs w:val="24"/>
                <w:lang w:eastAsia="ru-RU"/>
              </w:rPr>
              <w:t xml:space="preserve"> излишне и (или) ошибочно перечисленных Заявителем денежных средств, Исполнитель осуществляет возврат излишне перечисленных ему денежных средств на расчетный счет Заявителя в течение 30 (тридцати) рабочих дней с даты подписания Сторонами Акта сверки. При этом Исполнитель удерживает сумму комиссии за услуги банка по переводу денежных средств, согласно тарифам банка. </w:t>
            </w:r>
            <w:r w:rsidRPr="00F1099D">
              <w:rPr>
                <w:rFonts w:ascii="Times New Roman" w:eastAsia="Times New Roman" w:hAnsi="Times New Roman" w:cs="Times New Roman"/>
                <w:sz w:val="24"/>
                <w:szCs w:val="24"/>
                <w:lang w:eastAsia="ru-RU"/>
              </w:rPr>
              <w:t>При этом Услуги не приостанавливаются.</w:t>
            </w:r>
          </w:p>
          <w:p w:rsidR="00EB7E00" w:rsidRPr="00EB7E00" w:rsidRDefault="00EB7E00" w:rsidP="00EB7E00">
            <w:pPr>
              <w:spacing w:after="0" w:line="240" w:lineRule="auto"/>
              <w:jc w:val="both"/>
              <w:rPr>
                <w:rFonts w:ascii="Times New Roman" w:eastAsia="Times New Roman" w:hAnsi="Times New Roman" w:cs="Times New Roman"/>
                <w:sz w:val="24"/>
                <w:szCs w:val="24"/>
                <w:lang w:eastAsia="ru-RU"/>
              </w:rPr>
            </w:pPr>
            <w:r w:rsidRPr="00EB7E00">
              <w:rPr>
                <w:rFonts w:ascii="Times New Roman" w:eastAsia="Times New Roman" w:hAnsi="Times New Roman" w:cs="Times New Roman"/>
                <w:sz w:val="24"/>
                <w:szCs w:val="24"/>
                <w:lang w:eastAsia="ru-RU"/>
              </w:rPr>
              <w:t xml:space="preserve">2.7 </w:t>
            </w:r>
            <w:proofErr w:type="gramStart"/>
            <w:r w:rsidRPr="00EB7E00">
              <w:rPr>
                <w:rFonts w:ascii="Times New Roman" w:eastAsia="Times New Roman" w:hAnsi="Times New Roman" w:cs="Times New Roman"/>
                <w:sz w:val="24"/>
                <w:szCs w:val="24"/>
                <w:lang w:eastAsia="ru-RU"/>
              </w:rPr>
              <w:t>Документами, подтверждающими исполнение настоящего Договора являются</w:t>
            </w:r>
            <w:proofErr w:type="gramEnd"/>
            <w:r w:rsidRPr="00EB7E00">
              <w:rPr>
                <w:rFonts w:ascii="Times New Roman" w:eastAsia="Times New Roman" w:hAnsi="Times New Roman" w:cs="Times New Roman"/>
                <w:sz w:val="24"/>
                <w:szCs w:val="24"/>
                <w:lang w:eastAsia="ru-RU"/>
              </w:rPr>
              <w:t>:</w:t>
            </w:r>
          </w:p>
          <w:p w:rsidR="00EB7E00" w:rsidRPr="00EB7E00" w:rsidRDefault="00EB7E00" w:rsidP="00EB7E00">
            <w:pPr>
              <w:spacing w:after="0" w:line="240" w:lineRule="auto"/>
              <w:jc w:val="both"/>
              <w:rPr>
                <w:rFonts w:ascii="Times New Roman" w:eastAsia="Times New Roman" w:hAnsi="Times New Roman" w:cs="Times New Roman"/>
                <w:sz w:val="24"/>
                <w:szCs w:val="24"/>
                <w:lang w:eastAsia="ru-RU"/>
              </w:rPr>
            </w:pPr>
            <w:r w:rsidRPr="00EB7E00">
              <w:rPr>
                <w:rFonts w:ascii="Times New Roman" w:eastAsia="Times New Roman" w:hAnsi="Times New Roman" w:cs="Times New Roman"/>
                <w:sz w:val="24"/>
                <w:szCs w:val="24"/>
                <w:lang w:eastAsia="ru-RU"/>
              </w:rPr>
              <w:t>1) акт выполненных работ (оказанных услуг);</w:t>
            </w:r>
          </w:p>
          <w:p w:rsidR="00EB7E00" w:rsidRPr="00EB7E00" w:rsidRDefault="00EB7E00" w:rsidP="00EB7E00">
            <w:pPr>
              <w:spacing w:after="0" w:line="240" w:lineRule="auto"/>
              <w:jc w:val="both"/>
              <w:rPr>
                <w:rFonts w:ascii="Times New Roman" w:eastAsia="Times New Roman" w:hAnsi="Times New Roman" w:cs="Times New Roman"/>
                <w:sz w:val="24"/>
                <w:szCs w:val="24"/>
                <w:lang w:eastAsia="ru-RU"/>
              </w:rPr>
            </w:pPr>
            <w:r w:rsidRPr="00EB7E00">
              <w:rPr>
                <w:rFonts w:ascii="Times New Roman" w:eastAsia="Times New Roman" w:hAnsi="Times New Roman" w:cs="Times New Roman"/>
                <w:sz w:val="24"/>
                <w:szCs w:val="24"/>
                <w:lang w:eastAsia="ru-RU"/>
              </w:rPr>
              <w:t>2) счет-фактура;</w:t>
            </w:r>
          </w:p>
          <w:p w:rsidR="00EB7E00" w:rsidRPr="00EB7E00" w:rsidRDefault="00EB7E00" w:rsidP="00EB7E00">
            <w:pPr>
              <w:spacing w:after="0" w:line="240" w:lineRule="auto"/>
              <w:jc w:val="both"/>
              <w:rPr>
                <w:rFonts w:ascii="Times New Roman" w:eastAsia="Times New Roman" w:hAnsi="Times New Roman" w:cs="Times New Roman"/>
                <w:sz w:val="24"/>
                <w:szCs w:val="24"/>
                <w:lang w:eastAsia="ru-RU"/>
              </w:rPr>
            </w:pPr>
            <w:r w:rsidRPr="00EB7E00">
              <w:rPr>
                <w:rFonts w:ascii="Times New Roman" w:eastAsia="Times New Roman" w:hAnsi="Times New Roman" w:cs="Times New Roman"/>
                <w:sz w:val="24"/>
                <w:szCs w:val="24"/>
                <w:lang w:eastAsia="ru-RU"/>
              </w:rPr>
              <w:t>3) заключение Экспертной организации по результатам экспертизы при оценке соотношения "польза-риск" лекарственных средств и медицинских изделий  либо отзыва заявки или снятия заявки с рассмотрения Заявителем, либо отказ Заявителя от оказания услуг.</w:t>
            </w:r>
          </w:p>
          <w:p w:rsidR="00EB7E00" w:rsidRPr="00EB7E00" w:rsidRDefault="00EB7E00" w:rsidP="00EB7E00">
            <w:pPr>
              <w:spacing w:after="0" w:line="240" w:lineRule="auto"/>
              <w:jc w:val="both"/>
              <w:rPr>
                <w:rFonts w:ascii="Times New Roman" w:eastAsia="Times New Roman" w:hAnsi="Times New Roman" w:cs="Times New Roman"/>
                <w:b/>
                <w:sz w:val="24"/>
                <w:szCs w:val="24"/>
                <w:lang w:eastAsia="ru-RU"/>
              </w:rPr>
            </w:pPr>
          </w:p>
          <w:p w:rsidR="00EB7E00" w:rsidRPr="00EB7E00" w:rsidRDefault="00EB7E00" w:rsidP="00EB7E00">
            <w:pPr>
              <w:spacing w:after="0" w:line="240" w:lineRule="auto"/>
              <w:jc w:val="center"/>
              <w:rPr>
                <w:rFonts w:ascii="Times New Roman" w:eastAsia="Times New Roman" w:hAnsi="Times New Roman" w:cs="Times New Roman"/>
                <w:b/>
                <w:sz w:val="24"/>
                <w:szCs w:val="24"/>
                <w:lang w:eastAsia="ru-RU"/>
              </w:rPr>
            </w:pPr>
            <w:r w:rsidRPr="00EB7E00">
              <w:rPr>
                <w:rFonts w:ascii="Times New Roman" w:eastAsia="Times New Roman" w:hAnsi="Times New Roman" w:cs="Times New Roman"/>
                <w:b/>
                <w:sz w:val="24"/>
                <w:szCs w:val="24"/>
                <w:lang w:eastAsia="ru-RU"/>
              </w:rPr>
              <w:t>3 Порядок оказания Услуг</w:t>
            </w:r>
          </w:p>
          <w:p w:rsidR="00EB7E00" w:rsidRPr="00EB7E00" w:rsidRDefault="00EB7E00" w:rsidP="00EB7E00">
            <w:pPr>
              <w:spacing w:after="0" w:line="240" w:lineRule="auto"/>
              <w:jc w:val="center"/>
              <w:rPr>
                <w:rFonts w:ascii="Times New Roman" w:eastAsia="Times New Roman" w:hAnsi="Times New Roman" w:cs="Times New Roman"/>
                <w:b/>
                <w:sz w:val="24"/>
                <w:szCs w:val="24"/>
                <w:lang w:eastAsia="ru-RU"/>
              </w:rPr>
            </w:pPr>
          </w:p>
          <w:p w:rsidR="00EB7E00" w:rsidRPr="00EB7E00" w:rsidRDefault="00EB7E00" w:rsidP="00EB7E00">
            <w:pPr>
              <w:spacing w:after="0" w:line="240" w:lineRule="auto"/>
              <w:jc w:val="both"/>
              <w:rPr>
                <w:rFonts w:ascii="Times New Roman" w:eastAsia="Times New Roman" w:hAnsi="Times New Roman" w:cs="Times New Roman"/>
                <w:sz w:val="24"/>
                <w:szCs w:val="24"/>
                <w:lang w:eastAsia="ru-RU"/>
              </w:rPr>
            </w:pPr>
            <w:r w:rsidRPr="00EB7E00">
              <w:rPr>
                <w:rFonts w:ascii="Times New Roman" w:eastAsia="Times New Roman" w:hAnsi="Times New Roman" w:cs="Times New Roman"/>
                <w:sz w:val="24"/>
                <w:szCs w:val="24"/>
                <w:lang w:eastAsia="ru-RU"/>
              </w:rPr>
              <w:t>3.1 Услуги оказываются в порядке и сроки, установленные  законодательством Республики Казахстан.</w:t>
            </w:r>
          </w:p>
          <w:p w:rsidR="00EB7E00" w:rsidRPr="00EB7E00" w:rsidRDefault="00EB7E00" w:rsidP="00EB7E00">
            <w:pPr>
              <w:spacing w:after="0" w:line="240" w:lineRule="auto"/>
              <w:jc w:val="both"/>
              <w:rPr>
                <w:rFonts w:ascii="Times New Roman" w:eastAsia="Times New Roman" w:hAnsi="Times New Roman" w:cs="Times New Roman"/>
                <w:sz w:val="24"/>
                <w:szCs w:val="24"/>
                <w:lang w:eastAsia="ru-RU"/>
              </w:rPr>
            </w:pPr>
            <w:r w:rsidRPr="00EB7E00">
              <w:rPr>
                <w:rFonts w:ascii="Times New Roman" w:eastAsia="Times New Roman" w:hAnsi="Times New Roman" w:cs="Times New Roman"/>
                <w:sz w:val="24"/>
                <w:szCs w:val="24"/>
                <w:lang w:eastAsia="ru-RU"/>
              </w:rPr>
              <w:t xml:space="preserve">3.2 Началом оказания Услуг считать дату приема Исполнителем Заявки на оказание Услуг с прилагаемым к нему полным пакетом  документов, предусмотренными Правилами, при условии оплаты Стоимости Услуг в полном объеме в соответствии с разделом 2 настоящего Договора.  </w:t>
            </w:r>
          </w:p>
          <w:p w:rsidR="00EB7E00" w:rsidRPr="00EB7E00" w:rsidRDefault="00EB7E00" w:rsidP="00EB7E00">
            <w:pPr>
              <w:spacing w:after="0" w:line="240" w:lineRule="auto"/>
              <w:jc w:val="both"/>
              <w:rPr>
                <w:rFonts w:ascii="Times New Roman" w:eastAsia="Times New Roman" w:hAnsi="Times New Roman" w:cs="Times New Roman"/>
                <w:sz w:val="24"/>
                <w:szCs w:val="24"/>
                <w:lang w:eastAsia="ru-RU"/>
              </w:rPr>
            </w:pPr>
            <w:r w:rsidRPr="00EB7E00">
              <w:rPr>
                <w:rFonts w:ascii="Times New Roman" w:eastAsia="Times New Roman" w:hAnsi="Times New Roman" w:cs="Times New Roman"/>
                <w:sz w:val="24"/>
                <w:szCs w:val="24"/>
                <w:lang w:eastAsia="ru-RU"/>
              </w:rPr>
              <w:t>3.3</w:t>
            </w:r>
            <w:r w:rsidRPr="00EB7E00">
              <w:rPr>
                <w:rFonts w:ascii="Times New Roman" w:eastAsia="Times New Roman" w:hAnsi="Times New Roman" w:cs="Times New Roman"/>
                <w:sz w:val="20"/>
                <w:szCs w:val="20"/>
                <w:lang w:eastAsia="ru-RU"/>
              </w:rPr>
              <w:t xml:space="preserve"> </w:t>
            </w:r>
            <w:r w:rsidRPr="00EB7E00">
              <w:rPr>
                <w:rFonts w:ascii="Times New Roman" w:eastAsia="Times New Roman" w:hAnsi="Times New Roman" w:cs="Times New Roman"/>
                <w:sz w:val="24"/>
                <w:szCs w:val="24"/>
                <w:lang w:eastAsia="ru-RU"/>
              </w:rPr>
              <w:t>Окончанием оказания Услуги считается дата выдачи Исполнителем заключения Экспертной организации по результатам экспертизы при оценке соотношения "польза-риск" лекарственных средств и медицинских изделий либо отзыва заявки или, снятия заявки с рассмотрения Заявителем, либо отказа Заявителя от оказания услуг.</w:t>
            </w:r>
          </w:p>
          <w:p w:rsidR="00EB7E00" w:rsidRPr="00EB7E00" w:rsidRDefault="00EB7E00" w:rsidP="00EB7E00">
            <w:pPr>
              <w:spacing w:after="0" w:line="240" w:lineRule="auto"/>
              <w:jc w:val="both"/>
              <w:rPr>
                <w:rFonts w:ascii="Times New Roman" w:eastAsia="Times New Roman" w:hAnsi="Times New Roman" w:cs="Times New Roman"/>
                <w:sz w:val="24"/>
                <w:szCs w:val="24"/>
                <w:lang w:eastAsia="ru-RU"/>
              </w:rPr>
            </w:pPr>
            <w:r w:rsidRPr="00EB7E00">
              <w:rPr>
                <w:rFonts w:ascii="Times New Roman" w:eastAsia="Calibri" w:hAnsi="Times New Roman" w:cs="Times New Roman"/>
                <w:sz w:val="24"/>
                <w:szCs w:val="24"/>
              </w:rPr>
              <w:t>3.4 Исполнитель после оказания Услуги оформляет Акт и направляет Заявителю курьерской почтой.</w:t>
            </w:r>
          </w:p>
          <w:p w:rsidR="00EB7E00" w:rsidRDefault="00EB7E00" w:rsidP="00EB7E00">
            <w:pPr>
              <w:spacing w:after="0" w:line="240" w:lineRule="auto"/>
              <w:jc w:val="both"/>
              <w:rPr>
                <w:rFonts w:ascii="Times New Roman" w:eastAsia="Times New Roman" w:hAnsi="Times New Roman" w:cs="Times New Roman"/>
                <w:sz w:val="24"/>
                <w:szCs w:val="24"/>
                <w:lang w:eastAsia="ru-RU"/>
              </w:rPr>
            </w:pPr>
            <w:r w:rsidRPr="00EB7E00">
              <w:rPr>
                <w:rFonts w:ascii="Times New Roman" w:eastAsia="Times New Roman" w:hAnsi="Times New Roman" w:cs="Times New Roman"/>
                <w:sz w:val="24"/>
                <w:szCs w:val="24"/>
                <w:lang w:eastAsia="ru-RU"/>
              </w:rPr>
              <w:t xml:space="preserve">3.5 Заявитель в течение 15 (пятнадцати) календарных дней со дня получения Акта </w:t>
            </w:r>
            <w:r w:rsidRPr="00EB7E00">
              <w:rPr>
                <w:rFonts w:ascii="Times New Roman" w:eastAsia="Times New Roman" w:hAnsi="Times New Roman" w:cs="Times New Roman"/>
                <w:sz w:val="24"/>
                <w:szCs w:val="24"/>
                <w:lang w:eastAsia="ru-RU"/>
              </w:rPr>
              <w:lastRenderedPageBreak/>
              <w:t>обязан подписать Акт и направить Исполнителю подписанный Акт.</w:t>
            </w:r>
          </w:p>
          <w:p w:rsidR="00122D09" w:rsidRPr="00EB7E00" w:rsidRDefault="00122D09" w:rsidP="00EB7E00">
            <w:pPr>
              <w:spacing w:after="0" w:line="240" w:lineRule="auto"/>
              <w:jc w:val="both"/>
              <w:rPr>
                <w:rFonts w:ascii="Times New Roman" w:eastAsia="Times New Roman" w:hAnsi="Times New Roman" w:cs="Times New Roman"/>
                <w:sz w:val="24"/>
                <w:szCs w:val="24"/>
                <w:lang w:eastAsia="ru-RU"/>
              </w:rPr>
            </w:pPr>
          </w:p>
          <w:p w:rsidR="00EB7E00" w:rsidRPr="00EB7E00" w:rsidRDefault="00EB7E00" w:rsidP="00EB7E00">
            <w:pPr>
              <w:spacing w:after="0" w:line="240" w:lineRule="auto"/>
              <w:jc w:val="center"/>
              <w:rPr>
                <w:rFonts w:ascii="Times New Roman" w:eastAsia="Times New Roman" w:hAnsi="Times New Roman" w:cs="Times New Roman"/>
                <w:b/>
                <w:sz w:val="24"/>
                <w:szCs w:val="24"/>
                <w:lang w:eastAsia="ru-RU"/>
              </w:rPr>
            </w:pPr>
            <w:r w:rsidRPr="00EB7E00">
              <w:rPr>
                <w:rFonts w:ascii="Times New Roman" w:eastAsia="Times New Roman" w:hAnsi="Times New Roman" w:cs="Times New Roman"/>
                <w:b/>
                <w:sz w:val="24"/>
                <w:szCs w:val="24"/>
                <w:lang w:eastAsia="ru-RU"/>
              </w:rPr>
              <w:t>4 Исполнитель</w:t>
            </w:r>
            <w:r w:rsidRPr="00EB7E00">
              <w:rPr>
                <w:rFonts w:ascii="Times New Roman" w:eastAsia="Times New Roman" w:hAnsi="Times New Roman" w:cs="Times New Roman"/>
                <w:b/>
                <w:i/>
                <w:sz w:val="24"/>
                <w:szCs w:val="24"/>
                <w:lang w:eastAsia="ru-RU"/>
              </w:rPr>
              <w:t xml:space="preserve"> </w:t>
            </w:r>
            <w:r w:rsidRPr="00EB7E00">
              <w:rPr>
                <w:rFonts w:ascii="Times New Roman" w:eastAsia="Times New Roman" w:hAnsi="Times New Roman" w:cs="Times New Roman"/>
                <w:b/>
                <w:sz w:val="24"/>
                <w:szCs w:val="24"/>
                <w:lang w:eastAsia="ru-RU"/>
              </w:rPr>
              <w:t>обязуется:</w:t>
            </w:r>
          </w:p>
          <w:p w:rsidR="00EB7E00" w:rsidRPr="00EB7E00" w:rsidRDefault="00EB7E00" w:rsidP="00EB7E00">
            <w:pPr>
              <w:spacing w:after="0" w:line="240" w:lineRule="auto"/>
              <w:jc w:val="center"/>
              <w:rPr>
                <w:rFonts w:ascii="Times New Roman" w:eastAsia="Times New Roman" w:hAnsi="Times New Roman" w:cs="Times New Roman"/>
                <w:b/>
                <w:sz w:val="24"/>
                <w:szCs w:val="24"/>
                <w:lang w:eastAsia="ru-RU"/>
              </w:rPr>
            </w:pPr>
          </w:p>
          <w:p w:rsidR="00EB7E00" w:rsidRPr="00EB7E00" w:rsidRDefault="00EB7E00" w:rsidP="00EB7E00">
            <w:pPr>
              <w:spacing w:after="0" w:line="240" w:lineRule="auto"/>
              <w:jc w:val="both"/>
              <w:rPr>
                <w:rFonts w:ascii="Times New Roman" w:eastAsia="Times New Roman" w:hAnsi="Times New Roman" w:cs="Times New Roman"/>
                <w:sz w:val="24"/>
                <w:szCs w:val="24"/>
                <w:lang w:eastAsia="ru-RU"/>
              </w:rPr>
            </w:pPr>
            <w:r w:rsidRPr="00EB7E00">
              <w:rPr>
                <w:rFonts w:ascii="Times New Roman" w:eastAsia="Times New Roman" w:hAnsi="Times New Roman" w:cs="Times New Roman"/>
                <w:sz w:val="24"/>
                <w:szCs w:val="24"/>
                <w:lang w:eastAsia="ru-RU"/>
              </w:rPr>
              <w:t>4.1</w:t>
            </w:r>
            <w:proofErr w:type="gramStart"/>
            <w:r w:rsidRPr="00EB7E00">
              <w:rPr>
                <w:rFonts w:ascii="Times New Roman" w:eastAsia="Times New Roman" w:hAnsi="Times New Roman" w:cs="Times New Roman"/>
                <w:sz w:val="24"/>
                <w:szCs w:val="24"/>
                <w:lang w:eastAsia="ru-RU"/>
              </w:rPr>
              <w:t xml:space="preserve"> О</w:t>
            </w:r>
            <w:proofErr w:type="gramEnd"/>
            <w:r w:rsidRPr="00EB7E00">
              <w:rPr>
                <w:rFonts w:ascii="Times New Roman" w:eastAsia="Times New Roman" w:hAnsi="Times New Roman" w:cs="Times New Roman"/>
                <w:sz w:val="24"/>
                <w:szCs w:val="24"/>
                <w:lang w:eastAsia="ru-RU"/>
              </w:rPr>
              <w:t>казать Услуги в сроки и в порядке, установленными Правилами.</w:t>
            </w:r>
          </w:p>
          <w:p w:rsidR="00EB7E00" w:rsidRPr="00EB7E00" w:rsidRDefault="00EB7E00" w:rsidP="00EB7E00">
            <w:pPr>
              <w:spacing w:after="0" w:line="240" w:lineRule="auto"/>
              <w:jc w:val="both"/>
              <w:rPr>
                <w:rFonts w:ascii="Times New Roman" w:eastAsia="Times New Roman" w:hAnsi="Times New Roman" w:cs="Times New Roman"/>
                <w:sz w:val="24"/>
                <w:szCs w:val="24"/>
                <w:lang w:eastAsia="ru-RU"/>
              </w:rPr>
            </w:pPr>
            <w:r w:rsidRPr="00EB7E00">
              <w:rPr>
                <w:rFonts w:ascii="Times New Roman" w:eastAsia="Times New Roman" w:hAnsi="Times New Roman" w:cs="Times New Roman"/>
                <w:sz w:val="24"/>
                <w:szCs w:val="24"/>
                <w:lang w:eastAsia="ru-RU"/>
              </w:rPr>
              <w:t>4.2</w:t>
            </w:r>
            <w:proofErr w:type="gramStart"/>
            <w:r w:rsidRPr="00EB7E00">
              <w:rPr>
                <w:rFonts w:ascii="Times New Roman" w:eastAsia="Times New Roman" w:hAnsi="Times New Roman" w:cs="Times New Roman"/>
                <w:sz w:val="24"/>
                <w:szCs w:val="24"/>
                <w:lang w:eastAsia="ru-RU"/>
              </w:rPr>
              <w:t xml:space="preserve"> О</w:t>
            </w:r>
            <w:proofErr w:type="gramEnd"/>
            <w:r w:rsidRPr="00EB7E00">
              <w:rPr>
                <w:rFonts w:ascii="Times New Roman" w:eastAsia="Times New Roman" w:hAnsi="Times New Roman" w:cs="Times New Roman"/>
                <w:sz w:val="24"/>
                <w:szCs w:val="24"/>
                <w:lang w:eastAsia="ru-RU"/>
              </w:rPr>
              <w:t xml:space="preserve">беспечить проведение экспертизы при оценке соотношения "польза-риск" лекарственных средств и медицинских изделий в соответствии с законодательством Республики Казахстан по представленной заявке на оказание Услуг и </w:t>
            </w:r>
            <w:proofErr w:type="spellStart"/>
            <w:r w:rsidRPr="00EB7E00">
              <w:rPr>
                <w:rFonts w:ascii="Times New Roman" w:eastAsia="Times New Roman" w:hAnsi="Times New Roman" w:cs="Times New Roman"/>
                <w:sz w:val="24"/>
                <w:szCs w:val="24"/>
                <w:lang w:eastAsia="ru-RU"/>
              </w:rPr>
              <w:t>прилагающимися</w:t>
            </w:r>
            <w:proofErr w:type="spellEnd"/>
            <w:r w:rsidRPr="00EB7E00">
              <w:rPr>
                <w:rFonts w:ascii="Times New Roman" w:eastAsia="Times New Roman" w:hAnsi="Times New Roman" w:cs="Times New Roman"/>
                <w:sz w:val="24"/>
                <w:szCs w:val="24"/>
                <w:lang w:eastAsia="ru-RU"/>
              </w:rPr>
              <w:t xml:space="preserve"> к ней документами в соответствии с Правилами.</w:t>
            </w:r>
          </w:p>
          <w:p w:rsidR="00EB7E00" w:rsidRPr="00EB7E00" w:rsidRDefault="00EB7E00" w:rsidP="00EB7E00">
            <w:pPr>
              <w:spacing w:after="0" w:line="240" w:lineRule="auto"/>
              <w:jc w:val="both"/>
              <w:rPr>
                <w:rFonts w:ascii="Times New Roman" w:eastAsia="Times New Roman" w:hAnsi="Times New Roman" w:cs="Times New Roman"/>
                <w:sz w:val="24"/>
                <w:szCs w:val="24"/>
                <w:lang w:eastAsia="ru-RU"/>
              </w:rPr>
            </w:pPr>
            <w:r w:rsidRPr="00EB7E00">
              <w:rPr>
                <w:rFonts w:ascii="Times New Roman" w:eastAsia="Times New Roman" w:hAnsi="Times New Roman" w:cs="Times New Roman"/>
                <w:sz w:val="24"/>
                <w:szCs w:val="24"/>
                <w:lang w:eastAsia="ru-RU"/>
              </w:rPr>
              <w:t>4.3</w:t>
            </w:r>
            <w:proofErr w:type="gramStart"/>
            <w:r w:rsidRPr="00EB7E00">
              <w:rPr>
                <w:rFonts w:ascii="Times New Roman" w:eastAsia="Times New Roman" w:hAnsi="Times New Roman" w:cs="Times New Roman"/>
                <w:sz w:val="24"/>
                <w:szCs w:val="24"/>
                <w:lang w:eastAsia="ru-RU"/>
              </w:rPr>
              <w:t xml:space="preserve"> О</w:t>
            </w:r>
            <w:proofErr w:type="gramEnd"/>
            <w:r w:rsidRPr="00EB7E00">
              <w:rPr>
                <w:rFonts w:ascii="Times New Roman" w:eastAsia="Times New Roman" w:hAnsi="Times New Roman" w:cs="Times New Roman"/>
                <w:sz w:val="24"/>
                <w:szCs w:val="24"/>
                <w:lang w:eastAsia="ru-RU"/>
              </w:rPr>
              <w:t>беспечить соблюдение конфиденциальности информации, полученной в ходе исполнения настоящего Договора в соответствии с законодательством Республики Казахстан.</w:t>
            </w:r>
          </w:p>
          <w:p w:rsidR="00EB7E00" w:rsidRDefault="00EB7E00" w:rsidP="00EB7E00">
            <w:pPr>
              <w:spacing w:after="0" w:line="240" w:lineRule="auto"/>
              <w:jc w:val="both"/>
              <w:rPr>
                <w:rFonts w:ascii="Times New Roman" w:eastAsia="Times New Roman" w:hAnsi="Times New Roman" w:cs="Times New Roman"/>
                <w:sz w:val="24"/>
                <w:szCs w:val="24"/>
                <w:lang w:eastAsia="ru-RU"/>
              </w:rPr>
            </w:pPr>
            <w:r w:rsidRPr="00EB7E00">
              <w:rPr>
                <w:rFonts w:ascii="Times New Roman" w:eastAsia="Times New Roman" w:hAnsi="Times New Roman" w:cs="Times New Roman"/>
                <w:sz w:val="24"/>
                <w:szCs w:val="24"/>
                <w:lang w:eastAsia="ru-RU"/>
              </w:rPr>
              <w:t>4.4</w:t>
            </w:r>
            <w:proofErr w:type="gramStart"/>
            <w:r w:rsidRPr="00EB7E00">
              <w:rPr>
                <w:rFonts w:ascii="Times New Roman" w:eastAsia="Times New Roman" w:hAnsi="Times New Roman" w:cs="Times New Roman"/>
                <w:sz w:val="24"/>
                <w:szCs w:val="24"/>
                <w:lang w:eastAsia="ru-RU"/>
              </w:rPr>
              <w:t xml:space="preserve"> О</w:t>
            </w:r>
            <w:proofErr w:type="gramEnd"/>
            <w:r w:rsidRPr="00EB7E00">
              <w:rPr>
                <w:rFonts w:ascii="Times New Roman" w:eastAsia="Times New Roman" w:hAnsi="Times New Roman" w:cs="Times New Roman"/>
                <w:sz w:val="24"/>
                <w:szCs w:val="24"/>
                <w:lang w:eastAsia="ru-RU"/>
              </w:rPr>
              <w:t>беспечить возврат денежных средств перечисленных Заявителем на оказание Услуг в случае неисполнения Заявителем требований пункта 5.3 настоящего договора.</w:t>
            </w:r>
          </w:p>
          <w:p w:rsidR="00122D09" w:rsidRPr="00EB7E00" w:rsidRDefault="00122D09" w:rsidP="00EB7E00">
            <w:pPr>
              <w:spacing w:after="0" w:line="240" w:lineRule="auto"/>
              <w:jc w:val="both"/>
              <w:rPr>
                <w:rFonts w:ascii="Times New Roman" w:eastAsia="Times New Roman" w:hAnsi="Times New Roman" w:cs="Times New Roman"/>
                <w:sz w:val="24"/>
                <w:szCs w:val="24"/>
                <w:lang w:eastAsia="ru-RU"/>
              </w:rPr>
            </w:pPr>
          </w:p>
          <w:p w:rsidR="00EB7E00" w:rsidRPr="00EB7E00" w:rsidRDefault="00EB7E00" w:rsidP="00EB7E00">
            <w:pPr>
              <w:spacing w:after="0" w:line="240" w:lineRule="auto"/>
              <w:jc w:val="center"/>
              <w:rPr>
                <w:rFonts w:ascii="Times New Roman" w:eastAsia="Times New Roman" w:hAnsi="Times New Roman" w:cs="Times New Roman"/>
                <w:b/>
                <w:sz w:val="24"/>
                <w:szCs w:val="24"/>
                <w:lang w:eastAsia="ru-RU"/>
              </w:rPr>
            </w:pPr>
            <w:r w:rsidRPr="00EB7E00">
              <w:rPr>
                <w:rFonts w:ascii="Times New Roman" w:eastAsia="Times New Roman" w:hAnsi="Times New Roman" w:cs="Times New Roman"/>
                <w:b/>
                <w:sz w:val="24"/>
                <w:szCs w:val="24"/>
                <w:lang w:eastAsia="ru-RU"/>
              </w:rPr>
              <w:t>5 Заявитель обязуется:</w:t>
            </w:r>
          </w:p>
          <w:p w:rsidR="00EB7E00" w:rsidRPr="00EB7E00" w:rsidRDefault="00EB7E00" w:rsidP="00EB7E00">
            <w:pPr>
              <w:spacing w:after="0" w:line="240" w:lineRule="auto"/>
              <w:jc w:val="center"/>
              <w:rPr>
                <w:rFonts w:ascii="Times New Roman" w:eastAsia="Times New Roman" w:hAnsi="Times New Roman" w:cs="Times New Roman"/>
                <w:b/>
                <w:sz w:val="24"/>
                <w:szCs w:val="24"/>
                <w:lang w:eastAsia="ru-RU"/>
              </w:rPr>
            </w:pPr>
          </w:p>
          <w:p w:rsidR="00EB7E00" w:rsidRPr="00EB7E00" w:rsidRDefault="00EB7E00" w:rsidP="00EB7E00">
            <w:pPr>
              <w:spacing w:after="0" w:line="240" w:lineRule="auto"/>
              <w:jc w:val="both"/>
              <w:rPr>
                <w:rFonts w:ascii="Times New Roman" w:eastAsia="Times New Roman" w:hAnsi="Times New Roman" w:cs="Times New Roman"/>
                <w:sz w:val="24"/>
                <w:szCs w:val="24"/>
                <w:lang w:eastAsia="ru-RU"/>
              </w:rPr>
            </w:pPr>
            <w:r w:rsidRPr="00EB7E00">
              <w:rPr>
                <w:rFonts w:ascii="Times New Roman" w:eastAsia="Times New Roman" w:hAnsi="Times New Roman" w:cs="Times New Roman"/>
                <w:sz w:val="24"/>
                <w:szCs w:val="24"/>
                <w:lang w:eastAsia="ru-RU"/>
              </w:rPr>
              <w:t>5.1</w:t>
            </w:r>
            <w:proofErr w:type="gramStart"/>
            <w:r w:rsidRPr="00EB7E00">
              <w:rPr>
                <w:rFonts w:ascii="Times New Roman" w:eastAsia="Times New Roman" w:hAnsi="Times New Roman" w:cs="Times New Roman"/>
                <w:sz w:val="24"/>
                <w:szCs w:val="24"/>
                <w:lang w:eastAsia="ru-RU"/>
              </w:rPr>
              <w:t xml:space="preserve"> С</w:t>
            </w:r>
            <w:proofErr w:type="gramEnd"/>
            <w:r w:rsidRPr="00EB7E00">
              <w:rPr>
                <w:rFonts w:ascii="Times New Roman" w:eastAsia="Times New Roman" w:hAnsi="Times New Roman" w:cs="Times New Roman"/>
                <w:sz w:val="24"/>
                <w:szCs w:val="24"/>
                <w:lang w:eastAsia="ru-RU"/>
              </w:rPr>
              <w:t>облюдать законодательство Республики Казахстан в области здравоохранения.</w:t>
            </w:r>
          </w:p>
          <w:p w:rsidR="00EB7E00" w:rsidRPr="00EB7E00" w:rsidRDefault="00EB7E00" w:rsidP="00EB7E00">
            <w:pPr>
              <w:spacing w:after="0" w:line="240" w:lineRule="auto"/>
              <w:jc w:val="both"/>
              <w:rPr>
                <w:rFonts w:ascii="Times New Roman" w:eastAsia="Times New Roman" w:hAnsi="Times New Roman" w:cs="Times New Roman"/>
                <w:sz w:val="24"/>
                <w:szCs w:val="24"/>
                <w:lang w:eastAsia="ru-RU"/>
              </w:rPr>
            </w:pPr>
            <w:r w:rsidRPr="00EB7E00">
              <w:rPr>
                <w:rFonts w:ascii="Times New Roman" w:eastAsia="Times New Roman" w:hAnsi="Times New Roman" w:cs="Times New Roman"/>
                <w:sz w:val="24"/>
                <w:szCs w:val="24"/>
                <w:lang w:eastAsia="ru-RU"/>
              </w:rPr>
              <w:t>5.2 Своевременно и в полном объеме произвести или обеспечить оплату Стоимости Услуг в порядке и сроки, установленные разделом 2 настоящего Договора.</w:t>
            </w:r>
          </w:p>
          <w:p w:rsidR="00EB7E00" w:rsidRPr="00EB7E00" w:rsidRDefault="00EB7E00" w:rsidP="00EB7E00">
            <w:pPr>
              <w:spacing w:after="0" w:line="240" w:lineRule="auto"/>
              <w:jc w:val="both"/>
              <w:rPr>
                <w:rFonts w:ascii="Times New Roman" w:eastAsia="Times New Roman" w:hAnsi="Times New Roman" w:cs="Times New Roman"/>
                <w:sz w:val="24"/>
                <w:szCs w:val="24"/>
                <w:lang w:eastAsia="ru-RU"/>
              </w:rPr>
            </w:pPr>
            <w:r w:rsidRPr="00EB7E00">
              <w:rPr>
                <w:rFonts w:ascii="Times New Roman" w:eastAsia="Times New Roman" w:hAnsi="Times New Roman" w:cs="Times New Roman"/>
                <w:sz w:val="24"/>
                <w:szCs w:val="24"/>
                <w:lang w:eastAsia="ru-RU"/>
              </w:rPr>
              <w:t xml:space="preserve">5.3 В течение срока действия договора после оплаты услуг в полном объеме, направить заявку Исполнителю по форме, установленной Правилами с </w:t>
            </w:r>
            <w:proofErr w:type="spellStart"/>
            <w:r w:rsidRPr="00EB7E00">
              <w:rPr>
                <w:rFonts w:ascii="Times New Roman" w:eastAsia="Times New Roman" w:hAnsi="Times New Roman" w:cs="Times New Roman"/>
                <w:sz w:val="24"/>
                <w:szCs w:val="24"/>
                <w:lang w:eastAsia="ru-RU"/>
              </w:rPr>
              <w:t>прилагающимися</w:t>
            </w:r>
            <w:proofErr w:type="spellEnd"/>
            <w:r w:rsidRPr="00EB7E00">
              <w:rPr>
                <w:rFonts w:ascii="Times New Roman" w:eastAsia="Times New Roman" w:hAnsi="Times New Roman" w:cs="Times New Roman"/>
                <w:sz w:val="24"/>
                <w:szCs w:val="24"/>
                <w:lang w:eastAsia="ru-RU"/>
              </w:rPr>
              <w:t xml:space="preserve"> к ней документами, предусмотренными Правилами.</w:t>
            </w:r>
          </w:p>
          <w:p w:rsidR="00EB7E00" w:rsidRPr="00EB7E00" w:rsidRDefault="00EB7E00" w:rsidP="00EB7E00">
            <w:pPr>
              <w:spacing w:after="0" w:line="240" w:lineRule="auto"/>
              <w:jc w:val="both"/>
              <w:rPr>
                <w:rFonts w:ascii="Times New Roman" w:eastAsia="Times New Roman" w:hAnsi="Times New Roman" w:cs="Times New Roman"/>
                <w:sz w:val="24"/>
                <w:szCs w:val="24"/>
                <w:lang w:eastAsia="ru-RU"/>
              </w:rPr>
            </w:pPr>
            <w:r w:rsidRPr="00EB7E00">
              <w:rPr>
                <w:rFonts w:ascii="Times New Roman" w:eastAsia="Times New Roman" w:hAnsi="Times New Roman" w:cs="Times New Roman"/>
                <w:sz w:val="24"/>
                <w:szCs w:val="24"/>
                <w:lang w:eastAsia="ru-RU"/>
              </w:rPr>
              <w:t>5.4</w:t>
            </w:r>
            <w:proofErr w:type="gramStart"/>
            <w:r w:rsidRPr="00EB7E00">
              <w:rPr>
                <w:rFonts w:ascii="Times New Roman" w:eastAsia="Times New Roman" w:hAnsi="Times New Roman" w:cs="Times New Roman"/>
                <w:sz w:val="24"/>
                <w:szCs w:val="24"/>
                <w:lang w:eastAsia="ru-RU"/>
              </w:rPr>
              <w:t xml:space="preserve"> Н</w:t>
            </w:r>
            <w:proofErr w:type="gramEnd"/>
            <w:r w:rsidRPr="00EB7E00">
              <w:rPr>
                <w:rFonts w:ascii="Times New Roman" w:eastAsia="Times New Roman" w:hAnsi="Times New Roman" w:cs="Times New Roman"/>
                <w:sz w:val="24"/>
                <w:szCs w:val="24"/>
                <w:lang w:eastAsia="ru-RU"/>
              </w:rPr>
              <w:t>ести ответственность за содержание, полноту, качество и достоверность предоставленных Исполнителю документов и материалов для оказания Услуг.</w:t>
            </w:r>
          </w:p>
          <w:p w:rsidR="00EB7E00" w:rsidRPr="00EB7E00" w:rsidRDefault="00EB7E00" w:rsidP="00EB7E00">
            <w:pPr>
              <w:spacing w:after="0" w:line="240" w:lineRule="auto"/>
              <w:jc w:val="both"/>
              <w:rPr>
                <w:rFonts w:ascii="Times New Roman" w:eastAsia="Times New Roman" w:hAnsi="Times New Roman" w:cs="Times New Roman"/>
                <w:sz w:val="24"/>
                <w:szCs w:val="24"/>
                <w:lang w:eastAsia="ru-RU"/>
              </w:rPr>
            </w:pPr>
            <w:r w:rsidRPr="00EB7E00">
              <w:rPr>
                <w:rFonts w:ascii="Times New Roman" w:eastAsia="Times New Roman" w:hAnsi="Times New Roman" w:cs="Times New Roman"/>
                <w:sz w:val="24"/>
                <w:szCs w:val="24"/>
                <w:lang w:eastAsia="ru-RU"/>
              </w:rPr>
              <w:t>5.5</w:t>
            </w:r>
            <w:proofErr w:type="gramStart"/>
            <w:r w:rsidRPr="00EB7E00">
              <w:rPr>
                <w:rFonts w:ascii="Times New Roman" w:eastAsia="Times New Roman" w:hAnsi="Times New Roman" w:cs="Times New Roman"/>
                <w:sz w:val="24"/>
                <w:szCs w:val="24"/>
                <w:lang w:eastAsia="ru-RU"/>
              </w:rPr>
              <w:t xml:space="preserve"> П</w:t>
            </w:r>
            <w:proofErr w:type="gramEnd"/>
            <w:r w:rsidRPr="00EB7E00">
              <w:rPr>
                <w:rFonts w:ascii="Times New Roman" w:eastAsia="Times New Roman" w:hAnsi="Times New Roman" w:cs="Times New Roman"/>
                <w:sz w:val="24"/>
                <w:szCs w:val="24"/>
                <w:lang w:eastAsia="ru-RU"/>
              </w:rPr>
              <w:t>исьменно информировать о любых изменениях своего юридического статуса (в том числе, но не ограничиваясь, юридический адрес, наименование, способы связи и т.д.) в срок, не превышающий 10 (десяти) календарных дней со дня возникновения таких изменений.</w:t>
            </w:r>
          </w:p>
          <w:p w:rsidR="00EB7E00" w:rsidRPr="00EB7E00" w:rsidRDefault="00EB7E00" w:rsidP="00EB7E00">
            <w:pPr>
              <w:spacing w:after="0" w:line="240" w:lineRule="auto"/>
              <w:jc w:val="both"/>
              <w:rPr>
                <w:rFonts w:ascii="Times New Roman" w:eastAsia="Times New Roman" w:hAnsi="Times New Roman" w:cs="Times New Roman"/>
                <w:sz w:val="24"/>
                <w:szCs w:val="24"/>
                <w:lang w:eastAsia="ru-RU"/>
              </w:rPr>
            </w:pPr>
            <w:r w:rsidRPr="00EB7E00">
              <w:rPr>
                <w:rFonts w:ascii="Times New Roman" w:eastAsia="Times New Roman" w:hAnsi="Times New Roman" w:cs="Times New Roman"/>
                <w:sz w:val="24"/>
                <w:szCs w:val="24"/>
                <w:lang w:eastAsia="ru-RU"/>
              </w:rPr>
              <w:t>5.6</w:t>
            </w:r>
            <w:proofErr w:type="gramStart"/>
            <w:r w:rsidRPr="00EB7E00">
              <w:rPr>
                <w:rFonts w:ascii="Times New Roman" w:eastAsia="Times New Roman" w:hAnsi="Times New Roman" w:cs="Times New Roman"/>
                <w:sz w:val="24"/>
                <w:szCs w:val="24"/>
                <w:lang w:eastAsia="ru-RU"/>
              </w:rPr>
              <w:t xml:space="preserve"> П</w:t>
            </w:r>
            <w:proofErr w:type="gramEnd"/>
            <w:r w:rsidRPr="00EB7E00">
              <w:rPr>
                <w:rFonts w:ascii="Times New Roman" w:eastAsia="Times New Roman" w:hAnsi="Times New Roman" w:cs="Times New Roman"/>
                <w:sz w:val="24"/>
                <w:szCs w:val="24"/>
                <w:lang w:eastAsia="ru-RU"/>
              </w:rPr>
              <w:t xml:space="preserve">исьменно информировать о прекращении полномочий доверенных лиц по представлению интересов Заявителя, о передоверии полномочий, о создании </w:t>
            </w:r>
            <w:r w:rsidRPr="00EB7E00">
              <w:rPr>
                <w:rFonts w:ascii="Times New Roman" w:eastAsia="Times New Roman" w:hAnsi="Times New Roman" w:cs="Times New Roman"/>
                <w:sz w:val="24"/>
                <w:szCs w:val="24"/>
                <w:lang w:eastAsia="ru-RU"/>
              </w:rPr>
              <w:lastRenderedPageBreak/>
              <w:t>представительства на территории Республики Казахстан в течение 10 (десяти) календарных дней со дня принятия соответствующего решения.</w:t>
            </w:r>
          </w:p>
          <w:p w:rsidR="00EB7E00" w:rsidRPr="00EB7E00" w:rsidRDefault="00EB7E00" w:rsidP="00EB7E00">
            <w:pPr>
              <w:spacing w:after="0" w:line="240" w:lineRule="auto"/>
              <w:jc w:val="both"/>
              <w:rPr>
                <w:rFonts w:ascii="Times New Roman" w:eastAsia="Times New Roman" w:hAnsi="Times New Roman" w:cs="Times New Roman"/>
                <w:sz w:val="24"/>
                <w:szCs w:val="24"/>
                <w:lang w:eastAsia="ru-RU"/>
              </w:rPr>
            </w:pPr>
            <w:r w:rsidRPr="00EB7E00">
              <w:rPr>
                <w:rFonts w:ascii="Times New Roman" w:eastAsia="Times New Roman" w:hAnsi="Times New Roman" w:cs="Times New Roman"/>
                <w:sz w:val="24"/>
                <w:szCs w:val="24"/>
                <w:lang w:eastAsia="ru-RU"/>
              </w:rPr>
              <w:t>5.7</w:t>
            </w:r>
            <w:proofErr w:type="gramStart"/>
            <w:r w:rsidRPr="00EB7E00">
              <w:rPr>
                <w:rFonts w:ascii="Times New Roman" w:eastAsia="Times New Roman" w:hAnsi="Times New Roman" w:cs="Times New Roman"/>
                <w:sz w:val="24"/>
                <w:szCs w:val="24"/>
                <w:lang w:eastAsia="ru-RU"/>
              </w:rPr>
              <w:t xml:space="preserve"> П</w:t>
            </w:r>
            <w:proofErr w:type="gramEnd"/>
            <w:r w:rsidRPr="00EB7E00">
              <w:rPr>
                <w:rFonts w:ascii="Times New Roman" w:eastAsia="Times New Roman" w:hAnsi="Times New Roman" w:cs="Times New Roman"/>
                <w:sz w:val="24"/>
                <w:szCs w:val="24"/>
                <w:lang w:eastAsia="ru-RU"/>
              </w:rPr>
              <w:t>исьменно информировать о возникающих претензиях и разногласиях, касающихся непосредственно Услуг Исполнителя в течение 10 (десяти) календарных дней со дня их возникновения.</w:t>
            </w:r>
          </w:p>
          <w:p w:rsidR="00EB7E00" w:rsidRPr="00EB7E00" w:rsidRDefault="00EB7E00" w:rsidP="00EB7E00">
            <w:pPr>
              <w:spacing w:after="0" w:line="240" w:lineRule="auto"/>
              <w:jc w:val="both"/>
              <w:rPr>
                <w:rFonts w:ascii="Times New Roman" w:eastAsia="Times New Roman" w:hAnsi="Times New Roman" w:cs="Times New Roman"/>
                <w:sz w:val="24"/>
                <w:szCs w:val="24"/>
                <w:lang w:eastAsia="ru-RU"/>
              </w:rPr>
            </w:pPr>
            <w:r w:rsidRPr="00EB7E00">
              <w:rPr>
                <w:rFonts w:ascii="Times New Roman" w:eastAsia="Times New Roman" w:hAnsi="Times New Roman" w:cs="Times New Roman"/>
                <w:sz w:val="24"/>
                <w:szCs w:val="24"/>
                <w:lang w:eastAsia="ru-RU"/>
              </w:rPr>
              <w:t>5.8</w:t>
            </w:r>
            <w:proofErr w:type="gramStart"/>
            <w:r w:rsidRPr="00EB7E00">
              <w:rPr>
                <w:rFonts w:ascii="Times New Roman" w:eastAsia="Times New Roman" w:hAnsi="Times New Roman" w:cs="Times New Roman"/>
                <w:sz w:val="24"/>
                <w:szCs w:val="24"/>
                <w:lang w:eastAsia="ru-RU"/>
              </w:rPr>
              <w:t xml:space="preserve"> Н</w:t>
            </w:r>
            <w:proofErr w:type="gramEnd"/>
            <w:r w:rsidRPr="00EB7E00">
              <w:rPr>
                <w:rFonts w:ascii="Times New Roman" w:eastAsia="Times New Roman" w:hAnsi="Times New Roman" w:cs="Times New Roman"/>
                <w:sz w:val="24"/>
                <w:szCs w:val="24"/>
                <w:lang w:eastAsia="ru-RU"/>
              </w:rPr>
              <w:t>ести расходы по уплате банковской комиссии, связанной с оплатой Стоимости Услуг.</w:t>
            </w:r>
          </w:p>
          <w:p w:rsidR="00EB7E00" w:rsidRPr="00EB7E00" w:rsidRDefault="00EB7E00" w:rsidP="00EB7E00">
            <w:pPr>
              <w:spacing w:after="0" w:line="240" w:lineRule="auto"/>
              <w:jc w:val="both"/>
              <w:rPr>
                <w:rFonts w:ascii="Times New Roman" w:eastAsia="Times New Roman" w:hAnsi="Times New Roman" w:cs="Times New Roman"/>
                <w:sz w:val="24"/>
                <w:szCs w:val="24"/>
                <w:lang w:eastAsia="ru-RU"/>
              </w:rPr>
            </w:pPr>
            <w:r w:rsidRPr="00EB7E00">
              <w:rPr>
                <w:rFonts w:ascii="Times New Roman" w:eastAsia="Times New Roman" w:hAnsi="Times New Roman" w:cs="Times New Roman"/>
                <w:sz w:val="24"/>
                <w:szCs w:val="24"/>
                <w:lang w:eastAsia="ru-RU"/>
              </w:rPr>
              <w:t>5.9</w:t>
            </w:r>
            <w:proofErr w:type="gramStart"/>
            <w:r w:rsidRPr="00EB7E00">
              <w:rPr>
                <w:rFonts w:ascii="Times New Roman" w:eastAsia="Times New Roman" w:hAnsi="Times New Roman" w:cs="Times New Roman"/>
                <w:sz w:val="24"/>
                <w:szCs w:val="24"/>
                <w:lang w:eastAsia="ru-RU"/>
              </w:rPr>
              <w:t xml:space="preserve"> П</w:t>
            </w:r>
            <w:proofErr w:type="gramEnd"/>
            <w:r w:rsidRPr="00EB7E00">
              <w:rPr>
                <w:rFonts w:ascii="Times New Roman" w:eastAsia="Times New Roman" w:hAnsi="Times New Roman" w:cs="Times New Roman"/>
                <w:sz w:val="24"/>
                <w:szCs w:val="24"/>
                <w:lang w:eastAsia="ru-RU"/>
              </w:rPr>
              <w:t>редоставить материалы для оказания Услуг на бумажном и электронном носителях.</w:t>
            </w:r>
          </w:p>
          <w:p w:rsidR="00EB7E00" w:rsidRPr="00EB7E00" w:rsidRDefault="00EB7E00" w:rsidP="00EB7E00">
            <w:pPr>
              <w:spacing w:after="0" w:line="240" w:lineRule="auto"/>
              <w:jc w:val="both"/>
              <w:rPr>
                <w:rFonts w:ascii="Times New Roman" w:eastAsia="Times New Roman" w:hAnsi="Times New Roman" w:cs="Times New Roman"/>
                <w:sz w:val="24"/>
                <w:szCs w:val="24"/>
                <w:lang w:eastAsia="ru-RU"/>
              </w:rPr>
            </w:pPr>
            <w:r w:rsidRPr="00EB7E00">
              <w:rPr>
                <w:rFonts w:ascii="Times New Roman" w:eastAsia="Times New Roman" w:hAnsi="Times New Roman" w:cs="Times New Roman"/>
                <w:sz w:val="24"/>
                <w:szCs w:val="24"/>
                <w:lang w:eastAsia="ru-RU"/>
              </w:rPr>
              <w:t>5.10</w:t>
            </w:r>
            <w:proofErr w:type="gramStart"/>
            <w:r w:rsidRPr="00EB7E00">
              <w:rPr>
                <w:rFonts w:ascii="Times New Roman" w:eastAsia="Times New Roman" w:hAnsi="Times New Roman" w:cs="Times New Roman"/>
                <w:sz w:val="24"/>
                <w:szCs w:val="24"/>
                <w:lang w:eastAsia="ru-RU"/>
              </w:rPr>
              <w:t xml:space="preserve"> П</w:t>
            </w:r>
            <w:proofErr w:type="gramEnd"/>
            <w:r w:rsidRPr="00EB7E00">
              <w:rPr>
                <w:rFonts w:ascii="Times New Roman" w:eastAsia="Times New Roman" w:hAnsi="Times New Roman" w:cs="Times New Roman"/>
                <w:sz w:val="24"/>
                <w:szCs w:val="24"/>
                <w:lang w:eastAsia="ru-RU"/>
              </w:rPr>
              <w:t>о запросу Исполнителя предоставить недостающие материалы, дополнительную информацию в срок, не превышающий _30 (тридцать) календарных дней со дня получения запроса. Предоставление услуги приостанавливается до получения дополнительных материалов.</w:t>
            </w:r>
          </w:p>
          <w:p w:rsidR="00EB7E00" w:rsidRPr="00EB7E00" w:rsidRDefault="00EB7E00" w:rsidP="00EB7E00">
            <w:pPr>
              <w:spacing w:after="0" w:line="240" w:lineRule="auto"/>
              <w:jc w:val="both"/>
              <w:rPr>
                <w:rFonts w:ascii="Times New Roman" w:eastAsia="Calibri" w:hAnsi="Times New Roman" w:cs="Times New Roman"/>
                <w:sz w:val="24"/>
                <w:szCs w:val="24"/>
                <w:lang w:eastAsia="ru-RU"/>
              </w:rPr>
            </w:pPr>
          </w:p>
          <w:p w:rsidR="00EB7E00" w:rsidRPr="00EB7E00" w:rsidRDefault="00EB7E00" w:rsidP="00EB7E00">
            <w:pPr>
              <w:spacing w:after="0" w:line="240" w:lineRule="auto"/>
              <w:jc w:val="center"/>
              <w:rPr>
                <w:rFonts w:ascii="Times New Roman" w:eastAsia="Times New Roman" w:hAnsi="Times New Roman" w:cs="Times New Roman"/>
                <w:b/>
                <w:sz w:val="24"/>
                <w:szCs w:val="24"/>
                <w:lang w:eastAsia="ru-RU"/>
              </w:rPr>
            </w:pPr>
            <w:r w:rsidRPr="00EB7E00">
              <w:rPr>
                <w:rFonts w:ascii="Times New Roman" w:eastAsia="Times New Roman" w:hAnsi="Times New Roman" w:cs="Times New Roman"/>
                <w:b/>
                <w:sz w:val="24"/>
                <w:szCs w:val="24"/>
                <w:lang w:eastAsia="ru-RU"/>
              </w:rPr>
              <w:t>6 Противодействие коррупции</w:t>
            </w:r>
          </w:p>
          <w:p w:rsidR="00EB7E00" w:rsidRPr="00EB7E00" w:rsidRDefault="00EB7E00" w:rsidP="00EB7E00">
            <w:pPr>
              <w:spacing w:after="0" w:line="240" w:lineRule="auto"/>
              <w:jc w:val="center"/>
              <w:rPr>
                <w:rFonts w:ascii="Times New Roman" w:eastAsia="Times New Roman" w:hAnsi="Times New Roman" w:cs="Times New Roman"/>
                <w:b/>
                <w:sz w:val="24"/>
                <w:szCs w:val="24"/>
                <w:lang w:eastAsia="ru-RU"/>
              </w:rPr>
            </w:pPr>
          </w:p>
          <w:p w:rsidR="00EB7E00" w:rsidRPr="00EB7E00" w:rsidRDefault="00EB7E00" w:rsidP="00EB7E00">
            <w:pPr>
              <w:spacing w:after="0" w:line="240" w:lineRule="auto"/>
              <w:jc w:val="both"/>
              <w:rPr>
                <w:rFonts w:ascii="Times New Roman" w:eastAsia="Times New Roman" w:hAnsi="Times New Roman" w:cs="Times New Roman"/>
                <w:sz w:val="24"/>
                <w:szCs w:val="24"/>
                <w:lang w:eastAsia="ru-RU"/>
              </w:rPr>
            </w:pPr>
            <w:r w:rsidRPr="00EB7E00">
              <w:rPr>
                <w:rFonts w:ascii="Times New Roman" w:eastAsia="Times New Roman" w:hAnsi="Times New Roman" w:cs="Times New Roman"/>
                <w:sz w:val="24"/>
                <w:szCs w:val="24"/>
                <w:lang w:eastAsia="ru-RU"/>
              </w:rPr>
              <w:t>6.1 Стороны принимают на себя ответственность сотрудничать в деле предупреждения и борьбы с коррупцией в ходе исполнения Сторонами своих обязательств по настоящему Договору.</w:t>
            </w:r>
          </w:p>
          <w:p w:rsidR="00EB7E00" w:rsidRPr="00EB7E00" w:rsidRDefault="00EB7E00" w:rsidP="00EB7E00">
            <w:pPr>
              <w:spacing w:after="0" w:line="240" w:lineRule="auto"/>
              <w:jc w:val="both"/>
              <w:rPr>
                <w:rFonts w:ascii="Times New Roman" w:eastAsia="Times New Roman" w:hAnsi="Times New Roman" w:cs="Times New Roman"/>
                <w:sz w:val="24"/>
                <w:szCs w:val="24"/>
                <w:lang w:eastAsia="ru-RU"/>
              </w:rPr>
            </w:pPr>
            <w:r w:rsidRPr="00EB7E00">
              <w:rPr>
                <w:rFonts w:ascii="Times New Roman" w:eastAsia="Times New Roman" w:hAnsi="Times New Roman" w:cs="Times New Roman"/>
                <w:sz w:val="24"/>
                <w:szCs w:val="24"/>
                <w:lang w:eastAsia="ru-RU"/>
              </w:rPr>
              <w:t>6.2</w:t>
            </w:r>
            <w:proofErr w:type="gramStart"/>
            <w:r w:rsidRPr="00EB7E00">
              <w:rPr>
                <w:rFonts w:ascii="Times New Roman" w:eastAsia="Times New Roman" w:hAnsi="Times New Roman" w:cs="Times New Roman"/>
                <w:sz w:val="24"/>
                <w:szCs w:val="24"/>
                <w:lang w:eastAsia="ru-RU"/>
              </w:rPr>
              <w:t xml:space="preserve"> П</w:t>
            </w:r>
            <w:proofErr w:type="gramEnd"/>
            <w:r w:rsidRPr="00EB7E00">
              <w:rPr>
                <w:rFonts w:ascii="Times New Roman" w:eastAsia="Times New Roman" w:hAnsi="Times New Roman" w:cs="Times New Roman"/>
                <w:sz w:val="24"/>
                <w:szCs w:val="24"/>
                <w:lang w:eastAsia="ru-RU"/>
              </w:rPr>
              <w:t>ри исполнении своих обязательств по настоящему Договору, Стороны, в том числе их аффилированные лица, работники или посредники, обязуются:</w:t>
            </w:r>
          </w:p>
          <w:p w:rsidR="00EB7E00" w:rsidRPr="00EB7E00" w:rsidRDefault="00EB7E00" w:rsidP="00EB7E00">
            <w:pPr>
              <w:spacing w:after="0" w:line="240" w:lineRule="auto"/>
              <w:jc w:val="both"/>
              <w:rPr>
                <w:rFonts w:ascii="Times New Roman" w:eastAsia="Times New Roman" w:hAnsi="Times New Roman" w:cs="Times New Roman"/>
                <w:sz w:val="24"/>
                <w:szCs w:val="24"/>
                <w:lang w:eastAsia="ru-RU"/>
              </w:rPr>
            </w:pPr>
            <w:r w:rsidRPr="00EB7E00">
              <w:rPr>
                <w:rFonts w:ascii="Times New Roman" w:eastAsia="Times New Roman" w:hAnsi="Times New Roman" w:cs="Times New Roman"/>
                <w:sz w:val="24"/>
                <w:szCs w:val="24"/>
                <w:lang w:eastAsia="ru-RU"/>
              </w:rPr>
              <w:t>1) не выплачивать, не предлагать выплатить и не разрешать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EB7E00" w:rsidRPr="00EB7E00" w:rsidRDefault="00EB7E00" w:rsidP="00EB7E00">
            <w:pPr>
              <w:spacing w:after="0" w:line="240" w:lineRule="auto"/>
              <w:jc w:val="both"/>
              <w:rPr>
                <w:rFonts w:ascii="Times New Roman" w:eastAsia="Times New Roman" w:hAnsi="Times New Roman" w:cs="Times New Roman"/>
                <w:sz w:val="24"/>
                <w:szCs w:val="24"/>
                <w:lang w:eastAsia="ru-RU"/>
              </w:rPr>
            </w:pPr>
            <w:r w:rsidRPr="00EB7E00">
              <w:rPr>
                <w:rFonts w:ascii="Times New Roman" w:eastAsia="Times New Roman" w:hAnsi="Times New Roman" w:cs="Times New Roman"/>
                <w:sz w:val="24"/>
                <w:szCs w:val="24"/>
                <w:lang w:eastAsia="ru-RU"/>
              </w:rPr>
              <w:t>2) не совершать правонарушений, создающих условия для коррупции, а равно коррупционных правонарушений, связанных с противоправным получением благ и преимуществ;</w:t>
            </w:r>
          </w:p>
          <w:p w:rsidR="00EB7E00" w:rsidRPr="00EB7E00" w:rsidRDefault="00EB7E00" w:rsidP="00EB7E00">
            <w:pPr>
              <w:spacing w:after="0" w:line="240" w:lineRule="auto"/>
              <w:jc w:val="both"/>
              <w:rPr>
                <w:rFonts w:ascii="Times New Roman" w:eastAsia="Times New Roman" w:hAnsi="Times New Roman" w:cs="Times New Roman"/>
                <w:sz w:val="24"/>
                <w:szCs w:val="24"/>
                <w:lang w:eastAsia="ru-RU"/>
              </w:rPr>
            </w:pPr>
            <w:r w:rsidRPr="00EB7E00">
              <w:rPr>
                <w:rFonts w:ascii="Times New Roman" w:eastAsia="Times New Roman" w:hAnsi="Times New Roman" w:cs="Times New Roman"/>
                <w:sz w:val="24"/>
                <w:szCs w:val="24"/>
                <w:lang w:eastAsia="ru-RU"/>
              </w:rPr>
              <w:t>3) принимать меры, вытекающие из их полномочий и обязанностей, и незамедлительно сообщать сведения обо всех случаях выявления коррупционных правонарушений в соответствии с законодательством Республики Казахстан о противодействии коррупции.</w:t>
            </w:r>
          </w:p>
          <w:p w:rsidR="00EB7E00" w:rsidRPr="00EB7E00" w:rsidRDefault="00EB7E00" w:rsidP="00EB7E00">
            <w:pPr>
              <w:spacing w:after="0" w:line="240" w:lineRule="auto"/>
              <w:jc w:val="both"/>
              <w:rPr>
                <w:rFonts w:ascii="Times New Roman" w:eastAsia="Times New Roman" w:hAnsi="Times New Roman" w:cs="Times New Roman"/>
                <w:sz w:val="24"/>
                <w:szCs w:val="24"/>
                <w:lang w:eastAsia="ru-RU"/>
              </w:rPr>
            </w:pPr>
            <w:r w:rsidRPr="00EB7E00">
              <w:rPr>
                <w:rFonts w:ascii="Times New Roman" w:eastAsia="Times New Roman" w:hAnsi="Times New Roman" w:cs="Times New Roman"/>
                <w:sz w:val="24"/>
                <w:szCs w:val="24"/>
                <w:lang w:eastAsia="ru-RU"/>
              </w:rPr>
              <w:lastRenderedPageBreak/>
              <w:t xml:space="preserve">6.3 В </w:t>
            </w:r>
            <w:proofErr w:type="gramStart"/>
            <w:r w:rsidRPr="00EB7E00">
              <w:rPr>
                <w:rFonts w:ascii="Times New Roman" w:eastAsia="Times New Roman" w:hAnsi="Times New Roman" w:cs="Times New Roman"/>
                <w:sz w:val="24"/>
                <w:szCs w:val="24"/>
                <w:lang w:eastAsia="ru-RU"/>
              </w:rPr>
              <w:t>случае</w:t>
            </w:r>
            <w:proofErr w:type="gramEnd"/>
            <w:r w:rsidRPr="00EB7E00">
              <w:rPr>
                <w:rFonts w:ascii="Times New Roman" w:eastAsia="Times New Roman" w:hAnsi="Times New Roman" w:cs="Times New Roman"/>
                <w:sz w:val="24"/>
                <w:szCs w:val="24"/>
                <w:lang w:eastAsia="ru-RU"/>
              </w:rPr>
              <w:t xml:space="preserve"> возникновения у Стороны подозрений, что произошло или может произойти нарушение каких-либо положений настоящего раздела Договора,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10 (десяти) рабочих дней со дня направления письменного уведомления.</w:t>
            </w:r>
          </w:p>
          <w:p w:rsidR="00EB7E00" w:rsidRDefault="00EB7E00" w:rsidP="00EB7E00">
            <w:pPr>
              <w:spacing w:after="0" w:line="240" w:lineRule="auto"/>
              <w:jc w:val="both"/>
              <w:rPr>
                <w:rFonts w:ascii="Times New Roman" w:eastAsia="Times New Roman" w:hAnsi="Times New Roman" w:cs="Times New Roman"/>
                <w:sz w:val="24"/>
                <w:szCs w:val="24"/>
                <w:lang w:eastAsia="ru-RU"/>
              </w:rPr>
            </w:pPr>
            <w:proofErr w:type="gramStart"/>
            <w:r w:rsidRPr="00EB7E00">
              <w:rPr>
                <w:rFonts w:ascii="Times New Roman" w:eastAsia="Times New Roman" w:hAnsi="Times New Roman" w:cs="Times New Roman"/>
                <w:sz w:val="24"/>
                <w:szCs w:val="24"/>
                <w:lang w:eastAsia="ru-RU"/>
              </w:rPr>
              <w:t xml:space="preserve">6.4 В случае нарушения одной Стороной обязательств воздерживаться от запрещенных в пункте 6.2 настоящего раздела Договора действий и (или) неполучения другой Стороной в установленный настоящим Договором срок подтверждения, что нарушения не произошло или не произойдет, другая Сторона имеет право расторгнуть Договор в одностороннем порядке в соответствии с </w:t>
            </w:r>
            <w:proofErr w:type="spellStart"/>
            <w:r w:rsidRPr="00EB7E00">
              <w:rPr>
                <w:rFonts w:ascii="Times New Roman" w:eastAsia="Times New Roman" w:hAnsi="Times New Roman" w:cs="Times New Roman"/>
                <w:sz w:val="24"/>
                <w:szCs w:val="24"/>
                <w:lang w:eastAsia="ru-RU"/>
              </w:rPr>
              <w:t>пп</w:t>
            </w:r>
            <w:proofErr w:type="spellEnd"/>
            <w:r w:rsidRPr="00EB7E00">
              <w:rPr>
                <w:rFonts w:ascii="Times New Roman" w:eastAsia="Times New Roman" w:hAnsi="Times New Roman" w:cs="Times New Roman"/>
                <w:sz w:val="24"/>
                <w:szCs w:val="24"/>
                <w:lang w:eastAsia="ru-RU"/>
              </w:rPr>
              <w:t>. 1) пункта 10.2, пунктом 10.3 раздела 10 настоящего Договора.</w:t>
            </w:r>
            <w:proofErr w:type="gramEnd"/>
          </w:p>
          <w:p w:rsidR="00122D09" w:rsidRPr="00EB7E00" w:rsidRDefault="00122D09" w:rsidP="00EB7E00">
            <w:pPr>
              <w:spacing w:after="0" w:line="240" w:lineRule="auto"/>
              <w:jc w:val="both"/>
              <w:rPr>
                <w:rFonts w:ascii="Times New Roman" w:eastAsia="Times New Roman" w:hAnsi="Times New Roman" w:cs="Times New Roman"/>
                <w:sz w:val="24"/>
                <w:szCs w:val="24"/>
                <w:lang w:eastAsia="ru-RU"/>
              </w:rPr>
            </w:pPr>
          </w:p>
          <w:p w:rsidR="00EB7E00" w:rsidRPr="00EB7E00" w:rsidRDefault="00EB7E00" w:rsidP="00EB7E00">
            <w:pPr>
              <w:spacing w:after="0" w:line="240" w:lineRule="auto"/>
              <w:jc w:val="center"/>
              <w:rPr>
                <w:rFonts w:ascii="Times New Roman" w:eastAsia="Calibri" w:hAnsi="Times New Roman" w:cs="Times New Roman"/>
                <w:b/>
                <w:sz w:val="24"/>
                <w:szCs w:val="24"/>
                <w:lang w:eastAsia="ru-RU"/>
              </w:rPr>
            </w:pPr>
            <w:r w:rsidRPr="00EB7E00">
              <w:rPr>
                <w:rFonts w:ascii="Times New Roman" w:eastAsia="Calibri" w:hAnsi="Times New Roman" w:cs="Times New Roman"/>
                <w:b/>
                <w:sz w:val="24"/>
                <w:szCs w:val="24"/>
                <w:lang w:eastAsia="ru-RU"/>
              </w:rPr>
              <w:t>7</w:t>
            </w:r>
            <w:r w:rsidRPr="00EB7E00">
              <w:rPr>
                <w:rFonts w:ascii="Times New Roman" w:eastAsia="Calibri" w:hAnsi="Times New Roman" w:cs="Times New Roman"/>
                <w:b/>
                <w:sz w:val="24"/>
                <w:szCs w:val="24"/>
                <w:lang w:eastAsia="ru-RU"/>
              </w:rPr>
              <w:tab/>
              <w:t>Ответственность Сторон</w:t>
            </w:r>
          </w:p>
          <w:p w:rsidR="00EB7E00" w:rsidRPr="00EB7E00" w:rsidRDefault="00EB7E00" w:rsidP="00EB7E00">
            <w:pPr>
              <w:spacing w:after="0" w:line="240" w:lineRule="auto"/>
              <w:jc w:val="center"/>
              <w:rPr>
                <w:rFonts w:ascii="Times New Roman" w:eastAsia="Calibri" w:hAnsi="Times New Roman" w:cs="Times New Roman"/>
                <w:b/>
                <w:sz w:val="24"/>
                <w:szCs w:val="24"/>
                <w:lang w:eastAsia="ru-RU"/>
              </w:rPr>
            </w:pPr>
          </w:p>
          <w:p w:rsidR="00EB7E00" w:rsidRPr="00EB7E00" w:rsidRDefault="00EB7E00" w:rsidP="00EB7E00">
            <w:pPr>
              <w:spacing w:after="0" w:line="240" w:lineRule="auto"/>
              <w:jc w:val="both"/>
              <w:rPr>
                <w:rFonts w:ascii="Times New Roman" w:eastAsia="Calibri" w:hAnsi="Times New Roman" w:cs="Times New Roman"/>
                <w:sz w:val="24"/>
                <w:szCs w:val="24"/>
                <w:lang w:eastAsia="ru-RU"/>
              </w:rPr>
            </w:pPr>
            <w:r w:rsidRPr="00EB7E00">
              <w:rPr>
                <w:rFonts w:ascii="Times New Roman" w:eastAsia="Calibri" w:hAnsi="Times New Roman" w:cs="Times New Roman"/>
                <w:sz w:val="24"/>
                <w:szCs w:val="24"/>
                <w:lang w:eastAsia="ru-RU"/>
              </w:rPr>
              <w:t>За неисполнение или ненадлежащее исполнение обязательств по настоящему  Договору Стороны несут ответственность, в соответствии с законодательством Республики Казахстан</w:t>
            </w:r>
          </w:p>
          <w:p w:rsidR="00EB7E00" w:rsidRPr="00EB7E00" w:rsidRDefault="00EB7E00" w:rsidP="00EB7E00">
            <w:pPr>
              <w:spacing w:after="0" w:line="240" w:lineRule="auto"/>
              <w:jc w:val="both"/>
              <w:rPr>
                <w:rFonts w:ascii="Times New Roman" w:eastAsia="Calibri" w:hAnsi="Times New Roman" w:cs="Times New Roman"/>
                <w:sz w:val="24"/>
                <w:szCs w:val="24"/>
                <w:lang w:eastAsia="ru-RU"/>
              </w:rPr>
            </w:pPr>
          </w:p>
          <w:p w:rsidR="00EB7E00" w:rsidRDefault="00EB7E00" w:rsidP="00122D09">
            <w:pPr>
              <w:spacing w:after="0" w:line="240" w:lineRule="auto"/>
              <w:jc w:val="center"/>
              <w:rPr>
                <w:rFonts w:ascii="Times New Roman" w:eastAsia="Calibri" w:hAnsi="Times New Roman" w:cs="Times New Roman"/>
                <w:b/>
                <w:sz w:val="24"/>
                <w:szCs w:val="24"/>
                <w:lang w:eastAsia="ru-RU"/>
              </w:rPr>
            </w:pPr>
            <w:r w:rsidRPr="00122D09">
              <w:rPr>
                <w:rFonts w:ascii="Times New Roman" w:eastAsia="Calibri" w:hAnsi="Times New Roman" w:cs="Times New Roman"/>
                <w:b/>
                <w:sz w:val="24"/>
                <w:szCs w:val="24"/>
                <w:lang w:eastAsia="ru-RU"/>
              </w:rPr>
              <w:t>8 Конфиденциальность</w:t>
            </w:r>
          </w:p>
          <w:p w:rsidR="00122D09" w:rsidRPr="00122D09" w:rsidRDefault="00122D09" w:rsidP="00122D09">
            <w:pPr>
              <w:spacing w:after="0" w:line="240" w:lineRule="auto"/>
              <w:jc w:val="center"/>
              <w:rPr>
                <w:rFonts w:ascii="Times New Roman" w:eastAsia="Calibri" w:hAnsi="Times New Roman" w:cs="Times New Roman"/>
                <w:b/>
                <w:sz w:val="24"/>
                <w:szCs w:val="24"/>
                <w:lang w:eastAsia="ru-RU"/>
              </w:rPr>
            </w:pPr>
          </w:p>
          <w:p w:rsidR="00EB7E00" w:rsidRPr="00EB7E00" w:rsidRDefault="00EB7E00" w:rsidP="00EB7E00">
            <w:pPr>
              <w:spacing w:after="0" w:line="240" w:lineRule="auto"/>
              <w:jc w:val="both"/>
              <w:rPr>
                <w:rFonts w:ascii="Times New Roman" w:eastAsia="Calibri" w:hAnsi="Times New Roman" w:cs="Times New Roman"/>
                <w:sz w:val="24"/>
                <w:szCs w:val="24"/>
                <w:lang w:eastAsia="ru-RU"/>
              </w:rPr>
            </w:pPr>
            <w:r w:rsidRPr="00EB7E00">
              <w:rPr>
                <w:rFonts w:ascii="Times New Roman" w:eastAsia="Calibri" w:hAnsi="Times New Roman" w:cs="Times New Roman"/>
                <w:sz w:val="24"/>
                <w:szCs w:val="24"/>
                <w:lang w:eastAsia="ru-RU"/>
              </w:rPr>
              <w:t>Стороны соглашаются обеспечить конфиденциальность всей информации, связанной с условиями настоящего Договора или полученной в связи с ним. Каждая Сторона обязуется предпринимать все необходимые меры во избежание раскрытия такой конфиденциальной информации третьим сторонам без предварительного прямого письменного согласия других Сторон. Указанное выше обязательство соблюдения конфиденциальности будет оставаться в силе в течение всего срока действия Договора и в течение 5 (пяти) лет после его окончания, при этом Стороны не обязаны соблюдать конфиденциальность информации, которая:</w:t>
            </w:r>
          </w:p>
          <w:p w:rsidR="00EB7E00" w:rsidRPr="00EB7E00" w:rsidRDefault="00EB7E00" w:rsidP="00EB7E00">
            <w:pPr>
              <w:spacing w:after="0" w:line="240" w:lineRule="auto"/>
              <w:jc w:val="both"/>
              <w:rPr>
                <w:rFonts w:ascii="Times New Roman" w:eastAsia="Calibri" w:hAnsi="Times New Roman" w:cs="Times New Roman"/>
                <w:sz w:val="24"/>
                <w:szCs w:val="24"/>
                <w:lang w:eastAsia="ru-RU"/>
              </w:rPr>
            </w:pPr>
            <w:r w:rsidRPr="00EB7E00">
              <w:rPr>
                <w:rFonts w:ascii="Times New Roman" w:eastAsia="Calibri" w:hAnsi="Times New Roman" w:cs="Times New Roman"/>
                <w:sz w:val="24"/>
                <w:szCs w:val="24"/>
                <w:lang w:eastAsia="ru-RU"/>
              </w:rPr>
              <w:lastRenderedPageBreak/>
              <w:t>1) является или становится доступной широкому кругу лиц не в результате нарушения положений настоящего Договора и не в результате вины какой-либо из Сторон настоящего Договора;</w:t>
            </w:r>
          </w:p>
          <w:p w:rsidR="00EB7E00" w:rsidRPr="00EB7E00" w:rsidRDefault="00EB7E00" w:rsidP="00EB7E00">
            <w:pPr>
              <w:spacing w:after="0" w:line="240" w:lineRule="auto"/>
              <w:jc w:val="both"/>
              <w:rPr>
                <w:rFonts w:ascii="Times New Roman" w:eastAsia="Calibri" w:hAnsi="Times New Roman" w:cs="Times New Roman"/>
                <w:sz w:val="24"/>
                <w:szCs w:val="24"/>
                <w:lang w:eastAsia="ru-RU"/>
              </w:rPr>
            </w:pPr>
            <w:r w:rsidRPr="00EB7E00">
              <w:rPr>
                <w:rFonts w:ascii="Times New Roman" w:eastAsia="Calibri" w:hAnsi="Times New Roman" w:cs="Times New Roman"/>
                <w:sz w:val="24"/>
                <w:szCs w:val="24"/>
                <w:lang w:eastAsia="ru-RU"/>
              </w:rPr>
              <w:t xml:space="preserve">2) является или становится известной получающей стороне не от какой-либо из Сторон настоящего Договора, и источник такой информации не несет обязательств </w:t>
            </w:r>
            <w:proofErr w:type="gramStart"/>
            <w:r w:rsidRPr="00EB7E00">
              <w:rPr>
                <w:rFonts w:ascii="Times New Roman" w:eastAsia="Calibri" w:hAnsi="Times New Roman" w:cs="Times New Roman"/>
                <w:sz w:val="24"/>
                <w:szCs w:val="24"/>
                <w:lang w:eastAsia="ru-RU"/>
              </w:rPr>
              <w:t>перед</w:t>
            </w:r>
            <w:proofErr w:type="gramEnd"/>
            <w:r w:rsidRPr="00EB7E00">
              <w:rPr>
                <w:rFonts w:ascii="Times New Roman" w:eastAsia="Calibri" w:hAnsi="Times New Roman" w:cs="Times New Roman"/>
                <w:sz w:val="24"/>
                <w:szCs w:val="24"/>
                <w:lang w:eastAsia="ru-RU"/>
              </w:rPr>
              <w:t xml:space="preserve"> какими-либо из Сторон настоящего Договора по обеспечению конфиденциальности такой информации;</w:t>
            </w:r>
          </w:p>
          <w:p w:rsidR="00EB7E00" w:rsidRPr="00EB7E00" w:rsidRDefault="00EB7E00" w:rsidP="00EB7E00">
            <w:pPr>
              <w:spacing w:after="0" w:line="240" w:lineRule="auto"/>
              <w:jc w:val="both"/>
              <w:rPr>
                <w:rFonts w:ascii="Times New Roman" w:eastAsia="Calibri" w:hAnsi="Times New Roman" w:cs="Times New Roman"/>
                <w:sz w:val="24"/>
                <w:szCs w:val="24"/>
                <w:lang w:eastAsia="ru-RU"/>
              </w:rPr>
            </w:pPr>
            <w:r w:rsidRPr="00EB7E00">
              <w:rPr>
                <w:rFonts w:ascii="Times New Roman" w:eastAsia="Calibri" w:hAnsi="Times New Roman" w:cs="Times New Roman"/>
                <w:sz w:val="24"/>
                <w:szCs w:val="24"/>
                <w:lang w:eastAsia="ru-RU"/>
              </w:rPr>
              <w:t>3) должна быть раскрыта распоряжением судебного и правоохранительного органа, а также иного уполномоченного органа в соответствии с законодательством Республики Казахстан;</w:t>
            </w:r>
          </w:p>
          <w:p w:rsidR="00EB7E00" w:rsidRPr="00EB7E00" w:rsidRDefault="00EB7E00" w:rsidP="00EB7E00">
            <w:pPr>
              <w:spacing w:after="0" w:line="240" w:lineRule="auto"/>
              <w:jc w:val="both"/>
              <w:rPr>
                <w:rFonts w:ascii="Times New Roman" w:eastAsia="Calibri" w:hAnsi="Times New Roman" w:cs="Times New Roman"/>
                <w:sz w:val="24"/>
                <w:szCs w:val="24"/>
                <w:lang w:eastAsia="ru-RU"/>
              </w:rPr>
            </w:pPr>
            <w:r w:rsidRPr="00EB7E00">
              <w:rPr>
                <w:rFonts w:ascii="Times New Roman" w:eastAsia="Calibri" w:hAnsi="Times New Roman" w:cs="Times New Roman"/>
                <w:sz w:val="24"/>
                <w:szCs w:val="24"/>
                <w:lang w:eastAsia="ru-RU"/>
              </w:rPr>
              <w:t>4) раскрывается профессиональным консультантам и (или) финансовым учреждениям на конфиденциальной основе;</w:t>
            </w:r>
          </w:p>
          <w:p w:rsidR="00EB7E00" w:rsidRPr="00EB7E00" w:rsidRDefault="00EB7E00" w:rsidP="00EB7E00">
            <w:pPr>
              <w:spacing w:after="0" w:line="240" w:lineRule="auto"/>
              <w:jc w:val="both"/>
              <w:rPr>
                <w:rFonts w:ascii="Times New Roman" w:eastAsia="Calibri" w:hAnsi="Times New Roman" w:cs="Times New Roman"/>
                <w:sz w:val="24"/>
                <w:szCs w:val="24"/>
                <w:lang w:eastAsia="ru-RU"/>
              </w:rPr>
            </w:pPr>
            <w:r w:rsidRPr="00EB7E00">
              <w:rPr>
                <w:rFonts w:ascii="Times New Roman" w:eastAsia="Calibri" w:hAnsi="Times New Roman" w:cs="Times New Roman"/>
                <w:sz w:val="24"/>
                <w:szCs w:val="24"/>
                <w:lang w:eastAsia="ru-RU"/>
              </w:rPr>
              <w:t xml:space="preserve">5) или раскрытие </w:t>
            </w:r>
            <w:proofErr w:type="gramStart"/>
            <w:r w:rsidRPr="00EB7E00">
              <w:rPr>
                <w:rFonts w:ascii="Times New Roman" w:eastAsia="Calibri" w:hAnsi="Times New Roman" w:cs="Times New Roman"/>
                <w:sz w:val="24"/>
                <w:szCs w:val="24"/>
                <w:lang w:eastAsia="ru-RU"/>
              </w:rPr>
              <w:t>которой</w:t>
            </w:r>
            <w:proofErr w:type="gramEnd"/>
            <w:r w:rsidRPr="00EB7E00">
              <w:rPr>
                <w:rFonts w:ascii="Times New Roman" w:eastAsia="Calibri" w:hAnsi="Times New Roman" w:cs="Times New Roman"/>
                <w:sz w:val="24"/>
                <w:szCs w:val="24"/>
                <w:lang w:eastAsia="ru-RU"/>
              </w:rPr>
              <w:t xml:space="preserve"> было предварительно согласовано Сторонами.</w:t>
            </w:r>
          </w:p>
          <w:p w:rsidR="00EB7E00" w:rsidRPr="00EB7E00" w:rsidRDefault="00EB7E00" w:rsidP="00EB7E00">
            <w:pPr>
              <w:spacing w:after="0" w:line="240" w:lineRule="auto"/>
              <w:jc w:val="both"/>
              <w:rPr>
                <w:rFonts w:ascii="Times New Roman" w:eastAsia="Calibri" w:hAnsi="Times New Roman" w:cs="Times New Roman"/>
                <w:sz w:val="24"/>
                <w:szCs w:val="24"/>
                <w:lang w:eastAsia="ru-RU"/>
              </w:rPr>
            </w:pPr>
          </w:p>
          <w:p w:rsidR="00EB7E00" w:rsidRPr="00EB7E00" w:rsidRDefault="00EB7E00" w:rsidP="00EB7E00">
            <w:pPr>
              <w:spacing w:after="0" w:line="240" w:lineRule="auto"/>
              <w:jc w:val="center"/>
              <w:rPr>
                <w:rFonts w:ascii="Times New Roman" w:eastAsia="Times New Roman" w:hAnsi="Times New Roman" w:cs="Times New Roman"/>
                <w:b/>
                <w:bCs/>
                <w:sz w:val="24"/>
                <w:szCs w:val="24"/>
                <w:lang w:eastAsia="ru-RU"/>
              </w:rPr>
            </w:pPr>
            <w:r w:rsidRPr="00EB7E00">
              <w:rPr>
                <w:rFonts w:ascii="Times New Roman" w:eastAsia="Calibri" w:hAnsi="Times New Roman" w:cs="Times New Roman"/>
                <w:b/>
                <w:sz w:val="24"/>
                <w:szCs w:val="24"/>
                <w:lang w:eastAsia="ru-RU"/>
              </w:rPr>
              <w:t xml:space="preserve">9 </w:t>
            </w:r>
            <w:r w:rsidRPr="00EB7E00">
              <w:rPr>
                <w:rFonts w:ascii="Times New Roman" w:eastAsia="Times New Roman" w:hAnsi="Times New Roman" w:cs="Times New Roman"/>
                <w:b/>
                <w:bCs/>
                <w:sz w:val="24"/>
                <w:szCs w:val="24"/>
                <w:lang w:eastAsia="ru-RU"/>
              </w:rPr>
              <w:t>Обстоятельства непреодолимой силы                        (Форс-мажор)</w:t>
            </w:r>
          </w:p>
          <w:p w:rsidR="00EB7E00" w:rsidRPr="00EB7E00" w:rsidRDefault="00EB7E00" w:rsidP="00EB7E00">
            <w:pPr>
              <w:spacing w:after="0" w:line="240" w:lineRule="auto"/>
              <w:jc w:val="center"/>
              <w:rPr>
                <w:rFonts w:ascii="Times New Roman" w:eastAsia="Times New Roman" w:hAnsi="Times New Roman" w:cs="Times New Roman"/>
                <w:b/>
                <w:bCs/>
                <w:sz w:val="24"/>
                <w:szCs w:val="24"/>
                <w:lang w:eastAsia="ru-RU"/>
              </w:rPr>
            </w:pPr>
          </w:p>
          <w:p w:rsidR="00EB7E00" w:rsidRPr="00EB7E00" w:rsidRDefault="00EB7E00" w:rsidP="00EB7E00">
            <w:pPr>
              <w:spacing w:after="0" w:line="240" w:lineRule="auto"/>
              <w:jc w:val="both"/>
              <w:rPr>
                <w:rFonts w:ascii="Times New Roman" w:eastAsia="Times New Roman" w:hAnsi="Times New Roman" w:cs="Times New Roman"/>
                <w:sz w:val="24"/>
                <w:szCs w:val="24"/>
                <w:lang w:val="kk-KZ" w:eastAsia="ru-RU"/>
              </w:rPr>
            </w:pPr>
            <w:r w:rsidRPr="00EB7E00">
              <w:rPr>
                <w:rFonts w:ascii="Times New Roman" w:eastAsia="Times New Roman" w:hAnsi="Times New Roman" w:cs="Times New Roman"/>
                <w:sz w:val="24"/>
                <w:szCs w:val="24"/>
                <w:lang w:val="kk-KZ" w:eastAsia="ru-RU"/>
              </w:rPr>
              <w:t xml:space="preserve">9.1 </w:t>
            </w:r>
            <w:r w:rsidRPr="00EB7E00">
              <w:rPr>
                <w:rFonts w:ascii="Times New Roman" w:eastAsia="Times New Roman" w:hAnsi="Times New Roman" w:cs="Times New Roman"/>
                <w:sz w:val="24"/>
                <w:szCs w:val="24"/>
                <w:lang w:eastAsia="ru-RU"/>
              </w:rPr>
              <w:t>Стороны освобождаются от ответственности за частичное или полное невыполнение своих обязательств по Договору в случае, если невыполнение обусловлено чрезвычайными обстоятельствами, которые произошли независимо от воли Сторон, подтвержденные документально компетентными государственными органами. К таким случаям относятся военные действия, стихийные бедствия, изменение законодательства Республики Казахстан в сфере обращения лекарственных средств, изделий медицинского назначения и медицинской техники, массовые беспорядки, запретительные или ограничительные законодательные решения государственных органов, препятствующие полному или частичному исполнению обязательств, в силу которых исполнение обязатель</w:t>
            </w:r>
            <w:proofErr w:type="gramStart"/>
            <w:r w:rsidRPr="00EB7E00">
              <w:rPr>
                <w:rFonts w:ascii="Times New Roman" w:eastAsia="Times New Roman" w:hAnsi="Times New Roman" w:cs="Times New Roman"/>
                <w:sz w:val="24"/>
                <w:szCs w:val="24"/>
                <w:lang w:eastAsia="ru-RU"/>
              </w:rPr>
              <w:t>ств пр</w:t>
            </w:r>
            <w:proofErr w:type="gramEnd"/>
            <w:r w:rsidRPr="00EB7E00">
              <w:rPr>
                <w:rFonts w:ascii="Times New Roman" w:eastAsia="Times New Roman" w:hAnsi="Times New Roman" w:cs="Times New Roman"/>
                <w:sz w:val="24"/>
                <w:szCs w:val="24"/>
                <w:lang w:eastAsia="ru-RU"/>
              </w:rPr>
              <w:t>одлевается на время действия указанных обстоятельств.</w:t>
            </w:r>
          </w:p>
          <w:p w:rsidR="00EB7E00" w:rsidRPr="00EB7E00" w:rsidRDefault="00EB7E00" w:rsidP="00EB7E00">
            <w:pPr>
              <w:spacing w:after="0" w:line="240" w:lineRule="auto"/>
              <w:jc w:val="both"/>
              <w:rPr>
                <w:rFonts w:ascii="Times New Roman" w:eastAsia="Times New Roman" w:hAnsi="Times New Roman" w:cs="Times New Roman"/>
                <w:sz w:val="24"/>
                <w:szCs w:val="24"/>
                <w:lang w:eastAsia="ru-RU"/>
              </w:rPr>
            </w:pPr>
            <w:r w:rsidRPr="00EB7E00">
              <w:rPr>
                <w:rFonts w:ascii="Times New Roman" w:eastAsia="Times New Roman" w:hAnsi="Times New Roman" w:cs="Times New Roman"/>
                <w:sz w:val="24"/>
                <w:szCs w:val="24"/>
                <w:lang w:val="kk-KZ" w:eastAsia="ru-RU"/>
              </w:rPr>
              <w:t xml:space="preserve">9.2 </w:t>
            </w:r>
            <w:r w:rsidRPr="00EB7E00">
              <w:rPr>
                <w:rFonts w:ascii="Times New Roman" w:eastAsia="Times New Roman" w:hAnsi="Times New Roman" w:cs="Times New Roman"/>
                <w:sz w:val="24"/>
                <w:szCs w:val="24"/>
                <w:lang w:eastAsia="ru-RU"/>
              </w:rPr>
              <w:t xml:space="preserve">Сторона, ссылающаяся на такие обстоятельства, обязана в течение 10 (десяти) календарных дней известить об этом другую Сторону. Не уведомление или несвоевременное извещение лишает </w:t>
            </w:r>
            <w:proofErr w:type="gramStart"/>
            <w:r w:rsidRPr="00EB7E00">
              <w:rPr>
                <w:rFonts w:ascii="Times New Roman" w:eastAsia="Times New Roman" w:hAnsi="Times New Roman" w:cs="Times New Roman"/>
                <w:sz w:val="24"/>
                <w:szCs w:val="24"/>
                <w:lang w:eastAsia="ru-RU"/>
              </w:rPr>
              <w:lastRenderedPageBreak/>
              <w:t>соответствующую</w:t>
            </w:r>
            <w:proofErr w:type="gramEnd"/>
            <w:r w:rsidRPr="00EB7E00">
              <w:rPr>
                <w:rFonts w:ascii="Times New Roman" w:eastAsia="Times New Roman" w:hAnsi="Times New Roman" w:cs="Times New Roman"/>
                <w:sz w:val="24"/>
                <w:szCs w:val="24"/>
                <w:lang w:eastAsia="ru-RU"/>
              </w:rPr>
              <w:t xml:space="preserve"> из Сторон права ссылаться на такие обстоятельства в качестве основания освобождения от ответственности.</w:t>
            </w:r>
          </w:p>
          <w:p w:rsidR="00EB7E00" w:rsidRPr="00EB7E00" w:rsidRDefault="00EB7E00" w:rsidP="00EB7E00">
            <w:pPr>
              <w:spacing w:after="0" w:line="240" w:lineRule="auto"/>
              <w:jc w:val="both"/>
              <w:rPr>
                <w:rFonts w:ascii="Times New Roman" w:eastAsia="Times New Roman" w:hAnsi="Times New Roman" w:cs="Times New Roman"/>
                <w:sz w:val="24"/>
                <w:szCs w:val="24"/>
                <w:lang w:eastAsia="ru-RU"/>
              </w:rPr>
            </w:pPr>
          </w:p>
          <w:p w:rsidR="00EB7E00" w:rsidRPr="00EB7E00" w:rsidRDefault="00EB7E00" w:rsidP="00EB7E00">
            <w:pPr>
              <w:spacing w:after="0" w:line="240" w:lineRule="auto"/>
              <w:jc w:val="center"/>
              <w:rPr>
                <w:rFonts w:ascii="Times New Roman" w:eastAsia="Times New Roman" w:hAnsi="Times New Roman" w:cs="Times New Roman"/>
                <w:b/>
                <w:sz w:val="24"/>
                <w:szCs w:val="24"/>
                <w:lang w:val="kk-KZ" w:eastAsia="ru-RU"/>
              </w:rPr>
            </w:pPr>
            <w:r w:rsidRPr="00EB7E00">
              <w:rPr>
                <w:rFonts w:ascii="Times New Roman" w:eastAsia="Times New Roman" w:hAnsi="Times New Roman" w:cs="Times New Roman"/>
                <w:b/>
                <w:sz w:val="24"/>
                <w:szCs w:val="24"/>
                <w:lang w:val="kk-KZ" w:eastAsia="ru-RU"/>
              </w:rPr>
              <w:t>10 Заключительные положения</w:t>
            </w:r>
          </w:p>
          <w:p w:rsidR="00EB7E00" w:rsidRPr="00EB7E00" w:rsidRDefault="00EB7E00" w:rsidP="00EB7E00">
            <w:pPr>
              <w:spacing w:after="0" w:line="240" w:lineRule="auto"/>
              <w:jc w:val="center"/>
              <w:rPr>
                <w:rFonts w:ascii="Times New Roman" w:eastAsia="Times New Roman" w:hAnsi="Times New Roman" w:cs="Times New Roman"/>
                <w:b/>
                <w:sz w:val="24"/>
                <w:szCs w:val="24"/>
                <w:lang w:val="kk-KZ" w:eastAsia="ru-RU"/>
              </w:rPr>
            </w:pPr>
          </w:p>
          <w:p w:rsidR="00122D09" w:rsidRDefault="00EB7E00" w:rsidP="00EB7E00">
            <w:pPr>
              <w:spacing w:after="0" w:line="240" w:lineRule="auto"/>
              <w:jc w:val="both"/>
              <w:rPr>
                <w:rFonts w:ascii="Times New Roman" w:eastAsia="Times New Roman" w:hAnsi="Times New Roman" w:cs="Times New Roman"/>
                <w:sz w:val="24"/>
                <w:szCs w:val="24"/>
                <w:lang w:eastAsia="ru-RU"/>
              </w:rPr>
            </w:pPr>
            <w:r w:rsidRPr="00EB7E00">
              <w:rPr>
                <w:rFonts w:ascii="Times New Roman" w:eastAsia="Times New Roman" w:hAnsi="Times New Roman" w:cs="Times New Roman"/>
                <w:sz w:val="24"/>
                <w:szCs w:val="24"/>
                <w:lang w:eastAsia="ru-RU"/>
              </w:rPr>
              <w:t>10.1 Настоящий Договор вступает в силу со дня его подписания уполномоченными представителями Сторон и действует 12 месяцев, а в части заявки на оказание Услуг, находящихся в работе у Исполнителя, а также взаиморасчетов – до полного исполнения Сторонами своих обязательств по Договору.</w:t>
            </w:r>
          </w:p>
          <w:p w:rsidR="00EB7E00" w:rsidRPr="00EB7E00" w:rsidRDefault="00EB7E00" w:rsidP="00EB7E00">
            <w:pPr>
              <w:spacing w:after="0" w:line="240" w:lineRule="auto"/>
              <w:jc w:val="both"/>
              <w:rPr>
                <w:rFonts w:ascii="Times New Roman" w:eastAsia="Calibri" w:hAnsi="Times New Roman" w:cs="Times New Roman"/>
                <w:sz w:val="24"/>
                <w:szCs w:val="24"/>
              </w:rPr>
            </w:pPr>
            <w:r w:rsidRPr="00EB7E00">
              <w:rPr>
                <w:rFonts w:ascii="Times New Roman" w:eastAsia="Calibri" w:hAnsi="Times New Roman" w:cs="Times New Roman"/>
                <w:sz w:val="24"/>
                <w:szCs w:val="24"/>
              </w:rPr>
              <w:t>10.2. Договор может быть расторгнут:</w:t>
            </w:r>
          </w:p>
          <w:p w:rsidR="00EB7E00" w:rsidRPr="00EB7E00" w:rsidRDefault="00EB7E00" w:rsidP="00EB7E00">
            <w:pPr>
              <w:spacing w:after="0" w:line="240" w:lineRule="auto"/>
              <w:jc w:val="both"/>
              <w:rPr>
                <w:rFonts w:ascii="Times New Roman" w:eastAsia="Calibri" w:hAnsi="Times New Roman" w:cs="Times New Roman"/>
                <w:sz w:val="24"/>
                <w:szCs w:val="24"/>
              </w:rPr>
            </w:pPr>
            <w:r w:rsidRPr="00EB7E00">
              <w:rPr>
                <w:rFonts w:ascii="Times New Roman" w:eastAsia="Calibri" w:hAnsi="Times New Roman" w:cs="Times New Roman"/>
                <w:sz w:val="24"/>
                <w:szCs w:val="24"/>
              </w:rPr>
              <w:t>1) в одностороннем порядке по инициативе одной из Сторон в случае неисполнения одной из Сторон обязательств по Договору в порядке, предусмотренном настоящим Договором и законодательством Республики Казахстан;</w:t>
            </w:r>
          </w:p>
          <w:p w:rsidR="00EB7E00" w:rsidRPr="00EB7E00" w:rsidRDefault="00EB7E00" w:rsidP="00EB7E00">
            <w:pPr>
              <w:spacing w:after="0" w:line="240" w:lineRule="auto"/>
              <w:jc w:val="both"/>
              <w:rPr>
                <w:rFonts w:ascii="Times New Roman" w:eastAsia="Calibri" w:hAnsi="Times New Roman" w:cs="Times New Roman"/>
                <w:sz w:val="24"/>
                <w:szCs w:val="24"/>
              </w:rPr>
            </w:pPr>
            <w:r w:rsidRPr="00EB7E00">
              <w:rPr>
                <w:rFonts w:ascii="Times New Roman" w:eastAsia="Calibri" w:hAnsi="Times New Roman" w:cs="Times New Roman"/>
                <w:sz w:val="24"/>
                <w:szCs w:val="24"/>
              </w:rPr>
              <w:t>2) по соглашению Сторон.</w:t>
            </w:r>
          </w:p>
          <w:p w:rsidR="00EB7E00" w:rsidRPr="00EB7E00" w:rsidRDefault="00EB7E00" w:rsidP="00EB7E00">
            <w:pPr>
              <w:spacing w:after="0" w:line="240" w:lineRule="auto"/>
              <w:jc w:val="both"/>
              <w:rPr>
                <w:rFonts w:ascii="Times New Roman" w:eastAsia="Calibri" w:hAnsi="Times New Roman" w:cs="Times New Roman"/>
                <w:color w:val="000000"/>
                <w:sz w:val="24"/>
                <w:szCs w:val="24"/>
                <w:lang w:val="kk-KZ"/>
              </w:rPr>
            </w:pPr>
            <w:r w:rsidRPr="00EB7E00">
              <w:rPr>
                <w:rFonts w:ascii="Times New Roman" w:eastAsia="Calibri" w:hAnsi="Times New Roman" w:cs="Times New Roman"/>
                <w:color w:val="000000"/>
                <w:sz w:val="24"/>
                <w:szCs w:val="24"/>
              </w:rPr>
              <w:t>10.3. В случае досрочного расторжения Договора Сторона, инициирующая расторжение Договора, направляет уведомление о предстоящем расторжении другой Стороне не позднее 10 (десяти) календарных дней до предполагаемой даты расторжения Договора. При этом Стороны обязаны не позднее 10 (десяти) календарных дней со дня расторжения настоящего Договора, произвести полный взаиморасчет.</w:t>
            </w:r>
            <w:r w:rsidRPr="00EB7E00">
              <w:rPr>
                <w:rFonts w:ascii="Times New Roman" w:eastAsia="Times New Roman" w:hAnsi="Times New Roman" w:cs="Times New Roman"/>
                <w:sz w:val="24"/>
                <w:szCs w:val="24"/>
                <w:lang w:val="kk-KZ" w:eastAsia="ru-RU"/>
              </w:rPr>
              <w:t xml:space="preserve"> </w:t>
            </w:r>
          </w:p>
          <w:p w:rsidR="00EB7E00" w:rsidRPr="00EB7E00" w:rsidRDefault="00EB7E00" w:rsidP="00EB7E00">
            <w:pPr>
              <w:spacing w:after="0" w:line="240" w:lineRule="auto"/>
              <w:jc w:val="both"/>
              <w:rPr>
                <w:rFonts w:ascii="Times New Roman" w:eastAsia="Times New Roman" w:hAnsi="Times New Roman" w:cs="Times New Roman"/>
                <w:sz w:val="24"/>
                <w:szCs w:val="24"/>
                <w:lang w:val="kk-KZ" w:eastAsia="ru-RU"/>
              </w:rPr>
            </w:pPr>
            <w:r w:rsidRPr="00EB7E00">
              <w:rPr>
                <w:rFonts w:ascii="Times New Roman" w:eastAsia="Times New Roman" w:hAnsi="Times New Roman" w:cs="Times New Roman"/>
                <w:sz w:val="24"/>
                <w:szCs w:val="24"/>
                <w:lang w:val="kk-KZ" w:eastAsia="ru-RU"/>
              </w:rPr>
              <w:t>10.4 Все изменения и дополнения к настоящему договору будут иметь юридическую силу в случае, если они совершены в письменной форме.</w:t>
            </w:r>
          </w:p>
          <w:p w:rsidR="00EB7E00" w:rsidRPr="00EB7E00" w:rsidRDefault="00EB7E00" w:rsidP="00EB7E00">
            <w:pPr>
              <w:spacing w:after="0" w:line="240" w:lineRule="auto"/>
              <w:jc w:val="both"/>
              <w:rPr>
                <w:rFonts w:ascii="Times New Roman" w:eastAsia="Times New Roman" w:hAnsi="Times New Roman" w:cs="Times New Roman"/>
                <w:sz w:val="24"/>
                <w:szCs w:val="24"/>
                <w:lang w:val="kk-KZ" w:eastAsia="ru-RU"/>
              </w:rPr>
            </w:pPr>
            <w:r w:rsidRPr="00EB7E00">
              <w:rPr>
                <w:rFonts w:ascii="Times New Roman" w:eastAsia="Times New Roman" w:hAnsi="Times New Roman" w:cs="Times New Roman"/>
                <w:sz w:val="24"/>
                <w:szCs w:val="24"/>
                <w:lang w:val="kk-KZ" w:eastAsia="ru-RU"/>
              </w:rPr>
              <w:t xml:space="preserve">10.5 Споры и разногласия, которые могут возникнуть при исполнении настоящего Договора, разрешаются путем переговоров между Сторонами. </w:t>
            </w:r>
          </w:p>
          <w:p w:rsidR="00EB7E00" w:rsidRPr="00EB7E00" w:rsidRDefault="00122D09" w:rsidP="00EB7E00">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10</w:t>
            </w:r>
            <w:r w:rsidR="00EB7E00" w:rsidRPr="00EB7E00">
              <w:rPr>
                <w:rFonts w:ascii="Times New Roman" w:eastAsia="Times New Roman" w:hAnsi="Times New Roman" w:cs="Times New Roman"/>
                <w:sz w:val="24"/>
                <w:szCs w:val="24"/>
                <w:lang w:val="kk-KZ" w:eastAsia="ru-RU"/>
              </w:rPr>
              <w:t>.6 Если в течение 21 (двадцати одного) календарного дня после начала таких переговоров Исполнитель и Заявитель не могут разрешить спор по настоящему договору, любая из сторон может потребовать решения этого вопроса в судебном порядке в соответствии с законодательством Республики Казахстан.</w:t>
            </w:r>
          </w:p>
          <w:p w:rsidR="00EB7E00" w:rsidRPr="00EB7E00" w:rsidRDefault="00EB7E00" w:rsidP="00EB7E00">
            <w:pPr>
              <w:spacing w:after="0" w:line="240" w:lineRule="auto"/>
              <w:jc w:val="both"/>
              <w:rPr>
                <w:rFonts w:ascii="Times New Roman" w:eastAsia="Times New Roman" w:hAnsi="Times New Roman" w:cs="Times New Roman"/>
                <w:sz w:val="24"/>
                <w:szCs w:val="24"/>
                <w:lang w:val="kk-KZ" w:eastAsia="ru-RU"/>
              </w:rPr>
            </w:pPr>
            <w:r w:rsidRPr="00EB7E00">
              <w:rPr>
                <w:rFonts w:ascii="Times New Roman" w:eastAsia="Times New Roman" w:hAnsi="Times New Roman" w:cs="Times New Roman"/>
                <w:sz w:val="24"/>
                <w:szCs w:val="24"/>
                <w:lang w:val="kk-KZ" w:eastAsia="ru-RU"/>
              </w:rPr>
              <w:t xml:space="preserve">10.7 По всем другим вопросам, не оговоренным в настоящем Договоре, Стороны руководствуются законодательством Республики Казахстан. </w:t>
            </w:r>
          </w:p>
          <w:p w:rsidR="00EB7E00" w:rsidRPr="00EB7E00" w:rsidRDefault="00EB7E00" w:rsidP="00EB7E00">
            <w:pPr>
              <w:spacing w:after="0" w:line="240" w:lineRule="auto"/>
              <w:jc w:val="both"/>
              <w:rPr>
                <w:rFonts w:ascii="Times New Roman" w:eastAsia="Times New Roman" w:hAnsi="Times New Roman" w:cs="Times New Roman"/>
                <w:bCs/>
                <w:sz w:val="24"/>
                <w:szCs w:val="24"/>
                <w:lang w:eastAsia="ru-RU"/>
              </w:rPr>
            </w:pPr>
            <w:proofErr w:type="gramStart"/>
            <w:r w:rsidRPr="00EB7E00">
              <w:rPr>
                <w:rFonts w:ascii="Times New Roman" w:eastAsia="Times New Roman" w:hAnsi="Times New Roman" w:cs="Times New Roman"/>
                <w:bCs/>
                <w:sz w:val="24"/>
                <w:szCs w:val="24"/>
                <w:lang w:eastAsia="ru-RU"/>
              </w:rPr>
              <w:t xml:space="preserve">10.8 В целях полного и своевременного исполнения взаимных обязательств по </w:t>
            </w:r>
            <w:r w:rsidRPr="00EB7E00">
              <w:rPr>
                <w:rFonts w:ascii="Times New Roman" w:eastAsia="Times New Roman" w:hAnsi="Times New Roman" w:cs="Times New Roman"/>
                <w:bCs/>
                <w:sz w:val="24"/>
                <w:szCs w:val="24"/>
                <w:lang w:eastAsia="ru-RU"/>
              </w:rPr>
              <w:lastRenderedPageBreak/>
              <w:t>настоящему Договору Стороны обязаны информировать друг друга об изменении адресов и (или) банковских реквизитов, а также о реорганизации или ликвидации своих компаний не позднее 10 (десяти) календарных дней со дня их изменения.</w:t>
            </w:r>
            <w:proofErr w:type="gramEnd"/>
          </w:p>
          <w:p w:rsidR="00EB7E00" w:rsidRPr="00EB7E00" w:rsidRDefault="00EB7E00" w:rsidP="00EB7E00">
            <w:pPr>
              <w:spacing w:after="0" w:line="240" w:lineRule="auto"/>
              <w:jc w:val="both"/>
              <w:rPr>
                <w:rFonts w:ascii="Times New Roman" w:eastAsia="Times New Roman" w:hAnsi="Times New Roman" w:cs="Times New Roman"/>
                <w:sz w:val="24"/>
                <w:szCs w:val="24"/>
                <w:lang w:val="kk-KZ" w:eastAsia="ru-RU"/>
              </w:rPr>
            </w:pPr>
            <w:r w:rsidRPr="00EB7E00">
              <w:rPr>
                <w:rFonts w:ascii="Times New Roman" w:eastAsia="Times New Roman" w:hAnsi="Times New Roman" w:cs="Times New Roman"/>
                <w:sz w:val="24"/>
                <w:szCs w:val="24"/>
                <w:lang w:val="kk-KZ" w:eastAsia="ru-RU"/>
              </w:rPr>
              <w:t xml:space="preserve">10.9 Настоящий Договор составлен на государственном и русском языках. В случае разночтений в тексте Договора, текст Договора на русском язке имеет превальирующую силу. </w:t>
            </w:r>
          </w:p>
          <w:p w:rsidR="00EB7E00" w:rsidRPr="00EB7E00" w:rsidRDefault="00122D09" w:rsidP="00EB7E00">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10</w:t>
            </w:r>
            <w:r w:rsidR="00EB7E00" w:rsidRPr="00EB7E00">
              <w:rPr>
                <w:rFonts w:ascii="Times New Roman" w:eastAsia="Times New Roman" w:hAnsi="Times New Roman" w:cs="Times New Roman"/>
                <w:sz w:val="24"/>
                <w:szCs w:val="24"/>
                <w:lang w:val="kk-KZ" w:eastAsia="ru-RU"/>
              </w:rPr>
              <w:t xml:space="preserve">.10 Настоящий Договор составлен в двух экземплярах, имеющих одинаковую юридическую силу по одному для каждой из Сторон. </w:t>
            </w:r>
          </w:p>
          <w:p w:rsidR="00EB7E00" w:rsidRPr="00EB7E00" w:rsidRDefault="00EB7E00" w:rsidP="00EB7E00">
            <w:pPr>
              <w:spacing w:after="0" w:line="240" w:lineRule="auto"/>
              <w:jc w:val="both"/>
              <w:rPr>
                <w:rFonts w:ascii="Times New Roman" w:eastAsia="Calibri" w:hAnsi="Times New Roman" w:cs="Times New Roman"/>
                <w:b/>
                <w:sz w:val="24"/>
                <w:szCs w:val="24"/>
                <w:lang w:eastAsia="ru-RU"/>
              </w:rPr>
            </w:pPr>
          </w:p>
          <w:p w:rsidR="00EB7E00" w:rsidRDefault="00EB7E00" w:rsidP="00122D09">
            <w:pPr>
              <w:spacing w:after="0" w:line="240" w:lineRule="auto"/>
              <w:jc w:val="center"/>
              <w:rPr>
                <w:rFonts w:ascii="Times New Roman" w:eastAsia="Calibri" w:hAnsi="Times New Roman" w:cs="Times New Roman"/>
                <w:b/>
                <w:sz w:val="24"/>
                <w:szCs w:val="24"/>
                <w:lang w:eastAsia="ru-RU"/>
              </w:rPr>
            </w:pPr>
            <w:r w:rsidRPr="00EB7E00">
              <w:rPr>
                <w:rFonts w:ascii="Times New Roman" w:eastAsia="Calibri" w:hAnsi="Times New Roman" w:cs="Times New Roman"/>
                <w:b/>
                <w:sz w:val="24"/>
                <w:szCs w:val="24"/>
                <w:lang w:eastAsia="ru-RU"/>
              </w:rPr>
              <w:t xml:space="preserve">11 </w:t>
            </w:r>
            <w:r w:rsidRPr="00EB7E00">
              <w:rPr>
                <w:rFonts w:ascii="Times New Roman" w:eastAsia="Calibri" w:hAnsi="Times New Roman" w:cs="Times New Roman"/>
                <w:b/>
                <w:sz w:val="24"/>
                <w:szCs w:val="24"/>
                <w:lang w:eastAsia="ru-RU"/>
              </w:rPr>
              <w:tab/>
              <w:t>Юридические адреса, банковские реквизиты и подписи Сторон:</w:t>
            </w:r>
          </w:p>
          <w:p w:rsidR="00122D09" w:rsidRPr="00EB7E00" w:rsidRDefault="00122D09" w:rsidP="00122D09">
            <w:pPr>
              <w:spacing w:after="0" w:line="240" w:lineRule="auto"/>
              <w:jc w:val="center"/>
              <w:rPr>
                <w:rFonts w:ascii="Times New Roman" w:eastAsia="Calibri" w:hAnsi="Times New Roman" w:cs="Times New Roman"/>
                <w:b/>
                <w:sz w:val="24"/>
                <w:szCs w:val="24"/>
                <w:lang w:eastAsia="ru-RU"/>
              </w:rPr>
            </w:pPr>
          </w:p>
          <w:p w:rsidR="00EB7E00" w:rsidRPr="00EB7E00" w:rsidRDefault="00EB7E00" w:rsidP="00EB7E00">
            <w:pPr>
              <w:spacing w:after="0" w:line="240" w:lineRule="auto"/>
              <w:rPr>
                <w:rFonts w:ascii="Times New Roman" w:eastAsia="Calibri" w:hAnsi="Times New Roman" w:cs="Times New Roman"/>
                <w:b/>
                <w:sz w:val="24"/>
                <w:szCs w:val="24"/>
                <w:lang w:eastAsia="ru-RU"/>
              </w:rPr>
            </w:pPr>
            <w:r w:rsidRPr="00EB7E00">
              <w:rPr>
                <w:rFonts w:ascii="Times New Roman" w:eastAsia="Calibri" w:hAnsi="Times New Roman" w:cs="Times New Roman"/>
                <w:b/>
                <w:sz w:val="24"/>
                <w:szCs w:val="24"/>
                <w:lang w:eastAsia="ru-RU"/>
              </w:rPr>
              <w:t>Исполнитель:</w:t>
            </w:r>
          </w:p>
          <w:p w:rsidR="00EB7E00" w:rsidRPr="00EB7E00" w:rsidRDefault="00EB7E00" w:rsidP="00EB7E00">
            <w:pPr>
              <w:spacing w:after="0" w:line="240" w:lineRule="auto"/>
              <w:rPr>
                <w:rFonts w:ascii="Times New Roman" w:eastAsia="Calibri" w:hAnsi="Times New Roman" w:cs="Times New Roman"/>
                <w:b/>
                <w:sz w:val="24"/>
                <w:szCs w:val="24"/>
                <w:lang w:eastAsia="ru-RU"/>
              </w:rPr>
            </w:pPr>
            <w:r w:rsidRPr="00EB7E00">
              <w:rPr>
                <w:rFonts w:ascii="Times New Roman" w:eastAsia="Calibri" w:hAnsi="Times New Roman" w:cs="Times New Roman"/>
                <w:b/>
                <w:sz w:val="24"/>
                <w:szCs w:val="24"/>
                <w:lang w:eastAsia="ru-RU"/>
              </w:rPr>
              <w:t xml:space="preserve">РГП на ПХВ «Национальный центр экспертизы лекарственных средств и медицинских изделий» Комитета медицинского и фармацевтического контроля Министерства здравоохранения Республики Казахстан </w:t>
            </w:r>
          </w:p>
          <w:p w:rsidR="00EB7E00" w:rsidRPr="00EB7E00" w:rsidRDefault="00EB7E00" w:rsidP="00EB7E00">
            <w:pPr>
              <w:spacing w:after="0" w:line="240" w:lineRule="auto"/>
              <w:rPr>
                <w:rFonts w:ascii="Times New Roman" w:eastAsia="Calibri" w:hAnsi="Times New Roman" w:cs="Times New Roman"/>
                <w:b/>
                <w:sz w:val="24"/>
                <w:szCs w:val="24"/>
                <w:lang w:eastAsia="ru-RU"/>
              </w:rPr>
            </w:pPr>
            <w:r w:rsidRPr="00EB7E00">
              <w:rPr>
                <w:rFonts w:ascii="Times New Roman" w:eastAsia="Calibri" w:hAnsi="Times New Roman" w:cs="Times New Roman"/>
                <w:b/>
                <w:sz w:val="24"/>
                <w:szCs w:val="24"/>
                <w:lang w:eastAsia="ru-RU"/>
              </w:rPr>
              <w:t xml:space="preserve">Юридический адрес: </w:t>
            </w:r>
          </w:p>
          <w:p w:rsidR="00EB7E00" w:rsidRPr="00EB7E00" w:rsidRDefault="00EB7E00" w:rsidP="00EB7E00">
            <w:pPr>
              <w:spacing w:after="0" w:line="240" w:lineRule="auto"/>
              <w:rPr>
                <w:rFonts w:ascii="Times New Roman" w:eastAsia="Calibri" w:hAnsi="Times New Roman" w:cs="Times New Roman"/>
                <w:b/>
                <w:sz w:val="24"/>
                <w:szCs w:val="24"/>
                <w:lang w:eastAsia="ru-RU"/>
              </w:rPr>
            </w:pPr>
            <w:r w:rsidRPr="00EB7E00">
              <w:rPr>
                <w:rFonts w:ascii="Times New Roman" w:eastAsia="Calibri" w:hAnsi="Times New Roman" w:cs="Times New Roman"/>
                <w:b/>
                <w:sz w:val="24"/>
                <w:szCs w:val="24"/>
                <w:lang w:eastAsia="ru-RU"/>
              </w:rPr>
              <w:t xml:space="preserve">Республика Казахстан, 010000, г. </w:t>
            </w:r>
            <w:proofErr w:type="spellStart"/>
            <w:r w:rsidRPr="00EB7E00">
              <w:rPr>
                <w:rFonts w:ascii="Times New Roman" w:eastAsia="Calibri" w:hAnsi="Times New Roman" w:cs="Times New Roman"/>
                <w:b/>
                <w:sz w:val="24"/>
                <w:szCs w:val="24"/>
                <w:lang w:eastAsia="ru-RU"/>
              </w:rPr>
              <w:t>Нур</w:t>
            </w:r>
            <w:proofErr w:type="spellEnd"/>
            <w:r w:rsidRPr="00EB7E00">
              <w:rPr>
                <w:rFonts w:ascii="Times New Roman" w:eastAsia="Calibri" w:hAnsi="Times New Roman" w:cs="Times New Roman"/>
                <w:b/>
                <w:sz w:val="24"/>
                <w:szCs w:val="24"/>
                <w:lang w:eastAsia="ru-RU"/>
              </w:rPr>
              <w:t xml:space="preserve">-Султан, район Алматы, пр. Бауыржан </w:t>
            </w:r>
            <w:proofErr w:type="spellStart"/>
            <w:r w:rsidRPr="00EB7E00">
              <w:rPr>
                <w:rFonts w:ascii="Times New Roman" w:eastAsia="Calibri" w:hAnsi="Times New Roman" w:cs="Times New Roman"/>
                <w:b/>
                <w:sz w:val="24"/>
                <w:szCs w:val="24"/>
                <w:lang w:eastAsia="ru-RU"/>
              </w:rPr>
              <w:t>Момышулы</w:t>
            </w:r>
            <w:proofErr w:type="spellEnd"/>
            <w:r w:rsidRPr="00EB7E00">
              <w:rPr>
                <w:rFonts w:ascii="Times New Roman" w:eastAsia="Calibri" w:hAnsi="Times New Roman" w:cs="Times New Roman"/>
                <w:b/>
                <w:sz w:val="24"/>
                <w:szCs w:val="24"/>
                <w:lang w:eastAsia="ru-RU"/>
              </w:rPr>
              <w:t xml:space="preserve">, </w:t>
            </w:r>
            <w:proofErr w:type="spellStart"/>
            <w:r w:rsidRPr="00EB7E00">
              <w:rPr>
                <w:rFonts w:ascii="Times New Roman" w:eastAsia="Calibri" w:hAnsi="Times New Roman" w:cs="Times New Roman"/>
                <w:b/>
                <w:sz w:val="24"/>
                <w:szCs w:val="24"/>
                <w:lang w:eastAsia="ru-RU"/>
              </w:rPr>
              <w:t>зд</w:t>
            </w:r>
            <w:proofErr w:type="spellEnd"/>
            <w:r w:rsidRPr="00EB7E00">
              <w:rPr>
                <w:rFonts w:ascii="Times New Roman" w:eastAsia="Calibri" w:hAnsi="Times New Roman" w:cs="Times New Roman"/>
                <w:b/>
                <w:sz w:val="24"/>
                <w:szCs w:val="24"/>
                <w:lang w:eastAsia="ru-RU"/>
              </w:rPr>
              <w:t>. 2/3</w:t>
            </w:r>
          </w:p>
          <w:p w:rsidR="00EB7E00" w:rsidRPr="00EB7E00" w:rsidRDefault="00EB7E00" w:rsidP="00EB7E00">
            <w:pPr>
              <w:spacing w:after="0" w:line="240" w:lineRule="auto"/>
              <w:rPr>
                <w:rFonts w:ascii="Times New Roman" w:eastAsia="Calibri" w:hAnsi="Times New Roman" w:cs="Times New Roman"/>
                <w:b/>
                <w:sz w:val="24"/>
                <w:szCs w:val="24"/>
                <w:lang w:eastAsia="ru-RU"/>
              </w:rPr>
            </w:pPr>
            <w:r w:rsidRPr="00EB7E00">
              <w:rPr>
                <w:rFonts w:ascii="Times New Roman" w:eastAsia="Calibri" w:hAnsi="Times New Roman" w:cs="Times New Roman"/>
                <w:b/>
                <w:sz w:val="24"/>
                <w:szCs w:val="24"/>
                <w:lang w:eastAsia="ru-RU"/>
              </w:rPr>
              <w:t>БИН 980 240 003 251</w:t>
            </w:r>
          </w:p>
          <w:p w:rsidR="00EB7E00" w:rsidRPr="00EB7E00" w:rsidRDefault="00EB7E00" w:rsidP="00EB7E00">
            <w:pPr>
              <w:spacing w:after="0" w:line="240" w:lineRule="auto"/>
              <w:rPr>
                <w:rFonts w:ascii="Times New Roman" w:eastAsia="Calibri" w:hAnsi="Times New Roman" w:cs="Times New Roman"/>
                <w:b/>
                <w:sz w:val="24"/>
                <w:szCs w:val="24"/>
                <w:lang w:eastAsia="ru-RU"/>
              </w:rPr>
            </w:pPr>
            <w:r w:rsidRPr="00EB7E00">
              <w:rPr>
                <w:rFonts w:ascii="Times New Roman" w:eastAsia="Calibri" w:hAnsi="Times New Roman" w:cs="Times New Roman"/>
                <w:b/>
                <w:sz w:val="24"/>
                <w:szCs w:val="24"/>
                <w:lang w:eastAsia="ru-RU"/>
              </w:rPr>
              <w:t>Банк получатель:</w:t>
            </w:r>
            <w:r w:rsidRPr="00EB7E00">
              <w:rPr>
                <w:rFonts w:ascii="Times New Roman" w:eastAsia="Calibri" w:hAnsi="Times New Roman" w:cs="Times New Roman"/>
                <w:b/>
                <w:sz w:val="24"/>
                <w:szCs w:val="24"/>
                <w:lang w:eastAsia="ru-RU"/>
              </w:rPr>
              <w:tab/>
            </w:r>
          </w:p>
          <w:p w:rsidR="00EB7E00" w:rsidRPr="00EB7E00" w:rsidRDefault="00EB7E00" w:rsidP="00EB7E00">
            <w:pPr>
              <w:spacing w:after="0" w:line="240" w:lineRule="auto"/>
              <w:rPr>
                <w:rFonts w:ascii="Times New Roman" w:eastAsia="Calibri" w:hAnsi="Times New Roman" w:cs="Times New Roman"/>
                <w:b/>
                <w:sz w:val="24"/>
                <w:szCs w:val="24"/>
                <w:lang w:eastAsia="ru-RU"/>
              </w:rPr>
            </w:pPr>
            <w:r w:rsidRPr="00EB7E00">
              <w:rPr>
                <w:rFonts w:ascii="Times New Roman" w:eastAsia="Calibri" w:hAnsi="Times New Roman" w:cs="Times New Roman"/>
                <w:b/>
                <w:sz w:val="24"/>
                <w:szCs w:val="24"/>
                <w:lang w:eastAsia="ru-RU"/>
              </w:rPr>
              <w:t xml:space="preserve">АО «Народный Банк Казахстана» КБЕ 16 Код 601 </w:t>
            </w:r>
            <w:proofErr w:type="spellStart"/>
            <w:r w:rsidRPr="00EB7E00">
              <w:rPr>
                <w:rFonts w:ascii="Times New Roman" w:eastAsia="Calibri" w:hAnsi="Times New Roman" w:cs="Times New Roman"/>
                <w:b/>
                <w:sz w:val="24"/>
                <w:szCs w:val="24"/>
                <w:lang w:eastAsia="ru-RU"/>
              </w:rPr>
              <w:t>Swift</w:t>
            </w:r>
            <w:proofErr w:type="spellEnd"/>
            <w:r w:rsidRPr="00EB7E00">
              <w:rPr>
                <w:rFonts w:ascii="Times New Roman" w:eastAsia="Calibri" w:hAnsi="Times New Roman" w:cs="Times New Roman"/>
                <w:b/>
                <w:sz w:val="24"/>
                <w:szCs w:val="24"/>
                <w:lang w:eastAsia="ru-RU"/>
              </w:rPr>
              <w:t xml:space="preserve"> (БИК) HSBKKZKX                                 </w:t>
            </w:r>
          </w:p>
          <w:p w:rsidR="00EB7E00" w:rsidRPr="00EB7E00" w:rsidRDefault="00EB7E00" w:rsidP="00EB7E00">
            <w:pPr>
              <w:spacing w:after="0" w:line="240" w:lineRule="auto"/>
              <w:rPr>
                <w:rFonts w:ascii="Times New Roman" w:eastAsia="Calibri" w:hAnsi="Times New Roman" w:cs="Times New Roman"/>
                <w:b/>
                <w:sz w:val="24"/>
                <w:szCs w:val="24"/>
                <w:lang w:eastAsia="ru-RU"/>
              </w:rPr>
            </w:pPr>
            <w:r w:rsidRPr="00EB7E00">
              <w:rPr>
                <w:rFonts w:ascii="Times New Roman" w:eastAsia="Calibri" w:hAnsi="Times New Roman" w:cs="Times New Roman"/>
                <w:b/>
                <w:sz w:val="24"/>
                <w:szCs w:val="24"/>
                <w:lang w:eastAsia="ru-RU"/>
              </w:rPr>
              <w:t xml:space="preserve">KZT - KZ886010111000074702 </w:t>
            </w:r>
          </w:p>
          <w:p w:rsidR="00EB7E00" w:rsidRPr="00EB7E00" w:rsidRDefault="00EB7E00" w:rsidP="00EB7E00">
            <w:pPr>
              <w:spacing w:after="0" w:line="240" w:lineRule="auto"/>
              <w:rPr>
                <w:rFonts w:ascii="Times New Roman" w:eastAsia="Calibri" w:hAnsi="Times New Roman" w:cs="Times New Roman"/>
                <w:b/>
                <w:sz w:val="24"/>
                <w:szCs w:val="24"/>
                <w:lang w:eastAsia="ru-RU"/>
              </w:rPr>
            </w:pPr>
            <w:r w:rsidRPr="00EB7E00">
              <w:rPr>
                <w:rFonts w:ascii="Times New Roman" w:eastAsia="Calibri" w:hAnsi="Times New Roman" w:cs="Times New Roman"/>
                <w:b/>
                <w:sz w:val="24"/>
                <w:szCs w:val="24"/>
                <w:lang w:eastAsia="ru-RU"/>
              </w:rPr>
              <w:t>БИН 940140000385</w:t>
            </w:r>
          </w:p>
          <w:p w:rsidR="00EB7E00" w:rsidRPr="00EB7E00" w:rsidRDefault="00EB7E00" w:rsidP="00EB7E00">
            <w:pPr>
              <w:spacing w:after="0" w:line="240" w:lineRule="auto"/>
              <w:rPr>
                <w:rFonts w:ascii="Times New Roman" w:eastAsia="Calibri" w:hAnsi="Times New Roman" w:cs="Times New Roman"/>
                <w:b/>
                <w:sz w:val="24"/>
                <w:szCs w:val="24"/>
                <w:lang w:eastAsia="ru-RU"/>
              </w:rPr>
            </w:pPr>
          </w:p>
          <w:p w:rsidR="00EB7E00" w:rsidRPr="00EB7E00" w:rsidRDefault="00EB7E00" w:rsidP="00EB7E00">
            <w:pPr>
              <w:spacing w:after="0" w:line="240" w:lineRule="auto"/>
              <w:rPr>
                <w:rFonts w:ascii="Times New Roman" w:eastAsia="Calibri" w:hAnsi="Times New Roman" w:cs="Times New Roman"/>
                <w:b/>
                <w:sz w:val="24"/>
                <w:szCs w:val="24"/>
                <w:lang w:eastAsia="ru-RU"/>
              </w:rPr>
            </w:pPr>
            <w:r w:rsidRPr="00EB7E00">
              <w:rPr>
                <w:rFonts w:ascii="Times New Roman" w:eastAsia="Calibri" w:hAnsi="Times New Roman" w:cs="Times New Roman"/>
                <w:b/>
                <w:sz w:val="24"/>
                <w:szCs w:val="24"/>
                <w:lang w:eastAsia="ru-RU"/>
              </w:rPr>
              <w:t xml:space="preserve">RUB </w:t>
            </w:r>
          </w:p>
          <w:p w:rsidR="00EB7E00" w:rsidRPr="00EB7E00" w:rsidRDefault="00EB7E00" w:rsidP="00EB7E00">
            <w:pPr>
              <w:spacing w:after="0" w:line="240" w:lineRule="auto"/>
              <w:rPr>
                <w:rFonts w:ascii="Times New Roman" w:eastAsia="Calibri" w:hAnsi="Times New Roman" w:cs="Times New Roman"/>
                <w:b/>
                <w:sz w:val="24"/>
                <w:szCs w:val="24"/>
                <w:lang w:eastAsia="ru-RU"/>
              </w:rPr>
            </w:pPr>
            <w:r w:rsidRPr="00EB7E00">
              <w:rPr>
                <w:rFonts w:ascii="Times New Roman" w:eastAsia="Calibri" w:hAnsi="Times New Roman" w:cs="Times New Roman"/>
                <w:b/>
                <w:sz w:val="24"/>
                <w:szCs w:val="24"/>
                <w:lang w:eastAsia="ru-RU"/>
              </w:rPr>
              <w:t>KZ076010111000074705</w:t>
            </w:r>
          </w:p>
          <w:p w:rsidR="00EB7E00" w:rsidRPr="00EB7E00" w:rsidRDefault="00EB7E00" w:rsidP="00EB7E00">
            <w:pPr>
              <w:spacing w:after="0" w:line="240" w:lineRule="auto"/>
              <w:rPr>
                <w:rFonts w:ascii="Times New Roman" w:eastAsia="Calibri" w:hAnsi="Times New Roman" w:cs="Times New Roman"/>
                <w:b/>
                <w:sz w:val="24"/>
                <w:szCs w:val="24"/>
                <w:lang w:eastAsia="ru-RU"/>
              </w:rPr>
            </w:pPr>
            <w:r w:rsidRPr="00EB7E00">
              <w:rPr>
                <w:rFonts w:ascii="Times New Roman" w:eastAsia="Calibri" w:hAnsi="Times New Roman" w:cs="Times New Roman"/>
                <w:b/>
                <w:sz w:val="24"/>
                <w:szCs w:val="24"/>
                <w:lang w:eastAsia="ru-RU"/>
              </w:rPr>
              <w:t>Банк получатель: КБ «</w:t>
            </w:r>
            <w:proofErr w:type="spellStart"/>
            <w:r w:rsidRPr="00EB7E00">
              <w:rPr>
                <w:rFonts w:ascii="Times New Roman" w:eastAsia="Calibri" w:hAnsi="Times New Roman" w:cs="Times New Roman"/>
                <w:b/>
                <w:sz w:val="24"/>
                <w:szCs w:val="24"/>
                <w:lang w:eastAsia="ru-RU"/>
              </w:rPr>
              <w:t>Москоммерцбанк</w:t>
            </w:r>
            <w:proofErr w:type="spellEnd"/>
            <w:r w:rsidRPr="00EB7E00">
              <w:rPr>
                <w:rFonts w:ascii="Times New Roman" w:eastAsia="Calibri" w:hAnsi="Times New Roman" w:cs="Times New Roman"/>
                <w:b/>
                <w:sz w:val="24"/>
                <w:szCs w:val="24"/>
                <w:lang w:eastAsia="ru-RU"/>
              </w:rPr>
              <w:t xml:space="preserve">» АО, </w:t>
            </w:r>
            <w:proofErr w:type="spellStart"/>
            <w:r w:rsidRPr="00EB7E00">
              <w:rPr>
                <w:rFonts w:ascii="Times New Roman" w:eastAsia="Calibri" w:hAnsi="Times New Roman" w:cs="Times New Roman"/>
                <w:b/>
                <w:sz w:val="24"/>
                <w:szCs w:val="24"/>
                <w:lang w:eastAsia="ru-RU"/>
              </w:rPr>
              <w:t>г</w:t>
            </w:r>
            <w:proofErr w:type="gramStart"/>
            <w:r w:rsidRPr="00EB7E00">
              <w:rPr>
                <w:rFonts w:ascii="Times New Roman" w:eastAsia="Calibri" w:hAnsi="Times New Roman" w:cs="Times New Roman"/>
                <w:b/>
                <w:sz w:val="24"/>
                <w:szCs w:val="24"/>
                <w:lang w:eastAsia="ru-RU"/>
              </w:rPr>
              <w:t>.М</w:t>
            </w:r>
            <w:proofErr w:type="gramEnd"/>
            <w:r w:rsidRPr="00EB7E00">
              <w:rPr>
                <w:rFonts w:ascii="Times New Roman" w:eastAsia="Calibri" w:hAnsi="Times New Roman" w:cs="Times New Roman"/>
                <w:b/>
                <w:sz w:val="24"/>
                <w:szCs w:val="24"/>
                <w:lang w:eastAsia="ru-RU"/>
              </w:rPr>
              <w:t>осква</w:t>
            </w:r>
            <w:proofErr w:type="spellEnd"/>
            <w:r w:rsidRPr="00EB7E00">
              <w:rPr>
                <w:rFonts w:ascii="Times New Roman" w:eastAsia="Calibri" w:hAnsi="Times New Roman" w:cs="Times New Roman"/>
                <w:b/>
                <w:sz w:val="24"/>
                <w:szCs w:val="24"/>
                <w:lang w:eastAsia="ru-RU"/>
              </w:rPr>
              <w:t xml:space="preserve">, </w:t>
            </w:r>
          </w:p>
          <w:p w:rsidR="00EB7E00" w:rsidRPr="00EB7E00" w:rsidRDefault="00EB7E00" w:rsidP="00EB7E00">
            <w:pPr>
              <w:spacing w:after="0" w:line="240" w:lineRule="auto"/>
              <w:rPr>
                <w:rFonts w:ascii="Times New Roman" w:eastAsia="Calibri" w:hAnsi="Times New Roman" w:cs="Times New Roman"/>
                <w:b/>
                <w:sz w:val="24"/>
                <w:szCs w:val="24"/>
                <w:lang w:eastAsia="ru-RU"/>
              </w:rPr>
            </w:pPr>
            <w:r w:rsidRPr="00EB7E00">
              <w:rPr>
                <w:rFonts w:ascii="Times New Roman" w:eastAsia="Calibri" w:hAnsi="Times New Roman" w:cs="Times New Roman"/>
                <w:b/>
                <w:sz w:val="24"/>
                <w:szCs w:val="24"/>
                <w:lang w:eastAsia="ru-RU"/>
              </w:rPr>
              <w:t>РФ БИК: 044525951</w:t>
            </w:r>
          </w:p>
          <w:p w:rsidR="00EB7E00" w:rsidRPr="00EB7E00" w:rsidRDefault="00EB7E00" w:rsidP="00EB7E00">
            <w:pPr>
              <w:spacing w:after="0" w:line="240" w:lineRule="auto"/>
              <w:rPr>
                <w:rFonts w:ascii="Times New Roman" w:eastAsia="Calibri" w:hAnsi="Times New Roman" w:cs="Times New Roman"/>
                <w:b/>
                <w:sz w:val="24"/>
                <w:szCs w:val="24"/>
                <w:lang w:eastAsia="ru-RU"/>
              </w:rPr>
            </w:pPr>
            <w:r w:rsidRPr="00EB7E00">
              <w:rPr>
                <w:rFonts w:ascii="Times New Roman" w:eastAsia="Calibri" w:hAnsi="Times New Roman" w:cs="Times New Roman"/>
                <w:b/>
                <w:sz w:val="24"/>
                <w:szCs w:val="24"/>
                <w:lang w:eastAsia="ru-RU"/>
              </w:rPr>
              <w:t>К/С: 3010181004520000951</w:t>
            </w:r>
          </w:p>
          <w:p w:rsidR="00EB7E00" w:rsidRPr="00EB7E00" w:rsidRDefault="00EB7E00" w:rsidP="00EB7E00">
            <w:pPr>
              <w:spacing w:after="0" w:line="240" w:lineRule="auto"/>
              <w:rPr>
                <w:rFonts w:ascii="Times New Roman" w:eastAsia="Calibri" w:hAnsi="Times New Roman" w:cs="Times New Roman"/>
                <w:b/>
                <w:sz w:val="24"/>
                <w:szCs w:val="24"/>
                <w:lang w:eastAsia="ru-RU"/>
              </w:rPr>
            </w:pPr>
            <w:r w:rsidRPr="00EB7E00">
              <w:rPr>
                <w:rFonts w:ascii="Times New Roman" w:eastAsia="Calibri" w:hAnsi="Times New Roman" w:cs="Times New Roman"/>
                <w:b/>
                <w:sz w:val="24"/>
                <w:szCs w:val="24"/>
                <w:lang w:eastAsia="ru-RU"/>
              </w:rPr>
              <w:t>Счет получателя: № 30111810100001046516</w:t>
            </w:r>
          </w:p>
          <w:p w:rsidR="00EB7E00" w:rsidRPr="00EB7E00" w:rsidRDefault="00EB7E00" w:rsidP="00EB7E00">
            <w:pPr>
              <w:spacing w:after="0" w:line="240" w:lineRule="auto"/>
              <w:rPr>
                <w:rFonts w:ascii="Times New Roman" w:eastAsia="Calibri" w:hAnsi="Times New Roman" w:cs="Times New Roman"/>
                <w:b/>
                <w:sz w:val="24"/>
                <w:szCs w:val="24"/>
                <w:lang w:eastAsia="ru-RU"/>
              </w:rPr>
            </w:pPr>
            <w:r w:rsidRPr="00EB7E00">
              <w:rPr>
                <w:rFonts w:ascii="Times New Roman" w:eastAsia="Calibri" w:hAnsi="Times New Roman" w:cs="Times New Roman"/>
                <w:b/>
                <w:sz w:val="24"/>
                <w:szCs w:val="24"/>
                <w:lang w:eastAsia="ru-RU"/>
              </w:rPr>
              <w:t xml:space="preserve">Получатель: АО Народный Банк Казахстана, </w:t>
            </w:r>
            <w:proofErr w:type="spellStart"/>
            <w:r w:rsidRPr="00EB7E00">
              <w:rPr>
                <w:rFonts w:ascii="Times New Roman" w:eastAsia="Calibri" w:hAnsi="Times New Roman" w:cs="Times New Roman"/>
                <w:b/>
                <w:sz w:val="24"/>
                <w:szCs w:val="24"/>
                <w:lang w:eastAsia="ru-RU"/>
              </w:rPr>
              <w:t>г</w:t>
            </w:r>
            <w:proofErr w:type="gramStart"/>
            <w:r w:rsidRPr="00EB7E00">
              <w:rPr>
                <w:rFonts w:ascii="Times New Roman" w:eastAsia="Calibri" w:hAnsi="Times New Roman" w:cs="Times New Roman"/>
                <w:b/>
                <w:sz w:val="24"/>
                <w:szCs w:val="24"/>
                <w:lang w:eastAsia="ru-RU"/>
              </w:rPr>
              <w:t>.А</w:t>
            </w:r>
            <w:proofErr w:type="gramEnd"/>
            <w:r w:rsidRPr="00EB7E00">
              <w:rPr>
                <w:rFonts w:ascii="Times New Roman" w:eastAsia="Calibri" w:hAnsi="Times New Roman" w:cs="Times New Roman"/>
                <w:b/>
                <w:sz w:val="24"/>
                <w:szCs w:val="24"/>
                <w:lang w:eastAsia="ru-RU"/>
              </w:rPr>
              <w:t>лматы</w:t>
            </w:r>
            <w:proofErr w:type="spellEnd"/>
            <w:r w:rsidRPr="00EB7E00">
              <w:rPr>
                <w:rFonts w:ascii="Times New Roman" w:eastAsia="Calibri" w:hAnsi="Times New Roman" w:cs="Times New Roman"/>
                <w:b/>
                <w:sz w:val="24"/>
                <w:szCs w:val="24"/>
                <w:lang w:eastAsia="ru-RU"/>
              </w:rPr>
              <w:t xml:space="preserve">, Казахстан </w:t>
            </w:r>
          </w:p>
          <w:p w:rsidR="00EB7E00" w:rsidRPr="00EB7E00" w:rsidRDefault="00EB7E00" w:rsidP="00EB7E00">
            <w:pPr>
              <w:spacing w:after="0" w:line="240" w:lineRule="auto"/>
              <w:rPr>
                <w:rFonts w:ascii="Times New Roman" w:eastAsia="Calibri" w:hAnsi="Times New Roman" w:cs="Times New Roman"/>
                <w:b/>
                <w:sz w:val="24"/>
                <w:szCs w:val="24"/>
                <w:lang w:val="en-US" w:eastAsia="ru-RU"/>
              </w:rPr>
            </w:pPr>
            <w:r w:rsidRPr="00EB7E00">
              <w:rPr>
                <w:rFonts w:ascii="Times New Roman" w:eastAsia="Calibri" w:hAnsi="Times New Roman" w:cs="Times New Roman"/>
                <w:b/>
                <w:sz w:val="24"/>
                <w:szCs w:val="24"/>
                <w:lang w:eastAsia="ru-RU"/>
              </w:rPr>
              <w:t>ИНН</w:t>
            </w:r>
            <w:r w:rsidRPr="00EB7E00">
              <w:rPr>
                <w:rFonts w:ascii="Times New Roman" w:eastAsia="Calibri" w:hAnsi="Times New Roman" w:cs="Times New Roman"/>
                <w:b/>
                <w:sz w:val="24"/>
                <w:szCs w:val="24"/>
                <w:lang w:val="en-US" w:eastAsia="ru-RU"/>
              </w:rPr>
              <w:t xml:space="preserve"> 9909108921</w:t>
            </w:r>
          </w:p>
          <w:p w:rsidR="00EB7E00" w:rsidRPr="00EB7E00" w:rsidRDefault="00EB7E00" w:rsidP="00EB7E00">
            <w:pPr>
              <w:spacing w:after="0" w:line="240" w:lineRule="auto"/>
              <w:rPr>
                <w:rFonts w:ascii="Times New Roman" w:eastAsia="Calibri" w:hAnsi="Times New Roman" w:cs="Times New Roman"/>
                <w:b/>
                <w:sz w:val="24"/>
                <w:szCs w:val="24"/>
                <w:lang w:val="en-US" w:eastAsia="ru-RU"/>
              </w:rPr>
            </w:pPr>
          </w:p>
          <w:p w:rsidR="00EB7E00" w:rsidRPr="00EB7E00" w:rsidRDefault="00EB7E00" w:rsidP="00EB7E00">
            <w:pPr>
              <w:spacing w:after="0" w:line="240" w:lineRule="auto"/>
              <w:rPr>
                <w:rFonts w:ascii="Times New Roman" w:eastAsia="Calibri" w:hAnsi="Times New Roman" w:cs="Times New Roman"/>
                <w:b/>
                <w:sz w:val="24"/>
                <w:szCs w:val="24"/>
                <w:lang w:val="en-US" w:eastAsia="ru-RU"/>
              </w:rPr>
            </w:pPr>
            <w:r w:rsidRPr="00EB7E00">
              <w:rPr>
                <w:rFonts w:ascii="Times New Roman" w:eastAsia="Calibri" w:hAnsi="Times New Roman" w:cs="Times New Roman"/>
                <w:b/>
                <w:sz w:val="24"/>
                <w:szCs w:val="24"/>
                <w:lang w:val="en-US" w:eastAsia="ru-RU"/>
              </w:rPr>
              <w:t>USD</w:t>
            </w:r>
          </w:p>
          <w:p w:rsidR="00EB7E00" w:rsidRPr="00EB7E00" w:rsidRDefault="00EB7E00" w:rsidP="00EB7E00">
            <w:pPr>
              <w:spacing w:after="0" w:line="240" w:lineRule="auto"/>
              <w:rPr>
                <w:rFonts w:ascii="Times New Roman" w:eastAsia="Calibri" w:hAnsi="Times New Roman" w:cs="Times New Roman"/>
                <w:b/>
                <w:sz w:val="24"/>
                <w:szCs w:val="24"/>
                <w:lang w:val="en-US" w:eastAsia="ru-RU"/>
              </w:rPr>
            </w:pPr>
            <w:r w:rsidRPr="00EB7E00">
              <w:rPr>
                <w:rFonts w:ascii="Times New Roman" w:eastAsia="Calibri" w:hAnsi="Times New Roman" w:cs="Times New Roman"/>
                <w:b/>
                <w:sz w:val="24"/>
                <w:szCs w:val="24"/>
                <w:lang w:val="en-US" w:eastAsia="ru-RU"/>
              </w:rPr>
              <w:t>KZ616010111000074703</w:t>
            </w:r>
          </w:p>
          <w:p w:rsidR="00EB7E00" w:rsidRPr="00EB7E00" w:rsidRDefault="00EB7E00" w:rsidP="00EB7E00">
            <w:pPr>
              <w:spacing w:after="0" w:line="240" w:lineRule="auto"/>
              <w:rPr>
                <w:rFonts w:ascii="Times New Roman" w:eastAsia="Calibri" w:hAnsi="Times New Roman" w:cs="Times New Roman"/>
                <w:b/>
                <w:sz w:val="24"/>
                <w:szCs w:val="24"/>
                <w:lang w:val="en-US" w:eastAsia="ru-RU"/>
              </w:rPr>
            </w:pPr>
            <w:r w:rsidRPr="00EB7E00">
              <w:rPr>
                <w:rFonts w:ascii="Times New Roman" w:eastAsia="Calibri" w:hAnsi="Times New Roman" w:cs="Times New Roman"/>
                <w:b/>
                <w:sz w:val="24"/>
                <w:szCs w:val="24"/>
                <w:lang w:val="en-US" w:eastAsia="ru-RU"/>
              </w:rPr>
              <w:t xml:space="preserve">Beneficiary Bank: JSC </w:t>
            </w:r>
            <w:proofErr w:type="spellStart"/>
            <w:r w:rsidRPr="00EB7E00">
              <w:rPr>
                <w:rFonts w:ascii="Times New Roman" w:eastAsia="Calibri" w:hAnsi="Times New Roman" w:cs="Times New Roman"/>
                <w:b/>
                <w:sz w:val="24"/>
                <w:szCs w:val="24"/>
                <w:lang w:val="en-US" w:eastAsia="ru-RU"/>
              </w:rPr>
              <w:t>Halyk</w:t>
            </w:r>
            <w:proofErr w:type="spellEnd"/>
            <w:r w:rsidRPr="00EB7E00">
              <w:rPr>
                <w:rFonts w:ascii="Times New Roman" w:eastAsia="Calibri" w:hAnsi="Times New Roman" w:cs="Times New Roman"/>
                <w:b/>
                <w:sz w:val="24"/>
                <w:szCs w:val="24"/>
                <w:lang w:val="en-US" w:eastAsia="ru-RU"/>
              </w:rPr>
              <w:t xml:space="preserve"> Bank,</w:t>
            </w:r>
          </w:p>
          <w:p w:rsidR="00EB7E00" w:rsidRPr="00EB7E00" w:rsidRDefault="00EB7E00" w:rsidP="00EB7E00">
            <w:pPr>
              <w:spacing w:after="0" w:line="240" w:lineRule="auto"/>
              <w:rPr>
                <w:rFonts w:ascii="Times New Roman" w:eastAsia="Calibri" w:hAnsi="Times New Roman" w:cs="Times New Roman"/>
                <w:b/>
                <w:sz w:val="24"/>
                <w:szCs w:val="24"/>
                <w:lang w:val="en-US" w:eastAsia="ru-RU"/>
              </w:rPr>
            </w:pPr>
            <w:r w:rsidRPr="00EB7E00">
              <w:rPr>
                <w:rFonts w:ascii="Times New Roman" w:eastAsia="Calibri" w:hAnsi="Times New Roman" w:cs="Times New Roman"/>
                <w:b/>
                <w:sz w:val="24"/>
                <w:szCs w:val="24"/>
                <w:lang w:val="en-US" w:eastAsia="ru-RU"/>
              </w:rPr>
              <w:t>Correspondent account: 8900372605</w:t>
            </w:r>
          </w:p>
          <w:p w:rsidR="00EB7E00" w:rsidRPr="00EB7E00" w:rsidRDefault="00EB7E00" w:rsidP="00EB7E00">
            <w:pPr>
              <w:spacing w:after="0" w:line="240" w:lineRule="auto"/>
              <w:rPr>
                <w:rFonts w:ascii="Times New Roman" w:eastAsia="Calibri" w:hAnsi="Times New Roman" w:cs="Times New Roman"/>
                <w:b/>
                <w:sz w:val="24"/>
                <w:szCs w:val="24"/>
                <w:lang w:val="en-US" w:eastAsia="ru-RU"/>
              </w:rPr>
            </w:pPr>
            <w:r w:rsidRPr="00EB7E00">
              <w:rPr>
                <w:rFonts w:ascii="Times New Roman" w:eastAsia="Calibri" w:hAnsi="Times New Roman" w:cs="Times New Roman"/>
                <w:b/>
                <w:sz w:val="24"/>
                <w:szCs w:val="24"/>
                <w:lang w:val="en-US" w:eastAsia="ru-RU"/>
              </w:rPr>
              <w:t xml:space="preserve">Correspondent Bank: THE BANK OF NEW </w:t>
            </w:r>
            <w:r w:rsidRPr="00EB7E00">
              <w:rPr>
                <w:rFonts w:ascii="Times New Roman" w:eastAsia="Calibri" w:hAnsi="Times New Roman" w:cs="Times New Roman"/>
                <w:b/>
                <w:sz w:val="24"/>
                <w:szCs w:val="24"/>
                <w:lang w:val="en-US" w:eastAsia="ru-RU"/>
              </w:rPr>
              <w:lastRenderedPageBreak/>
              <w:t xml:space="preserve">YORK MELLON NEW YORK, </w:t>
            </w:r>
          </w:p>
          <w:p w:rsidR="00EB7E00" w:rsidRPr="00EB7E00" w:rsidRDefault="00EB7E00" w:rsidP="00EB7E00">
            <w:pPr>
              <w:spacing w:after="0" w:line="240" w:lineRule="auto"/>
              <w:rPr>
                <w:rFonts w:ascii="Times New Roman" w:eastAsia="Calibri" w:hAnsi="Times New Roman" w:cs="Times New Roman"/>
                <w:b/>
                <w:sz w:val="24"/>
                <w:szCs w:val="24"/>
                <w:lang w:val="en-US" w:eastAsia="ru-RU"/>
              </w:rPr>
            </w:pPr>
            <w:r w:rsidRPr="00EB7E00">
              <w:rPr>
                <w:rFonts w:ascii="Times New Roman" w:eastAsia="Calibri" w:hAnsi="Times New Roman" w:cs="Times New Roman"/>
                <w:b/>
                <w:sz w:val="24"/>
                <w:szCs w:val="24"/>
                <w:lang w:val="en-US" w:eastAsia="ru-RU"/>
              </w:rPr>
              <w:t xml:space="preserve">NY US SWIFT </w:t>
            </w:r>
          </w:p>
          <w:p w:rsidR="00EB7E00" w:rsidRPr="00EB7E00" w:rsidRDefault="00EB7E00" w:rsidP="00EB7E00">
            <w:pPr>
              <w:spacing w:after="0" w:line="240" w:lineRule="auto"/>
              <w:rPr>
                <w:rFonts w:ascii="Times New Roman" w:eastAsia="Calibri" w:hAnsi="Times New Roman" w:cs="Times New Roman"/>
                <w:b/>
                <w:sz w:val="24"/>
                <w:szCs w:val="24"/>
                <w:lang w:val="en-US" w:eastAsia="ru-RU"/>
              </w:rPr>
            </w:pPr>
            <w:r w:rsidRPr="00EB7E00">
              <w:rPr>
                <w:rFonts w:ascii="Times New Roman" w:eastAsia="Calibri" w:hAnsi="Times New Roman" w:cs="Times New Roman"/>
                <w:b/>
                <w:sz w:val="24"/>
                <w:szCs w:val="24"/>
                <w:lang w:val="en-US" w:eastAsia="ru-RU"/>
              </w:rPr>
              <w:t>BIC:IRVTUS3NXXX</w:t>
            </w:r>
          </w:p>
          <w:p w:rsidR="00EB7E00" w:rsidRPr="00EB7E00" w:rsidRDefault="00EB7E00" w:rsidP="00EB7E00">
            <w:pPr>
              <w:spacing w:after="0" w:line="240" w:lineRule="auto"/>
              <w:rPr>
                <w:rFonts w:ascii="Times New Roman" w:eastAsia="Calibri" w:hAnsi="Times New Roman" w:cs="Times New Roman"/>
                <w:b/>
                <w:sz w:val="24"/>
                <w:szCs w:val="24"/>
                <w:lang w:val="en-US" w:eastAsia="ru-RU"/>
              </w:rPr>
            </w:pPr>
          </w:p>
          <w:p w:rsidR="00EB7E00" w:rsidRPr="00EB7E00" w:rsidRDefault="00EB7E00" w:rsidP="00EB7E00">
            <w:pPr>
              <w:spacing w:after="0" w:line="240" w:lineRule="auto"/>
              <w:rPr>
                <w:rFonts w:ascii="Times New Roman" w:eastAsia="Calibri" w:hAnsi="Times New Roman" w:cs="Times New Roman"/>
                <w:b/>
                <w:sz w:val="24"/>
                <w:szCs w:val="24"/>
                <w:lang w:val="en-US" w:eastAsia="ru-RU"/>
              </w:rPr>
            </w:pPr>
            <w:r w:rsidRPr="00EB7E00">
              <w:rPr>
                <w:rFonts w:ascii="Times New Roman" w:eastAsia="Calibri" w:hAnsi="Times New Roman" w:cs="Times New Roman"/>
                <w:b/>
                <w:sz w:val="24"/>
                <w:szCs w:val="24"/>
                <w:lang w:val="en-US" w:eastAsia="ru-RU"/>
              </w:rPr>
              <w:t>EUR</w:t>
            </w:r>
          </w:p>
          <w:p w:rsidR="00EB7E00" w:rsidRPr="00EB7E00" w:rsidRDefault="00EB7E00" w:rsidP="00EB7E00">
            <w:pPr>
              <w:spacing w:after="0" w:line="240" w:lineRule="auto"/>
              <w:rPr>
                <w:rFonts w:ascii="Times New Roman" w:eastAsia="Calibri" w:hAnsi="Times New Roman" w:cs="Times New Roman"/>
                <w:b/>
                <w:sz w:val="24"/>
                <w:szCs w:val="24"/>
                <w:lang w:val="en-US" w:eastAsia="ru-RU"/>
              </w:rPr>
            </w:pPr>
            <w:r w:rsidRPr="00EB7E00">
              <w:rPr>
                <w:rFonts w:ascii="Times New Roman" w:eastAsia="Calibri" w:hAnsi="Times New Roman" w:cs="Times New Roman"/>
                <w:b/>
                <w:sz w:val="24"/>
                <w:szCs w:val="24"/>
                <w:lang w:val="en-US" w:eastAsia="ru-RU"/>
              </w:rPr>
              <w:t xml:space="preserve">KZ346010111000074704   </w:t>
            </w:r>
          </w:p>
          <w:p w:rsidR="00EB7E00" w:rsidRPr="00EB7E00" w:rsidRDefault="00EB7E00" w:rsidP="00EB7E00">
            <w:pPr>
              <w:spacing w:after="0" w:line="240" w:lineRule="auto"/>
              <w:rPr>
                <w:rFonts w:ascii="Times New Roman" w:eastAsia="Calibri" w:hAnsi="Times New Roman" w:cs="Times New Roman"/>
                <w:b/>
                <w:sz w:val="24"/>
                <w:szCs w:val="24"/>
                <w:lang w:val="en-US" w:eastAsia="ru-RU"/>
              </w:rPr>
            </w:pPr>
            <w:r w:rsidRPr="00EB7E00">
              <w:rPr>
                <w:rFonts w:ascii="Times New Roman" w:eastAsia="Calibri" w:hAnsi="Times New Roman" w:cs="Times New Roman"/>
                <w:b/>
                <w:sz w:val="24"/>
                <w:szCs w:val="24"/>
                <w:lang w:val="en-US" w:eastAsia="ru-RU"/>
              </w:rPr>
              <w:t xml:space="preserve">Beneficiary Bank: JSC </w:t>
            </w:r>
            <w:proofErr w:type="spellStart"/>
            <w:r w:rsidRPr="00EB7E00">
              <w:rPr>
                <w:rFonts w:ascii="Times New Roman" w:eastAsia="Calibri" w:hAnsi="Times New Roman" w:cs="Times New Roman"/>
                <w:b/>
                <w:sz w:val="24"/>
                <w:szCs w:val="24"/>
                <w:lang w:val="en-US" w:eastAsia="ru-RU"/>
              </w:rPr>
              <w:t>Halyk</w:t>
            </w:r>
            <w:proofErr w:type="spellEnd"/>
            <w:r w:rsidRPr="00EB7E00">
              <w:rPr>
                <w:rFonts w:ascii="Times New Roman" w:eastAsia="Calibri" w:hAnsi="Times New Roman" w:cs="Times New Roman"/>
                <w:b/>
                <w:sz w:val="24"/>
                <w:szCs w:val="24"/>
                <w:lang w:val="en-US" w:eastAsia="ru-RU"/>
              </w:rPr>
              <w:t xml:space="preserve"> Bank,</w:t>
            </w:r>
          </w:p>
          <w:p w:rsidR="00EB7E00" w:rsidRPr="00EB7E00" w:rsidRDefault="00EB7E00" w:rsidP="00EB7E00">
            <w:pPr>
              <w:spacing w:after="0" w:line="240" w:lineRule="auto"/>
              <w:rPr>
                <w:rFonts w:ascii="Times New Roman" w:eastAsia="Calibri" w:hAnsi="Times New Roman" w:cs="Times New Roman"/>
                <w:b/>
                <w:sz w:val="24"/>
                <w:szCs w:val="24"/>
                <w:lang w:val="en-US" w:eastAsia="ru-RU"/>
              </w:rPr>
            </w:pPr>
            <w:r w:rsidRPr="00EB7E00">
              <w:rPr>
                <w:rFonts w:ascii="Times New Roman" w:eastAsia="Calibri" w:hAnsi="Times New Roman" w:cs="Times New Roman"/>
                <w:b/>
                <w:sz w:val="24"/>
                <w:szCs w:val="24"/>
                <w:lang w:val="en-US" w:eastAsia="ru-RU"/>
              </w:rPr>
              <w:t>Correspondent account: 400886460501</w:t>
            </w:r>
          </w:p>
          <w:p w:rsidR="00EB7E00" w:rsidRPr="00EB7E00" w:rsidRDefault="00EB7E00" w:rsidP="00EB7E00">
            <w:pPr>
              <w:spacing w:after="0" w:line="240" w:lineRule="auto"/>
              <w:rPr>
                <w:rFonts w:ascii="Times New Roman" w:eastAsia="Calibri" w:hAnsi="Times New Roman" w:cs="Times New Roman"/>
                <w:b/>
                <w:sz w:val="24"/>
                <w:szCs w:val="24"/>
                <w:lang w:val="en-US" w:eastAsia="ru-RU"/>
              </w:rPr>
            </w:pPr>
            <w:r w:rsidRPr="00EB7E00">
              <w:rPr>
                <w:rFonts w:ascii="Times New Roman" w:eastAsia="Calibri" w:hAnsi="Times New Roman" w:cs="Times New Roman"/>
                <w:b/>
                <w:sz w:val="24"/>
                <w:szCs w:val="24"/>
                <w:lang w:val="en-US" w:eastAsia="ru-RU"/>
              </w:rPr>
              <w:t xml:space="preserve">Correspondent Bank: COMMERZBANK AG </w:t>
            </w:r>
          </w:p>
          <w:p w:rsidR="00EB7E00" w:rsidRPr="00EB7E00" w:rsidRDefault="00EB7E00" w:rsidP="00EB7E00">
            <w:pPr>
              <w:spacing w:after="0" w:line="240" w:lineRule="auto"/>
              <w:rPr>
                <w:rFonts w:ascii="Times New Roman" w:eastAsia="Calibri" w:hAnsi="Times New Roman" w:cs="Times New Roman"/>
                <w:b/>
                <w:sz w:val="24"/>
                <w:szCs w:val="24"/>
                <w:lang w:val="en-US" w:eastAsia="ru-RU"/>
              </w:rPr>
            </w:pPr>
            <w:r w:rsidRPr="00EB7E00">
              <w:rPr>
                <w:rFonts w:ascii="Times New Roman" w:eastAsia="Calibri" w:hAnsi="Times New Roman" w:cs="Times New Roman"/>
                <w:b/>
                <w:sz w:val="24"/>
                <w:szCs w:val="24"/>
                <w:lang w:val="en-US" w:eastAsia="ru-RU"/>
              </w:rPr>
              <w:t xml:space="preserve">Frankfurt-am-Main 1, Germany </w:t>
            </w:r>
          </w:p>
          <w:p w:rsidR="00EB7E00" w:rsidRPr="00EB7E00" w:rsidRDefault="00EB7E00" w:rsidP="00EB7E00">
            <w:pPr>
              <w:spacing w:after="0" w:line="240" w:lineRule="auto"/>
              <w:rPr>
                <w:rFonts w:ascii="Times New Roman" w:eastAsia="Calibri" w:hAnsi="Times New Roman" w:cs="Times New Roman"/>
                <w:b/>
                <w:sz w:val="24"/>
                <w:szCs w:val="24"/>
                <w:lang w:val="en-US" w:eastAsia="ru-RU"/>
              </w:rPr>
            </w:pPr>
            <w:r w:rsidRPr="00EB7E00">
              <w:rPr>
                <w:rFonts w:ascii="Times New Roman" w:eastAsia="Calibri" w:hAnsi="Times New Roman" w:cs="Times New Roman"/>
                <w:b/>
                <w:sz w:val="24"/>
                <w:szCs w:val="24"/>
                <w:lang w:val="en-US" w:eastAsia="ru-RU"/>
              </w:rPr>
              <w:t>SWIFT BIC: COBADEFF</w:t>
            </w:r>
          </w:p>
          <w:p w:rsidR="00EB7E00" w:rsidRPr="00EB7E00" w:rsidRDefault="00EB7E00" w:rsidP="00EB7E00">
            <w:pPr>
              <w:spacing w:after="0" w:line="240" w:lineRule="auto"/>
              <w:rPr>
                <w:rFonts w:ascii="Times New Roman" w:eastAsia="Calibri" w:hAnsi="Times New Roman" w:cs="Times New Roman"/>
                <w:b/>
                <w:sz w:val="24"/>
                <w:szCs w:val="24"/>
                <w:lang w:val="en-US" w:eastAsia="ru-RU"/>
              </w:rPr>
            </w:pPr>
          </w:p>
          <w:p w:rsidR="00EB7E00" w:rsidRPr="00EB7E00" w:rsidRDefault="00EB7E00" w:rsidP="00EB7E00">
            <w:pPr>
              <w:spacing w:after="0" w:line="240" w:lineRule="auto"/>
              <w:rPr>
                <w:rFonts w:ascii="Times New Roman" w:eastAsia="Calibri" w:hAnsi="Times New Roman" w:cs="Times New Roman"/>
                <w:b/>
                <w:sz w:val="24"/>
                <w:szCs w:val="24"/>
                <w:lang w:eastAsia="ru-RU"/>
              </w:rPr>
            </w:pPr>
            <w:r w:rsidRPr="00EB7E00">
              <w:rPr>
                <w:rFonts w:ascii="Times New Roman" w:eastAsia="Calibri" w:hAnsi="Times New Roman" w:cs="Times New Roman"/>
                <w:b/>
                <w:sz w:val="24"/>
                <w:szCs w:val="24"/>
                <w:lang w:eastAsia="ru-RU"/>
              </w:rPr>
              <w:t>Должность уполномоченного лица</w:t>
            </w:r>
          </w:p>
          <w:p w:rsidR="00EB7E00" w:rsidRPr="00EB7E00" w:rsidRDefault="00EB7E00" w:rsidP="00EB7E00">
            <w:pPr>
              <w:spacing w:after="0" w:line="240" w:lineRule="auto"/>
              <w:rPr>
                <w:rFonts w:ascii="Times New Roman" w:eastAsia="Calibri" w:hAnsi="Times New Roman" w:cs="Times New Roman"/>
                <w:b/>
                <w:sz w:val="24"/>
                <w:szCs w:val="24"/>
                <w:lang w:eastAsia="ru-RU"/>
              </w:rPr>
            </w:pPr>
          </w:p>
          <w:p w:rsidR="00EB7E00" w:rsidRPr="00EB7E00" w:rsidRDefault="00EB7E00" w:rsidP="00EB7E00">
            <w:pPr>
              <w:spacing w:after="0" w:line="240" w:lineRule="auto"/>
              <w:rPr>
                <w:rFonts w:ascii="Times New Roman" w:eastAsia="Calibri" w:hAnsi="Times New Roman" w:cs="Times New Roman"/>
                <w:b/>
                <w:sz w:val="24"/>
                <w:szCs w:val="24"/>
                <w:lang w:eastAsia="ru-RU"/>
              </w:rPr>
            </w:pPr>
            <w:r w:rsidRPr="00EB7E00">
              <w:rPr>
                <w:rFonts w:ascii="Times New Roman" w:eastAsia="Calibri" w:hAnsi="Times New Roman" w:cs="Times New Roman"/>
                <w:b/>
                <w:sz w:val="24"/>
                <w:szCs w:val="24"/>
                <w:lang w:eastAsia="ru-RU"/>
              </w:rPr>
              <w:t xml:space="preserve">_________________     И. Фамилия                                                                     </w:t>
            </w:r>
          </w:p>
          <w:p w:rsidR="00EB7E00" w:rsidRPr="00EB7E00" w:rsidRDefault="00EB7E00" w:rsidP="00EB7E00">
            <w:pPr>
              <w:spacing w:after="0" w:line="240" w:lineRule="auto"/>
              <w:rPr>
                <w:rFonts w:ascii="Times New Roman" w:eastAsia="Calibri" w:hAnsi="Times New Roman" w:cs="Times New Roman"/>
                <w:b/>
                <w:sz w:val="24"/>
                <w:szCs w:val="24"/>
                <w:lang w:eastAsia="ru-RU"/>
              </w:rPr>
            </w:pPr>
            <w:r w:rsidRPr="00EB7E00">
              <w:rPr>
                <w:rFonts w:ascii="Times New Roman" w:eastAsia="Calibri" w:hAnsi="Times New Roman" w:cs="Times New Roman"/>
                <w:b/>
                <w:sz w:val="24"/>
                <w:szCs w:val="24"/>
                <w:lang w:eastAsia="ru-RU"/>
              </w:rPr>
              <w:t xml:space="preserve">          подпись</w:t>
            </w:r>
          </w:p>
          <w:p w:rsidR="00EB7E00" w:rsidRPr="00EB7E00" w:rsidRDefault="00EB7E00" w:rsidP="00EB7E00">
            <w:pPr>
              <w:spacing w:after="0" w:line="240" w:lineRule="auto"/>
              <w:rPr>
                <w:rFonts w:ascii="Times New Roman" w:eastAsia="Calibri" w:hAnsi="Times New Roman" w:cs="Times New Roman"/>
                <w:b/>
                <w:sz w:val="24"/>
                <w:szCs w:val="24"/>
                <w:lang w:eastAsia="ru-RU"/>
              </w:rPr>
            </w:pPr>
            <w:r w:rsidRPr="00EB7E00">
              <w:rPr>
                <w:rFonts w:ascii="Times New Roman" w:eastAsia="Calibri" w:hAnsi="Times New Roman" w:cs="Times New Roman"/>
                <w:b/>
                <w:sz w:val="24"/>
                <w:szCs w:val="24"/>
                <w:lang w:eastAsia="ru-RU"/>
              </w:rPr>
              <w:t>М.П.</w:t>
            </w:r>
          </w:p>
          <w:p w:rsidR="00EB7E00" w:rsidRPr="00EB7E00" w:rsidRDefault="00EB7E00" w:rsidP="00EB7E00">
            <w:pPr>
              <w:spacing w:after="0" w:line="240" w:lineRule="auto"/>
              <w:jc w:val="both"/>
              <w:rPr>
                <w:rFonts w:ascii="Times New Roman" w:eastAsia="Times New Roman" w:hAnsi="Times New Roman" w:cs="Times New Roman"/>
                <w:sz w:val="24"/>
                <w:szCs w:val="24"/>
                <w:lang w:eastAsia="ru-RU"/>
              </w:rPr>
            </w:pPr>
          </w:p>
          <w:p w:rsidR="00EB7E00" w:rsidRPr="00EB7E00" w:rsidRDefault="00EB7E00" w:rsidP="00EB7E00">
            <w:pPr>
              <w:spacing w:after="0" w:line="240" w:lineRule="auto"/>
              <w:jc w:val="both"/>
              <w:rPr>
                <w:rFonts w:ascii="Times New Roman" w:eastAsia="Times New Roman" w:hAnsi="Times New Roman" w:cs="Times New Roman"/>
                <w:b/>
                <w:sz w:val="24"/>
                <w:szCs w:val="24"/>
                <w:lang w:eastAsia="ru-RU"/>
              </w:rPr>
            </w:pPr>
            <w:r w:rsidRPr="00EB7E00">
              <w:rPr>
                <w:rFonts w:ascii="Times New Roman" w:eastAsia="Times New Roman" w:hAnsi="Times New Roman" w:cs="Times New Roman"/>
                <w:b/>
                <w:sz w:val="24"/>
                <w:szCs w:val="24"/>
                <w:lang w:eastAsia="ru-RU"/>
              </w:rPr>
              <w:t>Заявитель:</w:t>
            </w:r>
          </w:p>
          <w:p w:rsidR="00EB7E00" w:rsidRPr="00EB7E00" w:rsidRDefault="00EB7E00" w:rsidP="00EB7E00">
            <w:pPr>
              <w:spacing w:after="0" w:line="240" w:lineRule="auto"/>
              <w:jc w:val="both"/>
              <w:rPr>
                <w:rFonts w:ascii="Times New Roman" w:eastAsia="Times New Roman" w:hAnsi="Times New Roman" w:cs="Times New Roman"/>
                <w:b/>
                <w:sz w:val="24"/>
                <w:szCs w:val="24"/>
                <w:lang w:eastAsia="ru-RU"/>
              </w:rPr>
            </w:pPr>
            <w:r w:rsidRPr="00EB7E00">
              <w:rPr>
                <w:rFonts w:ascii="Times New Roman" w:eastAsia="Times New Roman" w:hAnsi="Times New Roman" w:cs="Times New Roman"/>
                <w:b/>
                <w:sz w:val="24"/>
                <w:szCs w:val="24"/>
                <w:lang w:eastAsia="ru-RU"/>
              </w:rPr>
              <w:t>(наименование и реквизиты Заявителя)</w:t>
            </w:r>
          </w:p>
          <w:p w:rsidR="00EB7E00" w:rsidRPr="00EB7E00" w:rsidRDefault="00EB7E00" w:rsidP="00EB7E00">
            <w:pPr>
              <w:spacing w:after="0" w:line="240" w:lineRule="auto"/>
              <w:jc w:val="both"/>
              <w:rPr>
                <w:rFonts w:ascii="Times New Roman" w:eastAsia="Times New Roman" w:hAnsi="Times New Roman" w:cs="Times New Roman"/>
                <w:b/>
                <w:sz w:val="24"/>
                <w:szCs w:val="24"/>
                <w:lang w:eastAsia="ru-RU"/>
              </w:rPr>
            </w:pPr>
            <w:r w:rsidRPr="00EB7E00">
              <w:rPr>
                <w:rFonts w:ascii="Times New Roman" w:eastAsia="Times New Roman" w:hAnsi="Times New Roman" w:cs="Times New Roman"/>
                <w:b/>
                <w:sz w:val="24"/>
                <w:szCs w:val="24"/>
                <w:lang w:eastAsia="ru-RU"/>
              </w:rPr>
              <w:t>Юридический адрес:</w:t>
            </w:r>
          </w:p>
          <w:p w:rsidR="00EB7E00" w:rsidRPr="00EB7E00" w:rsidRDefault="00EB7E00" w:rsidP="00EB7E00">
            <w:pPr>
              <w:spacing w:after="0" w:line="240" w:lineRule="auto"/>
              <w:jc w:val="both"/>
              <w:rPr>
                <w:rFonts w:ascii="Times New Roman" w:eastAsia="Times New Roman" w:hAnsi="Times New Roman" w:cs="Times New Roman"/>
                <w:b/>
                <w:sz w:val="24"/>
                <w:szCs w:val="24"/>
                <w:lang w:eastAsia="ru-RU"/>
              </w:rPr>
            </w:pPr>
            <w:r w:rsidRPr="00EB7E00">
              <w:rPr>
                <w:rFonts w:ascii="Times New Roman" w:eastAsia="Times New Roman" w:hAnsi="Times New Roman" w:cs="Times New Roman"/>
                <w:b/>
                <w:sz w:val="24"/>
                <w:szCs w:val="24"/>
                <w:lang w:eastAsia="ru-RU"/>
              </w:rPr>
              <w:t>Фактический адрес (для направления корреспонденции):</w:t>
            </w:r>
          </w:p>
          <w:p w:rsidR="00EB7E00" w:rsidRPr="00EB7E00" w:rsidRDefault="00EB7E00" w:rsidP="00EB7E00">
            <w:pPr>
              <w:spacing w:after="0" w:line="240" w:lineRule="auto"/>
              <w:jc w:val="both"/>
              <w:rPr>
                <w:rFonts w:ascii="Times New Roman" w:eastAsia="Times New Roman" w:hAnsi="Times New Roman" w:cs="Times New Roman"/>
                <w:b/>
                <w:sz w:val="24"/>
                <w:szCs w:val="24"/>
                <w:lang w:eastAsia="ru-RU"/>
              </w:rPr>
            </w:pPr>
            <w:r w:rsidRPr="00EB7E00">
              <w:rPr>
                <w:rFonts w:ascii="Times New Roman" w:eastAsia="Times New Roman" w:hAnsi="Times New Roman" w:cs="Times New Roman"/>
                <w:b/>
                <w:sz w:val="24"/>
                <w:szCs w:val="24"/>
                <w:lang w:eastAsia="ru-RU"/>
              </w:rPr>
              <w:t>Электронный адрес (E-</w:t>
            </w:r>
            <w:proofErr w:type="spellStart"/>
            <w:r w:rsidRPr="00EB7E00">
              <w:rPr>
                <w:rFonts w:ascii="Times New Roman" w:eastAsia="Times New Roman" w:hAnsi="Times New Roman" w:cs="Times New Roman"/>
                <w:b/>
                <w:sz w:val="24"/>
                <w:szCs w:val="24"/>
                <w:lang w:eastAsia="ru-RU"/>
              </w:rPr>
              <w:t>mail</w:t>
            </w:r>
            <w:proofErr w:type="spellEnd"/>
            <w:r w:rsidRPr="00EB7E00">
              <w:rPr>
                <w:rFonts w:ascii="Times New Roman" w:eastAsia="Times New Roman" w:hAnsi="Times New Roman" w:cs="Times New Roman"/>
                <w:b/>
                <w:sz w:val="24"/>
                <w:szCs w:val="24"/>
                <w:lang w:eastAsia="ru-RU"/>
              </w:rPr>
              <w:t>):</w:t>
            </w:r>
          </w:p>
          <w:p w:rsidR="00EB7E00" w:rsidRPr="00EB7E00" w:rsidRDefault="00EB7E00" w:rsidP="00EB7E00">
            <w:pPr>
              <w:spacing w:after="0" w:line="240" w:lineRule="auto"/>
              <w:jc w:val="both"/>
              <w:rPr>
                <w:rFonts w:ascii="Times New Roman" w:eastAsia="Times New Roman" w:hAnsi="Times New Roman" w:cs="Times New Roman"/>
                <w:b/>
                <w:sz w:val="24"/>
                <w:szCs w:val="24"/>
                <w:lang w:eastAsia="ru-RU"/>
              </w:rPr>
            </w:pPr>
            <w:r w:rsidRPr="00EB7E00">
              <w:rPr>
                <w:rFonts w:ascii="Times New Roman" w:eastAsia="Times New Roman" w:hAnsi="Times New Roman" w:cs="Times New Roman"/>
                <w:b/>
                <w:sz w:val="24"/>
                <w:szCs w:val="24"/>
                <w:lang w:eastAsia="ru-RU"/>
              </w:rPr>
              <w:t>БИН</w:t>
            </w:r>
          </w:p>
          <w:p w:rsidR="00EB7E00" w:rsidRPr="00EB7E00" w:rsidRDefault="00EB7E00" w:rsidP="00EB7E00">
            <w:pPr>
              <w:spacing w:after="0" w:line="240" w:lineRule="auto"/>
              <w:jc w:val="both"/>
              <w:rPr>
                <w:rFonts w:ascii="Times New Roman" w:eastAsia="Times New Roman" w:hAnsi="Times New Roman" w:cs="Times New Roman"/>
                <w:b/>
                <w:sz w:val="24"/>
                <w:szCs w:val="24"/>
                <w:lang w:eastAsia="ru-RU"/>
              </w:rPr>
            </w:pPr>
            <w:r w:rsidRPr="00EB7E00">
              <w:rPr>
                <w:rFonts w:ascii="Times New Roman" w:eastAsia="Times New Roman" w:hAnsi="Times New Roman" w:cs="Times New Roman"/>
                <w:b/>
                <w:sz w:val="24"/>
                <w:szCs w:val="24"/>
                <w:lang w:eastAsia="ru-RU"/>
              </w:rPr>
              <w:t>Банковские реквизиты:</w:t>
            </w:r>
          </w:p>
          <w:p w:rsidR="00EB7E00" w:rsidRPr="00EB7E00" w:rsidRDefault="00EB7E00" w:rsidP="00EB7E00">
            <w:pPr>
              <w:spacing w:after="0" w:line="240" w:lineRule="auto"/>
              <w:jc w:val="both"/>
              <w:rPr>
                <w:rFonts w:ascii="Times New Roman" w:eastAsia="Times New Roman" w:hAnsi="Times New Roman" w:cs="Times New Roman"/>
                <w:b/>
                <w:sz w:val="24"/>
                <w:szCs w:val="24"/>
                <w:lang w:eastAsia="ru-RU"/>
              </w:rPr>
            </w:pPr>
            <w:proofErr w:type="spellStart"/>
            <w:r w:rsidRPr="00EB7E00">
              <w:rPr>
                <w:rFonts w:ascii="Times New Roman" w:eastAsia="Times New Roman" w:hAnsi="Times New Roman" w:cs="Times New Roman"/>
                <w:b/>
                <w:sz w:val="24"/>
                <w:szCs w:val="24"/>
                <w:lang w:eastAsia="ru-RU"/>
              </w:rPr>
              <w:t>Swift</w:t>
            </w:r>
            <w:proofErr w:type="spellEnd"/>
            <w:r w:rsidRPr="00EB7E00">
              <w:rPr>
                <w:rFonts w:ascii="Times New Roman" w:eastAsia="Times New Roman" w:hAnsi="Times New Roman" w:cs="Times New Roman"/>
                <w:b/>
                <w:sz w:val="24"/>
                <w:szCs w:val="24"/>
                <w:lang w:eastAsia="ru-RU"/>
              </w:rPr>
              <w:t xml:space="preserve"> (БИК)</w:t>
            </w:r>
          </w:p>
          <w:p w:rsidR="00EB7E00" w:rsidRPr="00EB7E00" w:rsidRDefault="00EB7E00" w:rsidP="00EB7E00">
            <w:pPr>
              <w:spacing w:after="0" w:line="240" w:lineRule="auto"/>
              <w:jc w:val="both"/>
              <w:rPr>
                <w:rFonts w:ascii="Times New Roman" w:eastAsia="Times New Roman" w:hAnsi="Times New Roman" w:cs="Times New Roman"/>
                <w:b/>
                <w:sz w:val="24"/>
                <w:szCs w:val="24"/>
                <w:lang w:eastAsia="ru-RU"/>
              </w:rPr>
            </w:pPr>
            <w:r w:rsidRPr="00EB7E00">
              <w:rPr>
                <w:rFonts w:ascii="Times New Roman" w:eastAsia="Times New Roman" w:hAnsi="Times New Roman" w:cs="Times New Roman"/>
                <w:b/>
                <w:sz w:val="24"/>
                <w:szCs w:val="24"/>
                <w:lang w:eastAsia="ru-RU"/>
              </w:rPr>
              <w:t>Р/С:</w:t>
            </w:r>
          </w:p>
          <w:p w:rsidR="00EB7E00" w:rsidRPr="00EB7E00" w:rsidRDefault="00EB7E00" w:rsidP="00EB7E00">
            <w:pPr>
              <w:spacing w:after="0" w:line="240" w:lineRule="auto"/>
              <w:jc w:val="both"/>
              <w:rPr>
                <w:rFonts w:ascii="Times New Roman" w:eastAsia="Times New Roman" w:hAnsi="Times New Roman" w:cs="Times New Roman"/>
                <w:b/>
                <w:sz w:val="24"/>
                <w:szCs w:val="24"/>
                <w:lang w:eastAsia="ru-RU"/>
              </w:rPr>
            </w:pPr>
            <w:r w:rsidRPr="00EB7E00">
              <w:rPr>
                <w:rFonts w:ascii="Times New Roman" w:eastAsia="Times New Roman" w:hAnsi="Times New Roman" w:cs="Times New Roman"/>
                <w:b/>
                <w:sz w:val="24"/>
                <w:szCs w:val="24"/>
                <w:lang w:eastAsia="ru-RU"/>
              </w:rPr>
              <w:t>Телефон:</w:t>
            </w:r>
          </w:p>
          <w:p w:rsidR="00EB7E00" w:rsidRPr="00EB7E00" w:rsidRDefault="00EB7E00" w:rsidP="00EB7E00">
            <w:pPr>
              <w:spacing w:after="0" w:line="240" w:lineRule="auto"/>
              <w:jc w:val="both"/>
              <w:rPr>
                <w:rFonts w:ascii="Times New Roman" w:eastAsia="Times New Roman" w:hAnsi="Times New Roman" w:cs="Times New Roman"/>
                <w:b/>
                <w:sz w:val="24"/>
                <w:szCs w:val="24"/>
                <w:lang w:eastAsia="ru-RU"/>
              </w:rPr>
            </w:pPr>
            <w:r w:rsidRPr="00EB7E00">
              <w:rPr>
                <w:rFonts w:ascii="Times New Roman" w:eastAsia="Times New Roman" w:hAnsi="Times New Roman" w:cs="Times New Roman"/>
                <w:b/>
                <w:sz w:val="24"/>
                <w:szCs w:val="24"/>
                <w:lang w:eastAsia="ru-RU"/>
              </w:rPr>
              <w:t>Держатель РУ (при необходимости):</w:t>
            </w:r>
          </w:p>
          <w:p w:rsidR="00EB7E00" w:rsidRPr="00EB7E00" w:rsidRDefault="00EB7E00" w:rsidP="00EB7E00">
            <w:pPr>
              <w:spacing w:after="0" w:line="240" w:lineRule="auto"/>
              <w:jc w:val="both"/>
              <w:rPr>
                <w:rFonts w:ascii="Times New Roman" w:eastAsia="Times New Roman" w:hAnsi="Times New Roman" w:cs="Times New Roman"/>
                <w:sz w:val="24"/>
                <w:szCs w:val="24"/>
              </w:rPr>
            </w:pPr>
            <w:r w:rsidRPr="00EB7E00">
              <w:rPr>
                <w:rFonts w:ascii="Times New Roman" w:eastAsia="Times New Roman" w:hAnsi="Times New Roman" w:cs="Times New Roman"/>
                <w:sz w:val="24"/>
                <w:szCs w:val="24"/>
                <w:lang w:eastAsia="ru-RU"/>
              </w:rPr>
              <w:tab/>
            </w:r>
          </w:p>
        </w:tc>
      </w:tr>
    </w:tbl>
    <w:p w:rsidR="00EB7E00" w:rsidRPr="00EB7E00" w:rsidRDefault="00EB7E00" w:rsidP="00EB7E00">
      <w:pPr>
        <w:spacing w:after="0" w:line="240" w:lineRule="auto"/>
        <w:rPr>
          <w:rFonts w:ascii="Times New Roman" w:eastAsia="Times New Roman" w:hAnsi="Times New Roman" w:cs="Times New Roman"/>
          <w:sz w:val="20"/>
          <w:szCs w:val="20"/>
          <w:lang w:eastAsia="ru-RU"/>
        </w:rPr>
      </w:pPr>
    </w:p>
    <w:p w:rsidR="00EB7E00" w:rsidRPr="00EB7E00" w:rsidRDefault="00EB7E00" w:rsidP="00EB7E00">
      <w:pPr>
        <w:spacing w:after="0" w:line="240" w:lineRule="auto"/>
        <w:rPr>
          <w:rFonts w:ascii="Times New Roman" w:eastAsia="Times New Roman" w:hAnsi="Times New Roman" w:cs="Times New Roman"/>
          <w:sz w:val="20"/>
          <w:szCs w:val="20"/>
          <w:lang w:eastAsia="ru-RU"/>
        </w:rPr>
      </w:pPr>
    </w:p>
    <w:p w:rsidR="00AE6614" w:rsidRDefault="00AE6614">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br w:type="page"/>
      </w:r>
    </w:p>
    <w:tbl>
      <w:tblPr>
        <w:tblW w:w="10207" w:type="dxa"/>
        <w:tblInd w:w="-34" w:type="dxa"/>
        <w:tblLook w:val="04A0" w:firstRow="1" w:lastRow="0" w:firstColumn="1" w:lastColumn="0" w:noHBand="0" w:noVBand="1"/>
      </w:tblPr>
      <w:tblGrid>
        <w:gridCol w:w="5103"/>
        <w:gridCol w:w="5104"/>
      </w:tblGrid>
      <w:tr w:rsidR="00AE6614" w:rsidRPr="005F36D0" w:rsidTr="00171EDF">
        <w:tc>
          <w:tcPr>
            <w:tcW w:w="5103" w:type="dxa"/>
          </w:tcPr>
          <w:p w:rsidR="005F36D0" w:rsidRPr="005F36D0" w:rsidRDefault="005F36D0" w:rsidP="00171EDF">
            <w:pPr>
              <w:rPr>
                <w:rFonts w:ascii="Times New Roman" w:eastAsia="Calibri" w:hAnsi="Times New Roman" w:cs="Times New Roman"/>
                <w:sz w:val="28"/>
                <w:szCs w:val="28"/>
              </w:rPr>
            </w:pPr>
            <w:proofErr w:type="spellStart"/>
            <w:r w:rsidRPr="005F36D0">
              <w:rPr>
                <w:rFonts w:ascii="Times New Roman" w:eastAsia="Calibri" w:hAnsi="Times New Roman" w:cs="Times New Roman"/>
                <w:sz w:val="28"/>
                <w:szCs w:val="28"/>
              </w:rPr>
              <w:lastRenderedPageBreak/>
              <w:t>Дә</w:t>
            </w:r>
            <w:proofErr w:type="gramStart"/>
            <w:r w:rsidRPr="005F36D0">
              <w:rPr>
                <w:rFonts w:ascii="Times New Roman" w:eastAsia="Calibri" w:hAnsi="Times New Roman" w:cs="Times New Roman"/>
                <w:sz w:val="28"/>
                <w:szCs w:val="28"/>
              </w:rPr>
              <w:t>р</w:t>
            </w:r>
            <w:proofErr w:type="gramEnd"/>
            <w:r w:rsidRPr="005F36D0">
              <w:rPr>
                <w:rFonts w:ascii="Times New Roman" w:eastAsia="Calibri" w:hAnsi="Times New Roman" w:cs="Times New Roman"/>
                <w:sz w:val="28"/>
                <w:szCs w:val="28"/>
              </w:rPr>
              <w:t>ілік</w:t>
            </w:r>
            <w:proofErr w:type="spellEnd"/>
            <w:r w:rsidRPr="005F36D0">
              <w:rPr>
                <w:rFonts w:ascii="Times New Roman" w:eastAsia="Calibri" w:hAnsi="Times New Roman" w:cs="Times New Roman"/>
                <w:sz w:val="28"/>
                <w:szCs w:val="28"/>
              </w:rPr>
              <w:t xml:space="preserve"> </w:t>
            </w:r>
            <w:proofErr w:type="spellStart"/>
            <w:r w:rsidRPr="005F36D0">
              <w:rPr>
                <w:rFonts w:ascii="Times New Roman" w:eastAsia="Calibri" w:hAnsi="Times New Roman" w:cs="Times New Roman"/>
                <w:sz w:val="28"/>
                <w:szCs w:val="28"/>
              </w:rPr>
              <w:t>заттар</w:t>
            </w:r>
            <w:proofErr w:type="spellEnd"/>
            <w:r w:rsidRPr="005F36D0">
              <w:rPr>
                <w:rFonts w:ascii="Times New Roman" w:eastAsia="Calibri" w:hAnsi="Times New Roman" w:cs="Times New Roman"/>
                <w:sz w:val="28"/>
                <w:szCs w:val="28"/>
              </w:rPr>
              <w:t xml:space="preserve"> мен </w:t>
            </w:r>
            <w:proofErr w:type="spellStart"/>
            <w:r w:rsidRPr="005F36D0">
              <w:rPr>
                <w:rFonts w:ascii="Times New Roman" w:eastAsia="Calibri" w:hAnsi="Times New Roman" w:cs="Times New Roman"/>
                <w:sz w:val="28"/>
                <w:szCs w:val="28"/>
              </w:rPr>
              <w:t>медициналық</w:t>
            </w:r>
            <w:proofErr w:type="spellEnd"/>
            <w:r w:rsidRPr="005F36D0">
              <w:rPr>
                <w:rFonts w:ascii="Times New Roman" w:eastAsia="Calibri" w:hAnsi="Times New Roman" w:cs="Times New Roman"/>
                <w:sz w:val="28"/>
                <w:szCs w:val="28"/>
              </w:rPr>
              <w:t xml:space="preserve"> </w:t>
            </w:r>
            <w:proofErr w:type="spellStart"/>
            <w:r w:rsidRPr="005F36D0">
              <w:rPr>
                <w:rFonts w:ascii="Times New Roman" w:eastAsia="Calibri" w:hAnsi="Times New Roman" w:cs="Times New Roman"/>
                <w:sz w:val="28"/>
                <w:szCs w:val="28"/>
              </w:rPr>
              <w:t>бұйымдардың</w:t>
            </w:r>
            <w:proofErr w:type="spellEnd"/>
            <w:r w:rsidRPr="005F36D0">
              <w:rPr>
                <w:rFonts w:ascii="Times New Roman" w:eastAsia="Calibri" w:hAnsi="Times New Roman" w:cs="Times New Roman"/>
                <w:sz w:val="28"/>
                <w:szCs w:val="28"/>
              </w:rPr>
              <w:t xml:space="preserve"> </w:t>
            </w:r>
            <w:proofErr w:type="spellStart"/>
            <w:r w:rsidRPr="005F36D0">
              <w:rPr>
                <w:rFonts w:ascii="Times New Roman" w:eastAsia="Calibri" w:hAnsi="Times New Roman" w:cs="Times New Roman"/>
                <w:sz w:val="28"/>
                <w:szCs w:val="28"/>
              </w:rPr>
              <w:t>пайда-қауіп</w:t>
            </w:r>
            <w:proofErr w:type="spellEnd"/>
            <w:r w:rsidRPr="005F36D0">
              <w:rPr>
                <w:rFonts w:ascii="Times New Roman" w:eastAsia="Calibri" w:hAnsi="Times New Roman" w:cs="Times New Roman"/>
                <w:sz w:val="28"/>
                <w:szCs w:val="28"/>
              </w:rPr>
              <w:t xml:space="preserve"> </w:t>
            </w:r>
            <w:proofErr w:type="spellStart"/>
            <w:r w:rsidRPr="005F36D0">
              <w:rPr>
                <w:rFonts w:ascii="Times New Roman" w:eastAsia="Calibri" w:hAnsi="Times New Roman" w:cs="Times New Roman"/>
                <w:sz w:val="28"/>
                <w:szCs w:val="28"/>
              </w:rPr>
              <w:t>арақатынасын</w:t>
            </w:r>
            <w:proofErr w:type="spellEnd"/>
            <w:r w:rsidRPr="005F36D0">
              <w:rPr>
                <w:rFonts w:ascii="Times New Roman" w:eastAsia="Calibri" w:hAnsi="Times New Roman" w:cs="Times New Roman"/>
                <w:sz w:val="28"/>
                <w:szCs w:val="28"/>
              </w:rPr>
              <w:t xml:space="preserve"> </w:t>
            </w:r>
            <w:proofErr w:type="spellStart"/>
            <w:r w:rsidRPr="005F36D0">
              <w:rPr>
                <w:rFonts w:ascii="Times New Roman" w:eastAsia="Calibri" w:hAnsi="Times New Roman" w:cs="Times New Roman"/>
                <w:sz w:val="28"/>
                <w:szCs w:val="28"/>
              </w:rPr>
              <w:t>бағалауды</w:t>
            </w:r>
            <w:proofErr w:type="spellEnd"/>
            <w:r w:rsidRPr="005F36D0">
              <w:rPr>
                <w:rFonts w:ascii="Times New Roman" w:eastAsia="Calibri" w:hAnsi="Times New Roman" w:cs="Times New Roman"/>
                <w:sz w:val="28"/>
                <w:szCs w:val="28"/>
              </w:rPr>
              <w:t xml:space="preserve"> </w:t>
            </w:r>
            <w:proofErr w:type="spellStart"/>
            <w:r w:rsidRPr="005F36D0">
              <w:rPr>
                <w:rFonts w:ascii="Times New Roman" w:eastAsia="Calibri" w:hAnsi="Times New Roman" w:cs="Times New Roman"/>
                <w:sz w:val="28"/>
                <w:szCs w:val="28"/>
              </w:rPr>
              <w:t>жүзеге</w:t>
            </w:r>
            <w:proofErr w:type="spellEnd"/>
            <w:r w:rsidRPr="005F36D0">
              <w:rPr>
                <w:rFonts w:ascii="Times New Roman" w:eastAsia="Calibri" w:hAnsi="Times New Roman" w:cs="Times New Roman"/>
                <w:sz w:val="28"/>
                <w:szCs w:val="28"/>
              </w:rPr>
              <w:t xml:space="preserve"> </w:t>
            </w:r>
            <w:proofErr w:type="spellStart"/>
            <w:r w:rsidRPr="005F36D0">
              <w:rPr>
                <w:rFonts w:ascii="Times New Roman" w:eastAsia="Calibri" w:hAnsi="Times New Roman" w:cs="Times New Roman"/>
                <w:sz w:val="28"/>
                <w:szCs w:val="28"/>
              </w:rPr>
              <w:t>асыру</w:t>
            </w:r>
            <w:proofErr w:type="spellEnd"/>
            <w:r w:rsidRPr="005F36D0">
              <w:rPr>
                <w:rFonts w:ascii="Times New Roman" w:eastAsia="Calibri" w:hAnsi="Times New Roman" w:cs="Times New Roman"/>
                <w:sz w:val="28"/>
                <w:szCs w:val="28"/>
              </w:rPr>
              <w:t xml:space="preserve"> </w:t>
            </w:r>
            <w:proofErr w:type="spellStart"/>
            <w:r w:rsidRPr="005F36D0">
              <w:rPr>
                <w:rFonts w:ascii="Times New Roman" w:eastAsia="Calibri" w:hAnsi="Times New Roman" w:cs="Times New Roman"/>
                <w:sz w:val="28"/>
                <w:szCs w:val="28"/>
              </w:rPr>
              <w:t>жөніндегі</w:t>
            </w:r>
            <w:proofErr w:type="spellEnd"/>
            <w:r w:rsidRPr="005F36D0">
              <w:rPr>
                <w:rFonts w:ascii="Times New Roman" w:eastAsia="Calibri" w:hAnsi="Times New Roman" w:cs="Times New Roman"/>
                <w:sz w:val="28"/>
                <w:szCs w:val="28"/>
              </w:rPr>
              <w:t xml:space="preserve"> </w:t>
            </w:r>
            <w:proofErr w:type="spellStart"/>
            <w:r w:rsidRPr="005F36D0">
              <w:rPr>
                <w:rFonts w:ascii="Times New Roman" w:eastAsia="Calibri" w:hAnsi="Times New Roman" w:cs="Times New Roman"/>
                <w:sz w:val="28"/>
                <w:szCs w:val="28"/>
              </w:rPr>
              <w:t>қызметтерді</w:t>
            </w:r>
            <w:proofErr w:type="spellEnd"/>
            <w:r w:rsidRPr="005F36D0">
              <w:rPr>
                <w:rFonts w:ascii="Times New Roman" w:eastAsia="Calibri" w:hAnsi="Times New Roman" w:cs="Times New Roman"/>
                <w:sz w:val="28"/>
                <w:szCs w:val="28"/>
              </w:rPr>
              <w:t xml:space="preserve"> </w:t>
            </w:r>
            <w:proofErr w:type="spellStart"/>
            <w:r w:rsidRPr="005F36D0">
              <w:rPr>
                <w:rFonts w:ascii="Times New Roman" w:eastAsia="Calibri" w:hAnsi="Times New Roman" w:cs="Times New Roman"/>
                <w:sz w:val="28"/>
                <w:szCs w:val="28"/>
              </w:rPr>
              <w:t>көрсетуге</w:t>
            </w:r>
            <w:proofErr w:type="spellEnd"/>
            <w:r w:rsidRPr="005F36D0">
              <w:rPr>
                <w:rFonts w:ascii="Times New Roman" w:eastAsia="Calibri" w:hAnsi="Times New Roman" w:cs="Times New Roman"/>
                <w:sz w:val="28"/>
                <w:szCs w:val="28"/>
              </w:rPr>
              <w:t xml:space="preserve"> </w:t>
            </w:r>
          </w:p>
          <w:p w:rsidR="00AE6614" w:rsidRPr="005F36D0" w:rsidRDefault="005F36D0" w:rsidP="00171EDF">
            <w:pPr>
              <w:rPr>
                <w:rFonts w:ascii="Times New Roman" w:eastAsia="Calibri" w:hAnsi="Times New Roman" w:cs="Times New Roman"/>
                <w:sz w:val="28"/>
                <w:szCs w:val="28"/>
              </w:rPr>
            </w:pPr>
            <w:r>
              <w:rPr>
                <w:rFonts w:ascii="Times New Roman" w:eastAsia="Calibri" w:hAnsi="Times New Roman" w:cs="Times New Roman"/>
                <w:sz w:val="28"/>
                <w:szCs w:val="28"/>
              </w:rPr>
              <w:t>«____»______________</w:t>
            </w:r>
            <w:proofErr w:type="gramStart"/>
            <w:r>
              <w:rPr>
                <w:rFonts w:ascii="Times New Roman" w:eastAsia="Calibri" w:hAnsi="Times New Roman" w:cs="Times New Roman"/>
                <w:sz w:val="28"/>
                <w:szCs w:val="28"/>
              </w:rPr>
              <w:t>ж</w:t>
            </w:r>
            <w:proofErr w:type="gramEnd"/>
            <w:r>
              <w:rPr>
                <w:rFonts w:ascii="Times New Roman" w:eastAsia="Calibri" w:hAnsi="Times New Roman" w:cs="Times New Roman"/>
                <w:sz w:val="28"/>
                <w:szCs w:val="28"/>
              </w:rPr>
              <w:t>.</w:t>
            </w:r>
          </w:p>
          <w:p w:rsidR="00AE6614" w:rsidRPr="005F36D0" w:rsidRDefault="00AE6614" w:rsidP="00171EDF">
            <w:pPr>
              <w:rPr>
                <w:rFonts w:ascii="Times New Roman" w:eastAsia="Calibri" w:hAnsi="Times New Roman" w:cs="Times New Roman"/>
                <w:sz w:val="28"/>
                <w:szCs w:val="28"/>
              </w:rPr>
            </w:pPr>
            <w:r w:rsidRPr="005F36D0">
              <w:rPr>
                <w:rFonts w:ascii="Times New Roman" w:eastAsia="Calibri" w:hAnsi="Times New Roman" w:cs="Times New Roman"/>
                <w:sz w:val="28"/>
                <w:szCs w:val="28"/>
              </w:rPr>
              <w:t>№ _____________________</w:t>
            </w:r>
          </w:p>
          <w:p w:rsidR="00AE6614" w:rsidRPr="005F36D0" w:rsidRDefault="00AE6614" w:rsidP="00171EDF">
            <w:pPr>
              <w:rPr>
                <w:rFonts w:ascii="Times New Roman" w:eastAsia="Calibri" w:hAnsi="Times New Roman" w:cs="Times New Roman"/>
                <w:sz w:val="28"/>
                <w:szCs w:val="28"/>
              </w:rPr>
            </w:pPr>
            <w:proofErr w:type="spellStart"/>
            <w:r w:rsidRPr="005F36D0">
              <w:rPr>
                <w:rFonts w:ascii="Times New Roman" w:eastAsia="Calibri" w:hAnsi="Times New Roman" w:cs="Times New Roman"/>
                <w:sz w:val="28"/>
                <w:szCs w:val="28"/>
              </w:rPr>
              <w:t>Үлгілік</w:t>
            </w:r>
            <w:proofErr w:type="spellEnd"/>
            <w:r w:rsidRPr="005F36D0">
              <w:rPr>
                <w:rFonts w:ascii="Times New Roman" w:eastAsia="Calibri" w:hAnsi="Times New Roman" w:cs="Times New Roman"/>
                <w:sz w:val="28"/>
                <w:szCs w:val="28"/>
              </w:rPr>
              <w:t xml:space="preserve"> </w:t>
            </w:r>
            <w:proofErr w:type="spellStart"/>
            <w:r w:rsidRPr="005F36D0">
              <w:rPr>
                <w:rFonts w:ascii="Times New Roman" w:eastAsia="Calibri" w:hAnsi="Times New Roman" w:cs="Times New Roman"/>
                <w:sz w:val="28"/>
                <w:szCs w:val="28"/>
              </w:rPr>
              <w:t>шартына</w:t>
            </w:r>
            <w:proofErr w:type="spellEnd"/>
            <w:r w:rsidRPr="005F36D0">
              <w:rPr>
                <w:rFonts w:ascii="Times New Roman" w:eastAsia="Calibri" w:hAnsi="Times New Roman" w:cs="Times New Roman"/>
                <w:sz w:val="28"/>
                <w:szCs w:val="28"/>
              </w:rPr>
              <w:t xml:space="preserve"> </w:t>
            </w:r>
            <w:proofErr w:type="spellStart"/>
            <w:r w:rsidRPr="005F36D0">
              <w:rPr>
                <w:rFonts w:ascii="Times New Roman" w:eastAsia="Calibri" w:hAnsi="Times New Roman" w:cs="Times New Roman"/>
                <w:sz w:val="28"/>
                <w:szCs w:val="28"/>
              </w:rPr>
              <w:t>қосымша</w:t>
            </w:r>
            <w:proofErr w:type="spellEnd"/>
            <w:r w:rsidR="005F36D0">
              <w:rPr>
                <w:rFonts w:ascii="Times New Roman" w:eastAsia="Calibri" w:hAnsi="Times New Roman" w:cs="Times New Roman"/>
                <w:sz w:val="28"/>
                <w:szCs w:val="28"/>
              </w:rPr>
              <w:t xml:space="preserve"> 1</w:t>
            </w:r>
          </w:p>
        </w:tc>
        <w:tc>
          <w:tcPr>
            <w:tcW w:w="5104" w:type="dxa"/>
          </w:tcPr>
          <w:p w:rsidR="00AE6614" w:rsidRPr="005F36D0" w:rsidRDefault="00AE6614" w:rsidP="00171EDF">
            <w:pPr>
              <w:rPr>
                <w:rFonts w:ascii="Times New Roman" w:eastAsia="Calibri" w:hAnsi="Times New Roman" w:cs="Times New Roman"/>
                <w:sz w:val="28"/>
                <w:szCs w:val="28"/>
              </w:rPr>
            </w:pPr>
            <w:r w:rsidRPr="005F36D0">
              <w:rPr>
                <w:rFonts w:ascii="Times New Roman" w:eastAsia="Calibri" w:hAnsi="Times New Roman" w:cs="Times New Roman"/>
                <w:sz w:val="28"/>
                <w:szCs w:val="28"/>
              </w:rPr>
              <w:t>Приложение 1 к типовому договору на оказание услуг по осуществлению оценки соотношения польза – риск лекарственных средств и медицинских изделий</w:t>
            </w:r>
          </w:p>
          <w:p w:rsidR="005F36D0" w:rsidRDefault="00AE6614" w:rsidP="00171EDF">
            <w:pPr>
              <w:rPr>
                <w:rFonts w:ascii="Times New Roman" w:eastAsia="Calibri" w:hAnsi="Times New Roman" w:cs="Times New Roman"/>
                <w:sz w:val="28"/>
                <w:szCs w:val="28"/>
              </w:rPr>
            </w:pPr>
            <w:r w:rsidRPr="005F36D0">
              <w:rPr>
                <w:rFonts w:ascii="Times New Roman" w:eastAsia="Calibri" w:hAnsi="Times New Roman" w:cs="Times New Roman"/>
                <w:sz w:val="28"/>
                <w:szCs w:val="28"/>
              </w:rPr>
              <w:t xml:space="preserve"> «</w:t>
            </w:r>
            <w:r w:rsidRPr="005F36D0">
              <w:rPr>
                <w:rFonts w:ascii="Times New Roman" w:eastAsia="Calibri" w:hAnsi="Times New Roman" w:cs="Times New Roman"/>
                <w:sz w:val="28"/>
                <w:szCs w:val="28"/>
                <w:lang w:val="kk-KZ"/>
              </w:rPr>
              <w:t>__</w:t>
            </w:r>
            <w:r w:rsidRPr="005F36D0">
              <w:rPr>
                <w:rFonts w:ascii="Times New Roman" w:eastAsia="Calibri" w:hAnsi="Times New Roman" w:cs="Times New Roman"/>
                <w:sz w:val="28"/>
                <w:szCs w:val="28"/>
              </w:rPr>
              <w:t xml:space="preserve">» </w:t>
            </w:r>
            <w:r w:rsidRPr="005F36D0">
              <w:rPr>
                <w:rFonts w:ascii="Times New Roman" w:eastAsia="Calibri" w:hAnsi="Times New Roman" w:cs="Times New Roman"/>
                <w:sz w:val="28"/>
                <w:szCs w:val="28"/>
                <w:lang w:val="kk-KZ"/>
              </w:rPr>
              <w:t xml:space="preserve">____________ </w:t>
            </w:r>
            <w:proofErr w:type="gramStart"/>
            <w:r w:rsidRPr="005F36D0">
              <w:rPr>
                <w:rFonts w:ascii="Times New Roman" w:eastAsia="Calibri" w:hAnsi="Times New Roman" w:cs="Times New Roman"/>
                <w:sz w:val="28"/>
                <w:szCs w:val="28"/>
                <w:lang w:val="kk-KZ"/>
              </w:rPr>
              <w:t>г</w:t>
            </w:r>
            <w:proofErr w:type="gramEnd"/>
            <w:r w:rsidRPr="005F36D0">
              <w:rPr>
                <w:rFonts w:ascii="Times New Roman" w:eastAsia="Calibri" w:hAnsi="Times New Roman" w:cs="Times New Roman"/>
                <w:sz w:val="28"/>
                <w:szCs w:val="28"/>
              </w:rPr>
              <w:t xml:space="preserve">. </w:t>
            </w:r>
          </w:p>
          <w:p w:rsidR="00AE6614" w:rsidRPr="005F36D0" w:rsidRDefault="00AE6614" w:rsidP="00171EDF">
            <w:pPr>
              <w:rPr>
                <w:rFonts w:ascii="Times New Roman" w:eastAsia="Calibri" w:hAnsi="Times New Roman" w:cs="Times New Roman"/>
                <w:sz w:val="28"/>
                <w:szCs w:val="28"/>
              </w:rPr>
            </w:pPr>
            <w:r w:rsidRPr="005F36D0">
              <w:rPr>
                <w:rFonts w:ascii="Times New Roman" w:eastAsia="Calibri" w:hAnsi="Times New Roman" w:cs="Times New Roman"/>
                <w:sz w:val="28"/>
                <w:szCs w:val="28"/>
              </w:rPr>
              <w:t>№</w:t>
            </w:r>
            <w:r w:rsidRPr="005F36D0">
              <w:rPr>
                <w:rFonts w:ascii="Times New Roman" w:eastAsia="Calibri" w:hAnsi="Times New Roman" w:cs="Times New Roman"/>
                <w:sz w:val="28"/>
                <w:szCs w:val="28"/>
                <w:lang w:val="kk-KZ"/>
              </w:rPr>
              <w:t xml:space="preserve"> ______________</w:t>
            </w:r>
          </w:p>
        </w:tc>
      </w:tr>
    </w:tbl>
    <w:p w:rsidR="00AE6614" w:rsidRPr="005F36D0" w:rsidRDefault="00AE6614" w:rsidP="00AE6614">
      <w:pPr>
        <w:ind w:left="5670"/>
        <w:jc w:val="both"/>
        <w:rPr>
          <w:rFonts w:ascii="Times New Roman" w:hAnsi="Times New Roman" w:cs="Times New Roman"/>
          <w:b/>
          <w:color w:val="000000"/>
          <w:sz w:val="28"/>
          <w:szCs w:val="28"/>
        </w:rPr>
      </w:pPr>
    </w:p>
    <w:p w:rsidR="00AE6614" w:rsidRPr="005F36D0" w:rsidRDefault="00AE6614" w:rsidP="00AE6614">
      <w:pPr>
        <w:ind w:left="5670"/>
        <w:jc w:val="both"/>
        <w:rPr>
          <w:rFonts w:ascii="Times New Roman" w:hAnsi="Times New Roman" w:cs="Times New Roman"/>
          <w:sz w:val="28"/>
          <w:szCs w:val="28"/>
        </w:rPr>
      </w:pPr>
    </w:p>
    <w:p w:rsidR="00AE6614" w:rsidRPr="005F36D0" w:rsidRDefault="00AE6614" w:rsidP="00AE6614">
      <w:pPr>
        <w:jc w:val="center"/>
        <w:rPr>
          <w:rFonts w:ascii="Times New Roman" w:hAnsi="Times New Roman" w:cs="Times New Roman"/>
          <w:sz w:val="28"/>
          <w:szCs w:val="28"/>
        </w:rPr>
      </w:pPr>
      <w:proofErr w:type="spellStart"/>
      <w:r w:rsidRPr="005F36D0">
        <w:rPr>
          <w:rFonts w:ascii="Times New Roman" w:hAnsi="Times New Roman" w:cs="Times New Roman"/>
          <w:sz w:val="28"/>
          <w:szCs w:val="28"/>
        </w:rPr>
        <w:t>Нысаны</w:t>
      </w:r>
      <w:proofErr w:type="spellEnd"/>
      <w:r w:rsidRPr="005F36D0">
        <w:rPr>
          <w:rFonts w:ascii="Times New Roman" w:hAnsi="Times New Roman" w:cs="Times New Roman"/>
          <w:sz w:val="28"/>
          <w:szCs w:val="28"/>
        </w:rPr>
        <w:t xml:space="preserve"> / Форма </w:t>
      </w:r>
    </w:p>
    <w:p w:rsidR="00AE6614" w:rsidRPr="005F36D0" w:rsidRDefault="00AE6614" w:rsidP="00AE6614">
      <w:pPr>
        <w:jc w:val="center"/>
        <w:rPr>
          <w:rFonts w:ascii="Times New Roman" w:hAnsi="Times New Roman" w:cs="Times New Roman"/>
          <w:sz w:val="28"/>
          <w:szCs w:val="28"/>
        </w:rPr>
      </w:pPr>
    </w:p>
    <w:p w:rsidR="00AE6614" w:rsidRPr="004D4A32" w:rsidRDefault="00AE6614" w:rsidP="00AE6614">
      <w:pPr>
        <w:jc w:val="center"/>
        <w:rPr>
          <w:rFonts w:ascii="Times New Roman" w:hAnsi="Times New Roman" w:cs="Times New Roman"/>
          <w:sz w:val="28"/>
          <w:szCs w:val="28"/>
        </w:rPr>
      </w:pPr>
      <w:r w:rsidRPr="005F36D0">
        <w:rPr>
          <w:rFonts w:ascii="Times New Roman" w:eastAsia="Calibri" w:hAnsi="Times New Roman" w:cs="Times New Roman"/>
          <w:b/>
          <w:sz w:val="28"/>
          <w:szCs w:val="28"/>
        </w:rPr>
        <w:t>________</w:t>
      </w:r>
      <w:r w:rsidRPr="005F36D0">
        <w:rPr>
          <w:rFonts w:ascii="Times New Roman" w:eastAsia="Calibri" w:hAnsi="Times New Roman" w:cs="Times New Roman"/>
          <w:b/>
          <w:sz w:val="28"/>
          <w:szCs w:val="28"/>
          <w:lang w:val="kk-KZ"/>
        </w:rPr>
        <w:t xml:space="preserve"> </w:t>
      </w:r>
      <w:proofErr w:type="gramStart"/>
      <w:r w:rsidRPr="005F36D0">
        <w:rPr>
          <w:rFonts w:ascii="Times New Roman" w:eastAsia="Calibri" w:hAnsi="Times New Roman" w:cs="Times New Roman"/>
          <w:b/>
          <w:sz w:val="28"/>
          <w:szCs w:val="28"/>
        </w:rPr>
        <w:t>ж</w:t>
      </w:r>
      <w:proofErr w:type="gramEnd"/>
      <w:r w:rsidRPr="005F36D0">
        <w:rPr>
          <w:rFonts w:ascii="Times New Roman" w:eastAsia="Calibri" w:hAnsi="Times New Roman" w:cs="Times New Roman"/>
          <w:b/>
          <w:sz w:val="28"/>
          <w:szCs w:val="28"/>
        </w:rPr>
        <w:t>. №</w:t>
      </w:r>
      <w:r w:rsidRPr="005F36D0">
        <w:rPr>
          <w:rFonts w:ascii="Times New Roman" w:eastAsia="Calibri" w:hAnsi="Times New Roman" w:cs="Times New Roman"/>
          <w:b/>
          <w:sz w:val="28"/>
          <w:szCs w:val="28"/>
          <w:lang w:val="kk-KZ"/>
        </w:rPr>
        <w:t xml:space="preserve"> ___</w:t>
      </w:r>
    </w:p>
    <w:p w:rsidR="00AE6614" w:rsidRPr="005F36D0" w:rsidRDefault="00AE6614" w:rsidP="00AE6614">
      <w:pPr>
        <w:jc w:val="center"/>
        <w:rPr>
          <w:rFonts w:ascii="Times New Roman" w:eastAsia="Calibri" w:hAnsi="Times New Roman" w:cs="Times New Roman"/>
          <w:b/>
          <w:sz w:val="28"/>
          <w:szCs w:val="28"/>
        </w:rPr>
      </w:pPr>
      <w:r w:rsidRPr="005F36D0">
        <w:rPr>
          <w:rFonts w:ascii="Times New Roman" w:eastAsia="Calibri" w:hAnsi="Times New Roman" w:cs="Times New Roman"/>
          <w:b/>
          <w:sz w:val="28"/>
          <w:szCs w:val="28"/>
        </w:rPr>
        <w:t xml:space="preserve">ТӨЛЕМГЕ ӨТІНІМ </w:t>
      </w:r>
    </w:p>
    <w:p w:rsidR="00AE6614" w:rsidRPr="005F36D0" w:rsidRDefault="00AE6614" w:rsidP="00AE6614">
      <w:pPr>
        <w:jc w:val="center"/>
        <w:rPr>
          <w:rFonts w:ascii="Times New Roman" w:eastAsia="Calibri" w:hAnsi="Times New Roman" w:cs="Times New Roman"/>
          <w:b/>
          <w:sz w:val="28"/>
          <w:szCs w:val="28"/>
        </w:rPr>
      </w:pPr>
      <w:r w:rsidRPr="005F36D0">
        <w:rPr>
          <w:rFonts w:ascii="Times New Roman" w:eastAsia="Calibri" w:hAnsi="Times New Roman" w:cs="Times New Roman"/>
          <w:b/>
          <w:sz w:val="28"/>
          <w:szCs w:val="28"/>
        </w:rPr>
        <w:t>ЗАЯВКА</w:t>
      </w:r>
    </w:p>
    <w:p w:rsidR="00AE6614" w:rsidRPr="005F36D0" w:rsidRDefault="00AE6614" w:rsidP="00AE6614">
      <w:pPr>
        <w:jc w:val="center"/>
        <w:rPr>
          <w:rFonts w:ascii="Times New Roman" w:eastAsia="Calibri" w:hAnsi="Times New Roman" w:cs="Times New Roman"/>
          <w:b/>
          <w:sz w:val="28"/>
          <w:szCs w:val="28"/>
        </w:rPr>
      </w:pPr>
      <w:r w:rsidRPr="005F36D0">
        <w:rPr>
          <w:rFonts w:ascii="Times New Roman" w:hAnsi="Times New Roman" w:cs="Times New Roman"/>
          <w:b/>
          <w:sz w:val="28"/>
          <w:szCs w:val="28"/>
        </w:rPr>
        <w:t xml:space="preserve">На </w:t>
      </w:r>
      <w:r w:rsidRPr="005F36D0">
        <w:rPr>
          <w:rFonts w:ascii="Times New Roman" w:eastAsia="Times New Roman" w:hAnsi="Times New Roman" w:cs="Times New Roman"/>
          <w:b/>
          <w:sz w:val="28"/>
          <w:szCs w:val="28"/>
          <w:lang w:eastAsia="ru-RU"/>
        </w:rPr>
        <w:t>услуг</w:t>
      </w:r>
      <w:r w:rsidRPr="005F36D0">
        <w:rPr>
          <w:rFonts w:ascii="Times New Roman" w:hAnsi="Times New Roman" w:cs="Times New Roman"/>
          <w:b/>
          <w:sz w:val="28"/>
          <w:szCs w:val="28"/>
        </w:rPr>
        <w:t>и</w:t>
      </w:r>
      <w:r w:rsidRPr="005F36D0">
        <w:rPr>
          <w:rFonts w:ascii="Times New Roman" w:eastAsia="Times New Roman" w:hAnsi="Times New Roman" w:cs="Times New Roman"/>
          <w:b/>
          <w:sz w:val="28"/>
          <w:szCs w:val="28"/>
          <w:lang w:eastAsia="ru-RU"/>
        </w:rPr>
        <w:t xml:space="preserve"> по </w:t>
      </w:r>
      <w:r w:rsidRPr="005F36D0">
        <w:rPr>
          <w:rFonts w:ascii="Times New Roman" w:hAnsi="Times New Roman" w:cs="Times New Roman"/>
          <w:b/>
          <w:sz w:val="28"/>
          <w:szCs w:val="28"/>
        </w:rPr>
        <w:t>оценке</w:t>
      </w:r>
      <w:r w:rsidRPr="005F36D0">
        <w:rPr>
          <w:rFonts w:ascii="Times New Roman" w:eastAsia="Times New Roman" w:hAnsi="Times New Roman" w:cs="Times New Roman"/>
          <w:b/>
          <w:sz w:val="28"/>
          <w:szCs w:val="28"/>
          <w:lang w:eastAsia="ru-RU"/>
        </w:rPr>
        <w:t xml:space="preserve"> соотношения польза – риск лекарственных средств и медицинских изделий</w:t>
      </w:r>
    </w:p>
    <w:p w:rsidR="00AE6614" w:rsidRPr="005F36D0" w:rsidRDefault="00AE6614" w:rsidP="00AE6614">
      <w:pPr>
        <w:jc w:val="center"/>
        <w:rPr>
          <w:rFonts w:ascii="Times New Roman" w:eastAsia="Calibri" w:hAnsi="Times New Roman" w:cs="Times New Roman"/>
          <w:b/>
          <w:sz w:val="28"/>
          <w:szCs w:val="28"/>
        </w:rPr>
      </w:pPr>
      <w:r w:rsidRPr="005F36D0">
        <w:rPr>
          <w:rFonts w:ascii="Times New Roman" w:eastAsia="Calibri" w:hAnsi="Times New Roman" w:cs="Times New Roman"/>
          <w:b/>
          <w:sz w:val="28"/>
          <w:szCs w:val="28"/>
        </w:rPr>
        <w:t>№</w:t>
      </w:r>
      <w:r w:rsidRPr="005F36D0">
        <w:rPr>
          <w:rFonts w:ascii="Times New Roman" w:eastAsia="Calibri" w:hAnsi="Times New Roman" w:cs="Times New Roman"/>
          <w:b/>
          <w:sz w:val="28"/>
          <w:szCs w:val="28"/>
          <w:lang w:val="kk-KZ"/>
        </w:rPr>
        <w:t xml:space="preserve"> </w:t>
      </w:r>
      <w:r w:rsidRPr="005F36D0">
        <w:rPr>
          <w:rFonts w:ascii="Times New Roman" w:eastAsia="Calibri" w:hAnsi="Times New Roman" w:cs="Times New Roman"/>
          <w:b/>
          <w:sz w:val="28"/>
          <w:szCs w:val="28"/>
        </w:rPr>
        <w:t>___  от ____________</w:t>
      </w:r>
    </w:p>
    <w:p w:rsidR="00AE6614" w:rsidRPr="005F36D0" w:rsidRDefault="00AE6614" w:rsidP="00AE6614">
      <w:pPr>
        <w:jc w:val="center"/>
        <w:rPr>
          <w:rFonts w:ascii="Times New Roman" w:eastAsia="Calibri" w:hAnsi="Times New Roman" w:cs="Times New Roman"/>
          <w:b/>
          <w:sz w:val="28"/>
          <w:szCs w:val="28"/>
        </w:rPr>
      </w:pPr>
    </w:p>
    <w:p w:rsidR="00AE6614" w:rsidRPr="005F36D0" w:rsidRDefault="00AE6614" w:rsidP="00AE6614">
      <w:pPr>
        <w:jc w:val="center"/>
        <w:rPr>
          <w:rFonts w:ascii="Times New Roman" w:eastAsia="Calibri"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
        <w:gridCol w:w="3279"/>
        <w:gridCol w:w="5635"/>
      </w:tblGrid>
      <w:tr w:rsidR="00AE6614" w:rsidRPr="005F36D0" w:rsidTr="00171EDF">
        <w:tc>
          <w:tcPr>
            <w:tcW w:w="657" w:type="dxa"/>
            <w:vAlign w:val="center"/>
          </w:tcPr>
          <w:p w:rsidR="00AE6614" w:rsidRPr="005F36D0" w:rsidRDefault="00AE6614" w:rsidP="00171EDF">
            <w:pPr>
              <w:jc w:val="center"/>
              <w:rPr>
                <w:rFonts w:ascii="Times New Roman" w:eastAsia="Calibri" w:hAnsi="Times New Roman" w:cs="Times New Roman"/>
                <w:sz w:val="28"/>
                <w:szCs w:val="28"/>
              </w:rPr>
            </w:pPr>
            <w:r w:rsidRPr="005F36D0">
              <w:rPr>
                <w:rFonts w:ascii="Times New Roman" w:eastAsia="Calibri" w:hAnsi="Times New Roman" w:cs="Times New Roman"/>
                <w:sz w:val="28"/>
                <w:szCs w:val="28"/>
              </w:rPr>
              <w:t>1</w:t>
            </w:r>
          </w:p>
        </w:tc>
        <w:tc>
          <w:tcPr>
            <w:tcW w:w="3279" w:type="dxa"/>
            <w:vAlign w:val="center"/>
          </w:tcPr>
          <w:p w:rsidR="00AE6614" w:rsidRPr="005F36D0" w:rsidRDefault="00AE6614" w:rsidP="00171EDF">
            <w:pPr>
              <w:rPr>
                <w:rFonts w:ascii="Times New Roman" w:eastAsia="Calibri" w:hAnsi="Times New Roman" w:cs="Times New Roman"/>
                <w:sz w:val="28"/>
                <w:szCs w:val="28"/>
              </w:rPr>
            </w:pPr>
            <w:r w:rsidRPr="005F36D0">
              <w:rPr>
                <w:rFonts w:ascii="Times New Roman" w:eastAsia="Calibri" w:hAnsi="Times New Roman" w:cs="Times New Roman"/>
                <w:sz w:val="28"/>
                <w:szCs w:val="28"/>
              </w:rPr>
              <w:t>Номер и дата договора</w:t>
            </w:r>
          </w:p>
        </w:tc>
        <w:tc>
          <w:tcPr>
            <w:tcW w:w="5635" w:type="dxa"/>
            <w:vAlign w:val="center"/>
          </w:tcPr>
          <w:p w:rsidR="00AE6614" w:rsidRPr="005F36D0" w:rsidRDefault="00AE6614" w:rsidP="00171EDF">
            <w:pPr>
              <w:rPr>
                <w:rFonts w:ascii="Times New Roman" w:eastAsia="Calibri" w:hAnsi="Times New Roman" w:cs="Times New Roman"/>
                <w:b/>
                <w:sz w:val="28"/>
                <w:szCs w:val="28"/>
                <w:lang w:val="en-US"/>
              </w:rPr>
            </w:pPr>
          </w:p>
        </w:tc>
      </w:tr>
      <w:tr w:rsidR="00AE6614" w:rsidRPr="005F36D0" w:rsidTr="00171EDF">
        <w:tc>
          <w:tcPr>
            <w:tcW w:w="657" w:type="dxa"/>
            <w:vAlign w:val="center"/>
          </w:tcPr>
          <w:p w:rsidR="00AE6614" w:rsidRPr="005F36D0" w:rsidRDefault="00AE6614" w:rsidP="00171EDF">
            <w:pPr>
              <w:jc w:val="center"/>
              <w:rPr>
                <w:rFonts w:ascii="Times New Roman" w:eastAsia="Calibri" w:hAnsi="Times New Roman" w:cs="Times New Roman"/>
                <w:sz w:val="28"/>
                <w:szCs w:val="28"/>
              </w:rPr>
            </w:pPr>
            <w:r w:rsidRPr="005F36D0">
              <w:rPr>
                <w:rFonts w:ascii="Times New Roman" w:eastAsia="Calibri" w:hAnsi="Times New Roman" w:cs="Times New Roman"/>
                <w:sz w:val="28"/>
                <w:szCs w:val="28"/>
              </w:rPr>
              <w:t>2</w:t>
            </w:r>
          </w:p>
        </w:tc>
        <w:tc>
          <w:tcPr>
            <w:tcW w:w="3279" w:type="dxa"/>
            <w:vAlign w:val="center"/>
          </w:tcPr>
          <w:p w:rsidR="00AE6614" w:rsidRPr="005F36D0" w:rsidRDefault="00AE6614" w:rsidP="00171EDF">
            <w:pPr>
              <w:rPr>
                <w:rFonts w:ascii="Times New Roman" w:eastAsia="Calibri" w:hAnsi="Times New Roman" w:cs="Times New Roman"/>
                <w:sz w:val="28"/>
                <w:szCs w:val="28"/>
              </w:rPr>
            </w:pPr>
            <w:r w:rsidRPr="005F36D0">
              <w:rPr>
                <w:rFonts w:ascii="Times New Roman" w:eastAsia="Calibri" w:hAnsi="Times New Roman" w:cs="Times New Roman"/>
                <w:sz w:val="28"/>
                <w:szCs w:val="28"/>
              </w:rPr>
              <w:t>Заявитель</w:t>
            </w:r>
          </w:p>
        </w:tc>
        <w:tc>
          <w:tcPr>
            <w:tcW w:w="5635" w:type="dxa"/>
            <w:vAlign w:val="center"/>
          </w:tcPr>
          <w:p w:rsidR="00AE6614" w:rsidRPr="005F36D0" w:rsidRDefault="00AE6614" w:rsidP="00171EDF">
            <w:pPr>
              <w:rPr>
                <w:rFonts w:ascii="Times New Roman" w:eastAsia="Calibri" w:hAnsi="Times New Roman" w:cs="Times New Roman"/>
                <w:b/>
                <w:sz w:val="28"/>
                <w:szCs w:val="28"/>
              </w:rPr>
            </w:pPr>
          </w:p>
        </w:tc>
      </w:tr>
      <w:tr w:rsidR="00AE6614" w:rsidRPr="005F36D0" w:rsidTr="00171EDF">
        <w:tc>
          <w:tcPr>
            <w:tcW w:w="657" w:type="dxa"/>
            <w:vAlign w:val="center"/>
          </w:tcPr>
          <w:p w:rsidR="00AE6614" w:rsidRPr="005F36D0" w:rsidRDefault="00AE6614" w:rsidP="00171EDF">
            <w:pPr>
              <w:jc w:val="center"/>
              <w:rPr>
                <w:rFonts w:ascii="Times New Roman" w:eastAsia="Calibri" w:hAnsi="Times New Roman" w:cs="Times New Roman"/>
                <w:sz w:val="28"/>
                <w:szCs w:val="28"/>
              </w:rPr>
            </w:pPr>
            <w:r w:rsidRPr="005F36D0">
              <w:rPr>
                <w:rFonts w:ascii="Times New Roman" w:eastAsia="Calibri" w:hAnsi="Times New Roman" w:cs="Times New Roman"/>
                <w:sz w:val="28"/>
                <w:szCs w:val="28"/>
              </w:rPr>
              <w:t>3</w:t>
            </w:r>
          </w:p>
        </w:tc>
        <w:tc>
          <w:tcPr>
            <w:tcW w:w="3279" w:type="dxa"/>
            <w:vAlign w:val="center"/>
          </w:tcPr>
          <w:p w:rsidR="00AE6614" w:rsidRPr="005F36D0" w:rsidRDefault="00AE6614" w:rsidP="00171EDF">
            <w:pPr>
              <w:rPr>
                <w:rFonts w:ascii="Times New Roman" w:eastAsia="Calibri" w:hAnsi="Times New Roman" w:cs="Times New Roman"/>
                <w:sz w:val="28"/>
                <w:szCs w:val="28"/>
              </w:rPr>
            </w:pPr>
            <w:r w:rsidRPr="005F36D0">
              <w:rPr>
                <w:rFonts w:ascii="Times New Roman" w:eastAsia="Calibri" w:hAnsi="Times New Roman" w:cs="Times New Roman"/>
                <w:sz w:val="28"/>
                <w:szCs w:val="28"/>
              </w:rPr>
              <w:t>Плательщик</w:t>
            </w:r>
          </w:p>
        </w:tc>
        <w:tc>
          <w:tcPr>
            <w:tcW w:w="5635" w:type="dxa"/>
            <w:vAlign w:val="center"/>
          </w:tcPr>
          <w:p w:rsidR="00AE6614" w:rsidRPr="005F36D0" w:rsidRDefault="00AE6614" w:rsidP="00171EDF">
            <w:pPr>
              <w:rPr>
                <w:rFonts w:ascii="Times New Roman" w:eastAsia="Calibri" w:hAnsi="Times New Roman" w:cs="Times New Roman"/>
                <w:b/>
                <w:sz w:val="28"/>
                <w:szCs w:val="28"/>
              </w:rPr>
            </w:pPr>
          </w:p>
        </w:tc>
      </w:tr>
      <w:tr w:rsidR="00AE6614" w:rsidRPr="005F36D0" w:rsidTr="00171EDF">
        <w:tc>
          <w:tcPr>
            <w:tcW w:w="657" w:type="dxa"/>
            <w:vAlign w:val="center"/>
          </w:tcPr>
          <w:p w:rsidR="00AE6614" w:rsidRPr="005F36D0" w:rsidRDefault="00AE6614" w:rsidP="00171EDF">
            <w:pPr>
              <w:jc w:val="center"/>
              <w:rPr>
                <w:rFonts w:ascii="Times New Roman" w:eastAsia="Calibri" w:hAnsi="Times New Roman" w:cs="Times New Roman"/>
                <w:sz w:val="28"/>
                <w:szCs w:val="28"/>
              </w:rPr>
            </w:pPr>
            <w:r w:rsidRPr="005F36D0">
              <w:rPr>
                <w:rFonts w:ascii="Times New Roman" w:eastAsia="Calibri" w:hAnsi="Times New Roman" w:cs="Times New Roman"/>
                <w:sz w:val="28"/>
                <w:szCs w:val="28"/>
              </w:rPr>
              <w:t>4</w:t>
            </w:r>
          </w:p>
        </w:tc>
        <w:tc>
          <w:tcPr>
            <w:tcW w:w="3279" w:type="dxa"/>
            <w:vAlign w:val="center"/>
          </w:tcPr>
          <w:p w:rsidR="00AE6614" w:rsidRPr="005F36D0" w:rsidRDefault="00AE6614" w:rsidP="00171EDF">
            <w:pPr>
              <w:rPr>
                <w:rFonts w:ascii="Times New Roman" w:eastAsia="Calibri" w:hAnsi="Times New Roman" w:cs="Times New Roman"/>
                <w:sz w:val="28"/>
                <w:szCs w:val="28"/>
              </w:rPr>
            </w:pPr>
            <w:r w:rsidRPr="005F36D0">
              <w:rPr>
                <w:rFonts w:ascii="Times New Roman" w:eastAsia="Calibri" w:hAnsi="Times New Roman" w:cs="Times New Roman"/>
                <w:sz w:val="28"/>
                <w:szCs w:val="28"/>
              </w:rPr>
              <w:t>БИН/ИИН</w:t>
            </w:r>
          </w:p>
        </w:tc>
        <w:tc>
          <w:tcPr>
            <w:tcW w:w="5635" w:type="dxa"/>
            <w:vAlign w:val="center"/>
          </w:tcPr>
          <w:p w:rsidR="00AE6614" w:rsidRPr="005F36D0" w:rsidRDefault="00AE6614" w:rsidP="00171EDF">
            <w:pPr>
              <w:rPr>
                <w:rFonts w:ascii="Times New Roman" w:eastAsia="Calibri" w:hAnsi="Times New Roman" w:cs="Times New Roman"/>
                <w:b/>
                <w:sz w:val="28"/>
                <w:szCs w:val="28"/>
              </w:rPr>
            </w:pPr>
          </w:p>
        </w:tc>
      </w:tr>
      <w:tr w:rsidR="00AE6614" w:rsidRPr="005F36D0" w:rsidTr="00171EDF">
        <w:tc>
          <w:tcPr>
            <w:tcW w:w="657" w:type="dxa"/>
            <w:vAlign w:val="center"/>
          </w:tcPr>
          <w:p w:rsidR="00AE6614" w:rsidRPr="005F36D0" w:rsidRDefault="00AE6614" w:rsidP="00171EDF">
            <w:pPr>
              <w:jc w:val="center"/>
              <w:rPr>
                <w:rFonts w:ascii="Times New Roman" w:eastAsia="Calibri" w:hAnsi="Times New Roman" w:cs="Times New Roman"/>
                <w:sz w:val="28"/>
                <w:szCs w:val="28"/>
              </w:rPr>
            </w:pPr>
            <w:r w:rsidRPr="005F36D0">
              <w:rPr>
                <w:rFonts w:ascii="Times New Roman" w:eastAsia="Calibri" w:hAnsi="Times New Roman" w:cs="Times New Roman"/>
                <w:sz w:val="28"/>
                <w:szCs w:val="28"/>
              </w:rPr>
              <w:t>5</w:t>
            </w:r>
          </w:p>
        </w:tc>
        <w:tc>
          <w:tcPr>
            <w:tcW w:w="3279" w:type="dxa"/>
            <w:vAlign w:val="center"/>
          </w:tcPr>
          <w:p w:rsidR="00AE6614" w:rsidRPr="005F36D0" w:rsidRDefault="00AE6614" w:rsidP="00171EDF">
            <w:pPr>
              <w:rPr>
                <w:rFonts w:ascii="Times New Roman" w:eastAsia="Calibri" w:hAnsi="Times New Roman" w:cs="Times New Roman"/>
                <w:sz w:val="28"/>
                <w:szCs w:val="28"/>
              </w:rPr>
            </w:pPr>
            <w:r w:rsidRPr="005F36D0">
              <w:rPr>
                <w:rFonts w:ascii="Times New Roman" w:eastAsia="Calibri" w:hAnsi="Times New Roman" w:cs="Times New Roman"/>
                <w:sz w:val="28"/>
                <w:szCs w:val="28"/>
              </w:rPr>
              <w:t>Юридический адрес</w:t>
            </w:r>
          </w:p>
        </w:tc>
        <w:tc>
          <w:tcPr>
            <w:tcW w:w="5635" w:type="dxa"/>
            <w:vAlign w:val="center"/>
          </w:tcPr>
          <w:p w:rsidR="00AE6614" w:rsidRPr="005F36D0" w:rsidRDefault="00AE6614" w:rsidP="00171EDF">
            <w:pPr>
              <w:rPr>
                <w:rFonts w:ascii="Times New Roman" w:eastAsia="Calibri" w:hAnsi="Times New Roman" w:cs="Times New Roman"/>
                <w:b/>
                <w:sz w:val="28"/>
                <w:szCs w:val="28"/>
              </w:rPr>
            </w:pPr>
          </w:p>
        </w:tc>
      </w:tr>
      <w:tr w:rsidR="00AE6614" w:rsidRPr="005F36D0" w:rsidTr="00171EDF">
        <w:tc>
          <w:tcPr>
            <w:tcW w:w="657" w:type="dxa"/>
            <w:vAlign w:val="center"/>
          </w:tcPr>
          <w:p w:rsidR="00AE6614" w:rsidRPr="005F36D0" w:rsidRDefault="00AE6614" w:rsidP="00171EDF">
            <w:pPr>
              <w:jc w:val="center"/>
              <w:rPr>
                <w:rFonts w:ascii="Times New Roman" w:eastAsia="Calibri" w:hAnsi="Times New Roman" w:cs="Times New Roman"/>
                <w:sz w:val="28"/>
                <w:szCs w:val="28"/>
              </w:rPr>
            </w:pPr>
            <w:r w:rsidRPr="005F36D0">
              <w:rPr>
                <w:rFonts w:ascii="Times New Roman" w:eastAsia="Calibri" w:hAnsi="Times New Roman" w:cs="Times New Roman"/>
                <w:sz w:val="28"/>
                <w:szCs w:val="28"/>
              </w:rPr>
              <w:t>6</w:t>
            </w:r>
          </w:p>
        </w:tc>
        <w:tc>
          <w:tcPr>
            <w:tcW w:w="3279" w:type="dxa"/>
            <w:vAlign w:val="center"/>
          </w:tcPr>
          <w:p w:rsidR="00AE6614" w:rsidRPr="005F36D0" w:rsidRDefault="00AE6614" w:rsidP="00171EDF">
            <w:pPr>
              <w:rPr>
                <w:rFonts w:ascii="Times New Roman" w:eastAsia="Calibri" w:hAnsi="Times New Roman" w:cs="Times New Roman"/>
                <w:sz w:val="28"/>
                <w:szCs w:val="28"/>
              </w:rPr>
            </w:pPr>
            <w:r w:rsidRPr="005F36D0">
              <w:rPr>
                <w:rFonts w:ascii="Times New Roman" w:eastAsia="Calibri" w:hAnsi="Times New Roman" w:cs="Times New Roman"/>
                <w:sz w:val="28"/>
                <w:szCs w:val="28"/>
              </w:rPr>
              <w:t>Фактический адрес</w:t>
            </w:r>
          </w:p>
        </w:tc>
        <w:tc>
          <w:tcPr>
            <w:tcW w:w="5635" w:type="dxa"/>
            <w:vAlign w:val="center"/>
          </w:tcPr>
          <w:p w:rsidR="00AE6614" w:rsidRPr="005F36D0" w:rsidRDefault="00AE6614" w:rsidP="00171EDF">
            <w:pPr>
              <w:rPr>
                <w:rFonts w:ascii="Times New Roman" w:eastAsia="Calibri" w:hAnsi="Times New Roman" w:cs="Times New Roman"/>
                <w:b/>
                <w:sz w:val="28"/>
                <w:szCs w:val="28"/>
              </w:rPr>
            </w:pPr>
          </w:p>
        </w:tc>
      </w:tr>
      <w:tr w:rsidR="00AE6614" w:rsidRPr="005F36D0" w:rsidTr="00171EDF">
        <w:tc>
          <w:tcPr>
            <w:tcW w:w="657" w:type="dxa"/>
            <w:vAlign w:val="center"/>
          </w:tcPr>
          <w:p w:rsidR="00AE6614" w:rsidRPr="005F36D0" w:rsidRDefault="00AE6614" w:rsidP="00171EDF">
            <w:pPr>
              <w:jc w:val="center"/>
              <w:rPr>
                <w:rFonts w:ascii="Times New Roman" w:eastAsia="Calibri" w:hAnsi="Times New Roman" w:cs="Times New Roman"/>
                <w:sz w:val="28"/>
                <w:szCs w:val="28"/>
              </w:rPr>
            </w:pPr>
            <w:r w:rsidRPr="005F36D0">
              <w:rPr>
                <w:rFonts w:ascii="Times New Roman" w:eastAsia="Calibri" w:hAnsi="Times New Roman" w:cs="Times New Roman"/>
                <w:sz w:val="28"/>
                <w:szCs w:val="28"/>
              </w:rPr>
              <w:t>7</w:t>
            </w:r>
          </w:p>
        </w:tc>
        <w:tc>
          <w:tcPr>
            <w:tcW w:w="3279" w:type="dxa"/>
            <w:vAlign w:val="center"/>
          </w:tcPr>
          <w:p w:rsidR="00AE6614" w:rsidRPr="005F36D0" w:rsidRDefault="00AE6614" w:rsidP="00171EDF">
            <w:pPr>
              <w:rPr>
                <w:rFonts w:ascii="Times New Roman" w:eastAsia="Calibri" w:hAnsi="Times New Roman" w:cs="Times New Roman"/>
                <w:sz w:val="28"/>
                <w:szCs w:val="28"/>
              </w:rPr>
            </w:pPr>
            <w:r w:rsidRPr="005F36D0">
              <w:rPr>
                <w:rFonts w:ascii="Times New Roman" w:eastAsia="Calibri" w:hAnsi="Times New Roman" w:cs="Times New Roman"/>
                <w:sz w:val="28"/>
                <w:szCs w:val="28"/>
              </w:rPr>
              <w:t>Телефон</w:t>
            </w:r>
          </w:p>
        </w:tc>
        <w:tc>
          <w:tcPr>
            <w:tcW w:w="5635" w:type="dxa"/>
            <w:vAlign w:val="center"/>
          </w:tcPr>
          <w:p w:rsidR="00AE6614" w:rsidRPr="005F36D0" w:rsidRDefault="00AE6614" w:rsidP="00171EDF">
            <w:pPr>
              <w:rPr>
                <w:rFonts w:ascii="Times New Roman" w:eastAsia="Calibri" w:hAnsi="Times New Roman" w:cs="Times New Roman"/>
                <w:b/>
                <w:sz w:val="28"/>
                <w:szCs w:val="28"/>
              </w:rPr>
            </w:pPr>
          </w:p>
        </w:tc>
      </w:tr>
      <w:tr w:rsidR="00AE6614" w:rsidRPr="005F36D0" w:rsidTr="00171EDF">
        <w:tc>
          <w:tcPr>
            <w:tcW w:w="657" w:type="dxa"/>
            <w:vAlign w:val="center"/>
          </w:tcPr>
          <w:p w:rsidR="00AE6614" w:rsidRPr="005F36D0" w:rsidRDefault="00AE6614" w:rsidP="00171EDF">
            <w:pPr>
              <w:jc w:val="center"/>
              <w:rPr>
                <w:rFonts w:ascii="Times New Roman" w:eastAsia="Calibri" w:hAnsi="Times New Roman" w:cs="Times New Roman"/>
                <w:sz w:val="28"/>
                <w:szCs w:val="28"/>
              </w:rPr>
            </w:pPr>
            <w:r w:rsidRPr="005F36D0">
              <w:rPr>
                <w:rFonts w:ascii="Times New Roman" w:eastAsia="Calibri" w:hAnsi="Times New Roman" w:cs="Times New Roman"/>
                <w:sz w:val="28"/>
                <w:szCs w:val="28"/>
              </w:rPr>
              <w:lastRenderedPageBreak/>
              <w:t>8</w:t>
            </w:r>
          </w:p>
        </w:tc>
        <w:tc>
          <w:tcPr>
            <w:tcW w:w="3279" w:type="dxa"/>
            <w:vAlign w:val="center"/>
          </w:tcPr>
          <w:p w:rsidR="00AE6614" w:rsidRPr="005F36D0" w:rsidRDefault="00AE6614" w:rsidP="00171EDF">
            <w:pPr>
              <w:rPr>
                <w:rFonts w:ascii="Times New Roman" w:hAnsi="Times New Roman" w:cs="Times New Roman"/>
                <w:sz w:val="28"/>
                <w:szCs w:val="28"/>
              </w:rPr>
            </w:pPr>
            <w:r w:rsidRPr="005F36D0">
              <w:rPr>
                <w:rFonts w:ascii="Times New Roman" w:hAnsi="Times New Roman" w:cs="Times New Roman"/>
                <w:sz w:val="28"/>
                <w:szCs w:val="28"/>
              </w:rPr>
              <w:t>Электронная почта</w:t>
            </w:r>
          </w:p>
        </w:tc>
        <w:tc>
          <w:tcPr>
            <w:tcW w:w="5635" w:type="dxa"/>
            <w:vAlign w:val="center"/>
          </w:tcPr>
          <w:p w:rsidR="00AE6614" w:rsidRPr="005F36D0" w:rsidRDefault="00AE6614" w:rsidP="00171EDF">
            <w:pPr>
              <w:rPr>
                <w:rFonts w:ascii="Times New Roman" w:eastAsia="Calibri" w:hAnsi="Times New Roman" w:cs="Times New Roman"/>
                <w:b/>
                <w:sz w:val="28"/>
                <w:szCs w:val="28"/>
              </w:rPr>
            </w:pPr>
          </w:p>
        </w:tc>
      </w:tr>
      <w:tr w:rsidR="00AE6614" w:rsidRPr="005F36D0" w:rsidTr="00171EDF">
        <w:tc>
          <w:tcPr>
            <w:tcW w:w="657" w:type="dxa"/>
            <w:vAlign w:val="center"/>
          </w:tcPr>
          <w:p w:rsidR="00AE6614" w:rsidRPr="005F36D0" w:rsidRDefault="00AE6614" w:rsidP="00171EDF">
            <w:pPr>
              <w:jc w:val="center"/>
              <w:rPr>
                <w:rFonts w:ascii="Times New Roman" w:eastAsia="Calibri" w:hAnsi="Times New Roman" w:cs="Times New Roman"/>
                <w:sz w:val="28"/>
                <w:szCs w:val="28"/>
              </w:rPr>
            </w:pPr>
            <w:r w:rsidRPr="005F36D0">
              <w:rPr>
                <w:rFonts w:ascii="Times New Roman" w:eastAsia="Calibri" w:hAnsi="Times New Roman" w:cs="Times New Roman"/>
                <w:sz w:val="28"/>
                <w:szCs w:val="28"/>
              </w:rPr>
              <w:t>9</w:t>
            </w:r>
          </w:p>
        </w:tc>
        <w:tc>
          <w:tcPr>
            <w:tcW w:w="3279" w:type="dxa"/>
            <w:vAlign w:val="center"/>
          </w:tcPr>
          <w:p w:rsidR="00AE6614" w:rsidRPr="005F36D0" w:rsidRDefault="00AE6614" w:rsidP="00171EDF">
            <w:pPr>
              <w:rPr>
                <w:rFonts w:ascii="Times New Roman" w:eastAsia="Calibri" w:hAnsi="Times New Roman" w:cs="Times New Roman"/>
                <w:b/>
                <w:sz w:val="28"/>
                <w:szCs w:val="28"/>
              </w:rPr>
            </w:pPr>
            <w:r w:rsidRPr="005F36D0">
              <w:rPr>
                <w:rFonts w:ascii="Times New Roman" w:hAnsi="Times New Roman" w:cs="Times New Roman"/>
                <w:sz w:val="28"/>
                <w:szCs w:val="28"/>
              </w:rPr>
              <w:t>Наименование ЛС</w:t>
            </w:r>
          </w:p>
        </w:tc>
        <w:tc>
          <w:tcPr>
            <w:tcW w:w="5635" w:type="dxa"/>
            <w:vAlign w:val="center"/>
          </w:tcPr>
          <w:p w:rsidR="00AE6614" w:rsidRPr="005F36D0" w:rsidRDefault="00AE6614" w:rsidP="00171EDF">
            <w:pPr>
              <w:rPr>
                <w:rFonts w:ascii="Times New Roman" w:eastAsia="Calibri" w:hAnsi="Times New Roman" w:cs="Times New Roman"/>
                <w:b/>
                <w:sz w:val="28"/>
                <w:szCs w:val="28"/>
              </w:rPr>
            </w:pPr>
          </w:p>
        </w:tc>
      </w:tr>
      <w:tr w:rsidR="00AE6614" w:rsidRPr="005F36D0" w:rsidTr="00171EDF">
        <w:tc>
          <w:tcPr>
            <w:tcW w:w="657" w:type="dxa"/>
            <w:vAlign w:val="center"/>
          </w:tcPr>
          <w:p w:rsidR="00AE6614" w:rsidRPr="005F36D0" w:rsidRDefault="00AE6614" w:rsidP="00171EDF">
            <w:pPr>
              <w:jc w:val="center"/>
              <w:rPr>
                <w:rFonts w:ascii="Times New Roman" w:eastAsia="Calibri" w:hAnsi="Times New Roman" w:cs="Times New Roman"/>
                <w:sz w:val="28"/>
                <w:szCs w:val="28"/>
              </w:rPr>
            </w:pPr>
            <w:r w:rsidRPr="005F36D0">
              <w:rPr>
                <w:rFonts w:ascii="Times New Roman" w:eastAsia="Calibri" w:hAnsi="Times New Roman" w:cs="Times New Roman"/>
                <w:sz w:val="28"/>
                <w:szCs w:val="28"/>
              </w:rPr>
              <w:t>10</w:t>
            </w:r>
          </w:p>
        </w:tc>
        <w:tc>
          <w:tcPr>
            <w:tcW w:w="3279" w:type="dxa"/>
            <w:vAlign w:val="center"/>
          </w:tcPr>
          <w:p w:rsidR="00AE6614" w:rsidRPr="005F36D0" w:rsidRDefault="00AE6614" w:rsidP="00171EDF">
            <w:pPr>
              <w:rPr>
                <w:rFonts w:ascii="Times New Roman" w:eastAsia="Calibri" w:hAnsi="Times New Roman" w:cs="Times New Roman"/>
                <w:sz w:val="28"/>
                <w:szCs w:val="28"/>
              </w:rPr>
            </w:pPr>
            <w:r w:rsidRPr="005F36D0">
              <w:rPr>
                <w:rFonts w:ascii="Times New Roman" w:hAnsi="Times New Roman" w:cs="Times New Roman"/>
                <w:sz w:val="28"/>
                <w:szCs w:val="28"/>
              </w:rPr>
              <w:t>Производитель</w:t>
            </w:r>
          </w:p>
        </w:tc>
        <w:tc>
          <w:tcPr>
            <w:tcW w:w="5635" w:type="dxa"/>
            <w:vAlign w:val="center"/>
          </w:tcPr>
          <w:p w:rsidR="00AE6614" w:rsidRPr="005F36D0" w:rsidRDefault="00AE6614" w:rsidP="00171EDF">
            <w:pPr>
              <w:rPr>
                <w:rFonts w:ascii="Times New Roman" w:eastAsia="Calibri" w:hAnsi="Times New Roman" w:cs="Times New Roman"/>
                <w:b/>
                <w:sz w:val="28"/>
                <w:szCs w:val="28"/>
              </w:rPr>
            </w:pPr>
          </w:p>
        </w:tc>
      </w:tr>
      <w:tr w:rsidR="00AE6614" w:rsidRPr="005F36D0" w:rsidTr="00171EDF">
        <w:tc>
          <w:tcPr>
            <w:tcW w:w="657" w:type="dxa"/>
            <w:vAlign w:val="center"/>
          </w:tcPr>
          <w:p w:rsidR="00AE6614" w:rsidRPr="005F36D0" w:rsidRDefault="00AE6614" w:rsidP="00171EDF">
            <w:pPr>
              <w:jc w:val="center"/>
              <w:rPr>
                <w:rFonts w:ascii="Times New Roman" w:eastAsia="Calibri" w:hAnsi="Times New Roman" w:cs="Times New Roman"/>
                <w:sz w:val="28"/>
                <w:szCs w:val="28"/>
              </w:rPr>
            </w:pPr>
            <w:r w:rsidRPr="005F36D0">
              <w:rPr>
                <w:rFonts w:ascii="Times New Roman" w:eastAsia="Calibri" w:hAnsi="Times New Roman" w:cs="Times New Roman"/>
                <w:sz w:val="28"/>
                <w:szCs w:val="28"/>
              </w:rPr>
              <w:t>11</w:t>
            </w:r>
          </w:p>
        </w:tc>
        <w:tc>
          <w:tcPr>
            <w:tcW w:w="3279" w:type="dxa"/>
            <w:vAlign w:val="center"/>
          </w:tcPr>
          <w:p w:rsidR="00AE6614" w:rsidRPr="005F36D0" w:rsidRDefault="00AE6614" w:rsidP="00171EDF">
            <w:pPr>
              <w:rPr>
                <w:rFonts w:ascii="Times New Roman" w:hAnsi="Times New Roman" w:cs="Times New Roman"/>
                <w:sz w:val="28"/>
                <w:szCs w:val="28"/>
              </w:rPr>
            </w:pPr>
            <w:r w:rsidRPr="005F36D0">
              <w:rPr>
                <w:rFonts w:ascii="Times New Roman" w:hAnsi="Times New Roman" w:cs="Times New Roman"/>
                <w:sz w:val="28"/>
                <w:szCs w:val="28"/>
              </w:rPr>
              <w:t>Страна-производитель</w:t>
            </w:r>
          </w:p>
        </w:tc>
        <w:tc>
          <w:tcPr>
            <w:tcW w:w="5635" w:type="dxa"/>
            <w:vAlign w:val="center"/>
          </w:tcPr>
          <w:p w:rsidR="00AE6614" w:rsidRPr="005F36D0" w:rsidRDefault="00AE6614" w:rsidP="00171EDF">
            <w:pPr>
              <w:rPr>
                <w:rFonts w:ascii="Times New Roman" w:eastAsia="Calibri" w:hAnsi="Times New Roman" w:cs="Times New Roman"/>
                <w:b/>
                <w:sz w:val="28"/>
                <w:szCs w:val="28"/>
              </w:rPr>
            </w:pPr>
          </w:p>
        </w:tc>
      </w:tr>
      <w:tr w:rsidR="00AE6614" w:rsidRPr="005F36D0" w:rsidTr="00171EDF">
        <w:tc>
          <w:tcPr>
            <w:tcW w:w="657" w:type="dxa"/>
            <w:vAlign w:val="center"/>
          </w:tcPr>
          <w:p w:rsidR="00AE6614" w:rsidRPr="005F36D0" w:rsidRDefault="00AE6614" w:rsidP="00171EDF">
            <w:pPr>
              <w:jc w:val="center"/>
              <w:rPr>
                <w:rFonts w:ascii="Times New Roman" w:eastAsia="Calibri" w:hAnsi="Times New Roman" w:cs="Times New Roman"/>
                <w:sz w:val="28"/>
                <w:szCs w:val="28"/>
              </w:rPr>
            </w:pPr>
            <w:r w:rsidRPr="005F36D0">
              <w:rPr>
                <w:rFonts w:ascii="Times New Roman" w:eastAsia="Calibri" w:hAnsi="Times New Roman" w:cs="Times New Roman"/>
                <w:sz w:val="28"/>
                <w:szCs w:val="28"/>
              </w:rPr>
              <w:t>12</w:t>
            </w:r>
          </w:p>
        </w:tc>
        <w:tc>
          <w:tcPr>
            <w:tcW w:w="3279" w:type="dxa"/>
            <w:vAlign w:val="center"/>
          </w:tcPr>
          <w:p w:rsidR="00AE6614" w:rsidRPr="005F36D0" w:rsidRDefault="00AE6614" w:rsidP="00171EDF">
            <w:pPr>
              <w:rPr>
                <w:rFonts w:ascii="Times New Roman" w:hAnsi="Times New Roman" w:cs="Times New Roman"/>
                <w:sz w:val="28"/>
                <w:szCs w:val="28"/>
              </w:rPr>
            </w:pPr>
            <w:r w:rsidRPr="005F36D0">
              <w:rPr>
                <w:rFonts w:ascii="Times New Roman" w:eastAsia="Calibri" w:hAnsi="Times New Roman" w:cs="Times New Roman"/>
                <w:sz w:val="28"/>
                <w:szCs w:val="28"/>
              </w:rPr>
              <w:t>Номе</w:t>
            </w:r>
            <w:proofErr w:type="gramStart"/>
            <w:r w:rsidRPr="005F36D0">
              <w:rPr>
                <w:rFonts w:ascii="Times New Roman" w:eastAsia="Calibri" w:hAnsi="Times New Roman" w:cs="Times New Roman"/>
                <w:sz w:val="28"/>
                <w:szCs w:val="28"/>
              </w:rPr>
              <w:t>р(</w:t>
            </w:r>
            <w:proofErr w:type="gramEnd"/>
            <w:r w:rsidRPr="005F36D0">
              <w:rPr>
                <w:rFonts w:ascii="Times New Roman" w:eastAsia="Calibri" w:hAnsi="Times New Roman" w:cs="Times New Roman"/>
                <w:sz w:val="28"/>
                <w:szCs w:val="28"/>
              </w:rPr>
              <w:t>а) регистрационного удостоверения.</w:t>
            </w:r>
          </w:p>
        </w:tc>
        <w:tc>
          <w:tcPr>
            <w:tcW w:w="5635" w:type="dxa"/>
            <w:vAlign w:val="center"/>
          </w:tcPr>
          <w:p w:rsidR="00AE6614" w:rsidRPr="005F36D0" w:rsidRDefault="00AE6614" w:rsidP="00171EDF">
            <w:pPr>
              <w:rPr>
                <w:rFonts w:ascii="Times New Roman" w:eastAsia="Calibri" w:hAnsi="Times New Roman" w:cs="Times New Roman"/>
                <w:b/>
                <w:sz w:val="28"/>
                <w:szCs w:val="28"/>
              </w:rPr>
            </w:pPr>
          </w:p>
        </w:tc>
      </w:tr>
      <w:tr w:rsidR="00AE6614" w:rsidRPr="005F36D0" w:rsidTr="00171EDF">
        <w:tc>
          <w:tcPr>
            <w:tcW w:w="657" w:type="dxa"/>
            <w:vAlign w:val="center"/>
          </w:tcPr>
          <w:p w:rsidR="00AE6614" w:rsidRPr="005F36D0" w:rsidRDefault="00AE6614" w:rsidP="00171EDF">
            <w:pPr>
              <w:jc w:val="center"/>
              <w:rPr>
                <w:rFonts w:ascii="Times New Roman" w:eastAsia="Calibri" w:hAnsi="Times New Roman" w:cs="Times New Roman"/>
                <w:sz w:val="28"/>
                <w:szCs w:val="28"/>
              </w:rPr>
            </w:pPr>
            <w:r w:rsidRPr="005F36D0">
              <w:rPr>
                <w:rFonts w:ascii="Times New Roman" w:eastAsia="Calibri" w:hAnsi="Times New Roman" w:cs="Times New Roman"/>
                <w:sz w:val="28"/>
                <w:szCs w:val="28"/>
              </w:rPr>
              <w:t>13</w:t>
            </w:r>
          </w:p>
        </w:tc>
        <w:tc>
          <w:tcPr>
            <w:tcW w:w="3279" w:type="dxa"/>
            <w:vAlign w:val="center"/>
          </w:tcPr>
          <w:p w:rsidR="00AE6614" w:rsidRPr="005F36D0" w:rsidRDefault="003E2239" w:rsidP="003E2239">
            <w:pPr>
              <w:rPr>
                <w:rFonts w:ascii="Times New Roman" w:eastAsia="Calibri" w:hAnsi="Times New Roman" w:cs="Times New Roman"/>
                <w:sz w:val="28"/>
                <w:szCs w:val="28"/>
              </w:rPr>
            </w:pPr>
            <w:r>
              <w:rPr>
                <w:rFonts w:ascii="Times New Roman" w:eastAsia="Calibri" w:hAnsi="Times New Roman" w:cs="Times New Roman"/>
                <w:sz w:val="28"/>
                <w:szCs w:val="28"/>
              </w:rPr>
              <w:t xml:space="preserve">Перечень предоставляемых </w:t>
            </w:r>
            <w:r w:rsidR="00AE6614" w:rsidRPr="005F36D0">
              <w:rPr>
                <w:rFonts w:ascii="Times New Roman" w:eastAsia="Calibri" w:hAnsi="Times New Roman" w:cs="Times New Roman"/>
                <w:sz w:val="28"/>
                <w:szCs w:val="28"/>
              </w:rPr>
              <w:t>документов</w:t>
            </w:r>
          </w:p>
        </w:tc>
        <w:tc>
          <w:tcPr>
            <w:tcW w:w="5635" w:type="dxa"/>
            <w:vAlign w:val="center"/>
          </w:tcPr>
          <w:p w:rsidR="00AE6614" w:rsidRPr="005F36D0" w:rsidRDefault="00AE6614" w:rsidP="00171EDF">
            <w:pPr>
              <w:rPr>
                <w:rFonts w:ascii="Times New Roman" w:eastAsia="Calibri" w:hAnsi="Times New Roman" w:cs="Times New Roman"/>
                <w:b/>
                <w:sz w:val="28"/>
                <w:szCs w:val="28"/>
              </w:rPr>
            </w:pPr>
          </w:p>
        </w:tc>
      </w:tr>
    </w:tbl>
    <w:p w:rsidR="00AE6614" w:rsidRPr="005F36D0" w:rsidRDefault="00AE6614" w:rsidP="00AE6614">
      <w:pPr>
        <w:jc w:val="center"/>
        <w:rPr>
          <w:rFonts w:ascii="Times New Roman" w:eastAsia="Calibri" w:hAnsi="Times New Roman" w:cs="Times New Roman"/>
          <w:b/>
          <w:sz w:val="28"/>
          <w:szCs w:val="28"/>
        </w:rPr>
      </w:pPr>
    </w:p>
    <w:p w:rsidR="00AE6614" w:rsidRPr="005F36D0" w:rsidRDefault="00AE6614" w:rsidP="00AE6614">
      <w:pPr>
        <w:jc w:val="center"/>
        <w:rPr>
          <w:rFonts w:ascii="Times New Roman" w:eastAsia="Calibri" w:hAnsi="Times New Roman" w:cs="Times New Roman"/>
          <w:b/>
          <w:sz w:val="28"/>
          <w:szCs w:val="28"/>
        </w:rPr>
      </w:pPr>
    </w:p>
    <w:tbl>
      <w:tblPr>
        <w:tblW w:w="0" w:type="auto"/>
        <w:tblInd w:w="-34" w:type="dxa"/>
        <w:tblLook w:val="04A0" w:firstRow="1" w:lastRow="0" w:firstColumn="1" w:lastColumn="0" w:noHBand="0" w:noVBand="1"/>
      </w:tblPr>
      <w:tblGrid>
        <w:gridCol w:w="5104"/>
      </w:tblGrid>
      <w:tr w:rsidR="00AE6614" w:rsidRPr="005F36D0" w:rsidTr="00171EDF">
        <w:tc>
          <w:tcPr>
            <w:tcW w:w="5104" w:type="dxa"/>
          </w:tcPr>
          <w:p w:rsidR="00AE6614" w:rsidRPr="005F36D0" w:rsidRDefault="00AE6614" w:rsidP="00171EDF">
            <w:pPr>
              <w:rPr>
                <w:rFonts w:ascii="Times New Roman" w:eastAsia="Calibri" w:hAnsi="Times New Roman" w:cs="Times New Roman"/>
                <w:b/>
                <w:sz w:val="28"/>
                <w:szCs w:val="28"/>
              </w:rPr>
            </w:pPr>
            <w:proofErr w:type="spellStart"/>
            <w:r w:rsidRPr="005F36D0">
              <w:rPr>
                <w:rFonts w:ascii="Times New Roman" w:eastAsia="Calibri" w:hAnsi="Times New Roman" w:cs="Times New Roman"/>
                <w:b/>
                <w:sz w:val="28"/>
                <w:szCs w:val="28"/>
              </w:rPr>
              <w:t>Өтініш</w:t>
            </w:r>
            <w:proofErr w:type="spellEnd"/>
            <w:r w:rsidRPr="005F36D0">
              <w:rPr>
                <w:rFonts w:ascii="Times New Roman" w:eastAsia="Calibri" w:hAnsi="Times New Roman" w:cs="Times New Roman"/>
                <w:b/>
                <w:sz w:val="28"/>
                <w:szCs w:val="28"/>
              </w:rPr>
              <w:t xml:space="preserve"> </w:t>
            </w:r>
            <w:proofErr w:type="spellStart"/>
            <w:r w:rsidRPr="005F36D0">
              <w:rPr>
                <w:rFonts w:ascii="Times New Roman" w:eastAsia="Calibri" w:hAnsi="Times New Roman" w:cs="Times New Roman"/>
                <w:b/>
                <w:sz w:val="28"/>
                <w:szCs w:val="28"/>
              </w:rPr>
              <w:t>беруші</w:t>
            </w:r>
            <w:proofErr w:type="spellEnd"/>
            <w:r w:rsidRPr="005F36D0">
              <w:rPr>
                <w:rFonts w:ascii="Times New Roman" w:eastAsia="Calibri" w:hAnsi="Times New Roman" w:cs="Times New Roman"/>
                <w:b/>
                <w:sz w:val="28"/>
                <w:szCs w:val="28"/>
              </w:rPr>
              <w:t xml:space="preserve"> / Заявитель</w:t>
            </w:r>
          </w:p>
          <w:p w:rsidR="00AE6614" w:rsidRPr="005F36D0" w:rsidRDefault="00AE6614" w:rsidP="00171EDF">
            <w:pPr>
              <w:rPr>
                <w:rFonts w:ascii="Times New Roman" w:eastAsia="Calibri" w:hAnsi="Times New Roman" w:cs="Times New Roman"/>
                <w:sz w:val="28"/>
                <w:szCs w:val="28"/>
              </w:rPr>
            </w:pPr>
          </w:p>
          <w:p w:rsidR="00AE6614" w:rsidRPr="005F36D0" w:rsidRDefault="00AE6614" w:rsidP="00171EDF">
            <w:pPr>
              <w:jc w:val="both"/>
              <w:rPr>
                <w:rFonts w:ascii="Times New Roman" w:hAnsi="Times New Roman" w:cs="Times New Roman"/>
                <w:b/>
                <w:sz w:val="28"/>
                <w:szCs w:val="28"/>
              </w:rPr>
            </w:pPr>
            <w:r w:rsidRPr="005F36D0">
              <w:rPr>
                <w:rFonts w:ascii="Times New Roman" w:hAnsi="Times New Roman" w:cs="Times New Roman"/>
                <w:b/>
                <w:sz w:val="28"/>
                <w:szCs w:val="28"/>
              </w:rPr>
              <w:t>Директоры/</w:t>
            </w:r>
          </w:p>
          <w:p w:rsidR="00AE6614" w:rsidRPr="005F36D0" w:rsidRDefault="00AE6614" w:rsidP="00171EDF">
            <w:pPr>
              <w:jc w:val="both"/>
              <w:rPr>
                <w:rFonts w:ascii="Times New Roman" w:hAnsi="Times New Roman" w:cs="Times New Roman"/>
                <w:b/>
                <w:sz w:val="28"/>
                <w:szCs w:val="28"/>
              </w:rPr>
            </w:pPr>
            <w:r w:rsidRPr="005F36D0">
              <w:rPr>
                <w:rFonts w:ascii="Times New Roman" w:hAnsi="Times New Roman" w:cs="Times New Roman"/>
                <w:b/>
                <w:sz w:val="28"/>
                <w:szCs w:val="28"/>
              </w:rPr>
              <w:t>Директор</w:t>
            </w:r>
          </w:p>
          <w:p w:rsidR="00AE6614" w:rsidRPr="005F36D0" w:rsidRDefault="00AE6614" w:rsidP="00171EDF">
            <w:pPr>
              <w:jc w:val="both"/>
              <w:rPr>
                <w:rFonts w:ascii="Times New Roman" w:hAnsi="Times New Roman" w:cs="Times New Roman"/>
                <w:sz w:val="28"/>
                <w:szCs w:val="28"/>
              </w:rPr>
            </w:pPr>
            <w:r w:rsidRPr="005F36D0">
              <w:rPr>
                <w:rFonts w:ascii="Times New Roman" w:hAnsi="Times New Roman" w:cs="Times New Roman"/>
                <w:sz w:val="28"/>
                <w:szCs w:val="28"/>
              </w:rPr>
              <w:t xml:space="preserve"> </w:t>
            </w:r>
          </w:p>
          <w:p w:rsidR="00AE6614" w:rsidRPr="005F36D0" w:rsidRDefault="00AE6614" w:rsidP="00171EDF">
            <w:pPr>
              <w:jc w:val="both"/>
              <w:rPr>
                <w:rFonts w:ascii="Times New Roman" w:hAnsi="Times New Roman" w:cs="Times New Roman"/>
                <w:sz w:val="28"/>
                <w:szCs w:val="28"/>
              </w:rPr>
            </w:pPr>
            <w:r w:rsidRPr="005F36D0">
              <w:rPr>
                <w:rFonts w:ascii="Times New Roman" w:hAnsi="Times New Roman" w:cs="Times New Roman"/>
                <w:sz w:val="28"/>
                <w:szCs w:val="28"/>
              </w:rPr>
              <w:t xml:space="preserve">______________________ </w:t>
            </w:r>
          </w:p>
          <w:p w:rsidR="00AE6614" w:rsidRPr="005F36D0" w:rsidRDefault="00AE6614" w:rsidP="00171EDF">
            <w:pPr>
              <w:rPr>
                <w:rFonts w:ascii="Times New Roman" w:eastAsia="Calibri" w:hAnsi="Times New Roman" w:cs="Times New Roman"/>
                <w:sz w:val="28"/>
                <w:szCs w:val="28"/>
              </w:rPr>
            </w:pPr>
            <w:r w:rsidRPr="005F36D0">
              <w:rPr>
                <w:rFonts w:ascii="Times New Roman" w:hAnsi="Times New Roman" w:cs="Times New Roman"/>
                <w:sz w:val="28"/>
                <w:szCs w:val="28"/>
              </w:rPr>
              <w:t xml:space="preserve">                </w:t>
            </w:r>
            <w:proofErr w:type="spellStart"/>
            <w:r w:rsidRPr="005F36D0">
              <w:rPr>
                <w:rFonts w:ascii="Times New Roman" w:eastAsia="Calibri" w:hAnsi="Times New Roman" w:cs="Times New Roman"/>
                <w:sz w:val="28"/>
                <w:szCs w:val="28"/>
              </w:rPr>
              <w:t>қолы</w:t>
            </w:r>
            <w:proofErr w:type="spellEnd"/>
            <w:r w:rsidRPr="005F36D0">
              <w:rPr>
                <w:rFonts w:ascii="Times New Roman" w:eastAsia="Calibri" w:hAnsi="Times New Roman" w:cs="Times New Roman"/>
                <w:sz w:val="28"/>
                <w:szCs w:val="28"/>
              </w:rPr>
              <w:t xml:space="preserve"> / подпись</w:t>
            </w:r>
          </w:p>
          <w:p w:rsidR="00AE6614" w:rsidRPr="005F36D0" w:rsidRDefault="00AE6614" w:rsidP="00171EDF">
            <w:pPr>
              <w:rPr>
                <w:rFonts w:ascii="Times New Roman" w:eastAsia="Calibri" w:hAnsi="Times New Roman" w:cs="Times New Roman"/>
                <w:sz w:val="28"/>
                <w:szCs w:val="28"/>
              </w:rPr>
            </w:pPr>
          </w:p>
          <w:p w:rsidR="00AE6614" w:rsidRPr="005F36D0" w:rsidRDefault="00AE6614" w:rsidP="00171EDF">
            <w:pPr>
              <w:rPr>
                <w:rFonts w:ascii="Times New Roman" w:eastAsia="Calibri" w:hAnsi="Times New Roman" w:cs="Times New Roman"/>
                <w:sz w:val="28"/>
                <w:szCs w:val="28"/>
              </w:rPr>
            </w:pPr>
            <w:r w:rsidRPr="005F36D0">
              <w:rPr>
                <w:rFonts w:ascii="Times New Roman" w:eastAsia="Calibri" w:hAnsi="Times New Roman" w:cs="Times New Roman"/>
                <w:sz w:val="28"/>
                <w:szCs w:val="28"/>
              </w:rPr>
              <w:t xml:space="preserve">М.О. / М.П. (бар </w:t>
            </w:r>
            <w:proofErr w:type="spellStart"/>
            <w:r w:rsidRPr="005F36D0">
              <w:rPr>
                <w:rFonts w:ascii="Times New Roman" w:eastAsia="Calibri" w:hAnsi="Times New Roman" w:cs="Times New Roman"/>
                <w:sz w:val="28"/>
                <w:szCs w:val="28"/>
              </w:rPr>
              <w:t>болса</w:t>
            </w:r>
            <w:proofErr w:type="spellEnd"/>
            <w:r w:rsidRPr="005F36D0">
              <w:rPr>
                <w:rFonts w:ascii="Times New Roman" w:eastAsia="Calibri" w:hAnsi="Times New Roman" w:cs="Times New Roman"/>
                <w:sz w:val="28"/>
                <w:szCs w:val="28"/>
              </w:rPr>
              <w:t xml:space="preserve"> / при наличии)</w:t>
            </w:r>
          </w:p>
        </w:tc>
      </w:tr>
    </w:tbl>
    <w:p w:rsidR="00AE6614" w:rsidRDefault="00AE6614" w:rsidP="000779ED">
      <w:pPr>
        <w:rPr>
          <w:rFonts w:ascii="Times New Roman" w:hAnsi="Times New Roman" w:cs="Times New Roman"/>
          <w:sz w:val="28"/>
          <w:szCs w:val="28"/>
        </w:rPr>
      </w:pPr>
    </w:p>
    <w:p w:rsidR="000779ED" w:rsidRDefault="000779ED" w:rsidP="000779ED">
      <w:pPr>
        <w:rPr>
          <w:rFonts w:ascii="Times New Roman" w:hAnsi="Times New Roman" w:cs="Times New Roman"/>
          <w:sz w:val="28"/>
          <w:szCs w:val="28"/>
        </w:rPr>
      </w:pPr>
    </w:p>
    <w:p w:rsidR="000779ED" w:rsidRPr="000779ED" w:rsidRDefault="000779ED" w:rsidP="000779ED">
      <w:pPr>
        <w:rPr>
          <w:rFonts w:ascii="Times New Roman" w:hAnsi="Times New Roman" w:cs="Times New Roman"/>
          <w:color w:val="0C0000"/>
          <w:sz w:val="20"/>
          <w:szCs w:val="28"/>
        </w:rPr>
      </w:pPr>
      <w:r>
        <w:rPr>
          <w:rFonts w:ascii="Times New Roman" w:hAnsi="Times New Roman" w:cs="Times New Roman"/>
          <w:b/>
          <w:color w:val="0C0000"/>
          <w:sz w:val="20"/>
          <w:szCs w:val="28"/>
        </w:rPr>
        <w:t>Результаты согласования</w:t>
      </w:r>
      <w:r>
        <w:rPr>
          <w:rFonts w:ascii="Times New Roman" w:hAnsi="Times New Roman" w:cs="Times New Roman"/>
          <w:b/>
          <w:color w:val="0C0000"/>
          <w:sz w:val="20"/>
          <w:szCs w:val="28"/>
        </w:rPr>
        <w:br/>
      </w:r>
      <w:r>
        <w:rPr>
          <w:rFonts w:ascii="Times New Roman" w:hAnsi="Times New Roman" w:cs="Times New Roman"/>
          <w:color w:val="0C0000"/>
          <w:sz w:val="20"/>
          <w:szCs w:val="28"/>
        </w:rPr>
        <w:t xml:space="preserve">26.4.2021: Сабденалиев Д. М. (Сабденалиев Д. М.) - - </w:t>
      </w:r>
      <w:proofErr w:type="spellStart"/>
      <w:proofErr w:type="gramStart"/>
      <w:r>
        <w:rPr>
          <w:rFonts w:ascii="Times New Roman" w:hAnsi="Times New Roman" w:cs="Times New Roman"/>
          <w:color w:val="0C0000"/>
          <w:sz w:val="20"/>
          <w:szCs w:val="28"/>
        </w:rPr>
        <w:t>c</w:t>
      </w:r>
      <w:proofErr w:type="gramEnd"/>
      <w:r>
        <w:rPr>
          <w:rFonts w:ascii="Times New Roman" w:hAnsi="Times New Roman" w:cs="Times New Roman"/>
          <w:color w:val="0C0000"/>
          <w:sz w:val="20"/>
          <w:szCs w:val="28"/>
        </w:rPr>
        <w:t>огласовано</w:t>
      </w:r>
      <w:proofErr w:type="spellEnd"/>
      <w:r>
        <w:rPr>
          <w:rFonts w:ascii="Times New Roman" w:hAnsi="Times New Roman" w:cs="Times New Roman"/>
          <w:color w:val="0C0000"/>
          <w:sz w:val="20"/>
          <w:szCs w:val="28"/>
        </w:rPr>
        <w:t xml:space="preserve"> без замечаний</w:t>
      </w:r>
      <w:r>
        <w:rPr>
          <w:rFonts w:ascii="Times New Roman" w:hAnsi="Times New Roman" w:cs="Times New Roman"/>
          <w:color w:val="0C0000"/>
          <w:sz w:val="20"/>
          <w:szCs w:val="28"/>
        </w:rPr>
        <w:br/>
        <w:t xml:space="preserve">27.4.2021: Карашев Д. К. (Карашев Д. К.) - - </w:t>
      </w:r>
      <w:proofErr w:type="spellStart"/>
      <w:proofErr w:type="gramStart"/>
      <w:r>
        <w:rPr>
          <w:rFonts w:ascii="Times New Roman" w:hAnsi="Times New Roman" w:cs="Times New Roman"/>
          <w:color w:val="0C0000"/>
          <w:sz w:val="20"/>
          <w:szCs w:val="28"/>
        </w:rPr>
        <w:t>c</w:t>
      </w:r>
      <w:proofErr w:type="gramEnd"/>
      <w:r>
        <w:rPr>
          <w:rFonts w:ascii="Times New Roman" w:hAnsi="Times New Roman" w:cs="Times New Roman"/>
          <w:color w:val="0C0000"/>
          <w:sz w:val="20"/>
          <w:szCs w:val="28"/>
        </w:rPr>
        <w:t>огласовано</w:t>
      </w:r>
      <w:proofErr w:type="spellEnd"/>
      <w:r>
        <w:rPr>
          <w:rFonts w:ascii="Times New Roman" w:hAnsi="Times New Roman" w:cs="Times New Roman"/>
          <w:color w:val="0C0000"/>
          <w:sz w:val="20"/>
          <w:szCs w:val="28"/>
        </w:rPr>
        <w:t xml:space="preserve"> без замечаний</w:t>
      </w:r>
      <w:r>
        <w:rPr>
          <w:rFonts w:ascii="Times New Roman" w:hAnsi="Times New Roman" w:cs="Times New Roman"/>
          <w:color w:val="0C0000"/>
          <w:sz w:val="20"/>
          <w:szCs w:val="28"/>
        </w:rPr>
        <w:br/>
        <w:t xml:space="preserve">27.4.2021: Давлеткиреева А. Т. (Давлеткиреева А. Т.) - - </w:t>
      </w:r>
      <w:proofErr w:type="spellStart"/>
      <w:proofErr w:type="gramStart"/>
      <w:r>
        <w:rPr>
          <w:rFonts w:ascii="Times New Roman" w:hAnsi="Times New Roman" w:cs="Times New Roman"/>
          <w:color w:val="0C0000"/>
          <w:sz w:val="20"/>
          <w:szCs w:val="28"/>
        </w:rPr>
        <w:t>c</w:t>
      </w:r>
      <w:proofErr w:type="gramEnd"/>
      <w:r>
        <w:rPr>
          <w:rFonts w:ascii="Times New Roman" w:hAnsi="Times New Roman" w:cs="Times New Roman"/>
          <w:color w:val="0C0000"/>
          <w:sz w:val="20"/>
          <w:szCs w:val="28"/>
        </w:rPr>
        <w:t>огласовано</w:t>
      </w:r>
      <w:proofErr w:type="spellEnd"/>
      <w:r>
        <w:rPr>
          <w:rFonts w:ascii="Times New Roman" w:hAnsi="Times New Roman" w:cs="Times New Roman"/>
          <w:color w:val="0C0000"/>
          <w:sz w:val="20"/>
          <w:szCs w:val="28"/>
        </w:rPr>
        <w:t xml:space="preserve"> без замечаний</w:t>
      </w:r>
      <w:r>
        <w:rPr>
          <w:rFonts w:ascii="Times New Roman" w:hAnsi="Times New Roman" w:cs="Times New Roman"/>
          <w:color w:val="0C0000"/>
          <w:sz w:val="20"/>
          <w:szCs w:val="28"/>
        </w:rPr>
        <w:br/>
        <w:t xml:space="preserve">27.4.2021: Жаксымбетова А. Ж. (Жаксымбетова А. Ж.) - - </w:t>
      </w:r>
      <w:proofErr w:type="spellStart"/>
      <w:proofErr w:type="gramStart"/>
      <w:r>
        <w:rPr>
          <w:rFonts w:ascii="Times New Roman" w:hAnsi="Times New Roman" w:cs="Times New Roman"/>
          <w:color w:val="0C0000"/>
          <w:sz w:val="20"/>
          <w:szCs w:val="28"/>
        </w:rPr>
        <w:t>c</w:t>
      </w:r>
      <w:proofErr w:type="gramEnd"/>
      <w:r>
        <w:rPr>
          <w:rFonts w:ascii="Times New Roman" w:hAnsi="Times New Roman" w:cs="Times New Roman"/>
          <w:color w:val="0C0000"/>
          <w:sz w:val="20"/>
          <w:szCs w:val="28"/>
        </w:rPr>
        <w:t>огласовано</w:t>
      </w:r>
      <w:proofErr w:type="spellEnd"/>
      <w:r>
        <w:rPr>
          <w:rFonts w:ascii="Times New Roman" w:hAnsi="Times New Roman" w:cs="Times New Roman"/>
          <w:color w:val="0C0000"/>
          <w:sz w:val="20"/>
          <w:szCs w:val="28"/>
        </w:rPr>
        <w:t xml:space="preserve"> без замечаний</w:t>
      </w:r>
      <w:r>
        <w:rPr>
          <w:rFonts w:ascii="Times New Roman" w:hAnsi="Times New Roman" w:cs="Times New Roman"/>
          <w:color w:val="0C0000"/>
          <w:sz w:val="20"/>
          <w:szCs w:val="28"/>
        </w:rPr>
        <w:br/>
        <w:t xml:space="preserve">27.4.2021: Айтпаева К. К. (Айтпаева К. К.) - - </w:t>
      </w:r>
      <w:proofErr w:type="spellStart"/>
      <w:proofErr w:type="gramStart"/>
      <w:r>
        <w:rPr>
          <w:rFonts w:ascii="Times New Roman" w:hAnsi="Times New Roman" w:cs="Times New Roman"/>
          <w:color w:val="0C0000"/>
          <w:sz w:val="20"/>
          <w:szCs w:val="28"/>
        </w:rPr>
        <w:t>c</w:t>
      </w:r>
      <w:proofErr w:type="gramEnd"/>
      <w:r>
        <w:rPr>
          <w:rFonts w:ascii="Times New Roman" w:hAnsi="Times New Roman" w:cs="Times New Roman"/>
          <w:color w:val="0C0000"/>
          <w:sz w:val="20"/>
          <w:szCs w:val="28"/>
        </w:rPr>
        <w:t>огласовано</w:t>
      </w:r>
      <w:proofErr w:type="spellEnd"/>
      <w:r>
        <w:rPr>
          <w:rFonts w:ascii="Times New Roman" w:hAnsi="Times New Roman" w:cs="Times New Roman"/>
          <w:color w:val="0C0000"/>
          <w:sz w:val="20"/>
          <w:szCs w:val="28"/>
        </w:rPr>
        <w:t xml:space="preserve"> без замечаний</w:t>
      </w:r>
      <w:r>
        <w:rPr>
          <w:rFonts w:ascii="Times New Roman" w:hAnsi="Times New Roman" w:cs="Times New Roman"/>
          <w:color w:val="0C0000"/>
          <w:sz w:val="20"/>
          <w:szCs w:val="28"/>
        </w:rPr>
        <w:br/>
        <w:t xml:space="preserve">27.4.2021: Молдахметова Б. С. (Молдахметова Б. С.) - - </w:t>
      </w:r>
      <w:proofErr w:type="spellStart"/>
      <w:proofErr w:type="gramStart"/>
      <w:r>
        <w:rPr>
          <w:rFonts w:ascii="Times New Roman" w:hAnsi="Times New Roman" w:cs="Times New Roman"/>
          <w:color w:val="0C0000"/>
          <w:sz w:val="20"/>
          <w:szCs w:val="28"/>
        </w:rPr>
        <w:t>c</w:t>
      </w:r>
      <w:proofErr w:type="gramEnd"/>
      <w:r>
        <w:rPr>
          <w:rFonts w:ascii="Times New Roman" w:hAnsi="Times New Roman" w:cs="Times New Roman"/>
          <w:color w:val="0C0000"/>
          <w:sz w:val="20"/>
          <w:szCs w:val="28"/>
        </w:rPr>
        <w:t>огласовано</w:t>
      </w:r>
      <w:proofErr w:type="spellEnd"/>
      <w:r>
        <w:rPr>
          <w:rFonts w:ascii="Times New Roman" w:hAnsi="Times New Roman" w:cs="Times New Roman"/>
          <w:color w:val="0C0000"/>
          <w:sz w:val="20"/>
          <w:szCs w:val="28"/>
        </w:rPr>
        <w:t xml:space="preserve"> без замечаний</w:t>
      </w:r>
      <w:r>
        <w:rPr>
          <w:rFonts w:ascii="Times New Roman" w:hAnsi="Times New Roman" w:cs="Times New Roman"/>
          <w:color w:val="0C0000"/>
          <w:sz w:val="20"/>
          <w:szCs w:val="28"/>
        </w:rPr>
        <w:br/>
      </w:r>
    </w:p>
    <w:sectPr w:rsidR="000779ED" w:rsidRPr="000779ED" w:rsidSect="00EB7E00">
      <w:head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5F2C" w:rsidRDefault="00665F2C" w:rsidP="000779ED">
      <w:pPr>
        <w:spacing w:after="0" w:line="240" w:lineRule="auto"/>
      </w:pPr>
      <w:r>
        <w:separator/>
      </w:r>
    </w:p>
  </w:endnote>
  <w:endnote w:type="continuationSeparator" w:id="0">
    <w:p w:rsidR="00665F2C" w:rsidRDefault="00665F2C" w:rsidP="000779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5F2C" w:rsidRDefault="00665F2C" w:rsidP="000779ED">
      <w:pPr>
        <w:spacing w:after="0" w:line="240" w:lineRule="auto"/>
      </w:pPr>
      <w:r>
        <w:separator/>
      </w:r>
    </w:p>
  </w:footnote>
  <w:footnote w:type="continuationSeparator" w:id="0">
    <w:p w:rsidR="00665F2C" w:rsidRDefault="00665F2C" w:rsidP="000779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9ED" w:rsidRDefault="000779ED">
    <w:pPr>
      <w:pStyle w:val="a4"/>
    </w:pPr>
    <w:r>
      <w:rPr>
        <w:noProof/>
        <w:lang w:eastAsia="ru-RU"/>
      </w:rPr>
      <mc:AlternateContent>
        <mc:Choice Requires="wps">
          <w:drawing>
            <wp:anchor distT="0" distB="0" distL="114300" distR="114300" simplePos="0" relativeHeight="251660288" behindDoc="0" locked="0" layoutInCell="1" allowOverlap="1">
              <wp:simplePos x="0" y="0"/>
              <wp:positionH relativeFrom="column">
                <wp:posOffset>6099175</wp:posOffset>
              </wp:positionH>
              <wp:positionV relativeFrom="paragraph">
                <wp:posOffset>619633</wp:posOffset>
              </wp:positionV>
              <wp:extent cx="381000" cy="3742246"/>
              <wp:effectExtent l="0" t="0" r="0" b="0"/>
              <wp:wrapNone/>
              <wp:docPr id="2" name="Поле 2"/>
              <wp:cNvGraphicFramePr/>
              <a:graphic xmlns:a="http://schemas.openxmlformats.org/drawingml/2006/main">
                <a:graphicData uri="http://schemas.microsoft.com/office/word/2010/wordprocessingShape">
                  <wps:wsp>
                    <wps:cNvSpPr txBox="1"/>
                    <wps:spPr>
                      <a:xfrm>
                        <a:off x="0" y="0"/>
                        <a:ext cx="381000" cy="3742246"/>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0779ED" w:rsidRPr="000779ED" w:rsidRDefault="000779ED">
                          <w:pPr>
                            <w:rPr>
                              <w:rFonts w:ascii="Times New Roman" w:hAnsi="Times New Roman" w:cs="Times New Roman"/>
                              <w:color w:val="0C0000"/>
                              <w:sz w:val="14"/>
                            </w:rPr>
                          </w:pPr>
                          <w:r>
                            <w:rPr>
                              <w:rFonts w:ascii="Times New Roman" w:hAnsi="Times New Roman" w:cs="Times New Roman"/>
                              <w:color w:val="0C0000"/>
                              <w:sz w:val="14"/>
                            </w:rPr>
                            <w:t xml:space="preserve">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Поле 2" o:spid="_x0000_s1026" type="#_x0000_t202" style="position:absolute;margin-left:480.25pt;margin-top:48.8pt;width:30pt;height:294.6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" filled="f" stroked="f" strokeweight=".5pt">
              <v:fill o:detectmouseclick="t"/>
              <v:textbox style="layout-flow:vertical;mso-layout-flow-alt:bottom-to-top">
                <w:txbxContent>
                  <w:p w:rsidR="000779ED" w:rsidRPr="000779ED" w:rsidRDefault="000779ED">
                    <w:pPr>
                      <w:rPr>
                        <w:rFonts w:ascii="Times New Roman" w:hAnsi="Times New Roman" w:cs="Times New Roman"/>
                        <w:color w:val="0C0000"/>
                        <w:sz w:val="14"/>
                      </w:rPr>
                    </w:pPr>
                    <w:r>
                      <w:rPr>
                        <w:rFonts w:ascii="Times New Roman" w:hAnsi="Times New Roman" w:cs="Times New Roman"/>
                        <w:color w:val="0C0000"/>
                        <w:sz w:val="14"/>
                      </w:rPr>
                      <w:t xml:space="preserve"> </w:t>
                    </w:r>
                  </w:p>
                </w:txbxContent>
              </v:textbox>
            </v:shape>
          </w:pict>
        </mc:Fallback>
      </mc:AlternateContent>
    </w: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6099175</wp:posOffset>
              </wp:positionH>
              <wp:positionV relativeFrom="paragraph">
                <wp:posOffset>619633</wp:posOffset>
              </wp:positionV>
              <wp:extent cx="381000" cy="8019098"/>
              <wp:effectExtent l="0" t="0" r="0" b="1270"/>
              <wp:wrapNone/>
              <wp:docPr id="1" name="Поле 1"/>
              <wp:cNvGraphicFramePr/>
              <a:graphic xmlns:a="http://schemas.openxmlformats.org/drawingml/2006/main">
                <a:graphicData uri="http://schemas.microsoft.com/office/word/2010/wordprocessingShape">
                  <wps:wsp>
                    <wps:cNvSpPr txBox="1"/>
                    <wps:spPr>
                      <a:xfrm>
                        <a:off x="0" y="0"/>
                        <a:ext cx="381000" cy="8019098"/>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0779ED" w:rsidRPr="000779ED" w:rsidRDefault="000779ED">
                          <w:pPr>
                            <w:rPr>
                              <w:rFonts w:ascii="Times New Roman" w:hAnsi="Times New Roman" w:cs="Times New Roman"/>
                              <w:color w:val="0C0000"/>
                              <w:sz w:val="14"/>
                            </w:rPr>
                          </w:pPr>
                          <w:r>
                            <w:rPr>
                              <w:rFonts w:ascii="Times New Roman" w:hAnsi="Times New Roman" w:cs="Times New Roman"/>
                              <w:color w:val="0C0000"/>
                              <w:sz w:val="14"/>
                            </w:rPr>
                            <w:t xml:space="preserve">28.04.2021 </w:t>
                          </w:r>
                          <w:proofErr w:type="gramStart"/>
                          <w:r>
                            <w:rPr>
                              <w:rFonts w:ascii="Times New Roman" w:hAnsi="Times New Roman" w:cs="Times New Roman"/>
                              <w:color w:val="0C0000"/>
                              <w:sz w:val="14"/>
                            </w:rPr>
                            <w:t>C</w:t>
                          </w:r>
                          <w:proofErr w:type="gramEnd"/>
                          <w:r>
                            <w:rPr>
                              <w:rFonts w:ascii="Times New Roman" w:hAnsi="Times New Roman" w:cs="Times New Roman"/>
                              <w:color w:val="0C0000"/>
                              <w:sz w:val="14"/>
                            </w:rPr>
                            <w:t xml:space="preserve">ЭД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Поле 1" o:spid="_x0000_s1027" type="#_x0000_t202" style="position:absolute;margin-left:480.25pt;margin-top:48.8pt;width:30pt;height:631.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" filled="f" stroked="f" strokeweight=".5pt">
              <v:fill o:detectmouseclick="t"/>
              <v:textbox style="layout-flow:vertical;mso-layout-flow-alt:bottom-to-top">
                <w:txbxContent>
                  <w:p w:rsidR="000779ED" w:rsidRPr="000779ED" w:rsidRDefault="000779ED">
                    <w:pPr>
                      <w:rPr>
                        <w:rFonts w:ascii="Times New Roman" w:hAnsi="Times New Roman" w:cs="Times New Roman"/>
                        <w:color w:val="0C0000"/>
                        <w:sz w:val="14"/>
                      </w:rPr>
                    </w:pPr>
                    <w:r>
                      <w:rPr>
                        <w:rFonts w:ascii="Times New Roman" w:hAnsi="Times New Roman" w:cs="Times New Roman"/>
                        <w:color w:val="0C0000"/>
                        <w:sz w:val="14"/>
                      </w:rPr>
                      <w:t xml:space="preserve">28.04.2021 </w:t>
                    </w:r>
                    <w:proofErr w:type="gramStart"/>
                    <w:r>
                      <w:rPr>
                        <w:rFonts w:ascii="Times New Roman" w:hAnsi="Times New Roman" w:cs="Times New Roman"/>
                        <w:color w:val="0C0000"/>
                        <w:sz w:val="14"/>
                      </w:rPr>
                      <w:t>C</w:t>
                    </w:r>
                    <w:proofErr w:type="gramEnd"/>
                    <w:r>
                      <w:rPr>
                        <w:rFonts w:ascii="Times New Roman" w:hAnsi="Times New Roman" w:cs="Times New Roman"/>
                        <w:color w:val="0C0000"/>
                        <w:sz w:val="14"/>
                      </w:rPr>
                      <w:t xml:space="preserve">ЭД  </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491E33"/>
    <w:multiLevelType w:val="hybridMultilevel"/>
    <w:tmpl w:val="20B05670"/>
    <w:lvl w:ilvl="0" w:tplc="1C7E8E22">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50A1909"/>
    <w:multiLevelType w:val="hybridMultilevel"/>
    <w:tmpl w:val="9EB613DA"/>
    <w:lvl w:ilvl="0" w:tplc="EC448338">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98D36D2"/>
    <w:multiLevelType w:val="multilevel"/>
    <w:tmpl w:val="881C2A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1DC"/>
    <w:rsid w:val="00011956"/>
    <w:rsid w:val="00044E1D"/>
    <w:rsid w:val="000779ED"/>
    <w:rsid w:val="000A7185"/>
    <w:rsid w:val="000F4686"/>
    <w:rsid w:val="00122D09"/>
    <w:rsid w:val="00147044"/>
    <w:rsid w:val="001D6BB8"/>
    <w:rsid w:val="001D76AA"/>
    <w:rsid w:val="00202801"/>
    <w:rsid w:val="003D4105"/>
    <w:rsid w:val="003E2239"/>
    <w:rsid w:val="004071DC"/>
    <w:rsid w:val="004817E8"/>
    <w:rsid w:val="00486D0C"/>
    <w:rsid w:val="004A1C8B"/>
    <w:rsid w:val="004B17F1"/>
    <w:rsid w:val="004D4A32"/>
    <w:rsid w:val="005027EC"/>
    <w:rsid w:val="005F36D0"/>
    <w:rsid w:val="00665F2C"/>
    <w:rsid w:val="00775C52"/>
    <w:rsid w:val="007F25D0"/>
    <w:rsid w:val="00811878"/>
    <w:rsid w:val="00924E55"/>
    <w:rsid w:val="00AE6614"/>
    <w:rsid w:val="00B34184"/>
    <w:rsid w:val="00B37512"/>
    <w:rsid w:val="00B82D75"/>
    <w:rsid w:val="00B90571"/>
    <w:rsid w:val="00C86135"/>
    <w:rsid w:val="00CA5377"/>
    <w:rsid w:val="00DD51F7"/>
    <w:rsid w:val="00E96A17"/>
    <w:rsid w:val="00EB7E00"/>
    <w:rsid w:val="00EE27D0"/>
    <w:rsid w:val="00F1099D"/>
    <w:rsid w:val="00F2334E"/>
    <w:rsid w:val="00F67CFB"/>
    <w:rsid w:val="00F762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E27D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E27D0"/>
    <w:rPr>
      <w:rFonts w:asciiTheme="majorHAnsi" w:eastAsiaTheme="majorEastAsia" w:hAnsiTheme="majorHAnsi" w:cstheme="majorBidi"/>
      <w:b/>
      <w:bCs/>
      <w:color w:val="365F91" w:themeColor="accent1" w:themeShade="BF"/>
      <w:sz w:val="28"/>
      <w:szCs w:val="28"/>
    </w:rPr>
  </w:style>
  <w:style w:type="paragraph" w:styleId="a3">
    <w:name w:val="List Paragraph"/>
    <w:basedOn w:val="a"/>
    <w:uiPriority w:val="34"/>
    <w:qFormat/>
    <w:rsid w:val="00202801"/>
    <w:pPr>
      <w:ind w:left="720"/>
      <w:contextualSpacing/>
    </w:pPr>
  </w:style>
  <w:style w:type="paragraph" w:styleId="a4">
    <w:name w:val="header"/>
    <w:basedOn w:val="a"/>
    <w:link w:val="a5"/>
    <w:uiPriority w:val="99"/>
    <w:unhideWhenUsed/>
    <w:rsid w:val="000779E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779ED"/>
  </w:style>
  <w:style w:type="paragraph" w:styleId="a6">
    <w:name w:val="footer"/>
    <w:basedOn w:val="a"/>
    <w:link w:val="a7"/>
    <w:uiPriority w:val="99"/>
    <w:unhideWhenUsed/>
    <w:rsid w:val="000779E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779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E27D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E27D0"/>
    <w:rPr>
      <w:rFonts w:asciiTheme="majorHAnsi" w:eastAsiaTheme="majorEastAsia" w:hAnsiTheme="majorHAnsi" w:cstheme="majorBidi"/>
      <w:b/>
      <w:bCs/>
      <w:color w:val="365F91" w:themeColor="accent1" w:themeShade="BF"/>
      <w:sz w:val="28"/>
      <w:szCs w:val="28"/>
    </w:rPr>
  </w:style>
  <w:style w:type="paragraph" w:styleId="a3">
    <w:name w:val="List Paragraph"/>
    <w:basedOn w:val="a"/>
    <w:uiPriority w:val="34"/>
    <w:qFormat/>
    <w:rsid w:val="00202801"/>
    <w:pPr>
      <w:ind w:left="720"/>
      <w:contextualSpacing/>
    </w:pPr>
  </w:style>
  <w:style w:type="paragraph" w:styleId="a4">
    <w:name w:val="header"/>
    <w:basedOn w:val="a"/>
    <w:link w:val="a5"/>
    <w:uiPriority w:val="99"/>
    <w:unhideWhenUsed/>
    <w:rsid w:val="000779E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779ED"/>
  </w:style>
  <w:style w:type="paragraph" w:styleId="a6">
    <w:name w:val="footer"/>
    <w:basedOn w:val="a"/>
    <w:link w:val="a7"/>
    <w:uiPriority w:val="99"/>
    <w:unhideWhenUsed/>
    <w:rsid w:val="000779E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779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343250">
      <w:bodyDiv w:val="1"/>
      <w:marLeft w:val="0"/>
      <w:marRight w:val="0"/>
      <w:marTop w:val="0"/>
      <w:marBottom w:val="0"/>
      <w:divBdr>
        <w:top w:val="none" w:sz="0" w:space="0" w:color="auto"/>
        <w:left w:val="none" w:sz="0" w:space="0" w:color="auto"/>
        <w:bottom w:val="none" w:sz="0" w:space="0" w:color="auto"/>
        <w:right w:val="none" w:sz="0" w:space="0" w:color="auto"/>
      </w:divBdr>
    </w:div>
    <w:div w:id="1402173709">
      <w:bodyDiv w:val="1"/>
      <w:marLeft w:val="0"/>
      <w:marRight w:val="0"/>
      <w:marTop w:val="0"/>
      <w:marBottom w:val="0"/>
      <w:divBdr>
        <w:top w:val="none" w:sz="0" w:space="0" w:color="auto"/>
        <w:left w:val="none" w:sz="0" w:space="0" w:color="auto"/>
        <w:bottom w:val="none" w:sz="0" w:space="0" w:color="auto"/>
        <w:right w:val="none" w:sz="0" w:space="0" w:color="auto"/>
      </w:divBdr>
    </w:div>
    <w:div w:id="1448550596">
      <w:bodyDiv w:val="1"/>
      <w:marLeft w:val="0"/>
      <w:marRight w:val="0"/>
      <w:marTop w:val="0"/>
      <w:marBottom w:val="0"/>
      <w:divBdr>
        <w:top w:val="none" w:sz="0" w:space="0" w:color="auto"/>
        <w:left w:val="none" w:sz="0" w:space="0" w:color="auto"/>
        <w:bottom w:val="none" w:sz="0" w:space="0" w:color="auto"/>
        <w:right w:val="none" w:sz="0" w:space="0" w:color="auto"/>
      </w:divBdr>
    </w:div>
    <w:div w:id="2008171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F54B51-BE68-4384-8B91-2807C08FE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13</Pages>
  <Words>5690</Words>
  <Characters>32434</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Акмарал Н. Арзуова</dc:creator>
  <cp:lastModifiedBy>Тимур А. Жумахаев</cp:lastModifiedBy>
  <cp:revision>3</cp:revision>
  <dcterms:created xsi:type="dcterms:W3CDTF">2021-07-26T05:55:00Z</dcterms:created>
  <dcterms:modified xsi:type="dcterms:W3CDTF">2021-07-26T06:03:00Z</dcterms:modified>
</cp:coreProperties>
</file>