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1" w:rightFromText="141" w:vertAnchor="text" w:horzAnchor="margin" w:tblpY="-7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</w:tblGrid>
      <w:tr w:rsidR="006700C0" w:rsidRPr="00986739" w14:paraId="2B9929F1" w14:textId="77777777" w:rsidTr="0012766C">
        <w:tc>
          <w:tcPr>
            <w:tcW w:w="5526" w:type="dxa"/>
          </w:tcPr>
          <w:p w14:paraId="6D58487A" w14:textId="77777777" w:rsidR="006700C0" w:rsidRPr="00986739" w:rsidRDefault="006700C0" w:rsidP="0012766C">
            <w:pPr>
              <w:pStyle w:val="a3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"/>
                <w:szCs w:val="16"/>
              </w:rPr>
            </w:pPr>
            <w:bookmarkStart w:id="0" w:name="_Hlk533070534"/>
            <w:bookmarkStart w:id="1" w:name="_GoBack"/>
            <w:bookmarkEnd w:id="1"/>
            <w:r w:rsidRPr="007A4102">
              <w:rPr>
                <w:sz w:val="2"/>
                <w:szCs w:val="16"/>
              </w:rPr>
              <w:t>8</w:t>
            </w:r>
          </w:p>
          <w:p w14:paraId="6EE17338" w14:textId="6E193922" w:rsidR="006700C0" w:rsidRPr="00986739" w:rsidRDefault="006700C0" w:rsidP="0012766C">
            <w:pPr>
              <w:pStyle w:val="a3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"/>
                <w:szCs w:val="16"/>
              </w:rPr>
            </w:pPr>
            <w:r w:rsidRPr="007A4102">
              <w:rPr>
                <w:sz w:val="2"/>
                <w:szCs w:val="16"/>
              </w:rPr>
              <w:t>-+</w:t>
            </w:r>
            <w:r w:rsidRPr="00986739">
              <w:rPr>
                <w:rFonts w:ascii="Arial" w:hAnsi="Arial"/>
                <w:sz w:val="2"/>
                <w:szCs w:val="16"/>
                <w:lang w:val="ru"/>
              </w:rPr>
              <w:t>ф</w:t>
            </w:r>
            <w:r w:rsidRPr="00986739">
              <w:rPr>
                <w:noProof/>
                <w:lang w:val="ru"/>
              </w:rPr>
              <w:drawing>
                <wp:inline distT="0" distB="0" distL="0" distR="0" wp14:anchorId="2DEADA4B" wp14:editId="3482C9B0">
                  <wp:extent cx="1306830" cy="470535"/>
                  <wp:effectExtent l="0" t="0" r="7620" b="5715"/>
                  <wp:docPr id="1" name="Picture 1" descr="Синий текст на белом фоне. Контент, созданный искусственным интеллектом, может быть неверным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text on a white background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0E11C5" w14:textId="77777777" w:rsidR="006700C0" w:rsidRPr="00986739" w:rsidRDefault="006700C0" w:rsidP="0012766C">
            <w:pPr>
              <w:pStyle w:val="a3"/>
              <w:tabs>
                <w:tab w:val="clear" w:pos="4320"/>
                <w:tab w:val="clear" w:pos="8640"/>
              </w:tabs>
              <w:ind w:left="426"/>
              <w:rPr>
                <w:rFonts w:ascii="Arial" w:hAnsi="Arial" w:cs="Arial"/>
                <w:b/>
                <w:color w:val="808080" w:themeColor="background1" w:themeShade="80"/>
                <w:sz w:val="16"/>
                <w:szCs w:val="18"/>
              </w:rPr>
            </w:pPr>
            <w:r w:rsidRPr="00986739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8"/>
              </w:rPr>
              <w:t>Boston Scientific International S.A.</w:t>
            </w:r>
          </w:p>
          <w:p w14:paraId="68CC9818" w14:textId="77777777" w:rsidR="006700C0" w:rsidRPr="00986739" w:rsidRDefault="006700C0" w:rsidP="0012766C">
            <w:pPr>
              <w:pStyle w:val="a3"/>
              <w:tabs>
                <w:tab w:val="clear" w:pos="4320"/>
                <w:tab w:val="clear" w:pos="8640"/>
              </w:tabs>
              <w:ind w:left="426"/>
              <w:rPr>
                <w:rFonts w:ascii="Arial" w:hAnsi="Arial" w:cs="Arial"/>
                <w:b/>
                <w:color w:val="808080" w:themeColor="background1" w:themeShade="80"/>
                <w:sz w:val="16"/>
                <w:szCs w:val="18"/>
              </w:rPr>
            </w:pPr>
            <w:r w:rsidRPr="00986739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8"/>
              </w:rPr>
              <w:t>EMEA Headquarters</w:t>
            </w:r>
          </w:p>
          <w:p w14:paraId="0BF3AF48" w14:textId="77777777" w:rsidR="006700C0" w:rsidRPr="00986739" w:rsidRDefault="006700C0" w:rsidP="0012766C">
            <w:pPr>
              <w:pStyle w:val="a3"/>
              <w:tabs>
                <w:tab w:val="clear" w:pos="4320"/>
                <w:tab w:val="clear" w:pos="8640"/>
              </w:tabs>
              <w:ind w:left="426"/>
              <w:rPr>
                <w:rFonts w:ascii="Arial" w:hAnsi="Arial" w:cs="Arial"/>
                <w:color w:val="808080" w:themeColor="background1" w:themeShade="80"/>
                <w:sz w:val="12"/>
                <w:szCs w:val="14"/>
              </w:rPr>
            </w:pPr>
            <w:proofErr w:type="spellStart"/>
            <w:r w:rsidRPr="00986739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>Siège</w:t>
            </w:r>
            <w:proofErr w:type="spellEnd"/>
            <w:r w:rsidRPr="00986739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 xml:space="preserve"> </w:t>
            </w:r>
            <w:proofErr w:type="gramStart"/>
            <w:r w:rsidRPr="00986739">
              <w:rPr>
                <w:rFonts w:ascii="Arial" w:hAnsi="Arial" w:cs="Arial"/>
                <w:color w:val="808080" w:themeColor="background1" w:themeShade="80"/>
                <w:sz w:val="16"/>
                <w:szCs w:val="18"/>
              </w:rPr>
              <w:t>social :</w:t>
            </w:r>
            <w:proofErr w:type="gramEnd"/>
            <w:r w:rsidRPr="00986739"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986739">
              <w:rPr>
                <w:rFonts w:ascii="Arial" w:hAnsi="Arial" w:cs="Arial"/>
                <w:color w:val="808080" w:themeColor="background1" w:themeShade="80"/>
                <w:sz w:val="12"/>
                <w:szCs w:val="14"/>
              </w:rPr>
              <w:t xml:space="preserve">Parc du Val Saint Quentin – 2 rue René </w:t>
            </w:r>
            <w:proofErr w:type="spellStart"/>
            <w:r w:rsidRPr="00986739">
              <w:rPr>
                <w:rFonts w:ascii="Arial" w:hAnsi="Arial" w:cs="Arial"/>
                <w:color w:val="808080" w:themeColor="background1" w:themeShade="80"/>
                <w:sz w:val="12"/>
                <w:szCs w:val="14"/>
              </w:rPr>
              <w:t>Caudron</w:t>
            </w:r>
            <w:proofErr w:type="spellEnd"/>
          </w:p>
          <w:p w14:paraId="1E98197A" w14:textId="77777777" w:rsidR="006700C0" w:rsidRPr="00986739" w:rsidRDefault="006700C0" w:rsidP="0012766C">
            <w:pPr>
              <w:pStyle w:val="a3"/>
              <w:tabs>
                <w:tab w:val="clear" w:pos="4320"/>
                <w:tab w:val="clear" w:pos="8640"/>
              </w:tabs>
              <w:ind w:left="426"/>
              <w:rPr>
                <w:rFonts w:ascii="Arial" w:hAnsi="Arial" w:cs="Arial"/>
                <w:color w:val="808080" w:themeColor="background1" w:themeShade="80"/>
                <w:sz w:val="12"/>
                <w:szCs w:val="14"/>
              </w:rPr>
            </w:pPr>
            <w:r w:rsidRPr="00986739">
              <w:rPr>
                <w:rFonts w:ascii="Arial" w:hAnsi="Arial" w:cs="Arial"/>
                <w:color w:val="808080" w:themeColor="background1" w:themeShade="80"/>
                <w:sz w:val="12"/>
                <w:szCs w:val="14"/>
              </w:rPr>
              <w:t xml:space="preserve">78960 </w:t>
            </w:r>
            <w:proofErr w:type="spellStart"/>
            <w:r w:rsidRPr="00986739">
              <w:rPr>
                <w:rFonts w:ascii="Arial" w:hAnsi="Arial" w:cs="Arial"/>
                <w:color w:val="808080" w:themeColor="background1" w:themeShade="80"/>
                <w:sz w:val="12"/>
                <w:szCs w:val="14"/>
              </w:rPr>
              <w:t>Voisins</w:t>
            </w:r>
            <w:proofErr w:type="spellEnd"/>
            <w:r w:rsidRPr="00986739">
              <w:rPr>
                <w:rFonts w:ascii="Arial" w:hAnsi="Arial" w:cs="Arial"/>
                <w:color w:val="808080" w:themeColor="background1" w:themeShade="80"/>
                <w:sz w:val="12"/>
                <w:szCs w:val="14"/>
              </w:rPr>
              <w:t xml:space="preserve"> le Bretonneux – France</w:t>
            </w:r>
          </w:p>
          <w:p w14:paraId="4C161943" w14:textId="77777777" w:rsidR="006700C0" w:rsidRPr="00986739" w:rsidRDefault="006700C0" w:rsidP="0012766C">
            <w:pPr>
              <w:pStyle w:val="a3"/>
              <w:tabs>
                <w:tab w:val="clear" w:pos="4320"/>
                <w:tab w:val="clear" w:pos="8640"/>
              </w:tabs>
              <w:ind w:left="426"/>
              <w:rPr>
                <w:rFonts w:ascii="Arial" w:hAnsi="Arial" w:cs="Arial"/>
                <w:color w:val="808080" w:themeColor="background1" w:themeShade="80"/>
                <w:sz w:val="4"/>
                <w:szCs w:val="12"/>
              </w:rPr>
            </w:pPr>
          </w:p>
          <w:p w14:paraId="06D4052C" w14:textId="77777777" w:rsidR="006700C0" w:rsidRPr="00986739" w:rsidRDefault="006700C0" w:rsidP="0012766C">
            <w:pPr>
              <w:pStyle w:val="a3"/>
              <w:tabs>
                <w:tab w:val="clear" w:pos="4320"/>
                <w:tab w:val="clear" w:pos="8640"/>
              </w:tabs>
              <w:ind w:left="426"/>
              <w:rPr>
                <w:rFonts w:ascii="Arial" w:hAnsi="Arial" w:cs="Arial"/>
                <w:color w:val="808080" w:themeColor="background1" w:themeShade="80"/>
                <w:sz w:val="12"/>
                <w:szCs w:val="14"/>
              </w:rPr>
            </w:pPr>
            <w:r w:rsidRPr="00986739">
              <w:rPr>
                <w:rFonts w:ascii="Arial" w:hAnsi="Arial" w:cs="Arial"/>
                <w:color w:val="808080" w:themeColor="background1" w:themeShade="80"/>
                <w:sz w:val="12"/>
                <w:szCs w:val="14"/>
              </w:rPr>
              <w:t xml:space="preserve">Tel 33 (0)1 39 30 97 00 </w:t>
            </w:r>
          </w:p>
          <w:p w14:paraId="0ED716B2" w14:textId="77777777" w:rsidR="006700C0" w:rsidRPr="00986739" w:rsidRDefault="006700C0" w:rsidP="0012766C">
            <w:pPr>
              <w:pStyle w:val="a3"/>
              <w:tabs>
                <w:tab w:val="clear" w:pos="4320"/>
                <w:tab w:val="clear" w:pos="8640"/>
              </w:tabs>
              <w:ind w:left="426"/>
              <w:rPr>
                <w:rFonts w:ascii="Arial" w:hAnsi="Arial" w:cs="Arial"/>
                <w:color w:val="808080" w:themeColor="background1" w:themeShade="80"/>
                <w:sz w:val="12"/>
                <w:szCs w:val="14"/>
              </w:rPr>
            </w:pPr>
            <w:r w:rsidRPr="00986739">
              <w:rPr>
                <w:rFonts w:ascii="Arial" w:hAnsi="Arial" w:cs="Arial"/>
                <w:color w:val="808080" w:themeColor="background1" w:themeShade="80"/>
                <w:sz w:val="12"/>
                <w:szCs w:val="14"/>
              </w:rPr>
              <w:t>Fax 33 (0)1 39 30 97 99</w:t>
            </w:r>
          </w:p>
          <w:p w14:paraId="6C8E567F" w14:textId="315FC348" w:rsidR="006700C0" w:rsidRPr="00986739" w:rsidRDefault="00CE00BB" w:rsidP="0012766C">
            <w:pPr>
              <w:ind w:left="426"/>
              <w:rPr>
                <w:rFonts w:ascii="Arial" w:hAnsi="Arial" w:cs="Arial"/>
                <w:color w:val="808080" w:themeColor="background1" w:themeShade="80"/>
                <w:sz w:val="12"/>
                <w:szCs w:val="14"/>
              </w:rPr>
            </w:pPr>
            <w:hyperlink r:id="rId12" w:history="1">
              <w:r w:rsidR="006700C0" w:rsidRPr="00986739">
                <w:rPr>
                  <w:rStyle w:val="a6"/>
                  <w:rFonts w:ascii="Arial" w:hAnsi="Arial"/>
                  <w:sz w:val="12"/>
                  <w:szCs w:val="14"/>
                  <w:lang w:val="ru"/>
                </w:rPr>
                <w:t>www.bostonscientific.com</w:t>
              </w:r>
            </w:hyperlink>
          </w:p>
        </w:tc>
      </w:tr>
      <w:bookmarkEnd w:id="0"/>
    </w:tbl>
    <w:p w14:paraId="4A79CAE1" w14:textId="77777777" w:rsidR="003339DB" w:rsidRPr="00986739" w:rsidRDefault="003339DB" w:rsidP="006700C0">
      <w:pPr>
        <w:jc w:val="both"/>
        <w:rPr>
          <w:rFonts w:eastAsia="Arial"/>
          <w:noProof/>
          <w:highlight w:val="yellow"/>
        </w:rPr>
      </w:pPr>
    </w:p>
    <w:p w14:paraId="3D6905A3" w14:textId="77777777" w:rsidR="003339DB" w:rsidRPr="00986739" w:rsidRDefault="003339DB" w:rsidP="006700C0">
      <w:pPr>
        <w:jc w:val="both"/>
        <w:rPr>
          <w:rFonts w:eastAsia="Arial"/>
          <w:b/>
          <w:bCs/>
          <w:noProof/>
        </w:rPr>
      </w:pPr>
    </w:p>
    <w:p w14:paraId="010A0746" w14:textId="77777777" w:rsidR="003339DB" w:rsidRPr="00986739" w:rsidRDefault="003339DB" w:rsidP="006700C0">
      <w:pPr>
        <w:jc w:val="both"/>
        <w:rPr>
          <w:rFonts w:eastAsia="Arial"/>
          <w:b/>
          <w:bCs/>
          <w:noProof/>
        </w:rPr>
      </w:pPr>
    </w:p>
    <w:p w14:paraId="78C5BFB9" w14:textId="77777777" w:rsidR="003339DB" w:rsidRPr="00986739" w:rsidRDefault="003339DB" w:rsidP="006700C0">
      <w:pPr>
        <w:jc w:val="both"/>
        <w:rPr>
          <w:rFonts w:eastAsia="Arial"/>
          <w:b/>
          <w:bCs/>
          <w:noProof/>
        </w:rPr>
      </w:pPr>
    </w:p>
    <w:p w14:paraId="55591E5C" w14:textId="77777777" w:rsidR="003339DB" w:rsidRPr="00986739" w:rsidRDefault="003339DB" w:rsidP="006700C0">
      <w:pPr>
        <w:jc w:val="both"/>
        <w:rPr>
          <w:rFonts w:eastAsia="Arial"/>
          <w:b/>
          <w:bCs/>
          <w:noProof/>
        </w:rPr>
      </w:pPr>
    </w:p>
    <w:p w14:paraId="56EE8211" w14:textId="77777777" w:rsidR="003339DB" w:rsidRPr="00986739" w:rsidRDefault="003339DB" w:rsidP="006700C0">
      <w:pPr>
        <w:jc w:val="both"/>
        <w:rPr>
          <w:rFonts w:eastAsia="Arial"/>
          <w:b/>
          <w:bCs/>
          <w:noProof/>
        </w:rPr>
      </w:pPr>
    </w:p>
    <w:p w14:paraId="1700AD6E" w14:textId="77777777" w:rsidR="003339DB" w:rsidRPr="00986739" w:rsidRDefault="003339DB" w:rsidP="006700C0">
      <w:pPr>
        <w:jc w:val="both"/>
        <w:rPr>
          <w:rFonts w:eastAsia="Arial"/>
          <w:b/>
          <w:bCs/>
          <w:noProof/>
        </w:rPr>
      </w:pPr>
    </w:p>
    <w:p w14:paraId="100A13FB" w14:textId="383F849B" w:rsidR="003339DB" w:rsidRPr="00986739" w:rsidRDefault="00986739" w:rsidP="006700C0">
      <w:pPr>
        <w:jc w:val="both"/>
        <w:rPr>
          <w:rFonts w:eastAsia="Arial"/>
          <w:b/>
          <w:bCs/>
          <w:noProof/>
        </w:rPr>
      </w:pPr>
      <w:r w:rsidRPr="00986739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767296" behindDoc="0" locked="0" layoutInCell="1" allowOverlap="1" wp14:anchorId="0EFC04A4" wp14:editId="18A257CF">
                <wp:simplePos x="0" y="0"/>
                <wp:positionH relativeFrom="page">
                  <wp:posOffset>450215</wp:posOffset>
                </wp:positionH>
                <wp:positionV relativeFrom="page">
                  <wp:posOffset>2172970</wp:posOffset>
                </wp:positionV>
                <wp:extent cx="3364865" cy="1212850"/>
                <wp:effectExtent l="0" t="0" r="6985" b="6350"/>
                <wp:wrapSquare wrapText="bothSides"/>
                <wp:docPr id="2444288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AB488" w14:textId="77777777" w:rsidR="00986739" w:rsidRPr="003F08B6" w:rsidRDefault="00986739" w:rsidP="00986739">
                            <w:pPr>
                              <w:jc w:val="both"/>
                              <w:rPr>
                                <w:b/>
                                <w:sz w:val="14"/>
                                <w:szCs w:val="12"/>
                              </w:rPr>
                            </w:pPr>
                            <w:bookmarkStart w:id="2" w:name="_Hlk57817080"/>
                          </w:p>
                          <w:bookmarkEnd w:id="2"/>
                          <w:p w14:paraId="5692A289" w14:textId="34B3DBC1" w:rsidR="004F7F46" w:rsidRPr="004F7F46" w:rsidRDefault="004F7F46" w:rsidP="004F7F46">
                            <w:pPr>
                              <w:ind w:left="142"/>
                              <w:rPr>
                                <w:b/>
                                <w:sz w:val="22"/>
                                <w:lang w:val="ru-RU"/>
                              </w:rPr>
                            </w:pPr>
                            <w:r w:rsidRPr="004F7F46">
                              <w:rPr>
                                <w:b/>
                                <w:sz w:val="22"/>
                                <w:lang w:val="ru-RU"/>
                              </w:rPr>
                              <w:t>«Название больницы»</w:t>
                            </w:r>
                          </w:p>
                          <w:p w14:paraId="0684BD65" w14:textId="73024D4F" w:rsidR="004F7F46" w:rsidRPr="004F7F46" w:rsidRDefault="004F7F46" w:rsidP="004F7F46">
                            <w:pPr>
                              <w:ind w:left="142"/>
                              <w:rPr>
                                <w:bCs/>
                                <w:sz w:val="22"/>
                                <w:lang w:val="ru-RU"/>
                              </w:rPr>
                            </w:pPr>
                            <w:r w:rsidRPr="004F7F46">
                              <w:rPr>
                                <w:bCs/>
                                <w:sz w:val="22"/>
                                <w:lang w:val="ru-RU"/>
                              </w:rPr>
                              <w:t>«Имя пользователя»</w:t>
                            </w:r>
                          </w:p>
                          <w:p w14:paraId="376D5E04" w14:textId="3A5CB381" w:rsidR="004F7F46" w:rsidRPr="004F7F46" w:rsidRDefault="004F7F46" w:rsidP="004F7F46">
                            <w:pPr>
                              <w:ind w:left="142"/>
                              <w:rPr>
                                <w:bCs/>
                                <w:sz w:val="22"/>
                                <w:lang w:val="ru-RU"/>
                              </w:rPr>
                            </w:pPr>
                            <w:r w:rsidRPr="004F7F46">
                              <w:rPr>
                                <w:bCs/>
                                <w:sz w:val="22"/>
                                <w:lang w:val="ru-RU"/>
                              </w:rPr>
                              <w:t>«Отделение»</w:t>
                            </w:r>
                          </w:p>
                          <w:p w14:paraId="53F85C6B" w14:textId="115F339C" w:rsidR="004F7F46" w:rsidRPr="004F7F46" w:rsidRDefault="004F7F46" w:rsidP="004F7F46">
                            <w:pPr>
                              <w:ind w:left="142"/>
                              <w:rPr>
                                <w:bCs/>
                                <w:sz w:val="22"/>
                                <w:lang w:val="ru-RU"/>
                              </w:rPr>
                            </w:pPr>
                            <w:r w:rsidRPr="004F7F46">
                              <w:rPr>
                                <w:bCs/>
                                <w:sz w:val="22"/>
                                <w:lang w:val="ru-RU"/>
                              </w:rPr>
                              <w:t>«Адрес клиента»</w:t>
                            </w:r>
                          </w:p>
                          <w:p w14:paraId="2AB9FDD4" w14:textId="0C4B8FB0" w:rsidR="004F7F46" w:rsidRPr="004F7F46" w:rsidRDefault="004F7F46" w:rsidP="004F7F46">
                            <w:pPr>
                              <w:ind w:left="142"/>
                              <w:rPr>
                                <w:bCs/>
                                <w:sz w:val="22"/>
                                <w:lang w:val="ru-RU"/>
                              </w:rPr>
                            </w:pPr>
                            <w:r w:rsidRPr="004F7F46">
                              <w:rPr>
                                <w:bCs/>
                                <w:sz w:val="22"/>
                                <w:lang w:val="ru-RU"/>
                              </w:rPr>
                              <w:t>«Почтовый индекс» «Город»</w:t>
                            </w:r>
                          </w:p>
                          <w:p w14:paraId="3D810A53" w14:textId="3C4B6D7B" w:rsidR="00986739" w:rsidRPr="004F7F46" w:rsidRDefault="004F7F46" w:rsidP="004F7F46">
                            <w:pPr>
                              <w:ind w:left="142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F7F46">
                              <w:rPr>
                                <w:bCs/>
                                <w:sz w:val="22"/>
                              </w:rPr>
                              <w:t>«</w:t>
                            </w:r>
                            <w:proofErr w:type="spellStart"/>
                            <w:r w:rsidRPr="004F7F46">
                              <w:rPr>
                                <w:bCs/>
                                <w:sz w:val="22"/>
                              </w:rPr>
                              <w:t>Название</w:t>
                            </w:r>
                            <w:proofErr w:type="spellEnd"/>
                            <w:r w:rsidRPr="004F7F46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4F7F46">
                              <w:rPr>
                                <w:bCs/>
                                <w:sz w:val="22"/>
                              </w:rPr>
                              <w:t>страны</w:t>
                            </w:r>
                            <w:proofErr w:type="spellEnd"/>
                            <w:r w:rsidRPr="004F7F46">
                              <w:rPr>
                                <w:bCs/>
                                <w:sz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C04A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.45pt;margin-top:171.1pt;width:264.95pt;height:95.5pt;z-index:251767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UQKAIAACUEAAAOAAAAZHJzL2Uyb0RvYy54bWysU11v2yAUfZ+0/4B4Xxy7TuZacaouXaZJ&#10;3YfU7gdgjGM04DIgsbtfvwtJ06h7m8YD4sLlcO65h9XNpBU5COclmIbmszklwnDopNk19Mfj9l1F&#10;iQ/MdEyBEQ19Ep7erN++WY22FgUMoDrhCIIYX4+2oUMIts4yzwehmZ+BFQYPe3CaBQzdLuscGxFd&#10;q6yYz5fZCK6zDrjwHnfvjod0nfD7XvDwre+9CEQ1FLmFNLs0t3HO1itW7xyzg+QnGuwfWGgmDT56&#10;hrpjgZG9k39BackdeOjDjIPOoO8lF6kGrCafv6rmYWBWpFpQHG/PMvn/B8u/Hr47IruGFmVZFlVV&#10;lpQYprFVj2IK5ANMJE8yjdbXmP1gMT9MuI/tTiV7ew/8pycGNgMzO3HrHIyDYB3SzKPA2cXV2Bhf&#10;+wjSjl+gw3fYPkACmnqno4aoCkF0bNfTuUWRC8fNq6tlWS0XlHA8y4u8qBaJXcbq5+vW+fBJgCZx&#10;0VCHHkjw7HDvQ6TD6ueU+JoHJbutVCoFbtdulCMHhn7ZppEqeJWmDBkber0oFgnZQLyfrKRlQD8r&#10;qRtazeM4OizK8dF0KSUwqY5rZKLMSZ8oyVGcMLUTJkadWuieUCkHR9/iP8PFAO43JSN6tqH+1545&#10;QYn6bFDt67wso8lTUC7eFxi4y5P28oQZjlANDZQcl5uQPkbUwcAtdqWXSa8XJieu6MUk4+nfRLNf&#10;xinr5Xev/wAAAP//AwBQSwMEFAAGAAgAAAAhAMlf9EXfAAAACgEAAA8AAABkcnMvZG93bnJldi54&#10;bWxMj9FOg0AQRd9N/IfNmPhi7K7QgqUMjZpofG3tByywBVJ2lrDbQv/e8ck+Tubk3nPz7Wx7cTGj&#10;7xwhvCwUCEOVqztqEA4/n8+vIHzQVOvekUG4Gg/b4v4u11ntJtqZyz40gkPIZxqhDWHIpPRVa6z2&#10;CzcY4t/RjVYHPsdG1qOeONz2MlIqkVZ3xA2tHsxHa6rT/mwRjt/T02o9lV/hkO6Wybvu0tJdER8f&#10;5rcNiGDm8A/Dnz6rQ8FOpTtT7UWPkKo1kwjxMopAMJAoxVtKhFUcRyCLXN5OKH4BAAD//wMAUEsB&#10;Ai0AFAAGAAgAAAAhALaDOJL+AAAA4QEAABMAAAAAAAAAAAAAAAAAAAAAAFtDb250ZW50X1R5cGVz&#10;XS54bWxQSwECLQAUAAYACAAAACEAOP0h/9YAAACUAQAACwAAAAAAAAAAAAAAAAAvAQAAX3JlbHMv&#10;LnJlbHNQSwECLQAUAAYACAAAACEAAlgVECgCAAAlBAAADgAAAAAAAAAAAAAAAAAuAgAAZHJzL2Uy&#10;b0RvYy54bWxQSwECLQAUAAYACAAAACEAyV/0Rd8AAAAKAQAADwAAAAAAAAAAAAAAAACCBAAAZHJz&#10;L2Rvd25yZXYueG1sUEsFBgAAAAAEAAQA8wAAAI4FAAAAAA==&#10;" stroked="f">
                <v:textbox>
                  <w:txbxContent>
                    <w:p w14:paraId="754AB488" w14:textId="77777777" w:rsidR="00986739" w:rsidRPr="003F08B6" w:rsidRDefault="00986739" w:rsidP="00986739">
                      <w:pPr>
                        <w:jc w:val="both"/>
                        <w:rPr>
                          <w:b/>
                          <w:sz w:val="14"/>
                          <w:szCs w:val="12"/>
                        </w:rPr>
                      </w:pPr>
                      <w:bookmarkStart w:id="3" w:name="_Hlk57817080"/>
                    </w:p>
                    <w:bookmarkEnd w:id="3"/>
                    <w:p w14:paraId="5692A289" w14:textId="34B3DBC1" w:rsidR="004F7F46" w:rsidRPr="004F7F46" w:rsidRDefault="004F7F46" w:rsidP="004F7F46">
                      <w:pPr>
                        <w:ind w:left="142"/>
                        <w:rPr>
                          <w:b/>
                          <w:sz w:val="22"/>
                          <w:lang w:val="ru-RU"/>
                        </w:rPr>
                      </w:pPr>
                      <w:r w:rsidRPr="004F7F46">
                        <w:rPr>
                          <w:b/>
                          <w:sz w:val="22"/>
                          <w:lang w:val="ru-RU"/>
                        </w:rPr>
                        <w:t>«Название больницы»</w:t>
                      </w:r>
                    </w:p>
                    <w:p w14:paraId="0684BD65" w14:textId="73024D4F" w:rsidR="004F7F46" w:rsidRPr="004F7F46" w:rsidRDefault="004F7F46" w:rsidP="004F7F46">
                      <w:pPr>
                        <w:ind w:left="142"/>
                        <w:rPr>
                          <w:bCs/>
                          <w:sz w:val="22"/>
                          <w:lang w:val="ru-RU"/>
                        </w:rPr>
                      </w:pPr>
                      <w:r w:rsidRPr="004F7F46">
                        <w:rPr>
                          <w:bCs/>
                          <w:sz w:val="22"/>
                          <w:lang w:val="ru-RU"/>
                        </w:rPr>
                        <w:t>«Имя пользователя»</w:t>
                      </w:r>
                    </w:p>
                    <w:p w14:paraId="376D5E04" w14:textId="3A5CB381" w:rsidR="004F7F46" w:rsidRPr="004F7F46" w:rsidRDefault="004F7F46" w:rsidP="004F7F46">
                      <w:pPr>
                        <w:ind w:left="142"/>
                        <w:rPr>
                          <w:bCs/>
                          <w:sz w:val="22"/>
                          <w:lang w:val="ru-RU"/>
                        </w:rPr>
                      </w:pPr>
                      <w:r w:rsidRPr="004F7F46">
                        <w:rPr>
                          <w:bCs/>
                          <w:sz w:val="22"/>
                          <w:lang w:val="ru-RU"/>
                        </w:rPr>
                        <w:t>«Отделение»</w:t>
                      </w:r>
                    </w:p>
                    <w:p w14:paraId="53F85C6B" w14:textId="115F339C" w:rsidR="004F7F46" w:rsidRPr="004F7F46" w:rsidRDefault="004F7F46" w:rsidP="004F7F46">
                      <w:pPr>
                        <w:ind w:left="142"/>
                        <w:rPr>
                          <w:bCs/>
                          <w:sz w:val="22"/>
                          <w:lang w:val="ru-RU"/>
                        </w:rPr>
                      </w:pPr>
                      <w:r w:rsidRPr="004F7F46">
                        <w:rPr>
                          <w:bCs/>
                          <w:sz w:val="22"/>
                          <w:lang w:val="ru-RU"/>
                        </w:rPr>
                        <w:t>«Адрес клиента»</w:t>
                      </w:r>
                    </w:p>
                    <w:p w14:paraId="2AB9FDD4" w14:textId="0C4B8FB0" w:rsidR="004F7F46" w:rsidRPr="004F7F46" w:rsidRDefault="004F7F46" w:rsidP="004F7F46">
                      <w:pPr>
                        <w:ind w:left="142"/>
                        <w:rPr>
                          <w:bCs/>
                          <w:sz w:val="22"/>
                          <w:lang w:val="ru-RU"/>
                        </w:rPr>
                      </w:pPr>
                      <w:r w:rsidRPr="004F7F46">
                        <w:rPr>
                          <w:bCs/>
                          <w:sz w:val="22"/>
                          <w:lang w:val="ru-RU"/>
                        </w:rPr>
                        <w:t>«Почтовый индекс» «Город»</w:t>
                      </w:r>
                    </w:p>
                    <w:p w14:paraId="3D810A53" w14:textId="3C4B6D7B" w:rsidR="00986739" w:rsidRPr="004F7F46" w:rsidRDefault="004F7F46" w:rsidP="004F7F46">
                      <w:pPr>
                        <w:ind w:left="142"/>
                        <w:rPr>
                          <w:bCs/>
                          <w:sz w:val="20"/>
                          <w:szCs w:val="20"/>
                        </w:rPr>
                      </w:pPr>
                      <w:r w:rsidRPr="004F7F46">
                        <w:rPr>
                          <w:bCs/>
                          <w:sz w:val="22"/>
                        </w:rPr>
                        <w:t>«</w:t>
                      </w:r>
                      <w:proofErr w:type="spellStart"/>
                      <w:r w:rsidRPr="004F7F46">
                        <w:rPr>
                          <w:bCs/>
                          <w:sz w:val="22"/>
                        </w:rPr>
                        <w:t>Название</w:t>
                      </w:r>
                      <w:proofErr w:type="spellEnd"/>
                      <w:r w:rsidRPr="004F7F46">
                        <w:rPr>
                          <w:bCs/>
                          <w:sz w:val="22"/>
                        </w:rPr>
                        <w:t xml:space="preserve"> </w:t>
                      </w:r>
                      <w:proofErr w:type="spellStart"/>
                      <w:r w:rsidRPr="004F7F46">
                        <w:rPr>
                          <w:bCs/>
                          <w:sz w:val="22"/>
                        </w:rPr>
                        <w:t>страны</w:t>
                      </w:r>
                      <w:proofErr w:type="spellEnd"/>
                      <w:r w:rsidRPr="004F7F46">
                        <w:rPr>
                          <w:bCs/>
                          <w:sz w:val="22"/>
                        </w:rPr>
                        <w:t>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DAD2E71" w14:textId="35271AE5" w:rsidR="003339DB" w:rsidRPr="00986739" w:rsidRDefault="003339DB" w:rsidP="006700C0">
      <w:pPr>
        <w:jc w:val="both"/>
        <w:rPr>
          <w:rFonts w:eastAsia="Arial"/>
          <w:b/>
          <w:bCs/>
          <w:noProof/>
        </w:rPr>
      </w:pPr>
    </w:p>
    <w:p w14:paraId="27DB8FFA" w14:textId="77777777" w:rsidR="003339DB" w:rsidRPr="00986739" w:rsidRDefault="003339DB" w:rsidP="006700C0">
      <w:pPr>
        <w:jc w:val="both"/>
        <w:rPr>
          <w:rFonts w:eastAsia="Arial"/>
          <w:b/>
          <w:bCs/>
          <w:noProof/>
        </w:rPr>
      </w:pPr>
    </w:p>
    <w:p w14:paraId="2D2F2517" w14:textId="77777777" w:rsidR="003339DB" w:rsidRPr="00986739" w:rsidRDefault="003339DB" w:rsidP="006700C0">
      <w:pPr>
        <w:jc w:val="both"/>
        <w:rPr>
          <w:rFonts w:eastAsia="Arial"/>
          <w:b/>
          <w:bCs/>
          <w:noProof/>
        </w:rPr>
      </w:pPr>
    </w:p>
    <w:p w14:paraId="04AEB0D6" w14:textId="77777777" w:rsidR="003339DB" w:rsidRPr="00986739" w:rsidRDefault="003339DB" w:rsidP="006700C0">
      <w:pPr>
        <w:jc w:val="both"/>
        <w:rPr>
          <w:rFonts w:eastAsia="Arial"/>
          <w:b/>
          <w:bCs/>
          <w:noProof/>
        </w:rPr>
      </w:pPr>
    </w:p>
    <w:p w14:paraId="3CC2AE2D" w14:textId="77777777" w:rsidR="003339DB" w:rsidRPr="00986739" w:rsidRDefault="003339DB" w:rsidP="006700C0">
      <w:pPr>
        <w:jc w:val="both"/>
        <w:rPr>
          <w:rFonts w:eastAsia="Arial"/>
          <w:b/>
          <w:bCs/>
          <w:noProof/>
        </w:rPr>
      </w:pPr>
    </w:p>
    <w:p w14:paraId="13A0C32D" w14:textId="77777777" w:rsidR="003339DB" w:rsidRPr="00986739" w:rsidRDefault="003339DB" w:rsidP="006700C0">
      <w:pPr>
        <w:jc w:val="both"/>
        <w:rPr>
          <w:rFonts w:eastAsia="Arial"/>
          <w:b/>
          <w:bCs/>
          <w:noProof/>
        </w:rPr>
      </w:pPr>
    </w:p>
    <w:p w14:paraId="196C4C1F" w14:textId="77777777" w:rsidR="003339DB" w:rsidRPr="00986739" w:rsidRDefault="003339DB" w:rsidP="006700C0">
      <w:pPr>
        <w:jc w:val="both"/>
        <w:rPr>
          <w:rFonts w:eastAsia="Arial"/>
          <w:b/>
          <w:bCs/>
          <w:noProof/>
          <w:sz w:val="22"/>
          <w:szCs w:val="22"/>
        </w:rPr>
      </w:pPr>
    </w:p>
    <w:p w14:paraId="2CF1E938" w14:textId="77777777" w:rsidR="006241D5" w:rsidRPr="00986739" w:rsidRDefault="006241D5" w:rsidP="006700C0">
      <w:pPr>
        <w:contextualSpacing/>
        <w:rPr>
          <w:rFonts w:eastAsia="Arial"/>
          <w:b/>
          <w:bCs/>
          <w:noProof/>
          <w:sz w:val="22"/>
          <w:szCs w:val="22"/>
        </w:rPr>
      </w:pPr>
      <w:bookmarkStart w:id="4" w:name="_Hlk184290011"/>
    </w:p>
    <w:p w14:paraId="4E4B696A" w14:textId="77777777" w:rsidR="006241D5" w:rsidRPr="00986739" w:rsidRDefault="006241D5" w:rsidP="006700C0">
      <w:pPr>
        <w:contextualSpacing/>
        <w:rPr>
          <w:rFonts w:eastAsia="Arial"/>
          <w:b/>
          <w:bCs/>
          <w:noProof/>
          <w:sz w:val="22"/>
          <w:szCs w:val="22"/>
        </w:rPr>
      </w:pPr>
    </w:p>
    <w:p w14:paraId="76C5D8CA" w14:textId="6BD007D0" w:rsidR="00C47EA7" w:rsidRPr="00081484" w:rsidRDefault="003339DB" w:rsidP="006700C0">
      <w:pPr>
        <w:contextualSpacing/>
        <w:rPr>
          <w:rFonts w:ascii="Times New Roman" w:hAnsi="Times New Roman" w:cs="Times New Roman"/>
          <w:bCs/>
          <w:lang w:val="ru-RU"/>
        </w:rPr>
      </w:pPr>
      <w:r w:rsidRPr="00081484">
        <w:rPr>
          <w:rFonts w:ascii="Times New Roman" w:hAnsi="Times New Roman" w:cs="Times New Roman"/>
          <w:b/>
          <w:bCs/>
          <w:noProof/>
          <w:lang w:val="ru"/>
        </w:rPr>
        <w:t>&lt;</w:t>
      </w:r>
      <w:r w:rsidRPr="00081484">
        <w:rPr>
          <w:rFonts w:ascii="Times New Roman" w:hAnsi="Times New Roman" w:cs="Times New Roman"/>
          <w:b/>
          <w:bCs/>
          <w:noProof/>
          <w:u w:val="single"/>
          <w:lang w:val="ru"/>
        </w:rPr>
        <w:t>Справочный номер</w:t>
      </w:r>
      <w:r w:rsidRPr="00081484">
        <w:rPr>
          <w:rFonts w:ascii="Times New Roman" w:hAnsi="Times New Roman" w:cs="Times New Roman"/>
          <w:b/>
          <w:bCs/>
          <w:noProof/>
          <w:lang w:val="ru"/>
        </w:rPr>
        <w:t xml:space="preserve">: </w:t>
      </w:r>
      <w:r w:rsidRPr="00081484">
        <w:rPr>
          <w:rFonts w:ascii="Times New Roman" w:hAnsi="Times New Roman" w:cs="Times New Roman"/>
          <w:b/>
          <w:bCs/>
          <w:lang w:val="ru"/>
        </w:rPr>
        <w:t>97125289E</w:t>
      </w:r>
      <w:r w:rsidRPr="00081484">
        <w:rPr>
          <w:rFonts w:ascii="Times New Roman" w:hAnsi="Times New Roman" w:cs="Times New Roman"/>
          <w:b/>
          <w:bCs/>
          <w:noProof/>
          <w:lang w:val="ru"/>
        </w:rPr>
        <w:t>-FA&gt;</w:t>
      </w:r>
      <w:r w:rsidRPr="00081484">
        <w:rPr>
          <w:rFonts w:ascii="Times New Roman" w:hAnsi="Times New Roman" w:cs="Times New Roman"/>
          <w:noProof/>
          <w:lang w:val="ru"/>
        </w:rPr>
        <w:tab/>
      </w:r>
      <w:r w:rsidRPr="00081484">
        <w:rPr>
          <w:rFonts w:ascii="Times New Roman" w:hAnsi="Times New Roman" w:cs="Times New Roman"/>
          <w:noProof/>
          <w:lang w:val="ru"/>
        </w:rPr>
        <w:tab/>
      </w:r>
      <w:r w:rsidRPr="00081484">
        <w:rPr>
          <w:rFonts w:ascii="Times New Roman" w:hAnsi="Times New Roman" w:cs="Times New Roman"/>
          <w:noProof/>
          <w:lang w:val="ru"/>
        </w:rPr>
        <w:tab/>
      </w:r>
      <w:r w:rsidRPr="00081484">
        <w:rPr>
          <w:rFonts w:ascii="Times New Roman" w:hAnsi="Times New Roman" w:cs="Times New Roman"/>
          <w:lang w:val="ru"/>
        </w:rPr>
        <w:tab/>
      </w:r>
      <w:r w:rsidRPr="00081484">
        <w:rPr>
          <w:rFonts w:ascii="Times New Roman" w:hAnsi="Times New Roman" w:cs="Times New Roman"/>
          <w:lang w:val="ru"/>
        </w:rPr>
        <w:tab/>
      </w:r>
      <w:r w:rsidRPr="00081484">
        <w:rPr>
          <w:rFonts w:ascii="Times New Roman" w:hAnsi="Times New Roman" w:cs="Times New Roman"/>
          <w:lang w:val="ru"/>
        </w:rPr>
        <w:tab/>
      </w:r>
      <w:r w:rsidR="003D1A83" w:rsidRPr="00081484">
        <w:rPr>
          <w:rFonts w:ascii="Times New Roman" w:hAnsi="Times New Roman" w:cs="Times New Roman"/>
          <w:lang w:val="ru-RU"/>
        </w:rPr>
        <w:t>20 августа 2025 г.</w:t>
      </w:r>
    </w:p>
    <w:p w14:paraId="2624B4BC" w14:textId="1F1AB2A6" w:rsidR="003339DB" w:rsidRPr="00081484" w:rsidRDefault="003339DB" w:rsidP="006700C0">
      <w:pPr>
        <w:jc w:val="both"/>
        <w:rPr>
          <w:rFonts w:ascii="Times New Roman" w:eastAsia="Arial" w:hAnsi="Times New Roman" w:cs="Times New Roman"/>
          <w:noProof/>
          <w:highlight w:val="yellow"/>
          <w:lang w:val="ru-RU"/>
        </w:rPr>
      </w:pPr>
    </w:p>
    <w:p w14:paraId="387DDA46" w14:textId="77777777" w:rsidR="0000560C" w:rsidRPr="00081484" w:rsidRDefault="0000560C" w:rsidP="006700C0">
      <w:pPr>
        <w:jc w:val="both"/>
        <w:rPr>
          <w:rFonts w:ascii="Times New Roman" w:eastAsia="Arial" w:hAnsi="Times New Roman" w:cs="Times New Roman"/>
          <w:noProof/>
          <w:highlight w:val="yellow"/>
          <w:lang w:val="ru-RU"/>
        </w:rPr>
      </w:pPr>
    </w:p>
    <w:p w14:paraId="40B141CD" w14:textId="02716ACA" w:rsidR="00843471" w:rsidRPr="00081484" w:rsidRDefault="003339DB" w:rsidP="006700C0">
      <w:pPr>
        <w:jc w:val="center"/>
        <w:rPr>
          <w:rFonts w:ascii="Times New Roman" w:eastAsia="Arial" w:hAnsi="Times New Roman" w:cs="Times New Roman"/>
          <w:b/>
          <w:bCs/>
          <w:noProof/>
          <w:lang w:val="ru-RU"/>
        </w:rPr>
      </w:pPr>
      <w:r w:rsidRPr="00081484">
        <w:rPr>
          <w:rFonts w:ascii="Times New Roman" w:eastAsia="Arial" w:hAnsi="Times New Roman" w:cs="Times New Roman"/>
          <w:b/>
          <w:bCs/>
          <w:noProof/>
          <w:lang w:val="ru"/>
        </w:rPr>
        <w:t>Срочное уведомление о безопасности на месте эксплуатации</w:t>
      </w:r>
      <w:bookmarkStart w:id="5" w:name="_Hlk141179079"/>
      <w:bookmarkStart w:id="6" w:name="_Hlk17208992"/>
      <w:bookmarkStart w:id="7" w:name="_Hlk17130064"/>
      <w:bookmarkStart w:id="8" w:name="_Hlk152184128"/>
      <w:bookmarkEnd w:id="5"/>
    </w:p>
    <w:p w14:paraId="36BCBFB9" w14:textId="77777777" w:rsidR="0000560C" w:rsidRPr="00081484" w:rsidRDefault="0000560C" w:rsidP="006700C0">
      <w:pPr>
        <w:rPr>
          <w:rFonts w:ascii="Times New Roman" w:eastAsia="Arial" w:hAnsi="Times New Roman" w:cs="Times New Roman"/>
          <w:b/>
          <w:bCs/>
          <w:noProof/>
          <w:lang w:val="ru-RU"/>
        </w:rPr>
      </w:pPr>
    </w:p>
    <w:p w14:paraId="601F028A" w14:textId="7F6B8350" w:rsidR="006700C0" w:rsidRPr="00081484" w:rsidRDefault="006130E1" w:rsidP="006700C0">
      <w:pPr>
        <w:jc w:val="both"/>
        <w:rPr>
          <w:rFonts w:ascii="Times New Roman" w:hAnsi="Times New Roman" w:cs="Times New Roman"/>
          <w:lang w:val="ru"/>
        </w:rPr>
      </w:pPr>
      <w:r w:rsidRPr="00081484">
        <w:rPr>
          <w:rFonts w:ascii="Times New Roman" w:hAnsi="Times New Roman" w:cs="Times New Roman"/>
          <w:b/>
          <w:bCs/>
          <w:noProof/>
          <w:lang w:val="ru"/>
        </w:rPr>
        <w:t>Тема: Уведомление о безопасности на местах —</w:t>
      </w:r>
      <w:r w:rsidRPr="00081484">
        <w:rPr>
          <w:rFonts w:ascii="Times New Roman" w:hAnsi="Times New Roman" w:cs="Times New Roman"/>
          <w:noProof/>
          <w:lang w:val="ru"/>
        </w:rPr>
        <w:t xml:space="preserve"> расширение популяций пациентов, подлежащих рекомендациям </w:t>
      </w:r>
      <w:r w:rsidR="00AD237B" w:rsidRPr="00081484">
        <w:rPr>
          <w:rFonts w:ascii="Times New Roman" w:hAnsi="Times New Roman" w:cs="Times New Roman"/>
          <w:noProof/>
          <w:lang w:val="ru"/>
        </w:rPr>
        <w:t>по безопасности от</w:t>
      </w:r>
      <w:r w:rsidRPr="00081484">
        <w:rPr>
          <w:rFonts w:ascii="Times New Roman" w:hAnsi="Times New Roman" w:cs="Times New Roman"/>
          <w:noProof/>
          <w:lang w:val="ru"/>
        </w:rPr>
        <w:t xml:space="preserve"> декабр</w:t>
      </w:r>
      <w:r w:rsidR="00AD237B" w:rsidRPr="00081484">
        <w:rPr>
          <w:rFonts w:ascii="Times New Roman" w:hAnsi="Times New Roman" w:cs="Times New Roman"/>
          <w:noProof/>
          <w:lang w:val="ru"/>
        </w:rPr>
        <w:t>я</w:t>
      </w:r>
      <w:r w:rsidRPr="00081484">
        <w:rPr>
          <w:rFonts w:ascii="Times New Roman" w:hAnsi="Times New Roman" w:cs="Times New Roman"/>
          <w:noProof/>
          <w:lang w:val="ru"/>
        </w:rPr>
        <w:t xml:space="preserve"> 2024 г., для включения всех двухкамерных (DR) кардиостимуляторов с увеличенным сроком службы (EL) и кардиостимуляторов для сердечной ресинхронизирующей терапии со сроком годности до</w:t>
      </w:r>
      <w:r w:rsidR="00AD237B" w:rsidRPr="00081484">
        <w:rPr>
          <w:rFonts w:ascii="Times New Roman" w:hAnsi="Times New Roman" w:cs="Times New Roman"/>
          <w:noProof/>
          <w:lang w:val="ru"/>
        </w:rPr>
        <w:t xml:space="preserve"> или ранее</w:t>
      </w:r>
      <w:r w:rsidRPr="00081484">
        <w:rPr>
          <w:rFonts w:ascii="Times New Roman" w:hAnsi="Times New Roman" w:cs="Times New Roman"/>
          <w:noProof/>
          <w:lang w:val="ru"/>
        </w:rPr>
        <w:t xml:space="preserve"> 30 июня 2025 г. для семейства устройств ACCOLADE™, которое включает </w:t>
      </w:r>
      <w:r w:rsidR="00AD237B" w:rsidRPr="00081484">
        <w:rPr>
          <w:rFonts w:ascii="Times New Roman" w:hAnsi="Times New Roman" w:cs="Times New Roman"/>
          <w:noProof/>
          <w:lang w:val="ru"/>
        </w:rPr>
        <w:t xml:space="preserve">ЭКС </w:t>
      </w:r>
      <w:r w:rsidRPr="00081484">
        <w:rPr>
          <w:rFonts w:ascii="Times New Roman" w:hAnsi="Times New Roman" w:cs="Times New Roman"/>
          <w:noProof/>
          <w:lang w:val="ru"/>
        </w:rPr>
        <w:t xml:space="preserve">ACCOLADE, PROPONENT™, ESSENTIO™ и ALTRUA™ 2 DR со стандартным </w:t>
      </w:r>
      <w:r w:rsidR="00AD237B" w:rsidRPr="00081484">
        <w:rPr>
          <w:rFonts w:ascii="Times New Roman" w:hAnsi="Times New Roman" w:cs="Times New Roman"/>
          <w:noProof/>
          <w:lang w:val="ru"/>
        </w:rPr>
        <w:t xml:space="preserve">(SL) и увеличенным </w:t>
      </w:r>
      <w:r w:rsidRPr="00081484">
        <w:rPr>
          <w:rFonts w:ascii="Times New Roman" w:hAnsi="Times New Roman" w:cs="Times New Roman"/>
          <w:noProof/>
          <w:lang w:val="ru"/>
        </w:rPr>
        <w:t>срок</w:t>
      </w:r>
      <w:r w:rsidR="00AD237B" w:rsidRPr="00081484">
        <w:rPr>
          <w:rFonts w:ascii="Times New Roman" w:hAnsi="Times New Roman" w:cs="Times New Roman"/>
          <w:noProof/>
          <w:lang w:val="ru"/>
        </w:rPr>
        <w:t xml:space="preserve">ами </w:t>
      </w:r>
      <w:r w:rsidRPr="00081484">
        <w:rPr>
          <w:rFonts w:ascii="Times New Roman" w:hAnsi="Times New Roman" w:cs="Times New Roman"/>
          <w:noProof/>
          <w:lang w:val="ru"/>
        </w:rPr>
        <w:t xml:space="preserve"> службы  DR EL; а также </w:t>
      </w:r>
      <w:r w:rsidR="00AD237B" w:rsidRPr="00081484">
        <w:rPr>
          <w:rFonts w:ascii="Times New Roman" w:hAnsi="Times New Roman" w:cs="Times New Roman"/>
          <w:noProof/>
        </w:rPr>
        <w:t>CRT</w:t>
      </w:r>
      <w:r w:rsidR="00AD237B" w:rsidRPr="00081484">
        <w:rPr>
          <w:rFonts w:ascii="Times New Roman" w:hAnsi="Times New Roman" w:cs="Times New Roman"/>
          <w:noProof/>
          <w:lang w:val="ru-RU"/>
        </w:rPr>
        <w:t>-</w:t>
      </w:r>
      <w:r w:rsidR="00AD237B" w:rsidRPr="00081484">
        <w:rPr>
          <w:rFonts w:ascii="Times New Roman" w:hAnsi="Times New Roman" w:cs="Times New Roman"/>
          <w:noProof/>
        </w:rPr>
        <w:t>P</w:t>
      </w:r>
      <w:r w:rsidR="00AD237B" w:rsidRPr="00081484">
        <w:rPr>
          <w:rFonts w:ascii="Times New Roman" w:hAnsi="Times New Roman" w:cs="Times New Roman"/>
          <w:noProof/>
          <w:lang w:val="ru-RU"/>
        </w:rPr>
        <w:t xml:space="preserve"> </w:t>
      </w:r>
      <w:r w:rsidRPr="00081484">
        <w:rPr>
          <w:rFonts w:ascii="Times New Roman" w:hAnsi="Times New Roman" w:cs="Times New Roman"/>
          <w:noProof/>
          <w:lang w:val="ru"/>
        </w:rPr>
        <w:t xml:space="preserve"> VISIONIST™ и VALITUDE™. (Номер уведомления о безопасности на местах Boston Scientific: 97125289E-FA).</w:t>
      </w:r>
    </w:p>
    <w:p w14:paraId="57719C5A" w14:textId="77777777" w:rsidR="006700C0" w:rsidRPr="00081484" w:rsidRDefault="006700C0" w:rsidP="006700C0">
      <w:pPr>
        <w:rPr>
          <w:rFonts w:ascii="Times New Roman" w:hAnsi="Times New Roman" w:cs="Times New Roman"/>
          <w:b/>
          <w:bCs/>
          <w:u w:val="single"/>
          <w:lang w:val="ru"/>
        </w:rPr>
      </w:pPr>
    </w:p>
    <w:p w14:paraId="67D12AE9" w14:textId="174281FA" w:rsidR="00687170" w:rsidRPr="00081484" w:rsidRDefault="00687170" w:rsidP="006700C0">
      <w:pPr>
        <w:rPr>
          <w:rFonts w:ascii="Times New Roman" w:hAnsi="Times New Roman" w:cs="Times New Roman"/>
          <w:kern w:val="24"/>
          <w:lang w:val="ru"/>
        </w:rPr>
      </w:pPr>
      <w:bookmarkStart w:id="9" w:name="_Hlk150958234"/>
      <w:r w:rsidRPr="00081484">
        <w:rPr>
          <w:rFonts w:ascii="Times New Roman" w:hAnsi="Times New Roman" w:cs="Times New Roman"/>
          <w:kern w:val="24"/>
          <w:lang w:val="ru"/>
        </w:rPr>
        <w:t>Уважаемый медицинский работник (HCP)!</w:t>
      </w:r>
    </w:p>
    <w:bookmarkEnd w:id="9"/>
    <w:p w14:paraId="6C3A4A64" w14:textId="77777777" w:rsidR="006130E1" w:rsidRPr="00081484" w:rsidRDefault="006130E1" w:rsidP="006130E1">
      <w:pPr>
        <w:rPr>
          <w:rFonts w:ascii="Times New Roman" w:eastAsia="Times New Roman" w:hAnsi="Times New Roman" w:cs="Times New Roman"/>
          <w:kern w:val="24"/>
          <w:lang w:val="ru"/>
        </w:rPr>
      </w:pPr>
    </w:p>
    <w:p w14:paraId="35885305" w14:textId="1B63440A" w:rsidR="006130E1" w:rsidRPr="00081484" w:rsidRDefault="006130E1" w:rsidP="006130E1">
      <w:pPr>
        <w:pStyle w:val="Default"/>
        <w:jc w:val="both"/>
        <w:rPr>
          <w:rFonts w:ascii="Times New Roman" w:hAnsi="Times New Roman" w:cs="Times New Roman"/>
          <w:lang w:val="ru"/>
        </w:rPr>
      </w:pPr>
      <w:r w:rsidRPr="00081484">
        <w:rPr>
          <w:rFonts w:ascii="Times New Roman" w:hAnsi="Times New Roman" w:cs="Times New Roman"/>
          <w:lang w:val="ru"/>
        </w:rPr>
        <w:t xml:space="preserve">В настоящем сообщении содержится обновленная информация по сообщениям клиентам от декабря 2024 года относительно возможности перехода кардиостимуляторов семейства ACCOLADE в </w:t>
      </w:r>
      <w:r w:rsidR="00AD237B" w:rsidRPr="00081484">
        <w:rPr>
          <w:rFonts w:ascii="Times New Roman" w:hAnsi="Times New Roman" w:cs="Times New Roman"/>
          <w:lang w:val="ru-RU"/>
        </w:rPr>
        <w:t>Б</w:t>
      </w:r>
      <w:proofErr w:type="spellStart"/>
      <w:r w:rsidRPr="00081484">
        <w:rPr>
          <w:rFonts w:ascii="Times New Roman" w:hAnsi="Times New Roman" w:cs="Times New Roman"/>
          <w:lang w:val="ru"/>
        </w:rPr>
        <w:t>езопасный</w:t>
      </w:r>
      <w:proofErr w:type="spellEnd"/>
      <w:r w:rsidRPr="00081484">
        <w:rPr>
          <w:rFonts w:ascii="Times New Roman" w:hAnsi="Times New Roman" w:cs="Times New Roman"/>
          <w:lang w:val="ru"/>
        </w:rPr>
        <w:t xml:space="preserve"> режим </w:t>
      </w:r>
      <w:r w:rsidR="00AD237B" w:rsidRPr="00081484">
        <w:rPr>
          <w:rFonts w:ascii="Times New Roman" w:hAnsi="Times New Roman" w:cs="Times New Roman"/>
          <w:lang w:val="ru-RU"/>
        </w:rPr>
        <w:t>(</w:t>
      </w:r>
      <w:r w:rsidR="00AD237B" w:rsidRPr="00081484">
        <w:rPr>
          <w:rFonts w:ascii="Times New Roman" w:hAnsi="Times New Roman" w:cs="Times New Roman"/>
        </w:rPr>
        <w:t>Safety</w:t>
      </w:r>
      <w:r w:rsidR="00AD237B" w:rsidRPr="00081484">
        <w:rPr>
          <w:rFonts w:ascii="Times New Roman" w:hAnsi="Times New Roman" w:cs="Times New Roman"/>
          <w:lang w:val="ru-RU"/>
        </w:rPr>
        <w:t xml:space="preserve"> </w:t>
      </w:r>
      <w:r w:rsidR="00AD237B" w:rsidRPr="00081484">
        <w:rPr>
          <w:rFonts w:ascii="Times New Roman" w:hAnsi="Times New Roman" w:cs="Times New Roman"/>
        </w:rPr>
        <w:t>Mode</w:t>
      </w:r>
      <w:r w:rsidR="00AD237B" w:rsidRPr="00081484">
        <w:rPr>
          <w:rFonts w:ascii="Times New Roman" w:hAnsi="Times New Roman" w:cs="Times New Roman"/>
          <w:lang w:val="ru-RU"/>
        </w:rPr>
        <w:t xml:space="preserve">) </w:t>
      </w:r>
      <w:r w:rsidRPr="00081484">
        <w:rPr>
          <w:rFonts w:ascii="Times New Roman" w:hAnsi="Times New Roman" w:cs="Times New Roman"/>
          <w:lang w:val="ru"/>
        </w:rPr>
        <w:t xml:space="preserve">из-за высокого импеданса батареи. Безопасный режим обеспечивает резервную стимуляцию в критических ситуациях; он не предназначен для длительной </w:t>
      </w:r>
      <w:r w:rsidR="00AD237B" w:rsidRPr="00081484">
        <w:rPr>
          <w:rFonts w:ascii="Times New Roman" w:hAnsi="Times New Roman" w:cs="Times New Roman"/>
          <w:lang w:val="ru"/>
        </w:rPr>
        <w:t xml:space="preserve">постоянной </w:t>
      </w:r>
      <w:proofErr w:type="spellStart"/>
      <w:r w:rsidRPr="00081484">
        <w:rPr>
          <w:rFonts w:ascii="Times New Roman" w:hAnsi="Times New Roman" w:cs="Times New Roman"/>
          <w:lang w:val="ru"/>
        </w:rPr>
        <w:t>кардиостимуляции</w:t>
      </w:r>
      <w:proofErr w:type="spellEnd"/>
      <w:r w:rsidRPr="00081484">
        <w:rPr>
          <w:rFonts w:ascii="Times New Roman" w:hAnsi="Times New Roman" w:cs="Times New Roman"/>
          <w:lang w:val="ru"/>
        </w:rPr>
        <w:t xml:space="preserve">. Непрограммируемые параметры стимуляции в </w:t>
      </w:r>
      <w:r w:rsidR="00AD237B" w:rsidRPr="00081484">
        <w:rPr>
          <w:rFonts w:ascii="Times New Roman" w:hAnsi="Times New Roman" w:cs="Times New Roman"/>
          <w:lang w:val="ru"/>
        </w:rPr>
        <w:t>Б</w:t>
      </w:r>
      <w:r w:rsidRPr="00081484">
        <w:rPr>
          <w:rFonts w:ascii="Times New Roman" w:hAnsi="Times New Roman" w:cs="Times New Roman"/>
          <w:lang w:val="ru"/>
        </w:rPr>
        <w:t xml:space="preserve">езопасном режиме могут не обеспечивать оптимальной поддержки </w:t>
      </w:r>
      <w:r w:rsidR="00AD237B" w:rsidRPr="00081484">
        <w:rPr>
          <w:rFonts w:ascii="Times New Roman" w:hAnsi="Times New Roman" w:cs="Times New Roman"/>
          <w:lang w:val="ru"/>
        </w:rPr>
        <w:t xml:space="preserve">функций </w:t>
      </w:r>
      <w:r w:rsidRPr="00081484">
        <w:rPr>
          <w:rFonts w:ascii="Times New Roman" w:hAnsi="Times New Roman" w:cs="Times New Roman"/>
          <w:lang w:val="ru"/>
        </w:rPr>
        <w:t xml:space="preserve">сердца пациента (например, адекватности базового замещающего ритма, необходимости </w:t>
      </w:r>
      <w:r w:rsidR="00AD237B" w:rsidRPr="00081484">
        <w:rPr>
          <w:rFonts w:ascii="Times New Roman" w:hAnsi="Times New Roman" w:cs="Times New Roman"/>
          <w:lang w:val="ru"/>
        </w:rPr>
        <w:t xml:space="preserve">AV/VV </w:t>
      </w:r>
      <w:r w:rsidRPr="00081484">
        <w:rPr>
          <w:rFonts w:ascii="Times New Roman" w:hAnsi="Times New Roman" w:cs="Times New Roman"/>
          <w:lang w:val="ru"/>
        </w:rPr>
        <w:t xml:space="preserve">стимуляции для синхронности сердца и (или) возможности </w:t>
      </w:r>
      <w:r w:rsidR="00AD237B" w:rsidRPr="00081484">
        <w:rPr>
          <w:rFonts w:ascii="Times New Roman" w:hAnsi="Times New Roman" w:cs="Times New Roman"/>
          <w:lang w:val="ru"/>
        </w:rPr>
        <w:t>ингибирования</w:t>
      </w:r>
      <w:r w:rsidRPr="00081484">
        <w:rPr>
          <w:rFonts w:ascii="Times New Roman" w:hAnsi="Times New Roman" w:cs="Times New Roman"/>
          <w:lang w:val="ru"/>
        </w:rPr>
        <w:t xml:space="preserve"> стимуляции из-за </w:t>
      </w:r>
      <w:proofErr w:type="spellStart"/>
      <w:r w:rsidRPr="00081484">
        <w:rPr>
          <w:rFonts w:ascii="Times New Roman" w:hAnsi="Times New Roman" w:cs="Times New Roman"/>
          <w:lang w:val="ru"/>
        </w:rPr>
        <w:t>гипердетекции</w:t>
      </w:r>
      <w:proofErr w:type="spellEnd"/>
      <w:r w:rsidRPr="00081484">
        <w:rPr>
          <w:rFonts w:ascii="Times New Roman" w:hAnsi="Times New Roman" w:cs="Times New Roman"/>
          <w:lang w:val="ru"/>
        </w:rPr>
        <w:t xml:space="preserve"> </w:t>
      </w:r>
      <w:proofErr w:type="spellStart"/>
      <w:r w:rsidRPr="00081484">
        <w:rPr>
          <w:rFonts w:ascii="Times New Roman" w:hAnsi="Times New Roman" w:cs="Times New Roman"/>
          <w:lang w:val="ru"/>
        </w:rPr>
        <w:t>миопотенциалов</w:t>
      </w:r>
      <w:proofErr w:type="spellEnd"/>
      <w:r w:rsidRPr="00081484">
        <w:rPr>
          <w:rFonts w:ascii="Times New Roman" w:hAnsi="Times New Roman" w:cs="Times New Roman"/>
          <w:lang w:val="ru"/>
        </w:rPr>
        <w:t>). Первоначальная популяция включала подгруппу CRT-P</w:t>
      </w:r>
      <w:r w:rsidR="00AD237B" w:rsidRPr="00081484">
        <w:rPr>
          <w:rFonts w:ascii="Times New Roman" w:hAnsi="Times New Roman" w:cs="Times New Roman"/>
          <w:lang w:val="ru"/>
        </w:rPr>
        <w:t xml:space="preserve"> и </w:t>
      </w:r>
      <w:proofErr w:type="gramStart"/>
      <w:r w:rsidR="00AD237B" w:rsidRPr="00081484">
        <w:rPr>
          <w:rFonts w:ascii="Times New Roman" w:hAnsi="Times New Roman" w:cs="Times New Roman"/>
          <w:lang w:val="ru"/>
        </w:rPr>
        <w:t>ЭКС</w:t>
      </w:r>
      <w:r w:rsidRPr="00081484">
        <w:rPr>
          <w:rFonts w:ascii="Times New Roman" w:hAnsi="Times New Roman" w:cs="Times New Roman"/>
          <w:lang w:val="ru"/>
        </w:rPr>
        <w:t>DR-EL</w:t>
      </w:r>
      <w:proofErr w:type="gramEnd"/>
      <w:r w:rsidRPr="00081484">
        <w:rPr>
          <w:rFonts w:ascii="Times New Roman" w:hAnsi="Times New Roman" w:cs="Times New Roman"/>
          <w:lang w:val="ru"/>
        </w:rPr>
        <w:t xml:space="preserve"> и DR-SL, произведенных до 2018 года, из семейства кардиостимуляторов ACCOLADE. Эта первоначальная популяция рекомендаци</w:t>
      </w:r>
      <w:r w:rsidR="00AD237B" w:rsidRPr="00081484">
        <w:rPr>
          <w:rFonts w:ascii="Times New Roman" w:hAnsi="Times New Roman" w:cs="Times New Roman"/>
          <w:lang w:val="ru"/>
        </w:rPr>
        <w:t>й по безопасности</w:t>
      </w:r>
      <w:r w:rsidRPr="00081484">
        <w:rPr>
          <w:rFonts w:ascii="Times New Roman" w:hAnsi="Times New Roman" w:cs="Times New Roman"/>
          <w:lang w:val="ru"/>
        </w:rPr>
        <w:t xml:space="preserve"> продолжает демонстрировать самую высокую частоту проявления такого поведения (рисунок 1). Однако, основываясь на постоянном мониторинге всего семейства ACCOLADE, </w:t>
      </w:r>
      <w:proofErr w:type="spellStart"/>
      <w:r w:rsidRPr="00081484">
        <w:rPr>
          <w:rFonts w:ascii="Times New Roman" w:hAnsi="Times New Roman" w:cs="Times New Roman"/>
          <w:lang w:val="ru"/>
        </w:rPr>
        <w:t>Boston</w:t>
      </w:r>
      <w:proofErr w:type="spellEnd"/>
      <w:r w:rsidRPr="00081484">
        <w:rPr>
          <w:rFonts w:ascii="Times New Roman" w:hAnsi="Times New Roman" w:cs="Times New Roman"/>
          <w:lang w:val="ru"/>
        </w:rPr>
        <w:t xml:space="preserve"> </w:t>
      </w:r>
      <w:proofErr w:type="spellStart"/>
      <w:r w:rsidRPr="00081484">
        <w:rPr>
          <w:rFonts w:ascii="Times New Roman" w:hAnsi="Times New Roman" w:cs="Times New Roman"/>
          <w:lang w:val="ru"/>
        </w:rPr>
        <w:t>Scientific</w:t>
      </w:r>
      <w:proofErr w:type="spellEnd"/>
      <w:r w:rsidRPr="00081484">
        <w:rPr>
          <w:rFonts w:ascii="Times New Roman" w:hAnsi="Times New Roman" w:cs="Times New Roman"/>
          <w:lang w:val="ru"/>
        </w:rPr>
        <w:t xml:space="preserve"> расширяет рекомендации на дополнительные устройства CRT-P и DR-EL, см. Приложение A.</w:t>
      </w:r>
      <w:r w:rsidR="00986739" w:rsidRPr="00081484">
        <w:rPr>
          <w:rFonts w:ascii="Times New Roman" w:hAnsi="Times New Roman" w:cs="Times New Roman"/>
          <w:noProof/>
          <w:lang w:val="ru"/>
        </w:rPr>
        <mc:AlternateContent>
          <mc:Choice Requires="wps">
            <w:drawing>
              <wp:anchor distT="0" distB="0" distL="114300" distR="114300" simplePos="0" relativeHeight="251769344" behindDoc="0" locked="1" layoutInCell="1" allowOverlap="1" wp14:anchorId="4C0FF4C7" wp14:editId="1614E2DD">
                <wp:simplePos x="0" y="0"/>
                <wp:positionH relativeFrom="margin">
                  <wp:posOffset>6230620</wp:posOffset>
                </wp:positionH>
                <wp:positionV relativeFrom="margin">
                  <wp:posOffset>9432925</wp:posOffset>
                </wp:positionV>
                <wp:extent cx="378460" cy="197485"/>
                <wp:effectExtent l="0" t="0" r="2540" b="0"/>
                <wp:wrapNone/>
                <wp:docPr id="240413132" name="Text Box 240413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531EB" w14:textId="137658D1" w:rsidR="00986739" w:rsidRPr="00986739" w:rsidRDefault="00986739" w:rsidP="009867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ru"/>
                              </w:rPr>
                              <w:t>1/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FF4C7" id="Text Box 240413132" o:spid="_x0000_s1027" type="#_x0000_t202" style="position:absolute;left:0;text-align:left;margin-left:490.6pt;margin-top:742.75pt;width:29.8pt;height:15.55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FFSwIAAI8EAAAOAAAAZHJzL2Uyb0RvYy54bWysVE2P2jAQvVfqf7B8L0kgfGxEWFFWVJXQ&#10;7kpQ7dk4DkRyPK5tSOiv79jha7c9Vb04Y7/x88ybmUwf21qSozC2ApXTpBdTIhSHolK7nP7YLL9M&#10;KLGOqYJJUCKnJ2Hp4+zzp2mjM9GHPchCGIIkymaNzuneOZ1FkeV7UTPbAy0UgiWYmjncml1UGNYg&#10;ey2jfhyPogZMoQ1wYS2ePnUgnQX+shTcvZSlFY7InGJsLqwmrFu/RrMpy3aG6X3Fz2Gwf4iiZpXC&#10;R69UT8wxcjDVH1R1xQ1YKF2PQx1BWVZchBwwmyT+kM16z7QIuaA4Vl9lsv+Plj8fXw2pipz20zhN&#10;BsmgT4liNZZqI1pHvkJLbgiq1Wib4aW1xmuuRRir7lX05xYPvQhtaWr/xfQI4qj76aq1J+V4OBhP&#10;0hEiHKHkYZxOhp4lul3WxrpvAmrijZwaLGVQmB1X1nWuFxf/lgVZFctKyrDx7SMW0pAjw8JLF0JE&#10;8ndeUpEmp6PBMA7ECvz1jlkqjOWWkrdcu22DUNd0t1CcUAUDXVdZzZcVxrpi1r0yg22E6eFouBdc&#10;Sgn4FpwtSvZgfv3t3PtjdRGlpMG2zKn9eWBGUCK/K6z7Q5Kmvo/DJh2O+7gx98j2HlGHegEoQIJD&#10;qHkwvb+TF7M0UL/hBM39qwgxxfHtnLqLuXDdsOAEcjGfByfsXM3cSq0199RecF+JTfvGjD6Xy2Gd&#10;n+HSwCz7ULXO199UMD84KKtQUq9zp+pZfuz60BTnCfVjdb8PXrf/yOw3AAAA//8DAFBLAwQUAAYA&#10;CAAAACEAyhZ+geQAAAAOAQAADwAAAGRycy9kb3ducmV2LnhtbEyPzU7DMBCE70i8g7VIXFBrp21C&#10;CHEqhPiRuNEUEDc3NklEvI5iNwlvz/YEtx3Np9mZfDvbjo1m8K1DCdFSADNYOd1iLWFfPi5SYD4o&#10;1KpzaCT8GA/b4vwsV5l2E76acRdqRiHoMyWhCaHPOPdVY6zyS9cbJO/LDVYFkkPN9aAmCrcdXwmR&#10;cKtapA+N6s19Y6rv3dFK+LyqP178/PQ2reN1//A8ltfvupTy8mK+uwUWzBz+YDjVp+pQUKeDO6L2&#10;rJNwk0YrQsnYpHEM7ISIjaA5B7riKEmAFzn/P6P4BQAA//8DAFBLAQItABQABgAIAAAAIQC2gziS&#10;/gAAAOEBAAATAAAAAAAAAAAAAAAAAAAAAABbQ29udGVudF9UeXBlc10ueG1sUEsBAi0AFAAGAAgA&#10;AAAhADj9If/WAAAAlAEAAAsAAAAAAAAAAAAAAAAALwEAAF9yZWxzLy5yZWxzUEsBAi0AFAAGAAgA&#10;AAAhAIskQUVLAgAAjwQAAA4AAAAAAAAAAAAAAAAALgIAAGRycy9lMm9Eb2MueG1sUEsBAi0AFAAG&#10;AAgAAAAhAMoWfoHkAAAADgEAAA8AAAAAAAAAAAAAAAAApQQAAGRycy9kb3ducmV2LnhtbFBLBQYA&#10;AAAABAAEAPMAAAC2BQAAAAA=&#10;" fillcolor="white [3201]" stroked="f" strokeweight=".5pt">
                <v:textbox>
                  <w:txbxContent>
                    <w:p w14:paraId="2E4531EB" w14:textId="137658D1" w:rsidR="00986739" w:rsidRPr="00986739" w:rsidRDefault="00986739" w:rsidP="0098673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ru"/>
                        </w:rPr>
                        <w:t>1/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9B7F8AE" w14:textId="431DC5D6" w:rsidR="00880B7E" w:rsidRPr="00081484" w:rsidRDefault="006130E1" w:rsidP="00C97C92">
      <w:pPr>
        <w:pStyle w:val="Default"/>
        <w:jc w:val="both"/>
        <w:rPr>
          <w:rFonts w:ascii="Times New Roman" w:hAnsi="Times New Roman" w:cs="Times New Roman"/>
          <w:lang w:val="ru"/>
        </w:rPr>
      </w:pPr>
      <w:r w:rsidRPr="00081484">
        <w:rPr>
          <w:rFonts w:ascii="Times New Roman" w:hAnsi="Times New Roman" w:cs="Times New Roman"/>
          <w:lang w:val="ru"/>
        </w:rPr>
        <w:t>Расширенная популяция CRT-P теперь демонстрирует возросший потенциал вред</w:t>
      </w:r>
      <w:r w:rsidR="00AD237B" w:rsidRPr="00081484">
        <w:rPr>
          <w:rFonts w:ascii="Times New Roman" w:hAnsi="Times New Roman" w:cs="Times New Roman"/>
          <w:lang w:val="ru"/>
        </w:rPr>
        <w:t>а</w:t>
      </w:r>
      <w:r w:rsidRPr="00081484">
        <w:rPr>
          <w:rFonts w:ascii="Times New Roman" w:hAnsi="Times New Roman" w:cs="Times New Roman"/>
          <w:lang w:val="ru"/>
        </w:rPr>
        <w:t xml:space="preserve">, превышающий ожидаемый порог эффективности. Устройства CRT-P используют тот же </w:t>
      </w:r>
      <w:r w:rsidR="00AD237B" w:rsidRPr="00081484">
        <w:rPr>
          <w:rFonts w:ascii="Times New Roman" w:hAnsi="Times New Roman" w:cs="Times New Roman"/>
          <w:lang w:val="ru"/>
        </w:rPr>
        <w:t>компонент (артикул</w:t>
      </w:r>
      <w:r w:rsidRPr="00081484">
        <w:rPr>
          <w:rFonts w:ascii="Times New Roman" w:hAnsi="Times New Roman" w:cs="Times New Roman"/>
          <w:lang w:val="ru"/>
        </w:rPr>
        <w:t xml:space="preserve"> детали</w:t>
      </w:r>
      <w:r w:rsidR="00AD237B" w:rsidRPr="00081484">
        <w:rPr>
          <w:rFonts w:ascii="Times New Roman" w:hAnsi="Times New Roman" w:cs="Times New Roman"/>
          <w:lang w:val="ru"/>
        </w:rPr>
        <w:t>)</w:t>
      </w:r>
      <w:r w:rsidRPr="00081484">
        <w:rPr>
          <w:rFonts w:ascii="Times New Roman" w:hAnsi="Times New Roman" w:cs="Times New Roman"/>
          <w:lang w:val="ru"/>
        </w:rPr>
        <w:t xml:space="preserve"> батареи, что и кардиостимуляторы DR-EL, но обычно потребляют больше энергии из-за </w:t>
      </w:r>
      <w:r w:rsidR="002C68AC" w:rsidRPr="00081484">
        <w:rPr>
          <w:rFonts w:ascii="Times New Roman" w:hAnsi="Times New Roman" w:cs="Times New Roman"/>
          <w:lang w:val="ru"/>
        </w:rPr>
        <w:t>постоянной</w:t>
      </w:r>
      <w:r w:rsidR="00AD237B" w:rsidRPr="00081484">
        <w:rPr>
          <w:rFonts w:ascii="Times New Roman" w:hAnsi="Times New Roman" w:cs="Times New Roman"/>
          <w:lang w:val="ru"/>
        </w:rPr>
        <w:t xml:space="preserve"> </w:t>
      </w:r>
      <w:proofErr w:type="spellStart"/>
      <w:r w:rsidR="00AD237B" w:rsidRPr="00081484">
        <w:rPr>
          <w:rFonts w:ascii="Times New Roman" w:hAnsi="Times New Roman" w:cs="Times New Roman"/>
          <w:lang w:val="ru"/>
        </w:rPr>
        <w:t>бивентрикулярной</w:t>
      </w:r>
      <w:proofErr w:type="spellEnd"/>
      <w:r w:rsidR="00AD237B" w:rsidRPr="00081484">
        <w:rPr>
          <w:rFonts w:ascii="Times New Roman" w:hAnsi="Times New Roman" w:cs="Times New Roman"/>
          <w:lang w:val="ru"/>
        </w:rPr>
        <w:t xml:space="preserve"> </w:t>
      </w:r>
      <w:r w:rsidRPr="00081484">
        <w:rPr>
          <w:rFonts w:ascii="Times New Roman" w:hAnsi="Times New Roman" w:cs="Times New Roman"/>
          <w:lang w:val="ru"/>
        </w:rPr>
        <w:t xml:space="preserve">стимуляции. Хотя в настоящее время </w:t>
      </w:r>
      <w:r w:rsidR="00AD237B" w:rsidRPr="00081484">
        <w:rPr>
          <w:rFonts w:ascii="Times New Roman" w:hAnsi="Times New Roman" w:cs="Times New Roman"/>
          <w:lang w:val="ru"/>
        </w:rPr>
        <w:t xml:space="preserve">ЭКС </w:t>
      </w:r>
      <w:r w:rsidRPr="00081484">
        <w:rPr>
          <w:rFonts w:ascii="Times New Roman" w:hAnsi="Times New Roman" w:cs="Times New Roman"/>
          <w:lang w:val="ru"/>
        </w:rPr>
        <w:t>DR-EL работают в рамках ожидаемых показателей, мы предполагаем, что риск вреда пациентам с этими кардиостимуляторами, вероятно, со временем возрастет, как и в случае с CRT-P.</w:t>
      </w:r>
      <w:bookmarkEnd w:id="6"/>
    </w:p>
    <w:p w14:paraId="34780454" w14:textId="0E0CDD9F" w:rsidR="006130E1" w:rsidRPr="00081484" w:rsidRDefault="006130E1" w:rsidP="006700C0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ru"/>
        </w:rPr>
      </w:pPr>
      <w:r w:rsidRPr="00081484">
        <w:rPr>
          <w:rFonts w:ascii="Times New Roman" w:eastAsiaTheme="minorHAnsi" w:hAnsi="Times New Roman" w:cs="Times New Roman"/>
          <w:color w:val="auto"/>
          <w:lang w:val="ru"/>
        </w:rPr>
        <w:lastRenderedPageBreak/>
        <w:t xml:space="preserve">Компания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Boston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Scientific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разработала обновление программного обеспечения, предназначенное для предотвращения перехода кардиостимуляторов семейства ACCOLADE в </w:t>
      </w:r>
      <w:r w:rsidR="00AD237B" w:rsidRPr="00081484">
        <w:rPr>
          <w:rFonts w:ascii="Times New Roman" w:eastAsiaTheme="minorHAnsi" w:hAnsi="Times New Roman" w:cs="Times New Roman"/>
          <w:color w:val="auto"/>
          <w:lang w:val="ru"/>
        </w:rPr>
        <w:t>Б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езопасный режим </w:t>
      </w:r>
      <w:r w:rsidR="00AD237B" w:rsidRPr="00081484">
        <w:rPr>
          <w:rFonts w:ascii="Times New Roman" w:eastAsiaTheme="minorHAnsi" w:hAnsi="Times New Roman" w:cs="Times New Roman"/>
          <w:color w:val="auto"/>
          <w:lang w:val="ru"/>
        </w:rPr>
        <w:t>(</w:t>
      </w:r>
      <w:r w:rsidR="00AD237B" w:rsidRPr="00081484">
        <w:rPr>
          <w:rFonts w:ascii="Times New Roman" w:eastAsiaTheme="minorHAnsi" w:hAnsi="Times New Roman" w:cs="Times New Roman"/>
          <w:color w:val="auto"/>
        </w:rPr>
        <w:t>Safety</w:t>
      </w:r>
      <w:r w:rsidR="00AD237B" w:rsidRPr="00081484">
        <w:rPr>
          <w:rFonts w:ascii="Times New Roman" w:eastAsiaTheme="minorHAnsi" w:hAnsi="Times New Roman" w:cs="Times New Roman"/>
          <w:color w:val="auto"/>
          <w:lang w:val="ru-RU"/>
        </w:rPr>
        <w:t xml:space="preserve"> </w:t>
      </w:r>
      <w:r w:rsidR="00AD237B" w:rsidRPr="00081484">
        <w:rPr>
          <w:rFonts w:ascii="Times New Roman" w:eastAsiaTheme="minorHAnsi" w:hAnsi="Times New Roman" w:cs="Times New Roman"/>
          <w:color w:val="auto"/>
        </w:rPr>
        <w:t>Mode</w:t>
      </w:r>
      <w:r w:rsidR="00AD237B" w:rsidRPr="00081484">
        <w:rPr>
          <w:rFonts w:ascii="Times New Roman" w:eastAsiaTheme="minorHAnsi" w:hAnsi="Times New Roman" w:cs="Times New Roman"/>
          <w:color w:val="auto"/>
          <w:lang w:val="ru-RU"/>
        </w:rPr>
        <w:t xml:space="preserve">) 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в амбулаторных условиях из-за высокого импеданса батареи.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Boston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Scientific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рассчитывает выпустить это программное обеспечение в вашей стране в ближайшие месяцы.  </w:t>
      </w:r>
      <w:r w:rsidR="00FC005D"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Представитель компании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Boston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Scientific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</w:t>
      </w:r>
      <w:r w:rsidR="00FC005D"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в Вашей стране 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сообщит предполагаемый диапазон дат доступности. Учитывая ожидаемое обновление программного обеспечения и задержку такого поведения, </w:t>
      </w:r>
      <w:r w:rsidR="00FC005D"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популяция рекомендаций по безопасности 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теперь включает оставшиеся модели ACCOLADE CRT-P и DR-EL со сроком годности до </w:t>
      </w:r>
      <w:r w:rsidR="00FC005D"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или ранее 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30 июня 2025 года. После того, как это программное обеспечение будет выпущено в вашей стране,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Boston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Scientific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будет рекомендовать пациентам приходить на личные контрольные </w:t>
      </w:r>
      <w:r w:rsidR="00FC005D" w:rsidRPr="00081484">
        <w:rPr>
          <w:rFonts w:ascii="Times New Roman" w:eastAsiaTheme="minorHAnsi" w:hAnsi="Times New Roman" w:cs="Times New Roman"/>
          <w:color w:val="auto"/>
          <w:lang w:val="ru"/>
        </w:rPr>
        <w:t>осмотры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для обновления программного обеспечения своих устройств вместо проведения профилактической замены. До этого момента продолжайте следовать рекомендациям, описанным в Таблице 2.</w:t>
      </w:r>
    </w:p>
    <w:p w14:paraId="02B44DE8" w14:textId="77777777" w:rsidR="006130E1" w:rsidRPr="00986739" w:rsidRDefault="006130E1" w:rsidP="006700C0">
      <w:pPr>
        <w:pStyle w:val="Default"/>
        <w:jc w:val="both"/>
        <w:rPr>
          <w:rFonts w:eastAsiaTheme="minorHAnsi"/>
          <w:b/>
          <w:bCs/>
          <w:color w:val="auto"/>
          <w:sz w:val="22"/>
          <w:szCs w:val="22"/>
          <w:lang w:val="ru"/>
        </w:rPr>
      </w:pPr>
    </w:p>
    <w:p w14:paraId="5C1C7C40" w14:textId="1E9ECCA5" w:rsidR="006130E1" w:rsidRPr="00081484" w:rsidRDefault="006130E1" w:rsidP="006700C0">
      <w:pPr>
        <w:pStyle w:val="Default"/>
        <w:jc w:val="both"/>
        <w:rPr>
          <w:rFonts w:ascii="Times New Roman" w:eastAsiaTheme="minorHAnsi" w:hAnsi="Times New Roman" w:cs="Times New Roman"/>
          <w:b/>
          <w:bCs/>
          <w:color w:val="auto"/>
          <w:lang w:val="ru"/>
        </w:rPr>
      </w:pPr>
      <w:r w:rsidRPr="00081484">
        <w:rPr>
          <w:rFonts w:ascii="Times New Roman" w:eastAsiaTheme="minorHAnsi" w:hAnsi="Times New Roman" w:cs="Times New Roman"/>
          <w:b/>
          <w:bCs/>
          <w:color w:val="auto"/>
          <w:lang w:val="ru"/>
        </w:rPr>
        <w:t>Клиническ</w:t>
      </w:r>
      <w:r w:rsidR="00FC005D" w:rsidRPr="00081484">
        <w:rPr>
          <w:rFonts w:ascii="Times New Roman" w:eastAsiaTheme="minorHAnsi" w:hAnsi="Times New Roman" w:cs="Times New Roman"/>
          <w:b/>
          <w:bCs/>
          <w:color w:val="auto"/>
          <w:lang w:val="ru"/>
        </w:rPr>
        <w:t>ая значимость</w:t>
      </w:r>
      <w:r w:rsidRPr="00081484">
        <w:rPr>
          <w:rFonts w:ascii="Times New Roman" w:eastAsiaTheme="minorHAnsi" w:hAnsi="Times New Roman" w:cs="Times New Roman"/>
          <w:b/>
          <w:bCs/>
          <w:color w:val="auto"/>
          <w:lang w:val="ru"/>
        </w:rPr>
        <w:t xml:space="preserve"> </w:t>
      </w:r>
    </w:p>
    <w:p w14:paraId="0BFF83A5" w14:textId="54E916CD" w:rsidR="006130E1" w:rsidRPr="00081484" w:rsidRDefault="006130E1" w:rsidP="006130E1">
      <w:pPr>
        <w:pStyle w:val="Default"/>
        <w:jc w:val="both"/>
        <w:rPr>
          <w:rFonts w:ascii="Times New Roman" w:eastAsiaTheme="minorHAnsi" w:hAnsi="Times New Roman" w:cs="Times New Roman"/>
          <w:color w:val="auto"/>
          <w:lang w:val="ru"/>
        </w:rPr>
      </w:pP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Безопасный режим </w:t>
      </w:r>
      <w:r w:rsidR="00FC005D" w:rsidRPr="00081484">
        <w:rPr>
          <w:rFonts w:ascii="Times New Roman" w:eastAsiaTheme="minorHAnsi" w:hAnsi="Times New Roman" w:cs="Times New Roman"/>
          <w:color w:val="auto"/>
          <w:lang w:val="ru"/>
        </w:rPr>
        <w:t>(</w:t>
      </w:r>
      <w:r w:rsidR="00FC005D" w:rsidRPr="00081484">
        <w:rPr>
          <w:rFonts w:ascii="Times New Roman" w:eastAsiaTheme="minorHAnsi" w:hAnsi="Times New Roman" w:cs="Times New Roman"/>
          <w:color w:val="auto"/>
        </w:rPr>
        <w:t>Safety</w:t>
      </w:r>
      <w:r w:rsidR="00FC005D" w:rsidRPr="00081484">
        <w:rPr>
          <w:rFonts w:ascii="Times New Roman" w:eastAsiaTheme="minorHAnsi" w:hAnsi="Times New Roman" w:cs="Times New Roman"/>
          <w:color w:val="auto"/>
          <w:lang w:val="ru-RU"/>
        </w:rPr>
        <w:t xml:space="preserve"> </w:t>
      </w:r>
      <w:r w:rsidR="00FC005D" w:rsidRPr="00081484">
        <w:rPr>
          <w:rFonts w:ascii="Times New Roman" w:eastAsiaTheme="minorHAnsi" w:hAnsi="Times New Roman" w:cs="Times New Roman"/>
          <w:color w:val="auto"/>
        </w:rPr>
        <w:t>Mode</w:t>
      </w:r>
      <w:r w:rsidR="00FC005D" w:rsidRPr="00081484">
        <w:rPr>
          <w:rFonts w:ascii="Times New Roman" w:eastAsiaTheme="minorHAnsi" w:hAnsi="Times New Roman" w:cs="Times New Roman"/>
          <w:color w:val="auto"/>
          <w:lang w:val="ru-RU"/>
        </w:rPr>
        <w:t xml:space="preserve">) 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обеспечивает резервную стимуляцию в критических ситуациях; он не предназначен для длительной </w:t>
      </w:r>
      <w:r w:rsidR="00FC005D" w:rsidRPr="00081484">
        <w:rPr>
          <w:rFonts w:ascii="Times New Roman" w:eastAsiaTheme="minorHAnsi" w:hAnsi="Times New Roman" w:cs="Times New Roman"/>
          <w:color w:val="auto"/>
          <w:lang w:val="ru-RU"/>
        </w:rPr>
        <w:t xml:space="preserve">постоянной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кардиостимуляции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. Непрограммируемые параметры стимуляции в </w:t>
      </w:r>
      <w:r w:rsidR="00FC005D" w:rsidRPr="00081484">
        <w:rPr>
          <w:rFonts w:ascii="Times New Roman" w:eastAsiaTheme="minorHAnsi" w:hAnsi="Times New Roman" w:cs="Times New Roman"/>
          <w:color w:val="auto"/>
          <w:lang w:val="ru"/>
        </w:rPr>
        <w:t>Б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езопасном режиме (Таблица 3) могут не обеспечивать оптимальной поддержки </w:t>
      </w:r>
      <w:r w:rsidR="00FC005D"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функций 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сердца пациента (например, адекватности базового замещающего ритма, необходимости </w:t>
      </w:r>
      <w:r w:rsidR="00FC005D"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AV/VV 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стимуляции для синхронности сердца и (или) возможности </w:t>
      </w:r>
      <w:r w:rsidR="00FC005D"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ингибирования 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стимуляции из-за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гипердетекции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миопотенциалов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). </w:t>
      </w:r>
      <w:r w:rsidR="00FC005D"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Ингибирование 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>стимуляции, связанн</w:t>
      </w:r>
      <w:r w:rsidR="00FC005D" w:rsidRPr="00081484">
        <w:rPr>
          <w:rFonts w:ascii="Times New Roman" w:eastAsiaTheme="minorHAnsi" w:hAnsi="Times New Roman" w:cs="Times New Roman"/>
          <w:color w:val="auto"/>
          <w:lang w:val="ru"/>
        </w:rPr>
        <w:t>ое</w:t>
      </w:r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с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гипердетекцией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миопотенциальных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сигналов при использовании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монополярной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конфигурации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детекции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, имеет широкое документальное подтверждение, однако провокационные маневры, включая изометрические упражнения, не являются надежным прогностическим показателем восприимчивости к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гипердетекции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</w:t>
      </w:r>
      <w:proofErr w:type="spellStart"/>
      <w:r w:rsidRPr="00081484">
        <w:rPr>
          <w:rFonts w:ascii="Times New Roman" w:eastAsiaTheme="minorHAnsi" w:hAnsi="Times New Roman" w:cs="Times New Roman"/>
          <w:color w:val="auto"/>
          <w:lang w:val="ru"/>
        </w:rPr>
        <w:t>миопотенциальных</w:t>
      </w:r>
      <w:proofErr w:type="spellEnd"/>
      <w:r w:rsidRPr="00081484">
        <w:rPr>
          <w:rFonts w:ascii="Times New Roman" w:eastAsiaTheme="minorHAnsi" w:hAnsi="Times New Roman" w:cs="Times New Roman"/>
          <w:color w:val="auto"/>
          <w:lang w:val="ru"/>
        </w:rPr>
        <w:t xml:space="preserve"> сигналов у пациентов, для которых возможен переход в безопасный режим.</w:t>
      </w:r>
    </w:p>
    <w:p w14:paraId="01B3C59E" w14:textId="0D1C8D3E" w:rsidR="006130E1" w:rsidRPr="00081484" w:rsidRDefault="006130E1" w:rsidP="00613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"/>
        </w:rPr>
      </w:pPr>
      <w:r w:rsidRPr="00081484">
        <w:rPr>
          <w:rFonts w:ascii="Times New Roman" w:hAnsi="Times New Roman" w:cs="Times New Roman"/>
          <w:color w:val="000000"/>
          <w:lang w:val="ru"/>
        </w:rPr>
        <w:t xml:space="preserve">Наиболее частым клиническим исходом такого состояния является преждевременная замена устройства. До замены устройства у некоторых пациентов </w:t>
      </w:r>
      <w:r w:rsidR="00FC005D" w:rsidRPr="00081484">
        <w:rPr>
          <w:rFonts w:ascii="Times New Roman" w:hAnsi="Times New Roman" w:cs="Times New Roman"/>
          <w:color w:val="000000"/>
          <w:lang w:val="ru"/>
        </w:rPr>
        <w:t>Б</w:t>
      </w:r>
      <w:r w:rsidRPr="00081484">
        <w:rPr>
          <w:rFonts w:ascii="Times New Roman" w:hAnsi="Times New Roman" w:cs="Times New Roman"/>
          <w:color w:val="000000"/>
          <w:lang w:val="ru"/>
        </w:rPr>
        <w:t xml:space="preserve">езопасный режим может приводить к непреднамеренным клиническим последствиям, таким как </w:t>
      </w:r>
      <w:r w:rsidR="00FC005D" w:rsidRPr="00081484">
        <w:rPr>
          <w:rFonts w:ascii="Times New Roman" w:hAnsi="Times New Roman" w:cs="Times New Roman"/>
          <w:color w:val="000000"/>
          <w:lang w:val="ru"/>
        </w:rPr>
        <w:t>ингибирование</w:t>
      </w:r>
      <w:r w:rsidR="00C97C92" w:rsidRPr="00081484">
        <w:rPr>
          <w:rFonts w:ascii="Times New Roman" w:hAnsi="Times New Roman" w:cs="Times New Roman"/>
          <w:color w:val="000000"/>
          <w:lang w:val="ru"/>
        </w:rPr>
        <w:t xml:space="preserve"> </w:t>
      </w:r>
      <w:r w:rsidRPr="00081484">
        <w:rPr>
          <w:rFonts w:ascii="Times New Roman" w:hAnsi="Times New Roman" w:cs="Times New Roman"/>
          <w:color w:val="000000"/>
          <w:lang w:val="ru"/>
        </w:rPr>
        <w:t xml:space="preserve">стимуляции/паузы, мышечная стимуляция (например, стимуляция скелетных мышц или диафрагмальных нервов) </w:t>
      </w:r>
      <w:r w:rsidR="00C97C92" w:rsidRPr="00081484">
        <w:rPr>
          <w:rFonts w:ascii="Times New Roman" w:hAnsi="Times New Roman" w:cs="Times New Roman"/>
          <w:color w:val="000000"/>
          <w:lang w:val="ru"/>
        </w:rPr>
        <w:t>или декомпенсация</w:t>
      </w:r>
      <w:r w:rsidR="00FC005D" w:rsidRPr="00081484">
        <w:rPr>
          <w:rFonts w:ascii="Times New Roman" w:hAnsi="Times New Roman" w:cs="Times New Roman"/>
          <w:color w:val="000000"/>
          <w:lang w:val="ru"/>
        </w:rPr>
        <w:t xml:space="preserve"> </w:t>
      </w:r>
      <w:r w:rsidRPr="00081484">
        <w:rPr>
          <w:rFonts w:ascii="Times New Roman" w:hAnsi="Times New Roman" w:cs="Times New Roman"/>
          <w:color w:val="000000"/>
          <w:lang w:val="ru"/>
        </w:rPr>
        <w:t>сердечн</w:t>
      </w:r>
      <w:r w:rsidR="001F313C" w:rsidRPr="00081484">
        <w:rPr>
          <w:rFonts w:ascii="Times New Roman" w:hAnsi="Times New Roman" w:cs="Times New Roman"/>
          <w:color w:val="000000"/>
          <w:lang w:val="ru"/>
        </w:rPr>
        <w:t>ой</w:t>
      </w:r>
      <w:r w:rsidRPr="00081484">
        <w:rPr>
          <w:rFonts w:ascii="Times New Roman" w:hAnsi="Times New Roman" w:cs="Times New Roman"/>
          <w:color w:val="000000"/>
          <w:lang w:val="ru"/>
        </w:rPr>
        <w:t xml:space="preserve"> недостаточност</w:t>
      </w:r>
      <w:r w:rsidR="001F313C" w:rsidRPr="00081484">
        <w:rPr>
          <w:rFonts w:ascii="Times New Roman" w:hAnsi="Times New Roman" w:cs="Times New Roman"/>
          <w:color w:val="000000"/>
          <w:lang w:val="ru"/>
        </w:rPr>
        <w:t>и</w:t>
      </w:r>
      <w:r w:rsidRPr="00081484">
        <w:rPr>
          <w:rFonts w:ascii="Times New Roman" w:hAnsi="Times New Roman" w:cs="Times New Roman"/>
          <w:color w:val="000000"/>
          <w:lang w:val="ru"/>
        </w:rPr>
        <w:t xml:space="preserve">. По данным публикации </w:t>
      </w:r>
      <w:proofErr w:type="spellStart"/>
      <w:r w:rsidRPr="00081484">
        <w:rPr>
          <w:rFonts w:ascii="Times New Roman" w:hAnsi="Times New Roman" w:cs="Times New Roman"/>
          <w:color w:val="000000"/>
          <w:lang w:val="ru"/>
        </w:rPr>
        <w:t>Caughron</w:t>
      </w:r>
      <w:proofErr w:type="spellEnd"/>
      <w:r w:rsidRPr="00081484">
        <w:rPr>
          <w:rFonts w:ascii="Times New Roman" w:hAnsi="Times New Roman" w:cs="Times New Roman"/>
          <w:color w:val="000000"/>
          <w:lang w:val="ru"/>
        </w:rPr>
        <w:t xml:space="preserve"> </w:t>
      </w:r>
      <w:proofErr w:type="spellStart"/>
      <w:r w:rsidRPr="00081484">
        <w:rPr>
          <w:rFonts w:ascii="Times New Roman" w:hAnsi="Times New Roman" w:cs="Times New Roman"/>
          <w:color w:val="000000"/>
          <w:lang w:val="ru"/>
        </w:rPr>
        <w:t>et</w:t>
      </w:r>
      <w:proofErr w:type="spellEnd"/>
      <w:r w:rsidRPr="00081484">
        <w:rPr>
          <w:rFonts w:ascii="Times New Roman" w:hAnsi="Times New Roman" w:cs="Times New Roman"/>
          <w:color w:val="000000"/>
          <w:lang w:val="ru"/>
        </w:rPr>
        <w:t xml:space="preserve"> </w:t>
      </w:r>
      <w:proofErr w:type="spellStart"/>
      <w:r w:rsidRPr="00081484">
        <w:rPr>
          <w:rFonts w:ascii="Times New Roman" w:hAnsi="Times New Roman" w:cs="Times New Roman"/>
          <w:color w:val="000000"/>
          <w:lang w:val="ru"/>
        </w:rPr>
        <w:t>al</w:t>
      </w:r>
      <w:proofErr w:type="spellEnd"/>
      <w:r w:rsidRPr="00081484">
        <w:rPr>
          <w:rFonts w:ascii="Times New Roman" w:hAnsi="Times New Roman" w:cs="Times New Roman"/>
          <w:color w:val="000000"/>
          <w:lang w:val="ru"/>
        </w:rPr>
        <w:t xml:space="preserve">., среди пациентов с риском причинения вреда, у которых кардиостимулятор активирует безопасный режим, в 52 % случаев наблюдались серьезные осложнения, связанные с </w:t>
      </w:r>
      <w:proofErr w:type="spellStart"/>
      <w:r w:rsidRPr="00081484">
        <w:rPr>
          <w:rFonts w:ascii="Times New Roman" w:hAnsi="Times New Roman" w:cs="Times New Roman"/>
          <w:color w:val="000000"/>
          <w:lang w:val="ru"/>
        </w:rPr>
        <w:t>пре</w:t>
      </w:r>
      <w:r w:rsidR="001F313C" w:rsidRPr="00081484">
        <w:rPr>
          <w:rFonts w:ascii="Times New Roman" w:hAnsi="Times New Roman" w:cs="Times New Roman"/>
          <w:color w:val="000000"/>
          <w:lang w:val="ru"/>
        </w:rPr>
        <w:t>синкопальными</w:t>
      </w:r>
      <w:proofErr w:type="spellEnd"/>
      <w:r w:rsidR="001F313C" w:rsidRPr="00081484">
        <w:rPr>
          <w:rFonts w:ascii="Times New Roman" w:hAnsi="Times New Roman" w:cs="Times New Roman"/>
          <w:color w:val="000000"/>
          <w:lang w:val="ru"/>
        </w:rPr>
        <w:t xml:space="preserve"> и </w:t>
      </w:r>
      <w:proofErr w:type="spellStart"/>
      <w:r w:rsidR="001F313C" w:rsidRPr="00081484">
        <w:rPr>
          <w:rFonts w:ascii="Times New Roman" w:hAnsi="Times New Roman" w:cs="Times New Roman"/>
          <w:color w:val="000000"/>
          <w:lang w:val="ru"/>
        </w:rPr>
        <w:t>синкопальными</w:t>
      </w:r>
      <w:proofErr w:type="spellEnd"/>
      <w:r w:rsidRPr="00081484">
        <w:rPr>
          <w:rFonts w:ascii="Times New Roman" w:hAnsi="Times New Roman" w:cs="Times New Roman"/>
          <w:color w:val="000000"/>
          <w:lang w:val="ru"/>
        </w:rPr>
        <w:t xml:space="preserve"> состояни</w:t>
      </w:r>
      <w:r w:rsidR="001F313C" w:rsidRPr="00081484">
        <w:rPr>
          <w:rFonts w:ascii="Times New Roman" w:hAnsi="Times New Roman" w:cs="Times New Roman"/>
          <w:color w:val="000000"/>
          <w:lang w:val="ru"/>
        </w:rPr>
        <w:t>ями</w:t>
      </w:r>
      <w:r w:rsidRPr="00081484">
        <w:rPr>
          <w:rFonts w:ascii="Times New Roman" w:hAnsi="Times New Roman" w:cs="Times New Roman"/>
          <w:color w:val="000000"/>
          <w:lang w:val="ru"/>
        </w:rPr>
        <w:t>, , падением с травмой, паузами/асистолией и смертью.</w:t>
      </w:r>
      <w:r w:rsidRPr="00081484">
        <w:rPr>
          <w:rFonts w:ascii="Times New Roman" w:hAnsi="Times New Roman" w:cs="Times New Roman"/>
          <w:color w:val="000000"/>
          <w:vertAlign w:val="superscript"/>
          <w:lang w:val="ru"/>
        </w:rPr>
        <w:footnoteReference w:id="1"/>
      </w:r>
      <w:r w:rsidRPr="00081484">
        <w:rPr>
          <w:rFonts w:ascii="Times New Roman" w:hAnsi="Times New Roman" w:cs="Times New Roman"/>
          <w:color w:val="000000"/>
          <w:lang w:val="ru"/>
        </w:rPr>
        <w:t xml:space="preserve"> Удаленный мониторинг является стандартом лечения</w:t>
      </w:r>
      <w:r w:rsidRPr="00081484">
        <w:rPr>
          <w:rFonts w:ascii="Times New Roman" w:hAnsi="Times New Roman" w:cs="Times New Roman"/>
          <w:color w:val="000000"/>
          <w:vertAlign w:val="superscript"/>
          <w:lang w:val="ru"/>
        </w:rPr>
        <w:footnoteReference w:id="2"/>
      </w:r>
      <w:r w:rsidRPr="00081484">
        <w:rPr>
          <w:rFonts w:ascii="Times New Roman" w:hAnsi="Times New Roman" w:cs="Times New Roman"/>
          <w:color w:val="000000"/>
          <w:lang w:val="ru"/>
        </w:rPr>
        <w:t xml:space="preserve">, важнейшей возможностью управления устройством и станет важным средством </w:t>
      </w:r>
      <w:r w:rsidR="001F313C" w:rsidRPr="00081484">
        <w:rPr>
          <w:rFonts w:ascii="Times New Roman" w:hAnsi="Times New Roman" w:cs="Times New Roman"/>
          <w:color w:val="000000"/>
          <w:lang w:val="ru"/>
        </w:rPr>
        <w:t xml:space="preserve">выявления </w:t>
      </w:r>
      <w:r w:rsidRPr="00081484">
        <w:rPr>
          <w:rFonts w:ascii="Times New Roman" w:hAnsi="Times New Roman" w:cs="Times New Roman"/>
          <w:color w:val="000000"/>
          <w:lang w:val="ru"/>
        </w:rPr>
        <w:t xml:space="preserve">начала </w:t>
      </w:r>
      <w:r w:rsidR="001F313C" w:rsidRPr="00081484">
        <w:rPr>
          <w:rFonts w:ascii="Times New Roman" w:hAnsi="Times New Roman" w:cs="Times New Roman"/>
          <w:color w:val="000000"/>
          <w:lang w:val="ru"/>
        </w:rPr>
        <w:t xml:space="preserve">повышения </w:t>
      </w:r>
      <w:r w:rsidRPr="00081484">
        <w:rPr>
          <w:rFonts w:ascii="Times New Roman" w:hAnsi="Times New Roman" w:cs="Times New Roman"/>
          <w:color w:val="000000"/>
          <w:lang w:val="ru"/>
        </w:rPr>
        <w:t>импеданса батареи, когда станет доступно будущее обновление программного обеспечения.</w:t>
      </w:r>
    </w:p>
    <w:p w14:paraId="0100D5E9" w14:textId="5B99C9F2" w:rsidR="006130E1" w:rsidRDefault="00986739" w:rsidP="00613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"/>
        </w:rPr>
      </w:pPr>
      <w:r w:rsidRPr="00081484">
        <w:rPr>
          <w:rFonts w:ascii="Times New Roman" w:hAnsi="Times New Roman" w:cs="Times New Roman"/>
          <w:noProof/>
          <w:sz w:val="20"/>
          <w:szCs w:val="28"/>
          <w:lang w:val="ru"/>
        </w:rPr>
        <mc:AlternateContent>
          <mc:Choice Requires="wps">
            <w:drawing>
              <wp:anchor distT="0" distB="0" distL="114300" distR="114300" simplePos="0" relativeHeight="251771392" behindDoc="0" locked="1" layoutInCell="1" allowOverlap="1" wp14:anchorId="576FE1DC" wp14:editId="403FEBE6">
                <wp:simplePos x="0" y="0"/>
                <wp:positionH relativeFrom="margin">
                  <wp:posOffset>6274435</wp:posOffset>
                </wp:positionH>
                <wp:positionV relativeFrom="margin">
                  <wp:posOffset>9443085</wp:posOffset>
                </wp:positionV>
                <wp:extent cx="378460" cy="197485"/>
                <wp:effectExtent l="0" t="0" r="2540" b="0"/>
                <wp:wrapNone/>
                <wp:docPr id="757458561" name="Text Box 757458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57718" w14:textId="1E4B939C" w:rsidR="00986739" w:rsidRPr="00986739" w:rsidRDefault="00986739" w:rsidP="009867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lang w:val="ru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FE1DC" id="Text Box 757458561" o:spid="_x0000_s1028" type="#_x0000_t202" style="position:absolute;left:0;text-align:left;margin-left:494.05pt;margin-top:743.55pt;width:29.8pt;height:15.55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w8SwIAAI8EAAAOAAAAZHJzL2Uyb0RvYy54bWysVE1v2zAMvQ/YfxB0X5ykzkeNOEWWIsOA&#10;oi2QDD0rshQbkEVNUmJnv36UnK92Ow27yJRIPZHvkZ49tLUiB2FdBTqng16fEqE5FJXe5fTHZvVl&#10;SonzTBdMgRY5PQpHH+afP80ak4khlKAKYQmCaJc1Jqel9yZLEsdLUTPXAyM0OiXYmnnc2l1SWNYg&#10;eq2SYb8/ThqwhbHAhXN4+tg56TziSym4f5HSCU9UTjE3H1cb121Yk/mMZTvLTFnxUxrsH7KoWaXx&#10;0QvUI/OM7G31B1RdcQsOpO9xqBOQsuIi1oDVDPofqlmXzIhYC5LjzIUm9/9g+fPh1ZKqyOlkNElH&#10;09F4QIlmNUq1Ea0nX6ElVw+y1RiX4aW1wWu+RTeqHlgM5w4PAwmttHX4YnkE/cj78cJ1AOV4eDeZ&#10;pmP0cHQN7ifpdBRQkutlY53/JqAmwcipRSkjw+zw5HwXeg4JbzlQVbGqlIqb0D5iqSw5MBRe+Zgi&#10;gr+LUpo0OR3fjfoRWEO43iErjblcSwqWb7dtJGp4LncLxRFZsNB1lTN8VWGuT8z5V2axjbA8HA3/&#10;gotUgG/ByaKkBPvrb+chHtVFLyUNtmVO3c89s4IS9V2j7veDNA19HDfpaDLEjb31bG89el8vAQlA&#10;TTG7aIZ4r86mtFC/4QQtwqvoYprj2zn1Z3Ppu2HBCeRisYhB2LmG+Se9NjxAB8KDEpv2jVlzksuj&#10;zs9wbmCWfVCtiw03NSz2HmQVJQ08d6ye6Meuj01xmtAwVrf7GHX9j8x/AwAA//8DAFBLAwQUAAYA&#10;CAAAACEAyYvdyOMAAAAOAQAADwAAAGRycy9kb3ducmV2LnhtbEyPS0+EQBCE7yb+h0mbeDHuwD4E&#10;kWFjjI/Em4uPeJtlWiAyPYSZBfz39p70Vp36Ul2Vb2fbiREH3zpSEC8iEEiVMy3VCl7Lh8sUhA+a&#10;jO4coYIf9LAtTk9ynRk30QuOu1ALDiGfaQVNCH0mpa8atNovXI/E3pcbrA58DrU0g5443HZyGUVX&#10;0uqW+EOje7xrsPreHayCz4v649nPj2/TarPq75/GMnk3pVLnZ/PtDYiAc/iD4Vifq0PBnfbuQMaL&#10;TsF1msaMsrFOE1ZHJFonCYg9q02cLkEWufw/o/gFAAD//wMAUEsBAi0AFAAGAAgAAAAhALaDOJL+&#10;AAAA4QEAABMAAAAAAAAAAAAAAAAAAAAAAFtDb250ZW50X1R5cGVzXS54bWxQSwECLQAUAAYACAAA&#10;ACEAOP0h/9YAAACUAQAACwAAAAAAAAAAAAAAAAAvAQAAX3JlbHMvLnJlbHNQSwECLQAUAAYACAAA&#10;ACEAFcvMPEsCAACPBAAADgAAAAAAAAAAAAAAAAAuAgAAZHJzL2Uyb0RvYy54bWxQSwECLQAUAAYA&#10;CAAAACEAyYvdyOMAAAAOAQAADwAAAAAAAAAAAAAAAAClBAAAZHJzL2Rvd25yZXYueG1sUEsFBgAA&#10;AAAEAAQA8wAAALUFAAAAAA==&#10;" fillcolor="white [3201]" stroked="f" strokeweight=".5pt">
                <v:textbox>
                  <w:txbxContent>
                    <w:p w14:paraId="7F857718" w14:textId="1E4B939C" w:rsidR="00986739" w:rsidRPr="00986739" w:rsidRDefault="00986739" w:rsidP="0098673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  <w:lang w:val="ru"/>
                        </w:rPr>
                        <w:t>/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6130E1" w:rsidRPr="00081484">
        <w:rPr>
          <w:rFonts w:ascii="Times New Roman" w:hAnsi="Times New Roman" w:cs="Times New Roman"/>
          <w:color w:val="000000"/>
          <w:lang w:val="ru"/>
        </w:rPr>
        <w:t xml:space="preserve">Самым худшим из зарегистрированных случаев причинения вреда пациенту была потеря стимуляции с серьезными травмами или опасным для жизни исходом. Было зарегистрировано два (2) случая смерти пациентов, зависящих от кардиостимулятора, после включения безопасного режима в амбулаторных условиях, и никаких дополнительных случаев смерти не зарегистрировано. Подробная информация о </w:t>
      </w:r>
      <w:proofErr w:type="spellStart"/>
      <w:r w:rsidR="006130E1" w:rsidRPr="00081484">
        <w:rPr>
          <w:rFonts w:ascii="Times New Roman" w:hAnsi="Times New Roman" w:cs="Times New Roman"/>
          <w:color w:val="000000"/>
          <w:lang w:val="ru"/>
        </w:rPr>
        <w:t>субпопуляциях</w:t>
      </w:r>
      <w:proofErr w:type="spellEnd"/>
      <w:r w:rsidR="006130E1" w:rsidRPr="00081484">
        <w:rPr>
          <w:rFonts w:ascii="Times New Roman" w:hAnsi="Times New Roman" w:cs="Times New Roman"/>
          <w:color w:val="000000"/>
          <w:lang w:val="ru"/>
        </w:rPr>
        <w:t xml:space="preserve"> ACCOLADE и частоте возникновения неисправностей в течение всего срока службы для каждого типа устройств представлена в Таблице 1. Показатели встречаемости для различных типов устройств представлены на Рисунках 1 и 2.</w:t>
      </w:r>
    </w:p>
    <w:p w14:paraId="35E523BA" w14:textId="3298761B" w:rsidR="00081484" w:rsidRDefault="00081484" w:rsidP="00613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"/>
        </w:rPr>
      </w:pPr>
    </w:p>
    <w:p w14:paraId="1DF7B3FD" w14:textId="42C0C401" w:rsidR="00081484" w:rsidRDefault="00081484" w:rsidP="00613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"/>
        </w:rPr>
      </w:pPr>
    </w:p>
    <w:p w14:paraId="782C450F" w14:textId="55624377" w:rsidR="00081484" w:rsidRDefault="00081484" w:rsidP="00613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"/>
        </w:rPr>
      </w:pPr>
    </w:p>
    <w:p w14:paraId="35C2FF2D" w14:textId="14C43E1D" w:rsidR="00081484" w:rsidRDefault="00081484" w:rsidP="00613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"/>
        </w:rPr>
      </w:pPr>
    </w:p>
    <w:p w14:paraId="478F8D11" w14:textId="77777777" w:rsidR="00081484" w:rsidRPr="00081484" w:rsidRDefault="00081484" w:rsidP="00613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"/>
        </w:rPr>
      </w:pPr>
    </w:p>
    <w:p w14:paraId="564E9CD7" w14:textId="77777777" w:rsidR="0000560C" w:rsidRPr="00986739" w:rsidRDefault="0000560C" w:rsidP="006130E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"/>
        </w:rPr>
      </w:pPr>
    </w:p>
    <w:p w14:paraId="3DCB4E21" w14:textId="4A35F62B" w:rsidR="006130E1" w:rsidRPr="00081484" w:rsidRDefault="006130E1" w:rsidP="006130E1">
      <w:pPr>
        <w:spacing w:line="259" w:lineRule="auto"/>
        <w:rPr>
          <w:rFonts w:ascii="Times New Roman" w:hAnsi="Times New Roman" w:cs="Times New Roman"/>
          <w:b/>
          <w:bCs/>
          <w:lang w:val="ru"/>
        </w:rPr>
      </w:pPr>
      <w:r w:rsidRPr="00081484">
        <w:rPr>
          <w:rFonts w:ascii="Times New Roman" w:hAnsi="Times New Roman" w:cs="Times New Roman"/>
          <w:b/>
          <w:bCs/>
          <w:lang w:val="ru"/>
        </w:rPr>
        <w:t>Таблица 1.</w:t>
      </w:r>
      <w:r w:rsidRPr="00081484">
        <w:rPr>
          <w:rFonts w:ascii="Times New Roman" w:hAnsi="Times New Roman" w:cs="Times New Roman"/>
          <w:lang w:val="ru"/>
        </w:rPr>
        <w:t xml:space="preserve"> Популяции ACCOLADE и частота </w:t>
      </w:r>
      <w:r w:rsidR="001F313C" w:rsidRPr="00081484">
        <w:rPr>
          <w:rFonts w:ascii="Times New Roman" w:hAnsi="Times New Roman" w:cs="Times New Roman"/>
          <w:lang w:val="ru"/>
        </w:rPr>
        <w:t>перехода в</w:t>
      </w:r>
      <w:r w:rsidRPr="00081484">
        <w:rPr>
          <w:rFonts w:ascii="Times New Roman" w:hAnsi="Times New Roman" w:cs="Times New Roman"/>
          <w:lang w:val="ru"/>
        </w:rPr>
        <w:t xml:space="preserve"> </w:t>
      </w:r>
      <w:r w:rsidR="001F313C" w:rsidRPr="00081484">
        <w:rPr>
          <w:rFonts w:ascii="Times New Roman" w:hAnsi="Times New Roman" w:cs="Times New Roman"/>
          <w:lang w:val="ru"/>
        </w:rPr>
        <w:t>Б</w:t>
      </w:r>
      <w:r w:rsidRPr="00081484">
        <w:rPr>
          <w:rFonts w:ascii="Times New Roman" w:hAnsi="Times New Roman" w:cs="Times New Roman"/>
          <w:lang w:val="ru"/>
        </w:rPr>
        <w:t>езопасн</w:t>
      </w:r>
      <w:r w:rsidR="001F313C" w:rsidRPr="00081484">
        <w:rPr>
          <w:rFonts w:ascii="Times New Roman" w:hAnsi="Times New Roman" w:cs="Times New Roman"/>
          <w:lang w:val="ru"/>
        </w:rPr>
        <w:t>ый</w:t>
      </w:r>
      <w:r w:rsidRPr="00081484">
        <w:rPr>
          <w:rFonts w:ascii="Times New Roman" w:hAnsi="Times New Roman" w:cs="Times New Roman"/>
          <w:lang w:val="ru"/>
        </w:rPr>
        <w:t xml:space="preserve"> режим (SM) из-за высокого импеданса батареи</w:t>
      </w:r>
    </w:p>
    <w:tbl>
      <w:tblPr>
        <w:tblStyle w:val="-3"/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2402"/>
        <w:gridCol w:w="1567"/>
        <w:gridCol w:w="2093"/>
      </w:tblGrid>
      <w:tr w:rsidR="006130E1" w:rsidRPr="000E06FB" w14:paraId="24717C00" w14:textId="77777777" w:rsidTr="00081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4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81153D" w14:textId="77777777" w:rsidR="006130E1" w:rsidRPr="00081484" w:rsidRDefault="006130E1" w:rsidP="006130E1">
            <w:pPr>
              <w:spacing w:before="60" w:after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>Популяция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18A96A" w14:textId="77777777" w:rsidR="006130E1" w:rsidRPr="00081484" w:rsidRDefault="006130E1" w:rsidP="006130E1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>Тип устройства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822B2" w14:textId="77777777" w:rsidR="006130E1" w:rsidRPr="00081484" w:rsidRDefault="006130E1" w:rsidP="006130E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>Расчетная численность активной популяции по всему миру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9C7E2AE" w14:textId="77777777" w:rsidR="006130E1" w:rsidRPr="00081484" w:rsidRDefault="006130E1" w:rsidP="006130E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>Расчетная численность популяции, распределенной по всему миру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44FE2C9" w14:textId="3B9500CE" w:rsidR="006130E1" w:rsidRPr="00081484" w:rsidRDefault="00C97C92" w:rsidP="006130E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>События</w:t>
            </w:r>
            <w:r w:rsidR="00081484" w:rsidRPr="00081484">
              <w:rPr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>,</w:t>
            </w:r>
            <w:r w:rsidRPr="00081484">
              <w:rPr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 xml:space="preserve"> связанные с безопасным режимом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7BC0DFE" w14:textId="6305E835" w:rsidR="006130E1" w:rsidRPr="00081484" w:rsidRDefault="006130E1" w:rsidP="006130E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 xml:space="preserve">Частота возникновения </w:t>
            </w:r>
            <w:r w:rsidR="001F313C" w:rsidRPr="00081484">
              <w:rPr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>в течение всего срока службы</w:t>
            </w:r>
            <w:r w:rsidRPr="00081484">
              <w:rPr>
                <w:rFonts w:ascii="Times New Roman" w:hAnsi="Times New Roman" w:cs="Times New Roman"/>
                <w:color w:val="auto"/>
                <w:sz w:val="24"/>
                <w:szCs w:val="24"/>
                <w:lang w:val="ru"/>
              </w:rPr>
              <w:t xml:space="preserve"> </w:t>
            </w:r>
          </w:p>
        </w:tc>
      </w:tr>
      <w:tr w:rsidR="00ED2B83" w:rsidRPr="00081484" w14:paraId="0E21E7EE" w14:textId="77777777" w:rsidTr="0008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30AEE4B7" w14:textId="77777777" w:rsidR="006130E1" w:rsidRPr="00081484" w:rsidRDefault="006130E1" w:rsidP="00613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Популяции рекомендации в декабре 2024 г.</w:t>
            </w:r>
          </w:p>
        </w:tc>
        <w:tc>
          <w:tcPr>
            <w:tcW w:w="1275" w:type="dxa"/>
            <w:vAlign w:val="center"/>
          </w:tcPr>
          <w:p w14:paraId="40891CB8" w14:textId="77777777" w:rsidR="006130E1" w:rsidRPr="00081484" w:rsidRDefault="006130E1" w:rsidP="00613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CRT-P</w:t>
            </w:r>
          </w:p>
        </w:tc>
        <w:tc>
          <w:tcPr>
            <w:tcW w:w="1701" w:type="dxa"/>
            <w:vAlign w:val="center"/>
          </w:tcPr>
          <w:p w14:paraId="671F8952" w14:textId="77777777" w:rsidR="006130E1" w:rsidRPr="00081484" w:rsidRDefault="006130E1" w:rsidP="00613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8500</w:t>
            </w:r>
          </w:p>
        </w:tc>
        <w:tc>
          <w:tcPr>
            <w:tcW w:w="2402" w:type="dxa"/>
            <w:vAlign w:val="center"/>
          </w:tcPr>
          <w:p w14:paraId="3FE3FDC2" w14:textId="77777777" w:rsidR="006130E1" w:rsidRPr="00081484" w:rsidRDefault="006130E1" w:rsidP="00613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21 300</w:t>
            </w:r>
          </w:p>
        </w:tc>
        <w:tc>
          <w:tcPr>
            <w:tcW w:w="1567" w:type="dxa"/>
            <w:vAlign w:val="center"/>
          </w:tcPr>
          <w:p w14:paraId="288AD5B1" w14:textId="77777777" w:rsidR="006130E1" w:rsidRPr="00081484" w:rsidRDefault="006130E1" w:rsidP="00613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281</w:t>
            </w:r>
          </w:p>
        </w:tc>
        <w:tc>
          <w:tcPr>
            <w:tcW w:w="2093" w:type="dxa"/>
            <w:vAlign w:val="center"/>
          </w:tcPr>
          <w:p w14:paraId="7134B573" w14:textId="77777777" w:rsidR="006130E1" w:rsidRPr="00081484" w:rsidRDefault="006130E1" w:rsidP="00613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3,27 % за 117 месяцев</w:t>
            </w:r>
          </w:p>
        </w:tc>
      </w:tr>
      <w:tr w:rsidR="00ED2B83" w:rsidRPr="00081484" w14:paraId="424013EA" w14:textId="77777777" w:rsidTr="00081484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14:paraId="45CB3F59" w14:textId="77777777" w:rsidR="006130E1" w:rsidRPr="00081484" w:rsidRDefault="006130E1" w:rsidP="006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4A016A" w14:textId="77777777" w:rsidR="006130E1" w:rsidRPr="00081484" w:rsidRDefault="006130E1" w:rsidP="00613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DR EL</w:t>
            </w:r>
          </w:p>
        </w:tc>
        <w:tc>
          <w:tcPr>
            <w:tcW w:w="1701" w:type="dxa"/>
            <w:vAlign w:val="center"/>
          </w:tcPr>
          <w:p w14:paraId="2F250F4F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34 300</w:t>
            </w:r>
          </w:p>
        </w:tc>
        <w:tc>
          <w:tcPr>
            <w:tcW w:w="2402" w:type="dxa"/>
            <w:vAlign w:val="center"/>
          </w:tcPr>
          <w:p w14:paraId="3BC90E56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58 600</w:t>
            </w:r>
          </w:p>
        </w:tc>
        <w:tc>
          <w:tcPr>
            <w:tcW w:w="1567" w:type="dxa"/>
            <w:vAlign w:val="center"/>
          </w:tcPr>
          <w:p w14:paraId="2B37BB68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183</w:t>
            </w:r>
          </w:p>
        </w:tc>
        <w:tc>
          <w:tcPr>
            <w:tcW w:w="2093" w:type="dxa"/>
            <w:vAlign w:val="center"/>
          </w:tcPr>
          <w:p w14:paraId="141D472C" w14:textId="77777777" w:rsidR="006130E1" w:rsidRPr="00081484" w:rsidRDefault="006130E1" w:rsidP="00613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3,27 % через 158 месяцев </w:t>
            </w:r>
            <w:r w:rsidRPr="000814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"/>
              </w:rPr>
              <w:t>*</w:t>
            </w: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</w:tr>
      <w:tr w:rsidR="00ED2B83" w:rsidRPr="00081484" w14:paraId="390B77B3" w14:textId="77777777" w:rsidTr="0008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14:paraId="2F48C2F0" w14:textId="77777777" w:rsidR="006130E1" w:rsidRPr="00081484" w:rsidRDefault="006130E1" w:rsidP="006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6B3D3E" w14:textId="77777777" w:rsidR="006130E1" w:rsidRPr="00081484" w:rsidRDefault="006130E1" w:rsidP="00613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DR SL</w:t>
            </w:r>
          </w:p>
        </w:tc>
        <w:tc>
          <w:tcPr>
            <w:tcW w:w="1701" w:type="dxa"/>
            <w:vAlign w:val="center"/>
          </w:tcPr>
          <w:p w14:paraId="4E193503" w14:textId="77777777" w:rsidR="006130E1" w:rsidRPr="00081484" w:rsidRDefault="006130E1" w:rsidP="00613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56 500</w:t>
            </w:r>
          </w:p>
        </w:tc>
        <w:tc>
          <w:tcPr>
            <w:tcW w:w="2402" w:type="dxa"/>
            <w:vAlign w:val="center"/>
          </w:tcPr>
          <w:p w14:paraId="3813847D" w14:textId="77777777" w:rsidR="006130E1" w:rsidRPr="00081484" w:rsidRDefault="006130E1" w:rsidP="00613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123 400</w:t>
            </w:r>
          </w:p>
        </w:tc>
        <w:tc>
          <w:tcPr>
            <w:tcW w:w="1567" w:type="dxa"/>
            <w:vAlign w:val="center"/>
          </w:tcPr>
          <w:p w14:paraId="5FCE856D" w14:textId="77777777" w:rsidR="006130E1" w:rsidRPr="00081484" w:rsidRDefault="006130E1" w:rsidP="00613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605</w:t>
            </w:r>
          </w:p>
        </w:tc>
        <w:tc>
          <w:tcPr>
            <w:tcW w:w="2093" w:type="dxa"/>
            <w:vAlign w:val="center"/>
          </w:tcPr>
          <w:p w14:paraId="10E19485" w14:textId="77777777" w:rsidR="006130E1" w:rsidRPr="00081484" w:rsidRDefault="006130E1" w:rsidP="00613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0,75 % через 102 месяца</w:t>
            </w:r>
          </w:p>
        </w:tc>
      </w:tr>
      <w:tr w:rsidR="00ED2B83" w:rsidRPr="00081484" w14:paraId="086B9CAF" w14:textId="77777777" w:rsidTr="00081484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07FBEF83" w14:textId="3B927912" w:rsidR="006130E1" w:rsidRPr="00081484" w:rsidRDefault="006130E1" w:rsidP="006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203421" w14:textId="77777777" w:rsidR="006130E1" w:rsidRPr="00081484" w:rsidRDefault="006130E1" w:rsidP="00613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CRT-P</w:t>
            </w:r>
          </w:p>
        </w:tc>
        <w:tc>
          <w:tcPr>
            <w:tcW w:w="1701" w:type="dxa"/>
            <w:vAlign w:val="center"/>
          </w:tcPr>
          <w:p w14:paraId="597CB106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92 500</w:t>
            </w:r>
          </w:p>
        </w:tc>
        <w:tc>
          <w:tcPr>
            <w:tcW w:w="2402" w:type="dxa"/>
            <w:vAlign w:val="center"/>
          </w:tcPr>
          <w:p w14:paraId="1FA0279F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124 100</w:t>
            </w:r>
          </w:p>
        </w:tc>
        <w:tc>
          <w:tcPr>
            <w:tcW w:w="1567" w:type="dxa"/>
            <w:vAlign w:val="center"/>
          </w:tcPr>
          <w:p w14:paraId="5E1CBC93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83</w:t>
            </w:r>
          </w:p>
        </w:tc>
        <w:tc>
          <w:tcPr>
            <w:tcW w:w="2093" w:type="dxa"/>
            <w:vAlign w:val="center"/>
          </w:tcPr>
          <w:p w14:paraId="0F7B4DFD" w14:textId="77777777" w:rsidR="006130E1" w:rsidRPr="00081484" w:rsidRDefault="006130E1" w:rsidP="00613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1,16 % за 117 месяцев</w:t>
            </w:r>
          </w:p>
        </w:tc>
      </w:tr>
      <w:tr w:rsidR="00ED2B83" w:rsidRPr="00081484" w14:paraId="6BD0CE11" w14:textId="77777777" w:rsidTr="0008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14:paraId="23669AC6" w14:textId="77777777" w:rsidR="006130E1" w:rsidRPr="00081484" w:rsidRDefault="006130E1" w:rsidP="006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4C766C" w14:textId="77777777" w:rsidR="006130E1" w:rsidRPr="00081484" w:rsidRDefault="006130E1" w:rsidP="00613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DR EL</w:t>
            </w:r>
          </w:p>
        </w:tc>
        <w:tc>
          <w:tcPr>
            <w:tcW w:w="1701" w:type="dxa"/>
            <w:vAlign w:val="center"/>
          </w:tcPr>
          <w:p w14:paraId="3A67D491" w14:textId="77777777" w:rsidR="006130E1" w:rsidRPr="00081484" w:rsidRDefault="006130E1" w:rsidP="00613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444 300</w:t>
            </w:r>
          </w:p>
        </w:tc>
        <w:tc>
          <w:tcPr>
            <w:tcW w:w="2402" w:type="dxa"/>
            <w:vAlign w:val="center"/>
          </w:tcPr>
          <w:p w14:paraId="3C529585" w14:textId="77777777" w:rsidR="006130E1" w:rsidRPr="00081484" w:rsidRDefault="006130E1" w:rsidP="00613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534 200</w:t>
            </w:r>
          </w:p>
        </w:tc>
        <w:tc>
          <w:tcPr>
            <w:tcW w:w="1567" w:type="dxa"/>
            <w:vAlign w:val="center"/>
          </w:tcPr>
          <w:p w14:paraId="473ED6CC" w14:textId="77777777" w:rsidR="006130E1" w:rsidRPr="00081484" w:rsidRDefault="006130E1" w:rsidP="00613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</w:t>
            </w:r>
          </w:p>
        </w:tc>
        <w:tc>
          <w:tcPr>
            <w:tcW w:w="2093" w:type="dxa"/>
            <w:vAlign w:val="center"/>
          </w:tcPr>
          <w:p w14:paraId="50C334E3" w14:textId="77777777" w:rsidR="006130E1" w:rsidRPr="00081484" w:rsidRDefault="006130E1" w:rsidP="00613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1,16 % через 158 месяцев</w:t>
            </w:r>
            <w:r w:rsidRPr="000814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"/>
              </w:rPr>
              <w:t>*</w:t>
            </w:r>
          </w:p>
        </w:tc>
      </w:tr>
      <w:tr w:rsidR="00ED2B83" w:rsidRPr="00081484" w14:paraId="14097FA4" w14:textId="77777777" w:rsidTr="00081484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vAlign w:val="center"/>
          </w:tcPr>
          <w:p w14:paraId="447E47B4" w14:textId="7D3B7CE1" w:rsidR="006130E1" w:rsidRPr="00081484" w:rsidRDefault="006130E1" w:rsidP="00613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3B91A307" w14:textId="77777777" w:rsidR="006130E1" w:rsidRPr="00081484" w:rsidRDefault="006130E1" w:rsidP="00613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DR SL</w:t>
            </w:r>
          </w:p>
        </w:tc>
        <w:tc>
          <w:tcPr>
            <w:tcW w:w="1701" w:type="dxa"/>
            <w:vAlign w:val="center"/>
          </w:tcPr>
          <w:p w14:paraId="5D2806D4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539 700</w:t>
            </w:r>
          </w:p>
        </w:tc>
        <w:tc>
          <w:tcPr>
            <w:tcW w:w="2402" w:type="dxa"/>
            <w:vAlign w:val="center"/>
          </w:tcPr>
          <w:p w14:paraId="639AD133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683 000</w:t>
            </w:r>
          </w:p>
        </w:tc>
        <w:tc>
          <w:tcPr>
            <w:tcW w:w="1567" w:type="dxa"/>
            <w:vAlign w:val="center"/>
          </w:tcPr>
          <w:p w14:paraId="455877BB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125</w:t>
            </w:r>
          </w:p>
        </w:tc>
        <w:tc>
          <w:tcPr>
            <w:tcW w:w="2093" w:type="dxa"/>
            <w:vAlign w:val="center"/>
          </w:tcPr>
          <w:p w14:paraId="6DF6117B" w14:textId="77777777" w:rsidR="006130E1" w:rsidRPr="00081484" w:rsidRDefault="006130E1" w:rsidP="00613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0,14 % через 102 месяца</w:t>
            </w:r>
          </w:p>
        </w:tc>
      </w:tr>
      <w:tr w:rsidR="00ED2B83" w:rsidRPr="00081484" w14:paraId="167E25AD" w14:textId="77777777" w:rsidTr="00081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14:paraId="4B72760B" w14:textId="77777777" w:rsidR="006130E1" w:rsidRPr="00081484" w:rsidRDefault="006130E1" w:rsidP="006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275812" w14:textId="77777777" w:rsidR="006130E1" w:rsidRPr="00081484" w:rsidRDefault="006130E1" w:rsidP="00613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SR SL</w:t>
            </w:r>
          </w:p>
        </w:tc>
        <w:tc>
          <w:tcPr>
            <w:tcW w:w="1701" w:type="dxa"/>
            <w:vAlign w:val="center"/>
          </w:tcPr>
          <w:p w14:paraId="5D6A565F" w14:textId="77777777" w:rsidR="006130E1" w:rsidRPr="00081484" w:rsidRDefault="006130E1" w:rsidP="00613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189 500</w:t>
            </w:r>
          </w:p>
        </w:tc>
        <w:tc>
          <w:tcPr>
            <w:tcW w:w="2402" w:type="dxa"/>
            <w:vAlign w:val="center"/>
          </w:tcPr>
          <w:p w14:paraId="53805E51" w14:textId="77777777" w:rsidR="006130E1" w:rsidRPr="00081484" w:rsidRDefault="006130E1" w:rsidP="00613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294 900</w:t>
            </w:r>
          </w:p>
        </w:tc>
        <w:tc>
          <w:tcPr>
            <w:tcW w:w="1567" w:type="dxa"/>
            <w:vAlign w:val="center"/>
          </w:tcPr>
          <w:p w14:paraId="7EAF2CA1" w14:textId="77777777" w:rsidR="006130E1" w:rsidRPr="00081484" w:rsidRDefault="006130E1" w:rsidP="006130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60</w:t>
            </w:r>
          </w:p>
        </w:tc>
        <w:tc>
          <w:tcPr>
            <w:tcW w:w="2093" w:type="dxa"/>
            <w:vAlign w:val="center"/>
          </w:tcPr>
          <w:p w14:paraId="21500936" w14:textId="77777777" w:rsidR="006130E1" w:rsidRPr="00081484" w:rsidRDefault="006130E1" w:rsidP="00613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0,19 % за 117 месяцев</w:t>
            </w:r>
          </w:p>
        </w:tc>
      </w:tr>
      <w:tr w:rsidR="00ED2B83" w:rsidRPr="00081484" w14:paraId="604C7D0A" w14:textId="77777777" w:rsidTr="00081484">
        <w:trPr>
          <w:cantSplit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0781526" w14:textId="77777777" w:rsidR="006130E1" w:rsidRPr="00081484" w:rsidRDefault="006130E1" w:rsidP="006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19D0083B" w14:textId="77777777" w:rsidR="006130E1" w:rsidRPr="00081484" w:rsidRDefault="006130E1" w:rsidP="00613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D88677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1 365 300</w:t>
            </w:r>
          </w:p>
        </w:tc>
        <w:tc>
          <w:tcPr>
            <w:tcW w:w="2402" w:type="dxa"/>
            <w:vAlign w:val="center"/>
          </w:tcPr>
          <w:p w14:paraId="79AB7010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1 839 400</w:t>
            </w:r>
          </w:p>
        </w:tc>
        <w:tc>
          <w:tcPr>
            <w:tcW w:w="1567" w:type="dxa"/>
            <w:vAlign w:val="center"/>
          </w:tcPr>
          <w:p w14:paraId="40F6FC77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1360</w:t>
            </w:r>
          </w:p>
        </w:tc>
        <w:tc>
          <w:tcPr>
            <w:tcW w:w="2093" w:type="dxa"/>
            <w:vAlign w:val="center"/>
          </w:tcPr>
          <w:p w14:paraId="5E403560" w14:textId="77777777" w:rsidR="006130E1" w:rsidRPr="00081484" w:rsidRDefault="006130E1" w:rsidP="006130E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B31FA" w14:textId="25D072D3" w:rsidR="00986739" w:rsidRPr="00081484" w:rsidRDefault="006130E1" w:rsidP="00081484">
      <w:pPr>
        <w:spacing w:after="240" w:line="259" w:lineRule="auto"/>
        <w:rPr>
          <w:rFonts w:ascii="Times New Roman" w:hAnsi="Times New Roman" w:cs="Times New Roman"/>
          <w:noProof/>
          <w:lang w:val="ru-RU"/>
        </w:rPr>
      </w:pPr>
      <w:r w:rsidRPr="00081484">
        <w:rPr>
          <w:rFonts w:ascii="Times New Roman" w:hAnsi="Times New Roman" w:cs="Times New Roman"/>
          <w:noProof/>
          <w:lang w:val="ru"/>
        </w:rPr>
        <w:t>*</w:t>
      </w:r>
      <w:r w:rsidR="0020303A" w:rsidRPr="00081484">
        <w:rPr>
          <w:rFonts w:ascii="Times New Roman" w:hAnsi="Times New Roman" w:cs="Times New Roman"/>
          <w:noProof/>
          <w:lang w:val="ru"/>
        </w:rPr>
        <w:t>Частота для</w:t>
      </w:r>
      <w:r w:rsidRPr="00081484">
        <w:rPr>
          <w:rFonts w:ascii="Times New Roman" w:hAnsi="Times New Roman" w:cs="Times New Roman"/>
          <w:noProof/>
          <w:lang w:val="ru"/>
        </w:rPr>
        <w:t xml:space="preserve"> DR-EL прогнозируется на основе опыта </w:t>
      </w:r>
      <w:r w:rsidR="0020303A" w:rsidRPr="00081484">
        <w:rPr>
          <w:rFonts w:ascii="Times New Roman" w:hAnsi="Times New Roman" w:cs="Times New Roman"/>
          <w:noProof/>
          <w:lang w:val="ru"/>
        </w:rPr>
        <w:t xml:space="preserve">с </w:t>
      </w:r>
      <w:r w:rsidRPr="00081484">
        <w:rPr>
          <w:rFonts w:ascii="Times New Roman" w:hAnsi="Times New Roman" w:cs="Times New Roman"/>
          <w:noProof/>
          <w:lang w:val="ru"/>
        </w:rPr>
        <w:t xml:space="preserve">CRT-P, </w:t>
      </w:r>
      <w:r w:rsidR="0020303A" w:rsidRPr="00081484">
        <w:rPr>
          <w:rFonts w:ascii="Times New Roman" w:hAnsi="Times New Roman" w:cs="Times New Roman"/>
          <w:noProof/>
          <w:lang w:val="ru"/>
        </w:rPr>
        <w:t xml:space="preserve">в </w:t>
      </w:r>
      <w:r w:rsidRPr="00081484">
        <w:rPr>
          <w:rFonts w:ascii="Times New Roman" w:hAnsi="Times New Roman" w:cs="Times New Roman"/>
          <w:noProof/>
          <w:lang w:val="ru"/>
        </w:rPr>
        <w:t>которы</w:t>
      </w:r>
      <w:r w:rsidR="0020303A" w:rsidRPr="00081484">
        <w:rPr>
          <w:rFonts w:ascii="Times New Roman" w:hAnsi="Times New Roman" w:cs="Times New Roman"/>
          <w:noProof/>
          <w:lang w:val="ru"/>
        </w:rPr>
        <w:t>х</w:t>
      </w:r>
      <w:r w:rsidRPr="00081484">
        <w:rPr>
          <w:rFonts w:ascii="Times New Roman" w:hAnsi="Times New Roman" w:cs="Times New Roman"/>
          <w:noProof/>
          <w:lang w:val="ru"/>
        </w:rPr>
        <w:t xml:space="preserve"> использует</w:t>
      </w:r>
      <w:r w:rsidR="0020303A" w:rsidRPr="00081484">
        <w:rPr>
          <w:rFonts w:ascii="Times New Roman" w:hAnsi="Times New Roman" w:cs="Times New Roman"/>
          <w:noProof/>
          <w:lang w:val="ru"/>
        </w:rPr>
        <w:t>ся</w:t>
      </w:r>
      <w:r w:rsidRPr="00081484">
        <w:rPr>
          <w:rFonts w:ascii="Times New Roman" w:hAnsi="Times New Roman" w:cs="Times New Roman"/>
          <w:noProof/>
          <w:lang w:val="ru"/>
        </w:rPr>
        <w:t xml:space="preserve"> т</w:t>
      </w:r>
      <w:r w:rsidR="0020303A" w:rsidRPr="00081484">
        <w:rPr>
          <w:rFonts w:ascii="Times New Roman" w:hAnsi="Times New Roman" w:cs="Times New Roman"/>
          <w:noProof/>
          <w:lang w:val="ru"/>
        </w:rPr>
        <w:t>а</w:t>
      </w:r>
      <w:r w:rsidRPr="00081484">
        <w:rPr>
          <w:rFonts w:ascii="Times New Roman" w:hAnsi="Times New Roman" w:cs="Times New Roman"/>
          <w:noProof/>
          <w:lang w:val="ru"/>
        </w:rPr>
        <w:t xml:space="preserve"> же батаре</w:t>
      </w:r>
      <w:r w:rsidR="0020303A" w:rsidRPr="00081484">
        <w:rPr>
          <w:rFonts w:ascii="Times New Roman" w:hAnsi="Times New Roman" w:cs="Times New Roman"/>
          <w:noProof/>
          <w:lang w:val="ru"/>
        </w:rPr>
        <w:t xml:space="preserve">я </w:t>
      </w:r>
      <w:r w:rsidR="0020303A" w:rsidRPr="00081484">
        <w:rPr>
          <w:rFonts w:ascii="Times New Roman" w:hAnsi="Times New Roman" w:cs="Times New Roman"/>
          <w:noProof/>
        </w:rPr>
        <w:t>EL</w:t>
      </w:r>
      <w:r w:rsidRPr="00081484">
        <w:rPr>
          <w:rFonts w:ascii="Times New Roman" w:hAnsi="Times New Roman" w:cs="Times New Roman"/>
          <w:noProof/>
          <w:lang w:val="ru"/>
        </w:rPr>
        <w:t>.</w:t>
      </w:r>
    </w:p>
    <w:p w14:paraId="389F0204" w14:textId="1E3CB011" w:rsidR="00AA480C" w:rsidRPr="00986739" w:rsidRDefault="0012766C" w:rsidP="00AA480C">
      <w:pPr>
        <w:spacing w:after="160" w:line="259" w:lineRule="auto"/>
        <w:rPr>
          <w:rFonts w:eastAsia="Aptos"/>
          <w:sz w:val="12"/>
          <w:szCs w:val="12"/>
        </w:rPr>
      </w:pPr>
      <w:r w:rsidRPr="00986739">
        <w:rPr>
          <w:noProof/>
          <w:sz w:val="18"/>
          <w:lang w:val="ru"/>
        </w:rPr>
        <mc:AlternateContent>
          <mc:Choice Requires="wps">
            <w:drawing>
              <wp:anchor distT="0" distB="0" distL="114300" distR="114300" simplePos="0" relativeHeight="251759104" behindDoc="0" locked="1" layoutInCell="1" allowOverlap="1" wp14:anchorId="266F2D15" wp14:editId="67D37D79">
                <wp:simplePos x="0" y="0"/>
                <wp:positionH relativeFrom="margin">
                  <wp:posOffset>6235700</wp:posOffset>
                </wp:positionH>
                <wp:positionV relativeFrom="bottomMargin">
                  <wp:posOffset>822325</wp:posOffset>
                </wp:positionV>
                <wp:extent cx="378460" cy="197485"/>
                <wp:effectExtent l="0" t="0" r="2540" b="0"/>
                <wp:wrapNone/>
                <wp:docPr id="413080352" name="Text Box 413080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19874" w14:textId="3A3D3156" w:rsidR="0012766C" w:rsidRPr="007B4C07" w:rsidRDefault="0012766C" w:rsidP="0012766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ru"/>
                              </w:rPr>
                              <w:t>2/6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2D15" id="Text Box 413080352" o:spid="_x0000_s1029" type="#_x0000_t202" style="position:absolute;margin-left:491pt;margin-top:64.75pt;width:29.8pt;height:15.55pt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36SwIAAI8EAAAOAAAAZHJzL2Uyb0RvYy54bWysVE1v2zAMvQ/YfxB0X2znu0acIkuRYUDQ&#10;FkiGnhVZjg3IoiYpsbNfP0rOV7udhl1kSo96Ih9Jzx7bWpKjMLYCldGkF1MiFIe8UvuM/tiuvkwp&#10;sY6pnElQIqMnYenj/POnWaNT0YcSZC4MQRJl00ZntHROp1FkeSlqZnughUKwAFMzh1uzj3LDGmSv&#10;ZdSP43HUgMm1AS6sxdOnDqTzwF8UgruXorDCEZlRjM2F1YR159doPmPp3jBdVvwcBvuHKGpWKXz0&#10;SvXEHCMHU/1BVVfcgIXC9TjUERRFxUXIAbNJ4g/ZbEqmRcgFxbH6KpP9f7T8+fhqSJVndJgM4mk8&#10;GPUpUazGUm1F68hXaMkNQbUabVO8tNF4zbUIY9W9iv7c4qEXoS1M7b+YHkEcdT9dtfakHA8Hk+lw&#10;jAhHKHmYDKcjzxLdLmtj3TcBNfFGRg2WMijMjmvrOteLi3/LgqzyVSVl2Pj2EUtpyJFh4aULISL5&#10;Oy+pSJPR8WAUB2IF/nrHLBXGckvJW67dtUGowSXdHeQnVMFA11VW81WFsa6Zda/MYBthejga7gWX&#10;QgK+BWeLkhLMr7+de3+sLqKUNNiWGbU/D8wISuR3hXV/SIZD38dhMxxN+rgx98juHlGHegkoQIJD&#10;qHkwvb+TF7MwUL/hBC38qwgxxfHtjLqLuXTdsOAEcrFYBCfsXM3cWm0099RecF+JbfvGjD6Xy2Gd&#10;n+HSwCz9ULXO199UsDg4KKpQUq9zp+pZfuz60BTnCfVjdb8PXrf/yPw3AAAA//8DAFBLAwQUAAYA&#10;CAAAACEAxAcFouMAAAAMAQAADwAAAGRycy9kb3ducmV2LnhtbEyPzU7DMBCE70i8g7VIXFDrNKWh&#10;DXEqhPiRuNEUEDc3XpKIeB3FbhLenu0Jbjua0ew32XayrRiw940jBYt5BAKpdKahSsG+eJytQfig&#10;yejWESr4QQ/b/Pws06lxI73isAuV4BLyqVZQh9ClUvqyRqv93HVI7H253urAsq+k6fXI5baVcRQl&#10;0uqG+EOtO7yvsfzeHa2Cz6vq48VPT2/jcrXsHp6H4ubdFEpdXkx3tyACTuEvDCd8RoecmQ7uSMaL&#10;VsFmHfOWwEa8WYE4JaLrRQLiwFcSJSDzTP4fkf8CAAD//wMAUEsBAi0AFAAGAAgAAAAhALaDOJL+&#10;AAAA4QEAABMAAAAAAAAAAAAAAAAAAAAAAFtDb250ZW50X1R5cGVzXS54bWxQSwECLQAUAAYACAAA&#10;ACEAOP0h/9YAAACUAQAACwAAAAAAAAAAAAAAAAAvAQAAX3JlbHMvLnJlbHNQSwECLQAUAAYACAAA&#10;ACEAkdbd+ksCAACPBAAADgAAAAAAAAAAAAAAAAAuAgAAZHJzL2Uyb0RvYy54bWxQSwECLQAUAAYA&#10;CAAAACEAxAcFouMAAAAMAQAADwAAAAAAAAAAAAAAAAClBAAAZHJzL2Rvd25yZXYueG1sUEsFBgAA&#10;AAAEAAQA8wAAALUFAAAAAA==&#10;" fillcolor="white [3201]" stroked="f" strokeweight=".5pt">
                <v:textbox>
                  <w:txbxContent>
                    <w:p w14:paraId="49A19874" w14:textId="3A3D3156" w:rsidR="0012766C" w:rsidRPr="007B4C07" w:rsidRDefault="0012766C" w:rsidP="0012766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ru"/>
                        </w:rPr>
                        <w:t>2/6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7"/>
      <w:r w:rsidR="00AA480C" w:rsidRPr="00986739">
        <w:rPr>
          <w:rFonts w:ascii="Times New Roman" w:eastAsia="Aptos" w:hAnsi="Times New Roman" w:cs="Times New Roman"/>
          <w:b/>
          <w:bCs/>
          <w:noProof/>
          <w:sz w:val="22"/>
          <w:lang w:val="ru"/>
        </w:rPr>
        <w:drawing>
          <wp:inline distT="0" distB="0" distL="0" distR="0" wp14:anchorId="59671A50" wp14:editId="479D9BB1">
            <wp:extent cx="6337626" cy="2538484"/>
            <wp:effectExtent l="0" t="0" r="6350" b="0"/>
            <wp:docPr id="280266577" name="Picture 1" descr="График двух человек&#10;&#10;Контент, создаваемый искусственным интеллектом, может быть неверны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47841" name="Picture 1" descr="A graph of two people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3492" cy="256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D2E31" w14:textId="77777777" w:rsidR="00AA480C" w:rsidRPr="00986739" w:rsidRDefault="00AA480C" w:rsidP="00AA480C">
      <w:pPr>
        <w:rPr>
          <w:rFonts w:ascii="Times New Roman" w:eastAsia="Calibri" w:hAnsi="Times New Roman" w:cs="Times New Roman"/>
          <w:b/>
          <w:bCs/>
          <w:sz w:val="10"/>
          <w:szCs w:val="10"/>
        </w:rPr>
        <w:sectPr w:rsidR="00AA480C" w:rsidRPr="00986739" w:rsidSect="00AA480C">
          <w:type w:val="continuous"/>
          <w:pgSz w:w="11906" w:h="16838" w:code="9"/>
          <w:pgMar w:top="1134" w:right="849" w:bottom="851" w:left="709" w:header="709" w:footer="709" w:gutter="0"/>
          <w:cols w:space="708"/>
          <w:docGrid w:linePitch="360"/>
        </w:sectPr>
      </w:pPr>
    </w:p>
    <w:p w14:paraId="4581E65E" w14:textId="79755375" w:rsidR="00AA480C" w:rsidRPr="00081484" w:rsidRDefault="00AA480C" w:rsidP="00AA480C">
      <w:pPr>
        <w:ind w:left="142"/>
        <w:rPr>
          <w:rFonts w:ascii="Times New Roman" w:eastAsia="Calibri" w:hAnsi="Times New Roman" w:cs="Times New Roman"/>
          <w:lang w:val="ru-RU"/>
        </w:rPr>
      </w:pPr>
      <w:r w:rsidRPr="00081484">
        <w:rPr>
          <w:rFonts w:ascii="Times New Roman" w:eastAsia="Calibri" w:hAnsi="Times New Roman" w:cs="Times New Roman"/>
          <w:b/>
          <w:bCs/>
          <w:lang w:val="ru"/>
        </w:rPr>
        <w:t>Рисунок 1.</w:t>
      </w:r>
      <w:r w:rsidRPr="00081484">
        <w:rPr>
          <w:rFonts w:ascii="Times New Roman" w:eastAsia="Calibri" w:hAnsi="Times New Roman" w:cs="Times New Roman"/>
          <w:lang w:val="ru"/>
        </w:rPr>
        <w:t xml:space="preserve"> Частота </w:t>
      </w:r>
      <w:r w:rsidR="0020303A" w:rsidRPr="00081484">
        <w:rPr>
          <w:rFonts w:ascii="Times New Roman" w:eastAsia="Calibri" w:hAnsi="Times New Roman" w:cs="Times New Roman"/>
          <w:lang w:val="ru-RU"/>
        </w:rPr>
        <w:t xml:space="preserve">перехода в </w:t>
      </w:r>
      <w:r w:rsidR="0020303A" w:rsidRPr="00081484">
        <w:rPr>
          <w:rFonts w:ascii="Times New Roman" w:eastAsia="Calibri" w:hAnsi="Times New Roman" w:cs="Times New Roman"/>
          <w:lang w:val="ru"/>
        </w:rPr>
        <w:t>Б</w:t>
      </w:r>
      <w:r w:rsidRPr="00081484">
        <w:rPr>
          <w:rFonts w:ascii="Times New Roman" w:eastAsia="Calibri" w:hAnsi="Times New Roman" w:cs="Times New Roman"/>
          <w:lang w:val="ru"/>
        </w:rPr>
        <w:t>езопасн</w:t>
      </w:r>
      <w:r w:rsidR="0020303A" w:rsidRPr="00081484">
        <w:rPr>
          <w:rFonts w:ascii="Times New Roman" w:eastAsia="Calibri" w:hAnsi="Times New Roman" w:cs="Times New Roman"/>
          <w:lang w:val="ru"/>
        </w:rPr>
        <w:t>ый</w:t>
      </w:r>
      <w:r w:rsidRPr="00081484">
        <w:rPr>
          <w:rFonts w:ascii="Times New Roman" w:eastAsia="Calibri" w:hAnsi="Times New Roman" w:cs="Times New Roman"/>
          <w:lang w:val="ru"/>
        </w:rPr>
        <w:t xml:space="preserve"> режим, вызванного высоким импедансом батареи, для популяции </w:t>
      </w:r>
      <w:r w:rsidR="0020303A" w:rsidRPr="00081484">
        <w:rPr>
          <w:rFonts w:ascii="Times New Roman" w:eastAsia="Calibri" w:hAnsi="Times New Roman" w:cs="Times New Roman"/>
          <w:lang w:val="ru"/>
        </w:rPr>
        <w:t>рекомендаций от</w:t>
      </w:r>
      <w:r w:rsidRPr="00081484">
        <w:rPr>
          <w:rFonts w:ascii="Times New Roman" w:eastAsia="Calibri" w:hAnsi="Times New Roman" w:cs="Times New Roman"/>
          <w:lang w:val="ru"/>
        </w:rPr>
        <w:t xml:space="preserve"> декабр</w:t>
      </w:r>
      <w:r w:rsidR="0020303A" w:rsidRPr="00081484">
        <w:rPr>
          <w:rFonts w:ascii="Times New Roman" w:eastAsia="Calibri" w:hAnsi="Times New Roman" w:cs="Times New Roman"/>
          <w:lang w:val="ru"/>
        </w:rPr>
        <w:t>я</w:t>
      </w:r>
      <w:r w:rsidRPr="00081484">
        <w:rPr>
          <w:rFonts w:ascii="Times New Roman" w:eastAsia="Calibri" w:hAnsi="Times New Roman" w:cs="Times New Roman"/>
          <w:lang w:val="ru"/>
        </w:rPr>
        <w:t xml:space="preserve"> 2024 г. </w:t>
      </w:r>
    </w:p>
    <w:p w14:paraId="236F7273" w14:textId="723E0221" w:rsidR="00AA480C" w:rsidRPr="00081484" w:rsidRDefault="00AA480C" w:rsidP="00AA480C">
      <w:pPr>
        <w:ind w:left="-284"/>
        <w:rPr>
          <w:rFonts w:ascii="Times New Roman" w:eastAsia="Calibri" w:hAnsi="Times New Roman" w:cs="Times New Roman"/>
          <w:lang w:val="ru-RU"/>
        </w:rPr>
      </w:pPr>
      <w:r w:rsidRPr="00081484">
        <w:rPr>
          <w:rFonts w:ascii="Times New Roman" w:eastAsia="Calibri" w:hAnsi="Times New Roman" w:cs="Times New Roman"/>
          <w:b/>
          <w:bCs/>
          <w:lang w:val="ru"/>
        </w:rPr>
        <w:t>Рисунок 2.</w:t>
      </w:r>
      <w:r w:rsidRPr="00081484">
        <w:rPr>
          <w:rFonts w:ascii="Times New Roman" w:eastAsia="Calibri" w:hAnsi="Times New Roman" w:cs="Times New Roman"/>
          <w:lang w:val="ru"/>
        </w:rPr>
        <w:t xml:space="preserve"> Частота </w:t>
      </w:r>
      <w:r w:rsidR="0020303A" w:rsidRPr="00081484">
        <w:rPr>
          <w:rFonts w:ascii="Times New Roman" w:eastAsia="Calibri" w:hAnsi="Times New Roman" w:cs="Times New Roman"/>
          <w:lang w:val="ru"/>
        </w:rPr>
        <w:t>перехода в</w:t>
      </w:r>
      <w:r w:rsidRPr="00081484">
        <w:rPr>
          <w:rFonts w:ascii="Times New Roman" w:eastAsia="Calibri" w:hAnsi="Times New Roman" w:cs="Times New Roman"/>
          <w:lang w:val="ru"/>
        </w:rPr>
        <w:t xml:space="preserve"> </w:t>
      </w:r>
      <w:r w:rsidR="0020303A" w:rsidRPr="00081484">
        <w:rPr>
          <w:rFonts w:ascii="Times New Roman" w:eastAsia="Calibri" w:hAnsi="Times New Roman" w:cs="Times New Roman"/>
          <w:lang w:val="ru"/>
        </w:rPr>
        <w:t>Б</w:t>
      </w:r>
      <w:r w:rsidRPr="00081484">
        <w:rPr>
          <w:rFonts w:ascii="Times New Roman" w:eastAsia="Calibri" w:hAnsi="Times New Roman" w:cs="Times New Roman"/>
          <w:lang w:val="ru"/>
        </w:rPr>
        <w:t>езопасн</w:t>
      </w:r>
      <w:r w:rsidR="0020303A" w:rsidRPr="00081484">
        <w:rPr>
          <w:rFonts w:ascii="Times New Roman" w:eastAsia="Calibri" w:hAnsi="Times New Roman" w:cs="Times New Roman"/>
          <w:lang w:val="ru"/>
        </w:rPr>
        <w:t>ый</w:t>
      </w:r>
      <w:r w:rsidRPr="00081484">
        <w:rPr>
          <w:rFonts w:ascii="Times New Roman" w:eastAsia="Calibri" w:hAnsi="Times New Roman" w:cs="Times New Roman"/>
          <w:lang w:val="ru"/>
        </w:rPr>
        <w:t xml:space="preserve"> режим, вызванного высоким импедансом батареи, в августе 2025 г. среди расширенной популяции устройств CRT-P и EL-DR, а также оставшихся устройств SL-DR и SL-SR.</w:t>
      </w:r>
    </w:p>
    <w:p w14:paraId="05867881" w14:textId="77777777" w:rsidR="00AA480C" w:rsidRPr="007A4102" w:rsidRDefault="00AA480C" w:rsidP="00AA480C">
      <w:pPr>
        <w:rPr>
          <w:rFonts w:ascii="Times New Roman" w:eastAsia="Calibri" w:hAnsi="Times New Roman" w:cs="Times New Roman"/>
          <w:sz w:val="18"/>
          <w:szCs w:val="18"/>
          <w:lang w:val="ru-RU"/>
        </w:rPr>
        <w:sectPr w:rsidR="00AA480C" w:rsidRPr="007A4102" w:rsidSect="00AA480C">
          <w:type w:val="continuous"/>
          <w:pgSz w:w="11906" w:h="16838" w:code="9"/>
          <w:pgMar w:top="1134" w:right="849" w:bottom="851" w:left="709" w:header="709" w:footer="709" w:gutter="0"/>
          <w:cols w:num="2" w:space="710" w:equalWidth="0">
            <w:col w:w="4819" w:space="710"/>
            <w:col w:w="4819"/>
          </w:cols>
          <w:docGrid w:linePitch="360"/>
        </w:sectPr>
      </w:pPr>
    </w:p>
    <w:p w14:paraId="12C98E5C" w14:textId="77777777" w:rsidR="00AA480C" w:rsidRPr="007A4102" w:rsidRDefault="00AA480C" w:rsidP="00AA480C">
      <w:pPr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5EBBF600" w14:textId="77777777" w:rsidR="00E104B7" w:rsidRPr="007A4102" w:rsidRDefault="00E104B7" w:rsidP="00AA480C">
      <w:pPr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7732A73" w14:textId="10AEFC92" w:rsidR="00511D14" w:rsidRPr="00081484" w:rsidRDefault="00986739" w:rsidP="006700C0">
      <w:pPr>
        <w:jc w:val="both"/>
        <w:rPr>
          <w:rFonts w:ascii="Times New Roman" w:hAnsi="Times New Roman" w:cs="Times New Roman"/>
          <w:kern w:val="24"/>
          <w:lang w:val="ru-RU"/>
        </w:rPr>
      </w:pPr>
      <w:r w:rsidRPr="00081484">
        <w:rPr>
          <w:rFonts w:ascii="Times New Roman" w:hAnsi="Times New Roman" w:cs="Times New Roman"/>
          <w:noProof/>
          <w:sz w:val="20"/>
          <w:szCs w:val="28"/>
          <w:lang w:val="ru"/>
        </w:rPr>
        <mc:AlternateContent>
          <mc:Choice Requires="wps">
            <w:drawing>
              <wp:anchor distT="0" distB="0" distL="114300" distR="114300" simplePos="0" relativeHeight="251773440" behindDoc="0" locked="1" layoutInCell="1" allowOverlap="1" wp14:anchorId="3EFF0E9B" wp14:editId="60D81E8D">
                <wp:simplePos x="0" y="0"/>
                <wp:positionH relativeFrom="margin">
                  <wp:posOffset>6274435</wp:posOffset>
                </wp:positionH>
                <wp:positionV relativeFrom="margin">
                  <wp:posOffset>9361170</wp:posOffset>
                </wp:positionV>
                <wp:extent cx="378460" cy="197485"/>
                <wp:effectExtent l="0" t="0" r="2540" b="0"/>
                <wp:wrapNone/>
                <wp:docPr id="1486843365" name="Text Box 1486843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49A7ED" w14:textId="7C833468" w:rsidR="00986739" w:rsidRPr="00986739" w:rsidRDefault="00986739" w:rsidP="009867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lang w:val="ru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F0E9B" id="Text Box 1486843365" o:spid="_x0000_s1030" type="#_x0000_t202" style="position:absolute;left:0;text-align:left;margin-left:494.05pt;margin-top:737.1pt;width:29.8pt;height:15.55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n1SwIAAJEEAAAOAAAAZHJzL2Uyb0RvYy54bWysVEtv2zAMvg/YfxB0X5yH86gRp8hSZBgQ&#10;tAWSoWdFlhMBsqhJSuzs14+S82q307CLTIrkJ/Ij6eljUylyFNZJ0DntdbqUCM2hkHqX0x+b5ZcJ&#10;Jc4zXTAFWuT0JBx9nH3+NK1NJvqwB1UISxBEu6w2Od17b7IkcXwvKuY6YIRGYwm2Yh5Vu0sKy2pE&#10;r1TS73ZHSQ22MBa4cA5vn1ojnUX8shTcv5SlE56onGJuPp42nttwJrMpy3aWmb3k5zTYP2RRManx&#10;0SvUE/OMHKz8A6qS3IKD0nc4VAmUpeQi1oDV9LofqlnvmRGxFiTHmStN7v/B8ufjqyWywN6lk9Ek&#10;HQxGQ0o0q7BXG9F48hUacmdCvmrjMgxbGwz0DdoxNvAY7h1eBhqa0lbhiwUStCPzpyvbAZXj5WA8&#10;SUdo4WjqPYzTyTCgJLdgY53/JqAiQcipxWZGjtlx5XzrenEJbzlQslhKpaISBkgslCVHhq1XPqaI&#10;4O+8lCZ1TkeDYTcCawjhLbLSmMutpCD5ZttEqtJLuVsoTsiChXaunOFLibmumPOvzOIgYXm4HP4F&#10;j1IBvgVniZI92F9/uw/+2F+0UlLjYObU/TwwKyhR3zV2/qGXpmGSo5IOx31U7L1le2/Rh2oBSEAP&#10;19DwKAZ/ry5iaaF6wx2ah1fRxDTHt3PqL+LCt+uCO8jFfB6dcHYN8yu9NjxAB8JDJzbNG7Pm3C6P&#10;fX6Gywiz7EPXWt8QqWF+8FDK2NLAc8vqmX6c+zgU5x0Ni3WvR6/bn2T2GwAA//8DAFBLAwQUAAYA&#10;CAAAACEAeUceF+QAAAAOAQAADwAAAGRycy9kb3ducmV2LnhtbEyPTU+EMBCG7yb+h2ZMvBi33QUE&#10;kbIxxo/Em4sf8dalIxDplNAu4L+3e9LbTN4n7zxTbBfTswlH11mSsF4JYEi11R01El6rh8sMmPOK&#10;tOotoYQfdLAtT08KlWs70wtOO9+wUEIuVxJa74ecc1e3aJRb2QEpZF92NMqHdWy4HtUcyk3PN0Jc&#10;caM6ChdaNeBdi/X37mAkfF40H89ueXyboyQa7p+mKn3XlZTnZ8vtDTCPi/+D4agf1KEMTnt7IO1Y&#10;L+E6y9YBDUGcxhtgR0TEaQpsH6ZEJBHwsuD/3yh/AQAA//8DAFBLAQItABQABgAIAAAAIQC2gziS&#10;/gAAAOEBAAATAAAAAAAAAAAAAAAAAAAAAABbQ29udGVudF9UeXBlc10ueG1sUEsBAi0AFAAGAAgA&#10;AAAhADj9If/WAAAAlAEAAAsAAAAAAAAAAAAAAAAALwEAAF9yZWxzLy5yZWxzUEsBAi0AFAAGAAgA&#10;AAAhAP1fKfVLAgAAkQQAAA4AAAAAAAAAAAAAAAAALgIAAGRycy9lMm9Eb2MueG1sUEsBAi0AFAAG&#10;AAgAAAAhAHlHHhfkAAAADgEAAA8AAAAAAAAAAAAAAAAApQQAAGRycy9kb3ducmV2LnhtbFBLBQYA&#10;AAAABAAEAPMAAAC2BQAAAAA=&#10;" fillcolor="white [3201]" stroked="f" strokeweight=".5pt">
                <v:textbox>
                  <w:txbxContent>
                    <w:p w14:paraId="6F49A7ED" w14:textId="7C833468" w:rsidR="00986739" w:rsidRPr="00986739" w:rsidRDefault="00986739" w:rsidP="00986739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sz w:val="16"/>
                          <w:lang w:val="ru"/>
                        </w:rPr>
                        <w:t>/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A480C" w:rsidRPr="00081484">
        <w:rPr>
          <w:rFonts w:ascii="Times New Roman" w:hAnsi="Times New Roman" w:cs="Times New Roman"/>
          <w:b/>
          <w:bCs/>
          <w:kern w:val="24"/>
          <w:lang w:val="ru"/>
        </w:rPr>
        <w:t xml:space="preserve">Рекомендации. </w:t>
      </w:r>
      <w:r w:rsidR="00AA480C" w:rsidRPr="00081484">
        <w:rPr>
          <w:rFonts w:ascii="Times New Roman" w:hAnsi="Times New Roman" w:cs="Times New Roman"/>
          <w:kern w:val="24"/>
          <w:lang w:val="ru"/>
        </w:rPr>
        <w:t xml:space="preserve">Никаких изменений в рекомендациях, ранее </w:t>
      </w:r>
      <w:r w:rsidR="0020303A" w:rsidRPr="00081484">
        <w:rPr>
          <w:rFonts w:ascii="Times New Roman" w:hAnsi="Times New Roman" w:cs="Times New Roman"/>
          <w:kern w:val="24"/>
          <w:lang w:val="ru"/>
        </w:rPr>
        <w:t>данных компанией</w:t>
      </w:r>
      <w:r w:rsidR="00AA480C" w:rsidRPr="00081484">
        <w:rPr>
          <w:rFonts w:ascii="Times New Roman" w:hAnsi="Times New Roman" w:cs="Times New Roman"/>
          <w:kern w:val="24"/>
          <w:lang w:val="ru"/>
        </w:rPr>
        <w:t xml:space="preserve"> </w:t>
      </w:r>
      <w:proofErr w:type="spellStart"/>
      <w:r w:rsidR="00AA480C" w:rsidRPr="00081484">
        <w:rPr>
          <w:rFonts w:ascii="Times New Roman" w:hAnsi="Times New Roman" w:cs="Times New Roman"/>
          <w:kern w:val="24"/>
          <w:lang w:val="ru"/>
        </w:rPr>
        <w:t>Boston</w:t>
      </w:r>
      <w:proofErr w:type="spellEnd"/>
      <w:r w:rsidR="00AA480C" w:rsidRPr="00081484">
        <w:rPr>
          <w:rFonts w:ascii="Times New Roman" w:hAnsi="Times New Roman" w:cs="Times New Roman"/>
          <w:kern w:val="24"/>
          <w:lang w:val="ru"/>
        </w:rPr>
        <w:t xml:space="preserve"> </w:t>
      </w:r>
      <w:proofErr w:type="spellStart"/>
      <w:r w:rsidR="00AA480C" w:rsidRPr="00081484">
        <w:rPr>
          <w:rFonts w:ascii="Times New Roman" w:hAnsi="Times New Roman" w:cs="Times New Roman"/>
          <w:kern w:val="24"/>
          <w:lang w:val="ru"/>
        </w:rPr>
        <w:t>Scientific</w:t>
      </w:r>
      <w:proofErr w:type="spellEnd"/>
      <w:r w:rsidR="00AA480C" w:rsidRPr="00081484">
        <w:rPr>
          <w:rFonts w:ascii="Times New Roman" w:hAnsi="Times New Roman" w:cs="Times New Roman"/>
          <w:kern w:val="24"/>
          <w:lang w:val="ru"/>
        </w:rPr>
        <w:t xml:space="preserve"> в декабре 2024 года, не произошло.</w:t>
      </w:r>
    </w:p>
    <w:p w14:paraId="4A60AA67" w14:textId="77777777" w:rsidR="00E104B7" w:rsidRPr="007A4102" w:rsidRDefault="00E104B7" w:rsidP="006700C0">
      <w:pPr>
        <w:jc w:val="both"/>
        <w:rPr>
          <w:kern w:val="24"/>
          <w:sz w:val="22"/>
          <w:szCs w:val="22"/>
          <w:lang w:val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347"/>
        <w:gridCol w:w="4005"/>
        <w:gridCol w:w="4138"/>
      </w:tblGrid>
      <w:tr w:rsidR="00AA480C" w:rsidRPr="00081484" w14:paraId="1BF0FBFC" w14:textId="77777777" w:rsidTr="00E104B7">
        <w:trPr>
          <w:cantSplit/>
          <w:tblHeader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14:paraId="6E06F4FA" w14:textId="32EE95FD" w:rsidR="00AA480C" w:rsidRPr="00081484" w:rsidRDefault="00AA480C" w:rsidP="00E10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Таблица 2.</w:t>
            </w: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Рекомендации по использованию кардиостимуляторов ACCOLADE, включенны</w:t>
            </w:r>
            <w:r w:rsidR="00CC101E"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х</w:t>
            </w: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в группу рекомендации </w:t>
            </w:r>
            <w:r w:rsidR="00CC101E"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безопасности в</w:t>
            </w: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декабр</w:t>
            </w:r>
            <w:r w:rsidR="00CC101E"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</w:t>
            </w: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2024 г. и август</w:t>
            </w:r>
            <w:r w:rsidR="00CC101E"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</w:t>
            </w: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2025 г.</w:t>
            </w:r>
          </w:p>
        </w:tc>
      </w:tr>
      <w:tr w:rsidR="00AA480C" w:rsidRPr="000E06FB" w14:paraId="72464531" w14:textId="77777777" w:rsidTr="00E104B7">
        <w:trPr>
          <w:cantSplit/>
        </w:trPr>
        <w:tc>
          <w:tcPr>
            <w:tcW w:w="1975" w:type="dxa"/>
            <w:vAlign w:val="center"/>
          </w:tcPr>
          <w:p w14:paraId="06FFC473" w14:textId="77777777" w:rsidR="00AA480C" w:rsidRPr="00081484" w:rsidRDefault="00AA480C" w:rsidP="00AA480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Индивидуальная оценка пациента</w:t>
            </w:r>
          </w:p>
        </w:tc>
        <w:tc>
          <w:tcPr>
            <w:tcW w:w="8373" w:type="dxa"/>
            <w:gridSpan w:val="2"/>
            <w:tcBorders>
              <w:bottom w:val="single" w:sz="4" w:space="0" w:color="BFBFBF" w:themeColor="background1" w:themeShade="BF"/>
            </w:tcBorders>
          </w:tcPr>
          <w:p w14:paraId="1D201159" w14:textId="24689553" w:rsidR="00AA480C" w:rsidRPr="00081484" w:rsidRDefault="00AA480C" w:rsidP="00AA480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Незамедлительно идентифицируйте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пациентов из расширенной группы </w:t>
            </w:r>
            <w:r w:rsidR="004F7F46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рекомендаций</w:t>
            </w:r>
            <w:r w:rsidR="006C0E71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безопасности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, которые подвержены риску вреда из-за непрограммируемых параметров в </w:t>
            </w:r>
            <w:r w:rsidR="00726CBD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Безопасном 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режиме </w:t>
            </w:r>
            <w:r w:rsidR="00726CBD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(</w:t>
            </w:r>
            <w:r w:rsidR="00726CBD" w:rsidRPr="00081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Safety</w:t>
            </w:r>
            <w:r w:rsidR="00726CBD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6CBD" w:rsidRPr="00081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</w:t>
            </w:r>
            <w:r w:rsidR="00726CBD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.</w:t>
            </w:r>
          </w:p>
        </w:tc>
      </w:tr>
      <w:tr w:rsidR="00AA480C" w:rsidRPr="000E06FB" w14:paraId="2B935EDB" w14:textId="77777777" w:rsidTr="00E104B7">
        <w:trPr>
          <w:cantSplit/>
        </w:trPr>
        <w:tc>
          <w:tcPr>
            <w:tcW w:w="1975" w:type="dxa"/>
            <w:vMerge w:val="restart"/>
            <w:vAlign w:val="center"/>
          </w:tcPr>
          <w:p w14:paraId="0CD95C0B" w14:textId="04E1C989" w:rsidR="00AA480C" w:rsidRPr="00081484" w:rsidRDefault="00AA480C" w:rsidP="00AA480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 xml:space="preserve">Замените, если устройство перешло в </w:t>
            </w:r>
            <w:r w:rsidR="000225A8"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Б</w:t>
            </w:r>
            <w:r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езопасный режим</w:t>
            </w:r>
            <w:r w:rsidR="000225A8"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 xml:space="preserve"> (</w:t>
            </w:r>
            <w:r w:rsidR="000225A8"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Safety</w:t>
            </w:r>
            <w:r w:rsidR="000225A8"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225A8"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  <w:r w:rsidR="000225A8"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)</w:t>
            </w:r>
            <w:r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.</w:t>
            </w:r>
          </w:p>
        </w:tc>
        <w:tc>
          <w:tcPr>
            <w:tcW w:w="4005" w:type="dxa"/>
            <w:tcBorders>
              <w:bottom w:val="nil"/>
            </w:tcBorders>
          </w:tcPr>
          <w:p w14:paraId="09ACD390" w14:textId="77777777" w:rsidR="00AA480C" w:rsidRPr="00081484" w:rsidRDefault="00AA480C" w:rsidP="00AA48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>Для пациентов, подверженных риску причинения вреда</w:t>
            </w: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:</w:t>
            </w:r>
          </w:p>
          <w:p w14:paraId="463CEC51" w14:textId="77777777" w:rsidR="00AA480C" w:rsidRPr="00081484" w:rsidRDefault="00AA480C" w:rsidP="00AA48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Экстренная/срочная замена</w:t>
            </w:r>
          </w:p>
        </w:tc>
        <w:tc>
          <w:tcPr>
            <w:tcW w:w="4368" w:type="dxa"/>
            <w:tcBorders>
              <w:bottom w:val="nil"/>
            </w:tcBorders>
          </w:tcPr>
          <w:p w14:paraId="2A42B153" w14:textId="691287A9" w:rsidR="00AA480C" w:rsidRPr="00081484" w:rsidRDefault="00AA480C" w:rsidP="00AA48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/>
              </w:rPr>
              <w:t xml:space="preserve">Все остальные пациенты: </w:t>
            </w:r>
          </w:p>
          <w:p w14:paraId="5B998515" w14:textId="5B3556AF" w:rsidR="00AA480C" w:rsidRPr="00081484" w:rsidRDefault="00AA480C" w:rsidP="00AA48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Не</w:t>
            </w:r>
            <w:r w:rsidR="004F7F46"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экстренная замена</w:t>
            </w:r>
          </w:p>
        </w:tc>
      </w:tr>
      <w:tr w:rsidR="00AA480C" w:rsidRPr="000E06FB" w14:paraId="7C9ACF83" w14:textId="77777777" w:rsidTr="00E104B7">
        <w:trPr>
          <w:cantSplit/>
        </w:trPr>
        <w:tc>
          <w:tcPr>
            <w:tcW w:w="1975" w:type="dxa"/>
            <w:vMerge/>
            <w:vAlign w:val="center"/>
          </w:tcPr>
          <w:p w14:paraId="4FAAC46F" w14:textId="77777777" w:rsidR="00AA480C" w:rsidRPr="00081484" w:rsidRDefault="00AA480C" w:rsidP="00AA480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73" w:type="dxa"/>
            <w:gridSpan w:val="2"/>
            <w:tcBorders>
              <w:top w:val="nil"/>
            </w:tcBorders>
          </w:tcPr>
          <w:p w14:paraId="653EBE19" w14:textId="64FD33CE" w:rsidR="00AA480C" w:rsidRPr="00081484" w:rsidRDefault="00AA480C" w:rsidP="00AA480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При определении </w:t>
            </w:r>
            <w:r w:rsidR="00EF1DD5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сроков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замены не используйте данные об оставшемся времени работы батареи из предыдущих отчетов, поскольку они не учитывают увеличение мощности в безопасном режиме или высокий импеданс батареи. </w:t>
            </w:r>
          </w:p>
          <w:p w14:paraId="330FB4E0" w14:textId="1BDA3BEE" w:rsidR="00AA480C" w:rsidRPr="00081484" w:rsidRDefault="00AA480C" w:rsidP="00AA480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При замене устройства</w:t>
            </w:r>
            <w:r w:rsidR="00014C8C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, перешедшего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="00081484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в</w:t>
            </w:r>
            <w:r w:rsid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="00081484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Безопасный режим,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следует ожидать </w:t>
            </w:r>
            <w:r w:rsidR="006044BB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ингибирования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стимуляции </w:t>
            </w:r>
            <w:proofErr w:type="gramStart"/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во время</w:t>
            </w:r>
            <w:proofErr w:type="gramEnd"/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proofErr w:type="spellStart"/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электрокаутеризации</w:t>
            </w:r>
            <w:proofErr w:type="spellEnd"/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 при извлечении устройства из кармана в связи с </w:t>
            </w:r>
            <w:proofErr w:type="spellStart"/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монополярной</w:t>
            </w:r>
            <w:proofErr w:type="spellEnd"/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стимуляцией и высокой чувствительностью.</w:t>
            </w:r>
          </w:p>
        </w:tc>
      </w:tr>
      <w:tr w:rsidR="00AA480C" w:rsidRPr="000E06FB" w14:paraId="22A2403B" w14:textId="77777777" w:rsidTr="00E104B7">
        <w:trPr>
          <w:cantSplit/>
        </w:trPr>
        <w:tc>
          <w:tcPr>
            <w:tcW w:w="1975" w:type="dxa"/>
            <w:vMerge w:val="restart"/>
            <w:vAlign w:val="center"/>
          </w:tcPr>
          <w:p w14:paraId="5A17C222" w14:textId="77777777" w:rsidR="00AA480C" w:rsidRPr="00081484" w:rsidRDefault="00AA480C" w:rsidP="00AA480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Профилактическая замена</w:t>
            </w:r>
          </w:p>
        </w:tc>
        <w:tc>
          <w:tcPr>
            <w:tcW w:w="8373" w:type="dxa"/>
            <w:gridSpan w:val="2"/>
          </w:tcPr>
          <w:p w14:paraId="5C7F81C5" w14:textId="77777777" w:rsidR="00AA480C" w:rsidRPr="00081484" w:rsidRDefault="00AA480C" w:rsidP="00AA480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Стандартная профилактическая замена не рекомендуется.</w:t>
            </w:r>
          </w:p>
        </w:tc>
      </w:tr>
      <w:tr w:rsidR="00AA480C" w:rsidRPr="00081484" w14:paraId="1202BB68" w14:textId="77777777" w:rsidTr="00E104B7">
        <w:trPr>
          <w:cantSplit/>
        </w:trPr>
        <w:tc>
          <w:tcPr>
            <w:tcW w:w="1975" w:type="dxa"/>
            <w:vMerge/>
            <w:vAlign w:val="center"/>
          </w:tcPr>
          <w:p w14:paraId="4586CCDC" w14:textId="77777777" w:rsidR="00AA480C" w:rsidRPr="00081484" w:rsidRDefault="00AA480C" w:rsidP="00AA480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73" w:type="dxa"/>
            <w:gridSpan w:val="2"/>
          </w:tcPr>
          <w:p w14:paraId="5F6DDAF4" w14:textId="6FBAFBEE" w:rsidR="00AA480C" w:rsidRPr="00081484" w:rsidRDefault="00AA480C" w:rsidP="00294D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Для пациентов с устройством из группы рекомендации, которые подвержены риску причинения вреда из-за не</w:t>
            </w:r>
            <w:r w:rsidR="004F7F46" w:rsidRPr="00081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 xml:space="preserve"> </w:t>
            </w:r>
            <w:r w:rsidRPr="00081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 xml:space="preserve">программируемых параметров в </w:t>
            </w:r>
            <w:r w:rsidR="00221B13" w:rsidRPr="00081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Б</w:t>
            </w:r>
            <w:r w:rsidRPr="00081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езопасном режиме:</w:t>
            </w:r>
            <w:r w:rsidRPr="0008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</w:p>
          <w:p w14:paraId="1475A3FA" w14:textId="77777777" w:rsidR="00AA480C" w:rsidRPr="00081484" w:rsidRDefault="00AA480C" w:rsidP="00294D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Незамедлительно запланируйте замену устройства, когда оставшийся срок службы достигнет четырех (4) лет или если оставшийся срок службы уже составляет менее 4 лет.</w:t>
            </w:r>
          </w:p>
          <w:p w14:paraId="00205F6D" w14:textId="77777777" w:rsidR="00AA480C" w:rsidRPr="00081484" w:rsidRDefault="00AA480C" w:rsidP="00294D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noProof/>
                <w:color w:val="000000"/>
                <w:lang w:val="ru"/>
              </w:rPr>
              <w:drawing>
                <wp:inline distT="0" distB="0" distL="0" distR="0" wp14:anchorId="082DEF97" wp14:editId="654D2C59">
                  <wp:extent cx="4778733" cy="1085636"/>
                  <wp:effectExtent l="0" t="0" r="0" b="0"/>
                  <wp:docPr id="19" name="Picture 18" descr="Черно-белый баннер на черном фоне&#10;&#10;Описание создано автоматически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9372C7-D20B-0559-B945-A091BED63E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A black and white banner with a black backgroun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99372C7-D20B-0559-B945-A091BED63E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638" cy="112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99583" w14:textId="120AC4A2" w:rsidR="00AA480C" w:rsidRPr="00081484" w:rsidRDefault="00AA480C" w:rsidP="00294D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Если устройство достигнет периода потенциального увеличения импеданса батареи до следующего запланированного контрольного</w:t>
            </w:r>
            <w:r w:rsidR="002C6DF8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осмотра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, запланируйте встречу с пациентом до начала этого периода, чтобы обсудить варианты лечения в рамках подхода, предусматривающего совместное принятие решений.</w:t>
            </w:r>
          </w:p>
          <w:p w14:paraId="25E9B648" w14:textId="3F78DD24" w:rsidR="00AA480C" w:rsidRPr="00081484" w:rsidRDefault="00AA480C" w:rsidP="00294D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Примечание. Существует вероятность возникновения пауз в стимуляции во время </w:t>
            </w:r>
            <w:r w:rsidR="00A074F2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чных </w:t>
            </w:r>
            <w:r w:rsidR="00A074F2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контрольных осмотров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 </w:t>
            </w:r>
            <w:r w:rsidR="009158BE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инициированной пациентом передаче данных устройства 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(PII)</w:t>
            </w:r>
            <w:r w:rsidR="008416EF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в системе удаленного мониторинга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LATITUDE 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"/>
              </w:rPr>
              <w:t>™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у пациентов, подверженных риску причинения вреда, у которы</w:t>
            </w:r>
            <w:r w:rsidR="00C36759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х устройство 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остается</w:t>
            </w:r>
            <w:r w:rsidR="00C36759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имплантированным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по истечении рекоменд</w:t>
            </w:r>
            <w:r w:rsidR="005F08C3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ованн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ого интервала замены. Во время </w:t>
            </w:r>
            <w:r w:rsidR="00DD246B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очных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проверок устройства в лечебном учреждении у пациентов из популяции, затрагиваемой информационным письмом, проконтролируйте, чтобы пациент находился в положении</w:t>
            </w:r>
            <w:r w:rsidR="00DD246B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лежа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, и были доступны реанимационное оборудование и соответствующий квалифицированный персонал. Рассмотрите возможность отключения PII для таких пациентов в LATITUDE.</w:t>
            </w:r>
            <w:r w:rsidRPr="0008148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</w:tr>
    </w:tbl>
    <w:p w14:paraId="3817BD5B" w14:textId="2DCD760E" w:rsidR="00294D3D" w:rsidRPr="007A4102" w:rsidRDefault="00BF0066">
      <w:pPr>
        <w:rPr>
          <w:lang w:val="ru-RU"/>
        </w:rPr>
      </w:pPr>
      <w:r w:rsidRPr="00986739">
        <w:rPr>
          <w:noProof/>
          <w:sz w:val="18"/>
          <w:lang w:val="ru"/>
        </w:rPr>
        <mc:AlternateContent>
          <mc:Choice Requires="wps">
            <w:drawing>
              <wp:anchor distT="0" distB="0" distL="114300" distR="114300" simplePos="0" relativeHeight="251765248" behindDoc="0" locked="1" layoutInCell="1" allowOverlap="1" wp14:anchorId="625B5180" wp14:editId="6D29A58B">
                <wp:simplePos x="0" y="0"/>
                <wp:positionH relativeFrom="margin">
                  <wp:align>right</wp:align>
                </wp:positionH>
                <wp:positionV relativeFrom="bottomMargin">
                  <wp:posOffset>-100330</wp:posOffset>
                </wp:positionV>
                <wp:extent cx="378460" cy="234950"/>
                <wp:effectExtent l="0" t="0" r="2540" b="0"/>
                <wp:wrapNone/>
                <wp:docPr id="2144257213" name="Text Box 2144257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4B2D0" w14:textId="36305917" w:rsidR="00BF0066" w:rsidRPr="00986739" w:rsidRDefault="00986739" w:rsidP="00BF006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  <w:r w:rsidR="00BF0066">
                              <w:rPr>
                                <w:sz w:val="16"/>
                                <w:lang w:val="ru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5180" id="Text Box 2144257213" o:spid="_x0000_s1031" type="#_x0000_t202" style="position:absolute;margin-left:-21.4pt;margin-top:-7.9pt;width:29.8pt;height:18.5pt;z-index:251765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uRSQIAAJEEAAAOAAAAZHJzL2Uyb0RvYy54bWysVMtu2zAQvBfoPxC8N/IrTmJEDlwHLgoY&#10;SQCnyJmmqFgAxWVJ2pL79R1StuOkPRW9ULvcF3dmV7d3ba3ZTjlfkcl5/6LHmTKSisq85vzH8+LL&#10;NWc+CFMITUblfK88v5t+/nTb2Ika0IZ0oRxDEuMnjc35JgQ7yTIvN6oW/oKsMjCW5GoRoLrXrHCi&#10;QfZaZ4Neb5w15ArrSCrvcXvfGfk05S9LJcNjWXoVmM453hbS6dK5jmc2vRWTVyfsppKHZ4h/eEUt&#10;KoOip1T3Igi2ddUfqepKOvJUhgtJdUZlWUmVekA3/d6HblYbYVXqBeB4e4LJ/7+08mH35FhV5HzQ&#10;H40Gl1eD/pAzI2pw9azawL5Sy85MwKuxfoKwlUVgaGEH7xHHeO9xGWFoS1fHLxpksAP5/QntmFXi&#10;cnh1PRrDImEaDEc3l4mN7C3YOh++KapZFHLuQGbCWOyWPqAgXI8usZYnXRWLSuukxAFSc+3YToB6&#10;HdITEfHOSxvW5Hw8ROkYZCiGd5m1QYG3lqIU2nWboLo8trumYg8UHHVz5a1cVHjrUvjwJBwGCe1h&#10;OcIjjlITatFB4mxD7tff7qM/+IWVswaDmXP/cyuc4kx/N2D+BjzFSU7KCIRBceeW9bnFbOs5AYA+&#10;1tDKJEb/oI9i6ah+wQ7NYlWYhJGonfNwFOehWxfsoFSzWXLC7FoRlmZlZUwdsYtMPLcvwtkDXQE8&#10;P9BxhMXkA2udb4f6bBuorBKlEecO1QP8mPvE9GFH42Kd68nr7U8y/Q0AAP//AwBQSwMEFAAGAAgA&#10;AAAhAFixi3zeAAAABgEAAA8AAABkcnMvZG93bnJldi54bWxMj09Pg0AUxO8mfofNM/Fi2gUaqiKP&#10;xhj/JL1ZWo23LfsEIvuWsFvAb+960uNkJjO/yTez6cRIg2stI8TLCARxZXXLNcK+fFrcgHBesVad&#10;ZUL4Jgeb4vwsV5m2E7/SuPO1CCXsMoXQeN9nUrqqIaPc0vbEwfu0g1E+yKGWelBTKDedTKJoLY1q&#10;OSw0qqeHhqqv3ckgfFzV71s3Px+mVbrqH1/G8vpNl4iXF/P9HQhPs/8Lwy9+QIciMB3tibUTHUI4&#10;4hEWcRoOBDu9XYM4IiRxArLI5X/84gcAAP//AwBQSwECLQAUAAYACAAAACEAtoM4kv4AAADhAQAA&#10;EwAAAAAAAAAAAAAAAAAAAAAAW0NvbnRlbnRfVHlwZXNdLnhtbFBLAQItABQABgAIAAAAIQA4/SH/&#10;1gAAAJQBAAALAAAAAAAAAAAAAAAAAC8BAABfcmVscy8ucmVsc1BLAQItABQABgAIAAAAIQDxjFuR&#10;SQIAAJEEAAAOAAAAAAAAAAAAAAAAAC4CAABkcnMvZTJvRG9jLnhtbFBLAQItABQABgAIAAAAIQBY&#10;sYt83gAAAAYBAAAPAAAAAAAAAAAAAAAAAKMEAABkcnMvZG93bnJldi54bWxQSwUGAAAAAAQABADz&#10;AAAArgUAAAAA&#10;" fillcolor="white [3201]" stroked="f" strokeweight=".5pt">
                <v:textbox>
                  <w:txbxContent>
                    <w:p w14:paraId="3CB4B2D0" w14:textId="36305917" w:rsidR="00BF0066" w:rsidRPr="00986739" w:rsidRDefault="00986739" w:rsidP="00BF006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  <w:r w:rsidR="00BF0066">
                        <w:rPr>
                          <w:sz w:val="16"/>
                          <w:lang w:val="ru"/>
                        </w:rPr>
                        <w:t>/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38426378" w14:textId="77777777" w:rsidR="0022506F" w:rsidRPr="007A4102" w:rsidRDefault="0022506F">
      <w:pPr>
        <w:rPr>
          <w:lang w:val="ru-RU"/>
        </w:rPr>
      </w:pP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1975"/>
        <w:gridCol w:w="8373"/>
      </w:tblGrid>
      <w:tr w:rsidR="00AA480C" w:rsidRPr="000E06FB" w14:paraId="50B84069" w14:textId="77777777" w:rsidTr="00294D3D">
        <w:trPr>
          <w:cantSplit/>
        </w:trPr>
        <w:tc>
          <w:tcPr>
            <w:tcW w:w="1975" w:type="dxa"/>
            <w:vAlign w:val="center"/>
          </w:tcPr>
          <w:p w14:paraId="0DDC30B1" w14:textId="5C2FA4E9" w:rsidR="00AA480C" w:rsidRPr="00081484" w:rsidRDefault="00AA480C" w:rsidP="00AA480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 xml:space="preserve">Интервал </w:t>
            </w:r>
            <w:r w:rsidR="004B1748"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контрольных осмотров</w:t>
            </w:r>
          </w:p>
        </w:tc>
        <w:tc>
          <w:tcPr>
            <w:tcW w:w="8373" w:type="dxa"/>
          </w:tcPr>
          <w:p w14:paraId="5344BAB6" w14:textId="2D7E084A" w:rsidR="00AA480C" w:rsidRPr="00081484" w:rsidRDefault="004B1748" w:rsidP="00294D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Проводите </w:t>
            </w:r>
            <w:r w:rsidR="00086E15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очные или удаленные контрольные осмотры </w:t>
            </w:r>
            <w:r w:rsidR="00AA480C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не реже одного раза в год; </w:t>
            </w:r>
          </w:p>
          <w:p w14:paraId="0EBBABBE" w14:textId="06EF2722" w:rsidR="00AA480C" w:rsidRPr="00081484" w:rsidRDefault="00AA480C" w:rsidP="00294D3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Когда оставшийся срок службы достигнет одного года</w:t>
            </w:r>
            <w:r w:rsidR="0011557C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(индикатор </w:t>
            </w:r>
            <w:r w:rsidR="0011557C" w:rsidRPr="00081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One</w:t>
            </w:r>
            <w:r w:rsidR="0011557C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557C" w:rsidRPr="00081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  <w:r w:rsidR="0011557C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557C" w:rsidRPr="00081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Remaining</w:t>
            </w:r>
            <w:r w:rsidR="0011557C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, последующ</w:t>
            </w:r>
            <w:r w:rsidR="0011557C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и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е </w:t>
            </w:r>
            <w:r w:rsidR="0011557C"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контрольные осмотры </w:t>
            </w: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следует проводить каждые три (3) месяца до тех пор, пока не будет показана замена.</w:t>
            </w:r>
          </w:p>
        </w:tc>
      </w:tr>
      <w:tr w:rsidR="00AA480C" w:rsidRPr="000E06FB" w14:paraId="37245717" w14:textId="77777777" w:rsidTr="00294D3D">
        <w:trPr>
          <w:cantSplit/>
        </w:trPr>
        <w:tc>
          <w:tcPr>
            <w:tcW w:w="1975" w:type="dxa"/>
            <w:vAlign w:val="center"/>
          </w:tcPr>
          <w:p w14:paraId="478BD250" w14:textId="77777777" w:rsidR="00AA480C" w:rsidRPr="00081484" w:rsidRDefault="00AA480C" w:rsidP="00AA480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"/>
              </w:rPr>
              <w:t>Медицинские записи</w:t>
            </w:r>
          </w:p>
        </w:tc>
        <w:tc>
          <w:tcPr>
            <w:tcW w:w="8373" w:type="dxa"/>
          </w:tcPr>
          <w:p w14:paraId="5A101C8E" w14:textId="7ABE4DF7" w:rsidR="00AA480C" w:rsidRPr="00081484" w:rsidRDefault="00AA480C" w:rsidP="00294D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Приложите это письмо к истории болезни или обновите его в истории болезни каждого пациента с затронутым устройством с целью информирования всех врачей, осуществляющих контрольное наблюдение, об этом вопросе до окончания срока службы устройства.</w:t>
            </w:r>
          </w:p>
        </w:tc>
      </w:tr>
    </w:tbl>
    <w:p w14:paraId="13202747" w14:textId="77777777" w:rsidR="0022506F" w:rsidRPr="007A4102" w:rsidRDefault="0022506F" w:rsidP="006700C0">
      <w:pPr>
        <w:pStyle w:val="Default"/>
        <w:jc w:val="both"/>
        <w:rPr>
          <w:sz w:val="22"/>
          <w:szCs w:val="22"/>
          <w:lang w:val="ru-RU"/>
        </w:rPr>
      </w:pPr>
    </w:p>
    <w:p w14:paraId="14C46A6F" w14:textId="77777777" w:rsidR="00CF060A" w:rsidRPr="00081484" w:rsidRDefault="00CF060A" w:rsidP="00C770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Cs w:val="28"/>
          <w:lang w:val="ru-RU"/>
        </w:rPr>
      </w:pPr>
      <w:r w:rsidRPr="00081484">
        <w:rPr>
          <w:rFonts w:ascii="Times New Roman" w:hAnsi="Times New Roman" w:cs="Times New Roman"/>
          <w:b/>
          <w:bCs/>
          <w:color w:val="000000"/>
          <w:szCs w:val="28"/>
          <w:lang w:val="ru"/>
        </w:rPr>
        <w:t>Описание поведения батареи с высоким импедансом</w:t>
      </w:r>
    </w:p>
    <w:p w14:paraId="71FD7038" w14:textId="5710D127" w:rsidR="00CF060A" w:rsidRPr="00081484" w:rsidRDefault="00CF060A" w:rsidP="00CF060A">
      <w:pPr>
        <w:pStyle w:val="Default"/>
        <w:jc w:val="both"/>
        <w:rPr>
          <w:rFonts w:ascii="Times New Roman" w:hAnsi="Times New Roman" w:cs="Times New Roman"/>
          <w:lang w:val="ru"/>
        </w:rPr>
      </w:pPr>
      <w:r w:rsidRPr="00081484">
        <w:rPr>
          <w:rFonts w:ascii="Times New Roman" w:hAnsi="Times New Roman" w:cs="Times New Roman"/>
          <w:lang w:val="ru"/>
        </w:rPr>
        <w:t xml:space="preserve">Как указано в первоначальном </w:t>
      </w:r>
      <w:r w:rsidR="001A3361" w:rsidRPr="00081484">
        <w:rPr>
          <w:rFonts w:ascii="Times New Roman" w:hAnsi="Times New Roman" w:cs="Times New Roman"/>
          <w:lang w:val="ru"/>
        </w:rPr>
        <w:t xml:space="preserve">Уведомлении о безопасности на месте эксплуатации </w:t>
      </w:r>
      <w:r w:rsidRPr="00081484">
        <w:rPr>
          <w:rFonts w:ascii="Times New Roman" w:hAnsi="Times New Roman" w:cs="Times New Roman"/>
          <w:lang w:val="ru"/>
        </w:rPr>
        <w:t>от декабря 2024 г., устройства ACCOLADE могут иметь высокий импеданс из-за непредвиденной концентрации литиевых солей, возникающей из-за различий в методах сборки батарей. Это может привести к недостатку электролита между анодом и катодом батареи.</w:t>
      </w:r>
    </w:p>
    <w:p w14:paraId="38BC3AE7" w14:textId="55054C40" w:rsidR="00CF060A" w:rsidRPr="00081484" w:rsidRDefault="00CF060A" w:rsidP="00CF060A">
      <w:pPr>
        <w:pStyle w:val="Default"/>
        <w:jc w:val="both"/>
        <w:rPr>
          <w:rFonts w:ascii="Times New Roman" w:hAnsi="Times New Roman" w:cs="Times New Roman"/>
          <w:lang w:val="ru"/>
        </w:rPr>
      </w:pPr>
      <w:r w:rsidRPr="00081484">
        <w:rPr>
          <w:rFonts w:ascii="Times New Roman" w:hAnsi="Times New Roman" w:cs="Times New Roman"/>
          <w:lang w:val="ru"/>
        </w:rPr>
        <w:t xml:space="preserve">Высокое сопротивление батареи может привести к кратковременному снижению напряжения </w:t>
      </w:r>
      <w:r w:rsidR="00867A92" w:rsidRPr="00081484">
        <w:rPr>
          <w:rFonts w:ascii="Times New Roman" w:hAnsi="Times New Roman" w:cs="Times New Roman"/>
          <w:lang w:val="ru"/>
        </w:rPr>
        <w:t xml:space="preserve">батареи </w:t>
      </w:r>
      <w:r w:rsidRPr="00081484">
        <w:rPr>
          <w:rFonts w:ascii="Times New Roman" w:hAnsi="Times New Roman" w:cs="Times New Roman"/>
          <w:lang w:val="ru"/>
        </w:rPr>
        <w:t xml:space="preserve">устройства во время операций бесконтактной телеметрии ZIP™. Если напряжение батареи падает ниже минимального порогового значения во время </w:t>
      </w:r>
      <w:r w:rsidR="003E41C0" w:rsidRPr="00081484">
        <w:rPr>
          <w:rFonts w:ascii="Times New Roman" w:hAnsi="Times New Roman" w:cs="Times New Roman"/>
          <w:lang w:val="ru"/>
        </w:rPr>
        <w:t>потребления</w:t>
      </w:r>
      <w:r w:rsidRPr="00081484">
        <w:rPr>
          <w:rFonts w:ascii="Times New Roman" w:hAnsi="Times New Roman" w:cs="Times New Roman"/>
          <w:lang w:val="ru"/>
        </w:rPr>
        <w:t xml:space="preserve"> высокой мощности (например, активной телеметрии ZIP), автоматически выполняется </w:t>
      </w:r>
      <w:r w:rsidR="003E41C0" w:rsidRPr="00081484">
        <w:rPr>
          <w:rFonts w:ascii="Times New Roman" w:hAnsi="Times New Roman" w:cs="Times New Roman"/>
          <w:lang w:val="ru"/>
        </w:rPr>
        <w:t>перезагрузка (</w:t>
      </w:r>
      <w:r w:rsidR="003E41C0" w:rsidRPr="00081484">
        <w:rPr>
          <w:rFonts w:ascii="Times New Roman" w:hAnsi="Times New Roman" w:cs="Times New Roman"/>
        </w:rPr>
        <w:t>reset</w:t>
      </w:r>
      <w:r w:rsidR="003E41C0" w:rsidRPr="00081484">
        <w:rPr>
          <w:rFonts w:ascii="Times New Roman" w:hAnsi="Times New Roman" w:cs="Times New Roman"/>
          <w:lang w:val="ru-RU"/>
        </w:rPr>
        <w:t>)</w:t>
      </w:r>
      <w:r w:rsidRPr="00081484">
        <w:rPr>
          <w:rFonts w:ascii="Times New Roman" w:hAnsi="Times New Roman" w:cs="Times New Roman"/>
          <w:lang w:val="ru"/>
        </w:rPr>
        <w:t xml:space="preserve"> системы, и условия </w:t>
      </w:r>
      <w:r w:rsidR="003E41C0" w:rsidRPr="00081484">
        <w:rPr>
          <w:rFonts w:ascii="Times New Roman" w:hAnsi="Times New Roman" w:cs="Times New Roman"/>
          <w:lang w:val="ru"/>
        </w:rPr>
        <w:t>потребления</w:t>
      </w:r>
      <w:r w:rsidRPr="00081484">
        <w:rPr>
          <w:rFonts w:ascii="Times New Roman" w:hAnsi="Times New Roman" w:cs="Times New Roman"/>
          <w:lang w:val="ru"/>
        </w:rPr>
        <w:t xml:space="preserve"> высокой мощности прерываются. </w:t>
      </w:r>
      <w:r w:rsidR="00DF4599" w:rsidRPr="00081484">
        <w:rPr>
          <w:rFonts w:ascii="Times New Roman" w:hAnsi="Times New Roman" w:cs="Times New Roman"/>
          <w:lang w:val="ru-RU"/>
        </w:rPr>
        <w:t>Повторяющ</w:t>
      </w:r>
      <w:r w:rsidR="00F07590" w:rsidRPr="00081484">
        <w:rPr>
          <w:rFonts w:ascii="Times New Roman" w:hAnsi="Times New Roman" w:cs="Times New Roman"/>
          <w:lang w:val="ru-RU"/>
        </w:rPr>
        <w:t>и</w:t>
      </w:r>
      <w:r w:rsidR="00DF4599" w:rsidRPr="00081484">
        <w:rPr>
          <w:rFonts w:ascii="Times New Roman" w:hAnsi="Times New Roman" w:cs="Times New Roman"/>
          <w:lang w:val="ru-RU"/>
        </w:rPr>
        <w:t>еся</w:t>
      </w:r>
      <w:r w:rsidR="00774074" w:rsidRPr="00081484">
        <w:rPr>
          <w:rFonts w:ascii="Times New Roman" w:hAnsi="Times New Roman" w:cs="Times New Roman"/>
          <w:lang w:val="ru-RU"/>
        </w:rPr>
        <w:t xml:space="preserve"> </w:t>
      </w:r>
      <w:r w:rsidR="00F07590" w:rsidRPr="00081484">
        <w:rPr>
          <w:rFonts w:ascii="Times New Roman" w:hAnsi="Times New Roman" w:cs="Times New Roman"/>
          <w:lang w:val="ru"/>
        </w:rPr>
        <w:t xml:space="preserve">условия </w:t>
      </w:r>
      <w:r w:rsidRPr="00081484">
        <w:rPr>
          <w:rFonts w:ascii="Times New Roman" w:hAnsi="Times New Roman" w:cs="Times New Roman"/>
          <w:lang w:val="ru"/>
        </w:rPr>
        <w:t>высоко</w:t>
      </w:r>
      <w:r w:rsidR="00F07590" w:rsidRPr="00081484">
        <w:rPr>
          <w:rFonts w:ascii="Times New Roman" w:hAnsi="Times New Roman" w:cs="Times New Roman"/>
          <w:lang w:val="ru"/>
        </w:rPr>
        <w:t>го</w:t>
      </w:r>
      <w:r w:rsidRPr="00081484">
        <w:rPr>
          <w:rFonts w:ascii="Times New Roman" w:hAnsi="Times New Roman" w:cs="Times New Roman"/>
          <w:lang w:val="ru"/>
        </w:rPr>
        <w:t xml:space="preserve"> энергопотреблени</w:t>
      </w:r>
      <w:r w:rsidR="00F07590" w:rsidRPr="00081484">
        <w:rPr>
          <w:rFonts w:ascii="Times New Roman" w:hAnsi="Times New Roman" w:cs="Times New Roman"/>
          <w:lang w:val="ru"/>
        </w:rPr>
        <w:t>я</w:t>
      </w:r>
      <w:r w:rsidRPr="00081484">
        <w:rPr>
          <w:rFonts w:ascii="Times New Roman" w:hAnsi="Times New Roman" w:cs="Times New Roman"/>
          <w:lang w:val="ru"/>
        </w:rPr>
        <w:t xml:space="preserve"> мо</w:t>
      </w:r>
      <w:r w:rsidR="00F07590" w:rsidRPr="00081484">
        <w:rPr>
          <w:rFonts w:ascii="Times New Roman" w:hAnsi="Times New Roman" w:cs="Times New Roman"/>
          <w:lang w:val="ru"/>
        </w:rPr>
        <w:t>гу</w:t>
      </w:r>
      <w:r w:rsidRPr="00081484">
        <w:rPr>
          <w:rFonts w:ascii="Times New Roman" w:hAnsi="Times New Roman" w:cs="Times New Roman"/>
          <w:lang w:val="ru"/>
        </w:rPr>
        <w:t xml:space="preserve">т привести к </w:t>
      </w:r>
      <w:r w:rsidR="00F07590" w:rsidRPr="00081484">
        <w:rPr>
          <w:rFonts w:ascii="Times New Roman" w:hAnsi="Times New Roman" w:cs="Times New Roman"/>
          <w:lang w:val="ru"/>
        </w:rPr>
        <w:t>повторным перезагрузкам</w:t>
      </w:r>
      <w:r w:rsidRPr="00081484">
        <w:rPr>
          <w:rFonts w:ascii="Times New Roman" w:hAnsi="Times New Roman" w:cs="Times New Roman"/>
          <w:lang w:val="ru"/>
        </w:rPr>
        <w:t xml:space="preserve"> системы из-за высокого импеданса батареи.</w:t>
      </w:r>
    </w:p>
    <w:p w14:paraId="0BB2F5A5" w14:textId="77777777" w:rsidR="00CF060A" w:rsidRPr="00081484" w:rsidRDefault="00CF060A" w:rsidP="00CF060A">
      <w:pPr>
        <w:pStyle w:val="Default"/>
        <w:jc w:val="both"/>
        <w:rPr>
          <w:rFonts w:ascii="Times New Roman" w:hAnsi="Times New Roman" w:cs="Times New Roman"/>
          <w:lang w:val="ru"/>
        </w:rPr>
      </w:pPr>
    </w:p>
    <w:p w14:paraId="038A1A73" w14:textId="2A72B48A" w:rsidR="00CF060A" w:rsidRPr="00081484" w:rsidRDefault="00CF060A" w:rsidP="00CF060A">
      <w:pPr>
        <w:pStyle w:val="Default"/>
        <w:jc w:val="both"/>
        <w:rPr>
          <w:rFonts w:ascii="Times New Roman" w:hAnsi="Times New Roman" w:cs="Times New Roman"/>
          <w:lang w:val="ru"/>
        </w:rPr>
      </w:pPr>
      <w:r w:rsidRPr="00081484">
        <w:rPr>
          <w:rFonts w:ascii="Times New Roman" w:hAnsi="Times New Roman" w:cs="Times New Roman"/>
          <w:lang w:val="ru"/>
        </w:rPr>
        <w:t xml:space="preserve">Если в течение 48 часов произойдет три (3) </w:t>
      </w:r>
      <w:r w:rsidR="00EC5682" w:rsidRPr="00081484">
        <w:rPr>
          <w:rFonts w:ascii="Times New Roman" w:hAnsi="Times New Roman" w:cs="Times New Roman"/>
          <w:lang w:val="ru"/>
        </w:rPr>
        <w:t>перезагрузки</w:t>
      </w:r>
      <w:r w:rsidRPr="00081484">
        <w:rPr>
          <w:rFonts w:ascii="Times New Roman" w:hAnsi="Times New Roman" w:cs="Times New Roman"/>
          <w:lang w:val="ru"/>
        </w:rPr>
        <w:t xml:space="preserve"> системы, устройство перейдет в </w:t>
      </w:r>
      <w:r w:rsidR="00EC5682" w:rsidRPr="00081484">
        <w:rPr>
          <w:rFonts w:ascii="Times New Roman" w:hAnsi="Times New Roman" w:cs="Times New Roman"/>
          <w:lang w:val="ru"/>
        </w:rPr>
        <w:t>Б</w:t>
      </w:r>
      <w:r w:rsidRPr="00081484">
        <w:rPr>
          <w:rFonts w:ascii="Times New Roman" w:hAnsi="Times New Roman" w:cs="Times New Roman"/>
          <w:lang w:val="ru"/>
        </w:rPr>
        <w:t xml:space="preserve">езопасный режим </w:t>
      </w:r>
      <w:r w:rsidR="00EC5682" w:rsidRPr="00081484">
        <w:rPr>
          <w:rFonts w:ascii="Times New Roman" w:hAnsi="Times New Roman" w:cs="Times New Roman"/>
          <w:lang w:val="ru"/>
        </w:rPr>
        <w:t>(</w:t>
      </w:r>
      <w:r w:rsidR="00EC5682" w:rsidRPr="00081484">
        <w:rPr>
          <w:rFonts w:ascii="Times New Roman" w:hAnsi="Times New Roman" w:cs="Times New Roman"/>
        </w:rPr>
        <w:t>Safety</w:t>
      </w:r>
      <w:r w:rsidR="00EC5682" w:rsidRPr="00081484">
        <w:rPr>
          <w:rFonts w:ascii="Times New Roman" w:hAnsi="Times New Roman" w:cs="Times New Roman"/>
          <w:lang w:val="ru-RU"/>
        </w:rPr>
        <w:t xml:space="preserve"> </w:t>
      </w:r>
      <w:r w:rsidR="00EC5682" w:rsidRPr="00081484">
        <w:rPr>
          <w:rFonts w:ascii="Times New Roman" w:hAnsi="Times New Roman" w:cs="Times New Roman"/>
        </w:rPr>
        <w:t>Mode</w:t>
      </w:r>
      <w:r w:rsidR="00EC5682" w:rsidRPr="00081484">
        <w:rPr>
          <w:rFonts w:ascii="Times New Roman" w:hAnsi="Times New Roman" w:cs="Times New Roman"/>
          <w:lang w:val="ru-RU"/>
        </w:rPr>
        <w:t xml:space="preserve">) </w:t>
      </w:r>
      <w:r w:rsidRPr="00081484">
        <w:rPr>
          <w:rFonts w:ascii="Times New Roman" w:hAnsi="Times New Roman" w:cs="Times New Roman"/>
          <w:lang w:val="ru"/>
        </w:rPr>
        <w:t xml:space="preserve">для поддержания резервной стимуляции с предварительно определенными, непрограммируемыми настройками (Таблица 3). Когда устройство находится в </w:t>
      </w:r>
      <w:r w:rsidR="00EC5682" w:rsidRPr="00081484">
        <w:rPr>
          <w:rFonts w:ascii="Times New Roman" w:hAnsi="Times New Roman" w:cs="Times New Roman"/>
          <w:lang w:val="ru-RU"/>
        </w:rPr>
        <w:t>Б</w:t>
      </w:r>
      <w:proofErr w:type="spellStart"/>
      <w:r w:rsidR="004F7F46" w:rsidRPr="00081484">
        <w:rPr>
          <w:rFonts w:ascii="Times New Roman" w:hAnsi="Times New Roman" w:cs="Times New Roman"/>
          <w:lang w:val="ru"/>
        </w:rPr>
        <w:t>езопасном</w:t>
      </w:r>
      <w:proofErr w:type="spellEnd"/>
      <w:r w:rsidRPr="00081484">
        <w:rPr>
          <w:rFonts w:ascii="Times New Roman" w:hAnsi="Times New Roman" w:cs="Times New Roman"/>
          <w:lang w:val="ru"/>
        </w:rPr>
        <w:t xml:space="preserve"> режиме, </w:t>
      </w:r>
      <w:r w:rsidR="00CE56D0" w:rsidRPr="00081484">
        <w:rPr>
          <w:rFonts w:ascii="Times New Roman" w:hAnsi="Times New Roman" w:cs="Times New Roman"/>
          <w:lang w:val="ru"/>
        </w:rPr>
        <w:t xml:space="preserve">при опросе устройства </w:t>
      </w:r>
      <w:r w:rsidR="00337579" w:rsidRPr="00081484">
        <w:rPr>
          <w:rFonts w:ascii="Times New Roman" w:hAnsi="Times New Roman" w:cs="Times New Roman"/>
          <w:lang w:val="ru"/>
        </w:rPr>
        <w:t xml:space="preserve">на экране программатора LATITUDE </w:t>
      </w:r>
      <w:r w:rsidR="00AA1AD9" w:rsidRPr="00081484">
        <w:rPr>
          <w:rFonts w:ascii="Times New Roman" w:hAnsi="Times New Roman" w:cs="Times New Roman"/>
          <w:lang w:val="ru"/>
        </w:rPr>
        <w:t xml:space="preserve">появляется </w:t>
      </w:r>
      <w:r w:rsidR="002E701F" w:rsidRPr="00081484">
        <w:rPr>
          <w:rFonts w:ascii="Times New Roman" w:hAnsi="Times New Roman" w:cs="Times New Roman"/>
          <w:lang w:val="ru"/>
        </w:rPr>
        <w:t>красн</w:t>
      </w:r>
      <w:r w:rsidR="00227838" w:rsidRPr="00081484">
        <w:rPr>
          <w:rFonts w:ascii="Times New Roman" w:hAnsi="Times New Roman" w:cs="Times New Roman"/>
          <w:lang w:val="ru"/>
        </w:rPr>
        <w:t xml:space="preserve">ое окно с </w:t>
      </w:r>
      <w:r w:rsidR="002E701F" w:rsidRPr="00081484">
        <w:rPr>
          <w:rFonts w:ascii="Times New Roman" w:hAnsi="Times New Roman" w:cs="Times New Roman"/>
          <w:lang w:val="ru"/>
        </w:rPr>
        <w:t>сообщение</w:t>
      </w:r>
      <w:r w:rsidR="00227838" w:rsidRPr="00081484">
        <w:rPr>
          <w:rFonts w:ascii="Times New Roman" w:hAnsi="Times New Roman" w:cs="Times New Roman"/>
          <w:lang w:val="ru"/>
        </w:rPr>
        <w:t>м</w:t>
      </w:r>
      <w:r w:rsidR="002E701F" w:rsidRPr="00081484">
        <w:rPr>
          <w:rFonts w:ascii="Times New Roman" w:hAnsi="Times New Roman" w:cs="Times New Roman"/>
          <w:lang w:val="ru"/>
        </w:rPr>
        <w:t xml:space="preserve"> </w:t>
      </w:r>
      <w:r w:rsidRPr="00081484">
        <w:rPr>
          <w:rFonts w:ascii="Times New Roman" w:hAnsi="Times New Roman" w:cs="Times New Roman"/>
          <w:lang w:val="ru"/>
        </w:rPr>
        <w:t>медицинским работникам</w:t>
      </w:r>
      <w:r w:rsidR="00227838" w:rsidRPr="00081484">
        <w:rPr>
          <w:rFonts w:ascii="Times New Roman" w:hAnsi="Times New Roman" w:cs="Times New Roman"/>
          <w:lang w:val="ru"/>
        </w:rPr>
        <w:t xml:space="preserve"> о необходимости</w:t>
      </w:r>
      <w:r w:rsidR="007C3787" w:rsidRPr="00081484">
        <w:rPr>
          <w:rFonts w:ascii="Times New Roman" w:hAnsi="Times New Roman" w:cs="Times New Roman"/>
          <w:lang w:val="ru"/>
        </w:rPr>
        <w:t xml:space="preserve"> </w:t>
      </w:r>
      <w:r w:rsidRPr="00081484">
        <w:rPr>
          <w:rFonts w:ascii="Times New Roman" w:hAnsi="Times New Roman" w:cs="Times New Roman"/>
          <w:lang w:val="ru"/>
        </w:rPr>
        <w:t xml:space="preserve">связаться с </w:t>
      </w:r>
      <w:proofErr w:type="spellStart"/>
      <w:r w:rsidRPr="00081484">
        <w:rPr>
          <w:rFonts w:ascii="Times New Roman" w:hAnsi="Times New Roman" w:cs="Times New Roman"/>
          <w:lang w:val="ru"/>
        </w:rPr>
        <w:t>Boston</w:t>
      </w:r>
      <w:proofErr w:type="spellEnd"/>
      <w:r w:rsidRPr="00081484">
        <w:rPr>
          <w:rFonts w:ascii="Times New Roman" w:hAnsi="Times New Roman" w:cs="Times New Roman"/>
          <w:lang w:val="ru"/>
        </w:rPr>
        <w:t xml:space="preserve"> </w:t>
      </w:r>
      <w:proofErr w:type="spellStart"/>
      <w:r w:rsidRPr="00081484">
        <w:rPr>
          <w:rFonts w:ascii="Times New Roman" w:hAnsi="Times New Roman" w:cs="Times New Roman"/>
          <w:lang w:val="ru"/>
        </w:rPr>
        <w:t>Scientific</w:t>
      </w:r>
      <w:proofErr w:type="spellEnd"/>
      <w:r w:rsidRPr="00081484">
        <w:rPr>
          <w:rFonts w:ascii="Times New Roman" w:hAnsi="Times New Roman" w:cs="Times New Roman"/>
          <w:lang w:val="ru"/>
        </w:rPr>
        <w:t xml:space="preserve"> и </w:t>
      </w:r>
      <w:r w:rsidR="00707AE5" w:rsidRPr="00081484">
        <w:rPr>
          <w:rFonts w:ascii="Times New Roman" w:hAnsi="Times New Roman" w:cs="Times New Roman"/>
          <w:lang w:val="ru"/>
        </w:rPr>
        <w:t xml:space="preserve">приходит </w:t>
      </w:r>
      <w:r w:rsidRPr="00081484">
        <w:rPr>
          <w:rFonts w:ascii="Times New Roman" w:hAnsi="Times New Roman" w:cs="Times New Roman"/>
          <w:lang w:val="ru"/>
        </w:rPr>
        <w:t>красн</w:t>
      </w:r>
      <w:r w:rsidR="00707AE5" w:rsidRPr="00081484">
        <w:rPr>
          <w:rFonts w:ascii="Times New Roman" w:hAnsi="Times New Roman" w:cs="Times New Roman"/>
          <w:lang w:val="ru"/>
        </w:rPr>
        <w:t>ый си</w:t>
      </w:r>
      <w:r w:rsidR="00775499" w:rsidRPr="00081484">
        <w:rPr>
          <w:rFonts w:ascii="Times New Roman" w:hAnsi="Times New Roman" w:cs="Times New Roman"/>
          <w:lang w:val="ru"/>
        </w:rPr>
        <w:t>гнал тревоги (</w:t>
      </w:r>
      <w:r w:rsidR="00775499" w:rsidRPr="00081484">
        <w:rPr>
          <w:rFonts w:ascii="Times New Roman" w:hAnsi="Times New Roman" w:cs="Times New Roman"/>
        </w:rPr>
        <w:t>red</w:t>
      </w:r>
      <w:r w:rsidR="00775499" w:rsidRPr="00081484">
        <w:rPr>
          <w:rFonts w:ascii="Times New Roman" w:hAnsi="Times New Roman" w:cs="Times New Roman"/>
          <w:lang w:val="ru-RU"/>
        </w:rPr>
        <w:t xml:space="preserve"> </w:t>
      </w:r>
      <w:r w:rsidR="00775499" w:rsidRPr="00081484">
        <w:rPr>
          <w:rFonts w:ascii="Times New Roman" w:hAnsi="Times New Roman" w:cs="Times New Roman"/>
        </w:rPr>
        <w:t>alert</w:t>
      </w:r>
      <w:r w:rsidR="00775499" w:rsidRPr="00081484">
        <w:rPr>
          <w:rFonts w:ascii="Times New Roman" w:hAnsi="Times New Roman" w:cs="Times New Roman"/>
          <w:lang w:val="ru-RU"/>
        </w:rPr>
        <w:t xml:space="preserve">) </w:t>
      </w:r>
      <w:r w:rsidRPr="00081484">
        <w:rPr>
          <w:rFonts w:ascii="Times New Roman" w:hAnsi="Times New Roman" w:cs="Times New Roman"/>
          <w:lang w:val="ru"/>
        </w:rPr>
        <w:t xml:space="preserve">системы дистанционного </w:t>
      </w:r>
      <w:r w:rsidR="00CE56D0" w:rsidRPr="00081484">
        <w:rPr>
          <w:rFonts w:ascii="Times New Roman" w:hAnsi="Times New Roman" w:cs="Times New Roman"/>
          <w:lang w:val="ru"/>
        </w:rPr>
        <w:t xml:space="preserve">мониторинга </w:t>
      </w:r>
      <w:r w:rsidRPr="00081484">
        <w:rPr>
          <w:rFonts w:ascii="Times New Roman" w:hAnsi="Times New Roman" w:cs="Times New Roman"/>
          <w:lang w:val="ru"/>
        </w:rPr>
        <w:t xml:space="preserve">LATITUDE. После перехода в </w:t>
      </w:r>
      <w:r w:rsidR="00B4283F" w:rsidRPr="00081484">
        <w:rPr>
          <w:rFonts w:ascii="Times New Roman" w:hAnsi="Times New Roman" w:cs="Times New Roman"/>
          <w:lang w:val="ru"/>
        </w:rPr>
        <w:t>Б</w:t>
      </w:r>
      <w:r w:rsidRPr="00081484">
        <w:rPr>
          <w:rFonts w:ascii="Times New Roman" w:hAnsi="Times New Roman" w:cs="Times New Roman"/>
          <w:lang w:val="ru"/>
        </w:rPr>
        <w:t xml:space="preserve">езопасный режим жизнеобеспечивающая терапия остается доступной до тех пор, пока емкости батареи достаточно для продолжения работы. Риск увеличения импеданса батареи и переход устройства в </w:t>
      </w:r>
      <w:r w:rsidR="00B4283F" w:rsidRPr="00081484">
        <w:rPr>
          <w:rFonts w:ascii="Times New Roman" w:hAnsi="Times New Roman" w:cs="Times New Roman"/>
          <w:lang w:val="ru"/>
        </w:rPr>
        <w:t>Б</w:t>
      </w:r>
      <w:r w:rsidRPr="00081484">
        <w:rPr>
          <w:rFonts w:ascii="Times New Roman" w:hAnsi="Times New Roman" w:cs="Times New Roman"/>
          <w:lang w:val="ru"/>
        </w:rPr>
        <w:t>езопасный режим наблюдается, если оставшийся срок службы батареи устройства составляет приблизительно 4 (четыре) года или меньше.</w:t>
      </w:r>
    </w:p>
    <w:p w14:paraId="6CF7914C" w14:textId="162B3815" w:rsidR="00CF060A" w:rsidRPr="00081484" w:rsidRDefault="00CF060A" w:rsidP="00081484">
      <w:pPr>
        <w:keepNext/>
        <w:spacing w:before="240"/>
        <w:rPr>
          <w:rFonts w:cstheme="minorBidi"/>
          <w:i/>
          <w:iCs/>
          <w:color w:val="44546A" w:themeColor="text2"/>
          <w:lang w:val="ru-RU"/>
        </w:rPr>
      </w:pPr>
      <w:r w:rsidRPr="00081484">
        <w:rPr>
          <w:rFonts w:ascii="Times New Roman" w:hAnsi="Times New Roman" w:cs="Times New Roman"/>
          <w:b/>
          <w:bCs/>
          <w:lang w:val="ru"/>
        </w:rPr>
        <w:t xml:space="preserve">Таблица </w:t>
      </w:r>
      <w:r w:rsidRPr="00081484">
        <w:rPr>
          <w:rFonts w:ascii="Times New Roman" w:hAnsi="Times New Roman" w:cs="Times New Roman"/>
          <w:b/>
          <w:bCs/>
          <w:lang w:val="ru"/>
        </w:rPr>
        <w:fldChar w:fldCharType="begin"/>
      </w:r>
      <w:r w:rsidRPr="00081484">
        <w:rPr>
          <w:rFonts w:ascii="Times New Roman" w:hAnsi="Times New Roman" w:cs="Times New Roman"/>
          <w:b/>
          <w:bCs/>
          <w:lang w:val="ru"/>
        </w:rPr>
        <w:instrText xml:space="preserve"> SEQ Table \* ARABIC </w:instrText>
      </w:r>
      <w:r w:rsidRPr="00081484">
        <w:rPr>
          <w:rFonts w:ascii="Times New Roman" w:hAnsi="Times New Roman" w:cs="Times New Roman"/>
          <w:b/>
          <w:bCs/>
          <w:lang w:val="ru"/>
        </w:rPr>
        <w:fldChar w:fldCharType="separate"/>
      </w:r>
      <w:r w:rsidRPr="00081484">
        <w:rPr>
          <w:rFonts w:ascii="Times New Roman" w:hAnsi="Times New Roman" w:cs="Times New Roman"/>
          <w:b/>
          <w:bCs/>
          <w:noProof/>
          <w:lang w:val="ru"/>
        </w:rPr>
        <w:t>3</w:t>
      </w:r>
      <w:r w:rsidRPr="00081484">
        <w:rPr>
          <w:rFonts w:ascii="Times New Roman" w:hAnsi="Times New Roman" w:cs="Times New Roman"/>
          <w:lang w:val="ru"/>
        </w:rPr>
        <w:fldChar w:fldCharType="end"/>
      </w:r>
      <w:r w:rsidRPr="00081484">
        <w:rPr>
          <w:rFonts w:ascii="Times New Roman" w:hAnsi="Times New Roman" w:cs="Times New Roman"/>
          <w:lang w:val="ru"/>
        </w:rPr>
        <w:t xml:space="preserve"> Непрограммируемые настройки </w:t>
      </w:r>
      <w:r w:rsidR="00584458" w:rsidRPr="00081484">
        <w:rPr>
          <w:rFonts w:ascii="Times New Roman" w:hAnsi="Times New Roman" w:cs="Times New Roman"/>
          <w:lang w:val="ru"/>
        </w:rPr>
        <w:t xml:space="preserve">параметров </w:t>
      </w:r>
      <w:r w:rsidR="00B4283F" w:rsidRPr="00081484">
        <w:rPr>
          <w:rFonts w:ascii="Times New Roman" w:hAnsi="Times New Roman" w:cs="Times New Roman"/>
          <w:lang w:val="ru"/>
        </w:rPr>
        <w:t>Б</w:t>
      </w:r>
      <w:r w:rsidRPr="00081484">
        <w:rPr>
          <w:rFonts w:ascii="Times New Roman" w:hAnsi="Times New Roman" w:cs="Times New Roman"/>
          <w:lang w:val="ru"/>
        </w:rPr>
        <w:t>езопасного режима</w:t>
      </w:r>
    </w:p>
    <w:tbl>
      <w:tblPr>
        <w:tblStyle w:val="TableGrid4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610"/>
        <w:gridCol w:w="3060"/>
        <w:gridCol w:w="4315"/>
      </w:tblGrid>
      <w:tr w:rsidR="00CF060A" w:rsidRPr="00081484" w14:paraId="5778AA1D" w14:textId="77777777" w:rsidTr="00B058B7">
        <w:tc>
          <w:tcPr>
            <w:tcW w:w="26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08DF5C3" w14:textId="47F97098" w:rsidR="00CF060A" w:rsidRPr="00081484" w:rsidDel="0040443B" w:rsidRDefault="00CF060A" w:rsidP="00CF060A">
            <w:pPr>
              <w:keepNext/>
              <w:spacing w:after="20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Согласно инструкции по эксплуатации, </w:t>
            </w:r>
            <w:r w:rsidR="00584458" w:rsidRPr="00081484">
              <w:rPr>
                <w:rFonts w:ascii="Times New Roman" w:hAnsi="Times New Roman"/>
                <w:sz w:val="24"/>
                <w:szCs w:val="24"/>
                <w:lang w:val="ru"/>
              </w:rPr>
              <w:t>Б</w:t>
            </w: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езопасный режим предназначен для проведения жизнеобеспечивающей терапии в случае повторных </w:t>
            </w:r>
            <w:r w:rsidR="00584458" w:rsidRPr="00081484">
              <w:rPr>
                <w:rFonts w:ascii="Times New Roman" w:hAnsi="Times New Roman"/>
                <w:sz w:val="24"/>
                <w:szCs w:val="24"/>
                <w:lang w:val="ru"/>
              </w:rPr>
              <w:t>перезагрузок</w:t>
            </w:r>
            <w:r w:rsidR="007C3787"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системы со следующими предопределенными, непрограммируемыми параметрами. Устройство, пере</w:t>
            </w:r>
            <w:r w:rsidR="00D55500" w:rsidRPr="00081484">
              <w:rPr>
                <w:rFonts w:ascii="Times New Roman" w:hAnsi="Times New Roman"/>
                <w:sz w:val="24"/>
                <w:szCs w:val="24"/>
                <w:lang w:val="ru"/>
              </w:rPr>
              <w:t>шедш</w:t>
            </w: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ее в </w:t>
            </w:r>
            <w:r w:rsidR="00D55500" w:rsidRPr="00081484">
              <w:rPr>
                <w:rFonts w:ascii="Times New Roman" w:hAnsi="Times New Roman"/>
                <w:sz w:val="24"/>
                <w:szCs w:val="24"/>
                <w:lang w:val="ru"/>
              </w:rPr>
              <w:t>Б</w:t>
            </w: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езопасный режим, необходимо заменить.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000000" w:themeFill="text1"/>
          </w:tcPr>
          <w:p w14:paraId="111A1C13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ru"/>
              </w:rPr>
              <w:t>Параметр</w:t>
            </w:r>
          </w:p>
        </w:tc>
        <w:tc>
          <w:tcPr>
            <w:tcW w:w="4315" w:type="dxa"/>
            <w:shd w:val="clear" w:color="auto" w:fill="000000" w:themeFill="text1"/>
          </w:tcPr>
          <w:p w14:paraId="31B3BD79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lang w:val="ru"/>
              </w:rPr>
              <w:t>Настройка</w:t>
            </w:r>
          </w:p>
        </w:tc>
      </w:tr>
      <w:tr w:rsidR="00CF060A" w:rsidRPr="000E06FB" w14:paraId="0A3CA872" w14:textId="77777777" w:rsidTr="00B058B7">
        <w:tc>
          <w:tcPr>
            <w:tcW w:w="2610" w:type="dxa"/>
            <w:vMerge/>
            <w:tcBorders>
              <w:left w:val="nil"/>
              <w:right w:val="single" w:sz="4" w:space="0" w:color="auto"/>
            </w:tcBorders>
          </w:tcPr>
          <w:p w14:paraId="4B230E99" w14:textId="77777777" w:rsidR="00CF060A" w:rsidRPr="00081484" w:rsidRDefault="00CF060A" w:rsidP="00CF060A">
            <w:pPr>
              <w:keepNext/>
              <w:spacing w:after="200"/>
              <w:rPr>
                <w:rFonts w:ascii="Times New Roman" w:hAnsi="Times New Roman"/>
                <w:i/>
                <w:iCs/>
                <w:color w:val="44546A" w:themeColor="text2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hideMark/>
          </w:tcPr>
          <w:p w14:paraId="1AF3EB49" w14:textId="794F2750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Режим</w:t>
            </w:r>
            <w:r w:rsidR="00D55500"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 стимуляции</w:t>
            </w:r>
          </w:p>
        </w:tc>
        <w:tc>
          <w:tcPr>
            <w:tcW w:w="4315" w:type="dxa"/>
            <w:hideMark/>
          </w:tcPr>
          <w:p w14:paraId="1A9611FC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VVI, </w:t>
            </w:r>
            <w:proofErr w:type="spellStart"/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бивентрикулярная</w:t>
            </w:r>
            <w:proofErr w:type="spellEnd"/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 стимуляция для CRT-P</w:t>
            </w:r>
          </w:p>
        </w:tc>
      </w:tr>
      <w:tr w:rsidR="00CF060A" w:rsidRPr="00081484" w14:paraId="7CA6445D" w14:textId="77777777" w:rsidTr="00B058B7">
        <w:tc>
          <w:tcPr>
            <w:tcW w:w="2610" w:type="dxa"/>
            <w:vMerge/>
            <w:tcBorders>
              <w:left w:val="nil"/>
              <w:right w:val="single" w:sz="4" w:space="0" w:color="auto"/>
            </w:tcBorders>
          </w:tcPr>
          <w:p w14:paraId="5416E438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hideMark/>
          </w:tcPr>
          <w:p w14:paraId="0D3E2B23" w14:textId="6118A171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Частота</w:t>
            </w:r>
            <w:r w:rsidR="00D55500"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 стимуляции</w:t>
            </w:r>
          </w:p>
        </w:tc>
        <w:tc>
          <w:tcPr>
            <w:tcW w:w="4315" w:type="dxa"/>
            <w:hideMark/>
          </w:tcPr>
          <w:p w14:paraId="25099BAF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72,5 </w:t>
            </w:r>
            <w:proofErr w:type="gramStart"/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уд./</w:t>
            </w:r>
            <w:proofErr w:type="gramEnd"/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мин</w:t>
            </w:r>
          </w:p>
        </w:tc>
      </w:tr>
      <w:tr w:rsidR="00CF060A" w:rsidRPr="000E06FB" w14:paraId="54585C29" w14:textId="77777777" w:rsidTr="00B058B7">
        <w:tc>
          <w:tcPr>
            <w:tcW w:w="2610" w:type="dxa"/>
            <w:vMerge/>
            <w:tcBorders>
              <w:left w:val="nil"/>
              <w:right w:val="single" w:sz="4" w:space="0" w:color="auto"/>
            </w:tcBorders>
          </w:tcPr>
          <w:p w14:paraId="1199A20B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hideMark/>
          </w:tcPr>
          <w:p w14:paraId="4DEA3605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Чувствительность</w:t>
            </w:r>
          </w:p>
        </w:tc>
        <w:tc>
          <w:tcPr>
            <w:tcW w:w="4315" w:type="dxa"/>
            <w:hideMark/>
          </w:tcPr>
          <w:p w14:paraId="2D27363C" w14:textId="0D84EE99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Автоматическая </w:t>
            </w:r>
            <w:r w:rsidR="00D55500" w:rsidRPr="00081484">
              <w:rPr>
                <w:rFonts w:ascii="Times New Roman" w:hAnsi="Times New Roman"/>
                <w:sz w:val="24"/>
                <w:szCs w:val="24"/>
                <w:lang w:val="ru"/>
              </w:rPr>
              <w:t>настройка чувствительности</w:t>
            </w:r>
            <w:r w:rsidR="004F7F46"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(AGC) 0,25 мВ</w:t>
            </w:r>
          </w:p>
        </w:tc>
      </w:tr>
      <w:tr w:rsidR="00CF060A" w:rsidRPr="000E06FB" w14:paraId="1422E451" w14:textId="77777777" w:rsidTr="00B058B7">
        <w:tc>
          <w:tcPr>
            <w:tcW w:w="2610" w:type="dxa"/>
            <w:vMerge/>
            <w:tcBorders>
              <w:left w:val="nil"/>
              <w:right w:val="single" w:sz="4" w:space="0" w:color="auto"/>
            </w:tcBorders>
          </w:tcPr>
          <w:p w14:paraId="5CD46BDB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hideMark/>
          </w:tcPr>
          <w:p w14:paraId="5C3A9E07" w14:textId="7C893172" w:rsidR="00CF060A" w:rsidRPr="00081484" w:rsidRDefault="00D55500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Параметры импульса стимуляции</w:t>
            </w:r>
          </w:p>
        </w:tc>
        <w:tc>
          <w:tcPr>
            <w:tcW w:w="4315" w:type="dxa"/>
            <w:hideMark/>
          </w:tcPr>
          <w:p w14:paraId="4FCD5AD8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5,0 В, 1,0 </w:t>
            </w:r>
            <w:proofErr w:type="spellStart"/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мс</w:t>
            </w:r>
            <w:proofErr w:type="spellEnd"/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 ПЖ (и ЛЖ для CRT-P)</w:t>
            </w:r>
          </w:p>
        </w:tc>
      </w:tr>
      <w:tr w:rsidR="00CF060A" w:rsidRPr="000E06FB" w14:paraId="643814AC" w14:textId="77777777" w:rsidTr="00B058B7">
        <w:tc>
          <w:tcPr>
            <w:tcW w:w="2610" w:type="dxa"/>
            <w:vMerge/>
            <w:tcBorders>
              <w:left w:val="nil"/>
              <w:right w:val="single" w:sz="4" w:space="0" w:color="auto"/>
            </w:tcBorders>
          </w:tcPr>
          <w:p w14:paraId="199DB4B8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hideMark/>
          </w:tcPr>
          <w:p w14:paraId="522AC0A6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Конфигурация электрода</w:t>
            </w:r>
          </w:p>
        </w:tc>
        <w:tc>
          <w:tcPr>
            <w:tcW w:w="4315" w:type="dxa"/>
            <w:hideMark/>
          </w:tcPr>
          <w:p w14:paraId="4D2D76EC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Монополярная</w:t>
            </w:r>
            <w:proofErr w:type="spellEnd"/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  <w:proofErr w:type="spellStart"/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детекция</w:t>
            </w:r>
            <w:proofErr w:type="spellEnd"/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 xml:space="preserve">/стимуляция ПЖ/ЛЖ </w:t>
            </w:r>
          </w:p>
        </w:tc>
      </w:tr>
      <w:tr w:rsidR="00CF060A" w:rsidRPr="00081484" w14:paraId="7721F847" w14:textId="77777777" w:rsidTr="00B058B7">
        <w:tc>
          <w:tcPr>
            <w:tcW w:w="2610" w:type="dxa"/>
            <w:vMerge/>
            <w:tcBorders>
              <w:left w:val="nil"/>
              <w:right w:val="single" w:sz="4" w:space="0" w:color="auto"/>
            </w:tcBorders>
          </w:tcPr>
          <w:p w14:paraId="567DFBA0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hideMark/>
          </w:tcPr>
          <w:p w14:paraId="3A2B0D9B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RVRP</w:t>
            </w:r>
          </w:p>
        </w:tc>
        <w:tc>
          <w:tcPr>
            <w:tcW w:w="4315" w:type="dxa"/>
            <w:hideMark/>
          </w:tcPr>
          <w:p w14:paraId="20B5BD0A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250 </w:t>
            </w:r>
            <w:proofErr w:type="spellStart"/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мс</w:t>
            </w:r>
            <w:proofErr w:type="spellEnd"/>
          </w:p>
        </w:tc>
      </w:tr>
      <w:tr w:rsidR="00CF060A" w:rsidRPr="00081484" w14:paraId="4CD44BF3" w14:textId="77777777" w:rsidTr="00B058B7">
        <w:tc>
          <w:tcPr>
            <w:tcW w:w="2610" w:type="dxa"/>
            <w:vMerge/>
            <w:tcBorders>
              <w:left w:val="nil"/>
              <w:right w:val="single" w:sz="4" w:space="0" w:color="auto"/>
            </w:tcBorders>
          </w:tcPr>
          <w:p w14:paraId="6D3EBF37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hideMark/>
          </w:tcPr>
          <w:p w14:paraId="1B3A91E6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Ответ на шум</w:t>
            </w:r>
          </w:p>
        </w:tc>
        <w:tc>
          <w:tcPr>
            <w:tcW w:w="4315" w:type="dxa"/>
            <w:hideMark/>
          </w:tcPr>
          <w:p w14:paraId="30FBF434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VOO</w:t>
            </w:r>
          </w:p>
        </w:tc>
      </w:tr>
      <w:tr w:rsidR="00CF060A" w:rsidRPr="00081484" w14:paraId="5CCB193B" w14:textId="77777777" w:rsidTr="00B058B7">
        <w:tc>
          <w:tcPr>
            <w:tcW w:w="2610" w:type="dxa"/>
            <w:vMerge/>
            <w:tcBorders>
              <w:left w:val="nil"/>
              <w:right w:val="single" w:sz="4" w:space="0" w:color="auto"/>
            </w:tcBorders>
          </w:tcPr>
          <w:p w14:paraId="07729A0C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hideMark/>
          </w:tcPr>
          <w:p w14:paraId="528C7FFF" w14:textId="2959D6FA" w:rsidR="00CF060A" w:rsidRPr="00081484" w:rsidRDefault="00D55500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</w:rPr>
              <w:t>LV Offset</w:t>
            </w:r>
            <w:r w:rsidR="00CF060A" w:rsidRPr="000814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F060A" w:rsidRPr="00081484">
              <w:rPr>
                <w:rFonts w:ascii="Times New Roman" w:hAnsi="Times New Roman"/>
                <w:sz w:val="24"/>
                <w:szCs w:val="24"/>
                <w:lang w:val="ru"/>
              </w:rPr>
              <w:t>только</w:t>
            </w:r>
            <w:r w:rsidR="00CF060A" w:rsidRPr="00081484">
              <w:rPr>
                <w:rFonts w:ascii="Times New Roman" w:hAnsi="Times New Roman"/>
                <w:sz w:val="24"/>
                <w:szCs w:val="24"/>
              </w:rPr>
              <w:t xml:space="preserve"> CRT-P)</w:t>
            </w:r>
          </w:p>
        </w:tc>
        <w:tc>
          <w:tcPr>
            <w:tcW w:w="4315" w:type="dxa"/>
            <w:hideMark/>
          </w:tcPr>
          <w:p w14:paraId="731737F8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0 </w:t>
            </w:r>
            <w:proofErr w:type="spellStart"/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мс</w:t>
            </w:r>
            <w:proofErr w:type="spellEnd"/>
          </w:p>
        </w:tc>
      </w:tr>
      <w:tr w:rsidR="00CF060A" w:rsidRPr="00081484" w14:paraId="6926437B" w14:textId="77777777" w:rsidTr="00B058B7">
        <w:trPr>
          <w:trHeight w:val="147"/>
        </w:trPr>
        <w:tc>
          <w:tcPr>
            <w:tcW w:w="26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693DB40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hideMark/>
          </w:tcPr>
          <w:p w14:paraId="214F18E4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Реакция на магнит</w:t>
            </w:r>
          </w:p>
        </w:tc>
        <w:tc>
          <w:tcPr>
            <w:tcW w:w="4315" w:type="dxa"/>
            <w:hideMark/>
          </w:tcPr>
          <w:p w14:paraId="727AB95E" w14:textId="77777777" w:rsidR="00CF060A" w:rsidRPr="00081484" w:rsidRDefault="00CF060A" w:rsidP="00CF06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84">
              <w:rPr>
                <w:rFonts w:ascii="Times New Roman" w:hAnsi="Times New Roman"/>
                <w:sz w:val="24"/>
                <w:szCs w:val="24"/>
                <w:lang w:val="ru"/>
              </w:rPr>
              <w:t>Выключено</w:t>
            </w:r>
          </w:p>
        </w:tc>
      </w:tr>
    </w:tbl>
    <w:p w14:paraId="599E03D3" w14:textId="77777777" w:rsidR="00CF060A" w:rsidRPr="00986739" w:rsidRDefault="00CF060A" w:rsidP="00E911A4">
      <w:pPr>
        <w:pStyle w:val="Default"/>
        <w:jc w:val="both"/>
        <w:rPr>
          <w:b/>
          <w:bCs/>
          <w:sz w:val="22"/>
          <w:szCs w:val="22"/>
        </w:rPr>
      </w:pPr>
    </w:p>
    <w:p w14:paraId="24D7365B" w14:textId="76990A9C" w:rsidR="0022506F" w:rsidRPr="00081484" w:rsidRDefault="0022506F" w:rsidP="0022506F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081484">
        <w:rPr>
          <w:rFonts w:ascii="Times New Roman" w:hAnsi="Times New Roman" w:cs="Times New Roman"/>
          <w:lang w:val="ru"/>
        </w:rPr>
        <w:t xml:space="preserve">При замене устройства в </w:t>
      </w:r>
      <w:r w:rsidR="00671372" w:rsidRPr="00081484">
        <w:rPr>
          <w:rFonts w:ascii="Times New Roman" w:hAnsi="Times New Roman" w:cs="Times New Roman"/>
          <w:lang w:val="ru-RU"/>
        </w:rPr>
        <w:t>Б</w:t>
      </w:r>
      <w:proofErr w:type="spellStart"/>
      <w:r w:rsidRPr="00081484">
        <w:rPr>
          <w:rFonts w:ascii="Times New Roman" w:hAnsi="Times New Roman" w:cs="Times New Roman"/>
          <w:lang w:val="ru"/>
        </w:rPr>
        <w:t>езопасном</w:t>
      </w:r>
      <w:proofErr w:type="spellEnd"/>
      <w:r w:rsidRPr="00081484">
        <w:rPr>
          <w:rFonts w:ascii="Times New Roman" w:hAnsi="Times New Roman" w:cs="Times New Roman"/>
          <w:lang w:val="ru"/>
        </w:rPr>
        <w:t xml:space="preserve"> режиме следующие условия могут прервать стимуляцию во время процедуры.</w:t>
      </w:r>
    </w:p>
    <w:p w14:paraId="5748C7CD" w14:textId="4CA81231" w:rsidR="0022506F" w:rsidRPr="00081484" w:rsidRDefault="0022506F" w:rsidP="0022506F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081484">
        <w:rPr>
          <w:rFonts w:ascii="Times New Roman" w:hAnsi="Times New Roman" w:cs="Times New Roman"/>
          <w:lang w:val="ru"/>
        </w:rPr>
        <w:t xml:space="preserve">Во время применения электрокоагуляции стимуляция может быть </w:t>
      </w:r>
      <w:r w:rsidR="00ED2B21" w:rsidRPr="00081484">
        <w:rPr>
          <w:rFonts w:ascii="Times New Roman" w:hAnsi="Times New Roman" w:cs="Times New Roman"/>
          <w:lang w:val="ru"/>
        </w:rPr>
        <w:t>ингиб</w:t>
      </w:r>
      <w:r w:rsidRPr="00081484">
        <w:rPr>
          <w:rFonts w:ascii="Times New Roman" w:hAnsi="Times New Roman" w:cs="Times New Roman"/>
          <w:lang w:val="ru"/>
        </w:rPr>
        <w:t xml:space="preserve">ирована из-за настройки высокой чувствительности </w:t>
      </w:r>
      <w:r w:rsidR="00ED2B21" w:rsidRPr="00081484">
        <w:rPr>
          <w:rFonts w:ascii="Times New Roman" w:hAnsi="Times New Roman" w:cs="Times New Roman"/>
          <w:lang w:val="ru"/>
        </w:rPr>
        <w:t>в Б</w:t>
      </w:r>
      <w:r w:rsidR="004200D9" w:rsidRPr="00081484">
        <w:rPr>
          <w:rFonts w:ascii="Times New Roman" w:hAnsi="Times New Roman" w:cs="Times New Roman"/>
          <w:lang w:val="ru"/>
        </w:rPr>
        <w:t xml:space="preserve">езопасном режиме </w:t>
      </w:r>
      <w:r w:rsidRPr="00081484">
        <w:rPr>
          <w:rFonts w:ascii="Times New Roman" w:hAnsi="Times New Roman" w:cs="Times New Roman"/>
          <w:lang w:val="ru"/>
        </w:rPr>
        <w:t xml:space="preserve">и </w:t>
      </w:r>
      <w:proofErr w:type="spellStart"/>
      <w:r w:rsidR="004200D9" w:rsidRPr="00081484">
        <w:rPr>
          <w:rFonts w:ascii="Times New Roman" w:hAnsi="Times New Roman" w:cs="Times New Roman"/>
          <w:lang w:val="ru"/>
        </w:rPr>
        <w:t>моно</w:t>
      </w:r>
      <w:r w:rsidRPr="00081484">
        <w:rPr>
          <w:rFonts w:ascii="Times New Roman" w:hAnsi="Times New Roman" w:cs="Times New Roman"/>
          <w:lang w:val="ru"/>
        </w:rPr>
        <w:t>полярно</w:t>
      </w:r>
      <w:r w:rsidR="004200D9" w:rsidRPr="00081484">
        <w:rPr>
          <w:rFonts w:ascii="Times New Roman" w:hAnsi="Times New Roman" w:cs="Times New Roman"/>
          <w:lang w:val="ru"/>
        </w:rPr>
        <w:t>й</w:t>
      </w:r>
      <w:proofErr w:type="spellEnd"/>
      <w:r w:rsidR="004200D9" w:rsidRPr="00081484">
        <w:rPr>
          <w:rFonts w:ascii="Times New Roman" w:hAnsi="Times New Roman" w:cs="Times New Roman"/>
          <w:lang w:val="ru"/>
        </w:rPr>
        <w:t xml:space="preserve"> конфигурации </w:t>
      </w:r>
      <w:proofErr w:type="spellStart"/>
      <w:r w:rsidR="004200D9" w:rsidRPr="00081484">
        <w:rPr>
          <w:rFonts w:ascii="Times New Roman" w:hAnsi="Times New Roman" w:cs="Times New Roman"/>
          <w:lang w:val="ru"/>
        </w:rPr>
        <w:t>детекции</w:t>
      </w:r>
      <w:proofErr w:type="spellEnd"/>
      <w:r w:rsidRPr="00081484">
        <w:rPr>
          <w:rFonts w:ascii="Times New Roman" w:hAnsi="Times New Roman" w:cs="Times New Roman"/>
          <w:lang w:val="ru"/>
        </w:rPr>
        <w:t>.</w:t>
      </w:r>
    </w:p>
    <w:p w14:paraId="02C17778" w14:textId="606795E5" w:rsidR="0022506F" w:rsidRPr="00081484" w:rsidRDefault="0022506F" w:rsidP="0022506F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081484">
        <w:rPr>
          <w:rFonts w:ascii="Times New Roman" w:hAnsi="Times New Roman" w:cs="Times New Roman"/>
          <w:lang w:val="ru"/>
        </w:rPr>
        <w:t xml:space="preserve">При извлечении устройства из кармана произойдет потеря захвата из-за </w:t>
      </w:r>
      <w:proofErr w:type="spellStart"/>
      <w:r w:rsidR="004200D9" w:rsidRPr="00081484">
        <w:rPr>
          <w:rFonts w:ascii="Times New Roman" w:hAnsi="Times New Roman" w:cs="Times New Roman"/>
          <w:lang w:val="ru"/>
        </w:rPr>
        <w:t>монополярной</w:t>
      </w:r>
      <w:proofErr w:type="spellEnd"/>
      <w:r w:rsidR="004200D9" w:rsidRPr="00081484">
        <w:rPr>
          <w:rFonts w:ascii="Times New Roman" w:hAnsi="Times New Roman" w:cs="Times New Roman"/>
          <w:lang w:val="ru"/>
        </w:rPr>
        <w:t xml:space="preserve"> </w:t>
      </w:r>
      <w:r w:rsidR="004F7F46" w:rsidRPr="00081484">
        <w:rPr>
          <w:rFonts w:ascii="Times New Roman" w:hAnsi="Times New Roman" w:cs="Times New Roman"/>
          <w:lang w:val="ru"/>
        </w:rPr>
        <w:t>конфигурации стимуляции</w:t>
      </w:r>
      <w:r w:rsidRPr="00081484">
        <w:rPr>
          <w:rFonts w:ascii="Times New Roman" w:hAnsi="Times New Roman" w:cs="Times New Roman"/>
          <w:lang w:val="ru"/>
        </w:rPr>
        <w:t xml:space="preserve"> в </w:t>
      </w:r>
      <w:r w:rsidR="004200D9" w:rsidRPr="00081484">
        <w:rPr>
          <w:rFonts w:ascii="Times New Roman" w:hAnsi="Times New Roman" w:cs="Times New Roman"/>
          <w:lang w:val="ru"/>
        </w:rPr>
        <w:t xml:space="preserve">Безопасном </w:t>
      </w:r>
      <w:r w:rsidRPr="00081484">
        <w:rPr>
          <w:rFonts w:ascii="Times New Roman" w:hAnsi="Times New Roman" w:cs="Times New Roman"/>
          <w:lang w:val="ru"/>
        </w:rPr>
        <w:t>режиме.</w:t>
      </w:r>
    </w:p>
    <w:p w14:paraId="08BDB0BB" w14:textId="77777777" w:rsidR="0022506F" w:rsidRPr="007A4102" w:rsidRDefault="0022506F" w:rsidP="0022506F">
      <w:pPr>
        <w:pStyle w:val="Default"/>
        <w:jc w:val="both"/>
        <w:rPr>
          <w:sz w:val="22"/>
          <w:szCs w:val="22"/>
          <w:lang w:val="ru-RU"/>
        </w:rPr>
      </w:pPr>
    </w:p>
    <w:p w14:paraId="5A9FF931" w14:textId="00EE6C41" w:rsidR="00880B7E" w:rsidRPr="00C32950" w:rsidRDefault="0022506F" w:rsidP="004F7F46">
      <w:pPr>
        <w:pStyle w:val="Default"/>
        <w:jc w:val="both"/>
        <w:rPr>
          <w:rFonts w:ascii="Times New Roman" w:hAnsi="Times New Roman" w:cs="Times New Roman"/>
          <w:lang w:val="ru"/>
        </w:rPr>
      </w:pPr>
      <w:r w:rsidRPr="00C32950">
        <w:rPr>
          <w:rFonts w:ascii="Times New Roman" w:hAnsi="Times New Roman" w:cs="Times New Roman"/>
          <w:lang w:val="ru"/>
        </w:rPr>
        <w:t xml:space="preserve">В обычных условиях эксплуатации, когда </w:t>
      </w:r>
      <w:r w:rsidR="00B21CF7" w:rsidRPr="00C32950">
        <w:rPr>
          <w:rFonts w:ascii="Times New Roman" w:hAnsi="Times New Roman" w:cs="Times New Roman"/>
          <w:lang w:val="ru"/>
        </w:rPr>
        <w:t xml:space="preserve">появляется индикатор необходимости </w:t>
      </w:r>
      <w:r w:rsidRPr="00C32950">
        <w:rPr>
          <w:rFonts w:ascii="Times New Roman" w:hAnsi="Times New Roman" w:cs="Times New Roman"/>
          <w:lang w:val="ru"/>
        </w:rPr>
        <w:t>замен</w:t>
      </w:r>
      <w:r w:rsidR="00B21CF7" w:rsidRPr="00C32950">
        <w:rPr>
          <w:rFonts w:ascii="Times New Roman" w:hAnsi="Times New Roman" w:cs="Times New Roman"/>
          <w:lang w:val="ru"/>
        </w:rPr>
        <w:t>ы</w:t>
      </w:r>
      <w:r w:rsidRPr="00C32950">
        <w:rPr>
          <w:rFonts w:ascii="Times New Roman" w:hAnsi="Times New Roman" w:cs="Times New Roman"/>
          <w:lang w:val="ru"/>
        </w:rPr>
        <w:t xml:space="preserve"> устройства, система резервирует емкость батареи, достаточную для продолжения работы устройства в течение 3 (трех) месяцев. Это позволяет запланировать процедуру замены. Однако если устройство переходит в </w:t>
      </w:r>
      <w:r w:rsidR="00B21CF7" w:rsidRPr="00C32950">
        <w:rPr>
          <w:rFonts w:ascii="Times New Roman" w:hAnsi="Times New Roman" w:cs="Times New Roman"/>
          <w:lang w:val="ru"/>
        </w:rPr>
        <w:t>Б</w:t>
      </w:r>
      <w:r w:rsidRPr="00C32950">
        <w:rPr>
          <w:rFonts w:ascii="Times New Roman" w:hAnsi="Times New Roman" w:cs="Times New Roman"/>
          <w:lang w:val="ru"/>
        </w:rPr>
        <w:t xml:space="preserve">езопасный режим из-за высокого импеданса батареи, резервной емкости батареи может быть недостаточно для поддержания работы устройства в течение трех месяцев, и </w:t>
      </w:r>
      <w:r w:rsidR="00B21CF7" w:rsidRPr="00C32950">
        <w:rPr>
          <w:rFonts w:ascii="Times New Roman" w:hAnsi="Times New Roman" w:cs="Times New Roman"/>
          <w:lang w:val="ru"/>
        </w:rPr>
        <w:t>замену</w:t>
      </w:r>
      <w:r w:rsidRPr="00C32950">
        <w:rPr>
          <w:rFonts w:ascii="Times New Roman" w:hAnsi="Times New Roman" w:cs="Times New Roman"/>
          <w:lang w:val="ru"/>
        </w:rPr>
        <w:t xml:space="preserve"> </w:t>
      </w:r>
      <w:r w:rsidR="00DE5C04" w:rsidRPr="00C32950">
        <w:rPr>
          <w:rFonts w:ascii="Times New Roman" w:hAnsi="Times New Roman" w:cs="Times New Roman"/>
          <w:lang w:val="ru"/>
        </w:rPr>
        <w:t>необходимо</w:t>
      </w:r>
      <w:r w:rsidRPr="00C32950">
        <w:rPr>
          <w:rFonts w:ascii="Times New Roman" w:hAnsi="Times New Roman" w:cs="Times New Roman"/>
          <w:lang w:val="ru"/>
        </w:rPr>
        <w:t xml:space="preserve"> запланировать на ближайшее время, а также в экстренном порядке для пациентов, находящихся в группе риска </w:t>
      </w:r>
      <w:r w:rsidR="00DE5C04" w:rsidRPr="00C32950">
        <w:rPr>
          <w:rFonts w:ascii="Times New Roman" w:hAnsi="Times New Roman" w:cs="Times New Roman"/>
          <w:lang w:val="ru"/>
        </w:rPr>
        <w:t>причинения вреда</w:t>
      </w:r>
      <w:r w:rsidR="00E82C1C" w:rsidRPr="00C32950">
        <w:rPr>
          <w:rFonts w:ascii="Times New Roman" w:hAnsi="Times New Roman" w:cs="Times New Roman"/>
          <w:lang w:val="ru"/>
        </w:rPr>
        <w:t xml:space="preserve"> из-за</w:t>
      </w:r>
      <w:r w:rsidRPr="00C32950">
        <w:rPr>
          <w:rFonts w:ascii="Times New Roman" w:hAnsi="Times New Roman" w:cs="Times New Roman"/>
          <w:lang w:val="ru"/>
        </w:rPr>
        <w:t xml:space="preserve"> параметр</w:t>
      </w:r>
      <w:r w:rsidR="00E82C1C" w:rsidRPr="00C32950">
        <w:rPr>
          <w:rFonts w:ascii="Times New Roman" w:hAnsi="Times New Roman" w:cs="Times New Roman"/>
          <w:lang w:val="ru"/>
        </w:rPr>
        <w:t>ов</w:t>
      </w:r>
      <w:r w:rsidRPr="00C32950">
        <w:rPr>
          <w:rFonts w:ascii="Times New Roman" w:hAnsi="Times New Roman" w:cs="Times New Roman"/>
          <w:lang w:val="ru"/>
        </w:rPr>
        <w:t xml:space="preserve"> </w:t>
      </w:r>
      <w:r w:rsidR="00E82C1C" w:rsidRPr="00C32950">
        <w:rPr>
          <w:rFonts w:ascii="Times New Roman" w:hAnsi="Times New Roman" w:cs="Times New Roman"/>
          <w:lang w:val="ru"/>
        </w:rPr>
        <w:t>Б</w:t>
      </w:r>
      <w:r w:rsidRPr="00C32950">
        <w:rPr>
          <w:rFonts w:ascii="Times New Roman" w:hAnsi="Times New Roman" w:cs="Times New Roman"/>
          <w:lang w:val="ru"/>
        </w:rPr>
        <w:t>езопасного режима.</w:t>
      </w:r>
      <w:r w:rsidR="00BF0066" w:rsidRPr="00C32950">
        <w:rPr>
          <w:rFonts w:ascii="Times New Roman" w:hAnsi="Times New Roman" w:cs="Times New Roman"/>
          <w:noProof/>
          <w:sz w:val="20"/>
          <w:szCs w:val="28"/>
          <w:lang w:val="ru"/>
        </w:rPr>
        <mc:AlternateContent>
          <mc:Choice Requires="wps">
            <w:drawing>
              <wp:anchor distT="0" distB="0" distL="114300" distR="114300" simplePos="0" relativeHeight="251763200" behindDoc="0" locked="1" layoutInCell="1" allowOverlap="1" wp14:anchorId="3548796B" wp14:editId="27CC0E4F">
                <wp:simplePos x="0" y="0"/>
                <wp:positionH relativeFrom="margin">
                  <wp:posOffset>6297930</wp:posOffset>
                </wp:positionH>
                <wp:positionV relativeFrom="bottomMargin">
                  <wp:posOffset>159385</wp:posOffset>
                </wp:positionV>
                <wp:extent cx="378460" cy="234950"/>
                <wp:effectExtent l="0" t="0" r="2540" b="0"/>
                <wp:wrapNone/>
                <wp:docPr id="2073692971" name="Text Box 2073692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E7DC5" w14:textId="4783C941" w:rsidR="00BF0066" w:rsidRPr="00986739" w:rsidRDefault="00986739" w:rsidP="00BF006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="00BF0066">
                              <w:rPr>
                                <w:sz w:val="16"/>
                                <w:lang w:val="ru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796B" id="Text Box 2073692971" o:spid="_x0000_s1032" type="#_x0000_t202" style="position:absolute;left:0;text-align:left;margin-left:495.9pt;margin-top:12.55pt;width:29.8pt;height:18.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0rSgIAAJEEAAAOAAAAZHJzL2Uyb0RvYy54bWysVF1v2jAUfZ+0/2D5fYSvQkENFWvFNKlq&#10;K7VTn43jlEiOr2cbEvbrd+wApd2epr04177f59ybq+u21mynnK/I5HzQ63OmjKSiMq85//G8+nLJ&#10;mQ/CFEKTUTnfK8+vF58/XTV2roa0IV0oxxDE+Hljc74Jwc6zzMuNqoXvkVUGypJcLQKu7jUrnGgQ&#10;vdbZsN+fZA25wjqSynu83nZKvkjxy1LJ8FCWXgWmc47aQjpdOtfxzBZXYv7qhN1U8lCG+IcqalEZ&#10;JD2FuhVBsK2r/ghVV9KRpzL0JNUZlWUlVeoB3Qz6H7p52girUi8Ax9sTTP7/hZX3u0fHqiLnw/50&#10;NJkNZ9MBZ0bU4OpZtYF9pZadqYBXY/0cbk8WjqGFHrxHHOO7x2OEoS1dHb9okEEP5PcntGNUicfR&#10;9HI8gUZCNRyNZxeJjezN2TofvimqWRRy7kBmwljs7nxAQpgeTWIuT7oqVpXW6RIHSN1ox3YC1OuQ&#10;SoTHOyttWJPzyQipo5Oh6N5F1gYJ3lqKUmjXbYJqcmx3TcUeKDjq5spbuapQ653w4VE4DBLaw3KE&#10;BxylJuSig8TZhtyvv71He/ALLWcNBjPn/udWOMWZ/m7A/GwwHsdJTpfxxXSIizvXrM81ZlvfEAAA&#10;qaguidE+6KNYOqpfsEPLmBUqYSRy5zwcxZvQrQt2UKrlMhlhdq0Id+bJyhg6YheZeG5fhLMHugJ4&#10;vqfjCIv5B9Y62w715TZQWSVKI84dqgf4MfeJ6cOOxsU6vyertz/J4jcAAAD//wMAUEsDBBQABgAI&#10;AAAAIQBO4rvU4QAAAAoBAAAPAAAAZHJzL2Rvd25yZXYueG1sTI9PT4NAFMTvJn6HzTPxYuwClWqR&#10;R2OM2sSbxT/xtmWfQGTfEnYL+O3dnvQ4mcnMb/LNbDox0uBaywjxIgJBXFndco3wWj5e3oBwXrFW&#10;nWVC+CEHm+L0JFeZthO/0LjztQgl7DKF0HjfZ1K6qiGj3ML2xMH7soNRPsihlnpQUyg3nUyiaCWN&#10;ajksNKqn+4aq793BIHxe1B/Pbn56m5bpsn/YjuX1uy4Rz8/mu1sQnmb/F4YjfkCHIjDt7YG1Ex3C&#10;eh0HdI+QpDGIYyBK4ysQe4RVEoMscvn/QvELAAD//wMAUEsBAi0AFAAGAAgAAAAhALaDOJL+AAAA&#10;4QEAABMAAAAAAAAAAAAAAAAAAAAAAFtDb250ZW50X1R5cGVzXS54bWxQSwECLQAUAAYACAAAACEA&#10;OP0h/9YAAACUAQAACwAAAAAAAAAAAAAAAAAvAQAAX3JlbHMvLnJlbHNQSwECLQAUAAYACAAAACEA&#10;s6LtK0oCAACRBAAADgAAAAAAAAAAAAAAAAAuAgAAZHJzL2Uyb0RvYy54bWxQSwECLQAUAAYACAAA&#10;ACEATuK71OEAAAAKAQAADwAAAAAAAAAAAAAAAACkBAAAZHJzL2Rvd25yZXYueG1sUEsFBgAAAAAE&#10;AAQA8wAAALIFAAAAAA==&#10;" fillcolor="white [3201]" stroked="f" strokeweight=".5pt">
                <v:textbox>
                  <w:txbxContent>
                    <w:p w14:paraId="71DE7DC5" w14:textId="4783C941" w:rsidR="00BF0066" w:rsidRPr="00986739" w:rsidRDefault="00986739" w:rsidP="00BF006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5</w:t>
                      </w:r>
                      <w:r w:rsidR="00BF0066">
                        <w:rPr>
                          <w:sz w:val="16"/>
                          <w:lang w:val="ru"/>
                        </w:rPr>
                        <w:t>/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73D88C4" w14:textId="74BBD7F2" w:rsidR="0022506F" w:rsidRPr="00C32950" w:rsidRDefault="0022506F" w:rsidP="002250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"/>
        </w:rPr>
      </w:pPr>
      <w:r w:rsidRPr="00C32950">
        <w:rPr>
          <w:rFonts w:ascii="Times New Roman" w:hAnsi="Times New Roman" w:cs="Times New Roman"/>
          <w:color w:val="000000"/>
          <w:lang w:val="ru"/>
        </w:rPr>
        <w:t xml:space="preserve">Семейство кардиостимуляторов ACCOLADE включает </w:t>
      </w:r>
      <w:r w:rsidR="001F6F08" w:rsidRPr="00C32950">
        <w:rPr>
          <w:rFonts w:ascii="Times New Roman" w:hAnsi="Times New Roman" w:cs="Times New Roman"/>
          <w:color w:val="000000"/>
          <w:lang w:val="ru"/>
        </w:rPr>
        <w:t xml:space="preserve">стандартную </w:t>
      </w:r>
      <w:r w:rsidRPr="00C32950">
        <w:rPr>
          <w:rFonts w:ascii="Times New Roman" w:hAnsi="Times New Roman" w:cs="Times New Roman"/>
          <w:color w:val="000000"/>
          <w:lang w:val="ru"/>
        </w:rPr>
        <w:t xml:space="preserve">батарею SL для кардиостимуляторов SR и DR и более крупную батарею EL для кардиостимуляторов DR и </w:t>
      </w:r>
      <w:proofErr w:type="gramStart"/>
      <w:r w:rsidRPr="00C32950">
        <w:rPr>
          <w:rFonts w:ascii="Times New Roman" w:hAnsi="Times New Roman" w:cs="Times New Roman"/>
          <w:color w:val="000000"/>
          <w:lang w:val="ru"/>
        </w:rPr>
        <w:t>CRT-P. Из-за</w:t>
      </w:r>
      <w:proofErr w:type="gramEnd"/>
      <w:r w:rsidRPr="00C32950">
        <w:rPr>
          <w:rFonts w:ascii="Times New Roman" w:hAnsi="Times New Roman" w:cs="Times New Roman"/>
          <w:color w:val="000000"/>
          <w:lang w:val="ru"/>
        </w:rPr>
        <w:t xml:space="preserve"> различий в батареях (например, SL и EL) и применяемых методов лечения (например, кардиостимуляторы SR/DR и CRT-P) частота возникновения различается (см. рисунки 1 и 2). Тем не менее, риск перехода устройства в </w:t>
      </w:r>
      <w:r w:rsidR="001603D6" w:rsidRPr="00C32950">
        <w:rPr>
          <w:rFonts w:ascii="Times New Roman" w:hAnsi="Times New Roman" w:cs="Times New Roman"/>
          <w:color w:val="000000"/>
          <w:lang w:val="ru"/>
        </w:rPr>
        <w:t>Б</w:t>
      </w:r>
      <w:r w:rsidRPr="00C32950">
        <w:rPr>
          <w:rFonts w:ascii="Times New Roman" w:hAnsi="Times New Roman" w:cs="Times New Roman"/>
          <w:color w:val="000000"/>
          <w:lang w:val="ru"/>
        </w:rPr>
        <w:t>езопасный режим в связи с высоким импедансом батареи возникает, если оставшийся срок службы батареи устройства составляет приблизительно 4 (четыре) года или меньше. Ретроспективное исследование 121 центра Министерства по делам ветеранов США (VA) показало, что среди устройств ACCOLADE и INGENIO, переш</w:t>
      </w:r>
      <w:r w:rsidR="00384EB5" w:rsidRPr="00C32950">
        <w:rPr>
          <w:rFonts w:ascii="Times New Roman" w:hAnsi="Times New Roman" w:cs="Times New Roman"/>
          <w:color w:val="000000"/>
          <w:lang w:val="ru"/>
        </w:rPr>
        <w:t>едших</w:t>
      </w:r>
      <w:r w:rsidRPr="00C32950">
        <w:rPr>
          <w:rFonts w:ascii="Times New Roman" w:hAnsi="Times New Roman" w:cs="Times New Roman"/>
          <w:color w:val="000000"/>
          <w:lang w:val="ru"/>
        </w:rPr>
        <w:t xml:space="preserve"> в </w:t>
      </w:r>
      <w:r w:rsidR="001603D6" w:rsidRPr="00C32950">
        <w:rPr>
          <w:rFonts w:ascii="Times New Roman" w:hAnsi="Times New Roman" w:cs="Times New Roman"/>
          <w:color w:val="000000"/>
          <w:lang w:val="ru"/>
        </w:rPr>
        <w:t>Б</w:t>
      </w:r>
      <w:r w:rsidRPr="00C32950">
        <w:rPr>
          <w:rFonts w:ascii="Times New Roman" w:hAnsi="Times New Roman" w:cs="Times New Roman"/>
          <w:color w:val="000000"/>
          <w:lang w:val="ru"/>
        </w:rPr>
        <w:t xml:space="preserve">езопасный режим из-за высокого сопротивления батареи, 100 % сделали это </w:t>
      </w:r>
      <w:bookmarkStart w:id="10" w:name="_Hlk206020931"/>
      <w:r w:rsidR="00084630" w:rsidRPr="00C32950">
        <w:rPr>
          <w:rFonts w:ascii="Times New Roman" w:hAnsi="Times New Roman" w:cs="Times New Roman"/>
          <w:color w:val="000000"/>
          <w:lang w:val="ru"/>
        </w:rPr>
        <w:t>при остаточном сроке службы</w:t>
      </w:r>
      <w:bookmarkEnd w:id="10"/>
      <w:r w:rsidRPr="00C32950">
        <w:rPr>
          <w:rFonts w:ascii="Times New Roman" w:hAnsi="Times New Roman" w:cs="Times New Roman"/>
          <w:color w:val="000000"/>
          <w:lang w:val="ru"/>
        </w:rPr>
        <w:t xml:space="preserve"> 4 года или менее, а 92 % — </w:t>
      </w:r>
      <w:r w:rsidR="00933068" w:rsidRPr="00C32950">
        <w:rPr>
          <w:rFonts w:ascii="Times New Roman" w:hAnsi="Times New Roman" w:cs="Times New Roman"/>
          <w:color w:val="000000"/>
          <w:lang w:val="ru"/>
        </w:rPr>
        <w:t xml:space="preserve">при остаточном сроке службы </w:t>
      </w:r>
      <w:r w:rsidRPr="00C32950">
        <w:rPr>
          <w:rFonts w:ascii="Times New Roman" w:hAnsi="Times New Roman" w:cs="Times New Roman"/>
          <w:color w:val="000000"/>
          <w:lang w:val="ru"/>
        </w:rPr>
        <w:t>2 года или менее.</w:t>
      </w:r>
      <w:r w:rsidRPr="00C32950">
        <w:rPr>
          <w:rFonts w:ascii="Times New Roman" w:hAnsi="Times New Roman" w:cs="Times New Roman"/>
          <w:color w:val="000000"/>
          <w:vertAlign w:val="superscript"/>
          <w:lang w:val="ru"/>
        </w:rPr>
        <w:footnoteReference w:id="3"/>
      </w:r>
    </w:p>
    <w:p w14:paraId="4553136F" w14:textId="77777777" w:rsidR="0022506F" w:rsidRPr="00C32950" w:rsidRDefault="0022506F" w:rsidP="002250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"/>
        </w:rPr>
      </w:pPr>
    </w:p>
    <w:p w14:paraId="1F1D5D19" w14:textId="4D2BB1F1" w:rsidR="0022506F" w:rsidRPr="00C32950" w:rsidRDefault="0022506F" w:rsidP="0022506F">
      <w:pPr>
        <w:pStyle w:val="Default"/>
        <w:jc w:val="both"/>
        <w:rPr>
          <w:rFonts w:ascii="Times New Roman" w:hAnsi="Times New Roman" w:cs="Times New Roman"/>
          <w:lang w:val="ru"/>
        </w:rPr>
      </w:pPr>
      <w:r w:rsidRPr="00C32950">
        <w:rPr>
          <w:rFonts w:ascii="Times New Roman" w:hAnsi="Times New Roman" w:cs="Times New Roman"/>
          <w:lang w:val="ru"/>
        </w:rPr>
        <w:t xml:space="preserve">Регулирующий орган вашей страны проинформирован о данном сообщении для клиентов. При необходимости о побочных эффектах следует сообщать в </w:t>
      </w:r>
      <w:proofErr w:type="spellStart"/>
      <w:r w:rsidRPr="00C32950">
        <w:rPr>
          <w:rFonts w:ascii="Times New Roman" w:hAnsi="Times New Roman" w:cs="Times New Roman"/>
          <w:lang w:val="ru"/>
        </w:rPr>
        <w:t>Boston</w:t>
      </w:r>
      <w:proofErr w:type="spellEnd"/>
      <w:r w:rsidRPr="00C32950">
        <w:rPr>
          <w:rFonts w:ascii="Times New Roman" w:hAnsi="Times New Roman" w:cs="Times New Roman"/>
          <w:lang w:val="ru"/>
        </w:rPr>
        <w:t xml:space="preserve"> </w:t>
      </w:r>
      <w:proofErr w:type="spellStart"/>
      <w:r w:rsidRPr="00C32950">
        <w:rPr>
          <w:rFonts w:ascii="Times New Roman" w:hAnsi="Times New Roman" w:cs="Times New Roman"/>
          <w:lang w:val="ru"/>
        </w:rPr>
        <w:t>Scientific</w:t>
      </w:r>
      <w:proofErr w:type="spellEnd"/>
      <w:r w:rsidRPr="00C32950">
        <w:rPr>
          <w:rFonts w:ascii="Times New Roman" w:hAnsi="Times New Roman" w:cs="Times New Roman"/>
          <w:lang w:val="ru"/>
        </w:rPr>
        <w:t xml:space="preserve"> и регулирующий орган.</w:t>
      </w:r>
    </w:p>
    <w:p w14:paraId="44893E68" w14:textId="77777777" w:rsidR="0022506F" w:rsidRPr="00C32950" w:rsidRDefault="0022506F" w:rsidP="0022506F">
      <w:pPr>
        <w:pStyle w:val="Default"/>
        <w:jc w:val="both"/>
        <w:rPr>
          <w:rFonts w:ascii="Times New Roman" w:hAnsi="Times New Roman" w:cs="Times New Roman"/>
          <w:lang w:val="ru"/>
        </w:rPr>
      </w:pPr>
    </w:p>
    <w:p w14:paraId="602BE9B4" w14:textId="77777777" w:rsidR="0022506F" w:rsidRPr="00C32950" w:rsidRDefault="0022506F" w:rsidP="0022506F">
      <w:pPr>
        <w:pStyle w:val="Default"/>
        <w:jc w:val="both"/>
        <w:rPr>
          <w:rFonts w:ascii="Times New Roman" w:hAnsi="Times New Roman" w:cs="Times New Roman"/>
          <w:lang w:val="ru"/>
        </w:rPr>
      </w:pPr>
      <w:r w:rsidRPr="00C32950">
        <w:rPr>
          <w:rFonts w:ascii="Times New Roman" w:hAnsi="Times New Roman" w:cs="Times New Roman"/>
          <w:lang w:val="ru"/>
        </w:rPr>
        <w:t>Письмо для пациента предоставляется по запросу и может быть передано пациенту.</w:t>
      </w:r>
    </w:p>
    <w:p w14:paraId="57F20446" w14:textId="77777777" w:rsidR="0022506F" w:rsidRPr="00986739" w:rsidRDefault="0022506F" w:rsidP="0022506F">
      <w:pPr>
        <w:pStyle w:val="Default"/>
        <w:jc w:val="both"/>
        <w:rPr>
          <w:sz w:val="22"/>
          <w:szCs w:val="22"/>
          <w:lang w:val="ru"/>
        </w:rPr>
      </w:pPr>
    </w:p>
    <w:p w14:paraId="23CA5BAB" w14:textId="76447F6D" w:rsidR="001E342A" w:rsidRPr="00C32950" w:rsidRDefault="001E342A" w:rsidP="006700C0">
      <w:pPr>
        <w:pStyle w:val="ac"/>
        <w:jc w:val="both"/>
        <w:rPr>
          <w:rFonts w:ascii="Times New Roman" w:hAnsi="Times New Roman"/>
          <w:bCs/>
          <w:lang w:val="ru"/>
        </w:rPr>
      </w:pPr>
      <w:r w:rsidRPr="00C32950">
        <w:rPr>
          <w:rFonts w:ascii="Times New Roman" w:hAnsi="Times New Roman"/>
          <w:lang w:val="ru"/>
        </w:rPr>
        <w:t xml:space="preserve">Пожалуйста, </w:t>
      </w:r>
      <w:r w:rsidRPr="00C32950">
        <w:rPr>
          <w:rFonts w:ascii="Times New Roman" w:hAnsi="Times New Roman"/>
          <w:b/>
          <w:bCs/>
          <w:lang w:val="ru"/>
        </w:rPr>
        <w:t>заполните прилагаемую форму подтверждения</w:t>
      </w:r>
      <w:r w:rsidRPr="00C32950">
        <w:rPr>
          <w:rFonts w:ascii="Times New Roman" w:hAnsi="Times New Roman"/>
          <w:lang w:val="ru"/>
        </w:rPr>
        <w:t xml:space="preserve"> и </w:t>
      </w:r>
      <w:r w:rsidRPr="00C32950">
        <w:rPr>
          <w:rFonts w:ascii="Times New Roman" w:hAnsi="Times New Roman"/>
          <w:b/>
          <w:bCs/>
          <w:lang w:val="ru"/>
        </w:rPr>
        <w:t>отправьте ее</w:t>
      </w:r>
      <w:r w:rsidRPr="00C32950">
        <w:rPr>
          <w:rFonts w:ascii="Times New Roman" w:hAnsi="Times New Roman"/>
          <w:b/>
          <w:bCs/>
          <w:noProof/>
          <w:lang w:val="ru"/>
        </w:rPr>
        <w:t xml:space="preserve"> в Boston Scientific по </w:t>
      </w:r>
      <w:r w:rsidRPr="00C32950">
        <w:rPr>
          <w:rFonts w:ascii="Times New Roman" w:hAnsi="Times New Roman"/>
          <w:b/>
          <w:bCs/>
          <w:highlight w:val="lightGray"/>
          <w:lang w:val="ru"/>
        </w:rPr>
        <w:fldChar w:fldCharType="begin"/>
      </w:r>
      <w:r w:rsidRPr="00C32950">
        <w:rPr>
          <w:rFonts w:ascii="Times New Roman" w:hAnsi="Times New Roman"/>
          <w:b/>
          <w:bCs/>
          <w:highlight w:val="lightGray"/>
          <w:lang w:val="ru"/>
        </w:rPr>
        <w:instrText xml:space="preserve"> MERGEFIELD Customer_Service_Fax_Number </w:instrText>
      </w:r>
      <w:r w:rsidRPr="00C32950">
        <w:rPr>
          <w:rFonts w:ascii="Times New Roman" w:hAnsi="Times New Roman"/>
          <w:b/>
          <w:bCs/>
          <w:highlight w:val="lightGray"/>
          <w:lang w:val="ru"/>
        </w:rPr>
        <w:fldChar w:fldCharType="separate"/>
      </w:r>
      <w:r w:rsidRPr="00C32950">
        <w:rPr>
          <w:rFonts w:ascii="Times New Roman" w:hAnsi="Times New Roman"/>
          <w:b/>
          <w:bCs/>
          <w:noProof/>
          <w:highlight w:val="lightGray"/>
          <w:lang w:val="ru"/>
        </w:rPr>
        <w:t>«Номер_факса_службы_клиентов»</w:t>
      </w:r>
      <w:r w:rsidRPr="00C32950">
        <w:rPr>
          <w:rFonts w:ascii="Times New Roman" w:hAnsi="Times New Roman"/>
          <w:b/>
          <w:bCs/>
          <w:highlight w:val="lightGray"/>
          <w:lang w:val="ru"/>
        </w:rPr>
        <w:fldChar w:fldCharType="end"/>
      </w:r>
      <w:r w:rsidRPr="00C32950">
        <w:rPr>
          <w:rFonts w:ascii="Times New Roman" w:hAnsi="Times New Roman"/>
          <w:b/>
          <w:bCs/>
          <w:lang w:val="ru"/>
        </w:rPr>
        <w:t xml:space="preserve"> </w:t>
      </w:r>
      <w:r w:rsidR="00A522F1" w:rsidRPr="00C32950">
        <w:rPr>
          <w:rFonts w:ascii="Times New Roman" w:hAnsi="Times New Roman"/>
          <w:b/>
          <w:bCs/>
          <w:noProof/>
          <w:lang w:val="ru"/>
        </w:rPr>
        <w:t>до</w:t>
      </w:r>
      <w:r w:rsidRPr="00C32950">
        <w:rPr>
          <w:rFonts w:ascii="Times New Roman" w:hAnsi="Times New Roman"/>
          <w:b/>
          <w:bCs/>
          <w:noProof/>
          <w:lang w:val="ru"/>
        </w:rPr>
        <w:t xml:space="preserve"> </w:t>
      </w:r>
      <w:r w:rsidR="00444D09" w:rsidRPr="00C32950">
        <w:rPr>
          <w:rFonts w:ascii="Times New Roman" w:hAnsi="Times New Roman"/>
          <w:b/>
          <w:bCs/>
          <w:noProof/>
          <w:lang w:val="ru-RU"/>
        </w:rPr>
        <w:t>30</w:t>
      </w:r>
      <w:r w:rsidRPr="00C32950">
        <w:rPr>
          <w:rFonts w:ascii="Times New Roman" w:hAnsi="Times New Roman"/>
          <w:b/>
          <w:bCs/>
          <w:noProof/>
          <w:lang w:val="ru"/>
        </w:rPr>
        <w:t xml:space="preserve"> сентября 2025 года. </w:t>
      </w:r>
      <w:r w:rsidRPr="00C32950">
        <w:rPr>
          <w:rFonts w:ascii="Times New Roman" w:hAnsi="Times New Roman"/>
          <w:lang w:val="ru"/>
        </w:rPr>
        <w:t>Заполнение формы является обязательным для каждого учреждения, получившего это письмо.</w:t>
      </w:r>
    </w:p>
    <w:p w14:paraId="47A8B957" w14:textId="77777777" w:rsidR="001E342A" w:rsidRPr="00986739" w:rsidRDefault="001E342A" w:rsidP="006700C0">
      <w:pPr>
        <w:pStyle w:val="Default"/>
        <w:jc w:val="both"/>
        <w:rPr>
          <w:sz w:val="22"/>
          <w:szCs w:val="22"/>
          <w:lang w:val="ru"/>
        </w:rPr>
      </w:pPr>
    </w:p>
    <w:p w14:paraId="2B2F23E8" w14:textId="77777777" w:rsidR="001E342A" w:rsidRPr="00C32950" w:rsidRDefault="001E342A" w:rsidP="006700C0">
      <w:pPr>
        <w:pStyle w:val="Default"/>
        <w:jc w:val="both"/>
        <w:rPr>
          <w:rFonts w:ascii="Times New Roman" w:hAnsi="Times New Roman" w:cs="Times New Roman"/>
          <w:lang w:val="ru"/>
        </w:rPr>
      </w:pPr>
      <w:r w:rsidRPr="00C32950">
        <w:rPr>
          <w:rFonts w:ascii="Times New Roman" w:hAnsi="Times New Roman" w:cs="Times New Roman"/>
          <w:b/>
          <w:bCs/>
          <w:lang w:val="ru"/>
        </w:rPr>
        <w:t xml:space="preserve">Дополнительная информация </w:t>
      </w:r>
    </w:p>
    <w:p w14:paraId="49974608" w14:textId="65585693" w:rsidR="0019099E" w:rsidRPr="00C32950" w:rsidRDefault="001E342A" w:rsidP="006700C0">
      <w:pPr>
        <w:pStyle w:val="Default"/>
        <w:jc w:val="both"/>
        <w:rPr>
          <w:rFonts w:ascii="Times New Roman" w:hAnsi="Times New Roman" w:cs="Times New Roman"/>
          <w:lang w:val="ru"/>
        </w:rPr>
      </w:pPr>
      <w:r w:rsidRPr="00C32950">
        <w:rPr>
          <w:rFonts w:ascii="Times New Roman" w:hAnsi="Times New Roman" w:cs="Times New Roman"/>
          <w:lang w:val="ru"/>
        </w:rPr>
        <w:t xml:space="preserve">Безопасность пациентов остается высочайшим приоритетом </w:t>
      </w:r>
      <w:proofErr w:type="spellStart"/>
      <w:r w:rsidRPr="00C32950">
        <w:rPr>
          <w:rFonts w:ascii="Times New Roman" w:hAnsi="Times New Roman" w:cs="Times New Roman"/>
          <w:lang w:val="ru"/>
        </w:rPr>
        <w:t>Boston</w:t>
      </w:r>
      <w:proofErr w:type="spellEnd"/>
      <w:r w:rsidRPr="00C32950">
        <w:rPr>
          <w:rFonts w:ascii="Times New Roman" w:hAnsi="Times New Roman" w:cs="Times New Roman"/>
          <w:lang w:val="ru"/>
        </w:rPr>
        <w:t xml:space="preserve"> </w:t>
      </w:r>
      <w:proofErr w:type="spellStart"/>
      <w:r w:rsidRPr="00C32950">
        <w:rPr>
          <w:rFonts w:ascii="Times New Roman" w:hAnsi="Times New Roman" w:cs="Times New Roman"/>
          <w:lang w:val="ru"/>
        </w:rPr>
        <w:t>Scientific</w:t>
      </w:r>
      <w:proofErr w:type="spellEnd"/>
      <w:r w:rsidRPr="00C32950">
        <w:rPr>
          <w:rFonts w:ascii="Times New Roman" w:hAnsi="Times New Roman" w:cs="Times New Roman"/>
          <w:lang w:val="ru"/>
        </w:rPr>
        <w:t xml:space="preserve">, и мы стремимся обеспечивать обмен актуальной информацией с врачами и медицинскими работниками, чтобы вы могли своевременно получать важную информацию для ведения своих пациентов. Информация о </w:t>
      </w:r>
      <w:r w:rsidR="00B95758" w:rsidRPr="00C32950">
        <w:rPr>
          <w:rFonts w:ascii="Times New Roman" w:hAnsi="Times New Roman" w:cs="Times New Roman"/>
          <w:lang w:val="ru"/>
        </w:rPr>
        <w:t>качестве</w:t>
      </w:r>
      <w:r w:rsidR="00256C18" w:rsidRPr="00C32950">
        <w:rPr>
          <w:rFonts w:ascii="Times New Roman" w:hAnsi="Times New Roman" w:cs="Times New Roman"/>
          <w:lang w:val="ru"/>
        </w:rPr>
        <w:t xml:space="preserve"> и </w:t>
      </w:r>
      <w:r w:rsidRPr="00C32950">
        <w:rPr>
          <w:rFonts w:ascii="Times New Roman" w:hAnsi="Times New Roman" w:cs="Times New Roman"/>
          <w:lang w:val="ru"/>
        </w:rPr>
        <w:t xml:space="preserve">характеристиках продукта, включая эту </w:t>
      </w:r>
      <w:r w:rsidR="00266A18" w:rsidRPr="00C32950">
        <w:rPr>
          <w:rFonts w:ascii="Times New Roman" w:hAnsi="Times New Roman" w:cs="Times New Roman"/>
          <w:lang w:val="ru"/>
        </w:rPr>
        <w:t>т</w:t>
      </w:r>
      <w:r w:rsidRPr="00C32950">
        <w:rPr>
          <w:rFonts w:ascii="Times New Roman" w:hAnsi="Times New Roman" w:cs="Times New Roman"/>
          <w:lang w:val="ru"/>
        </w:rPr>
        <w:t xml:space="preserve">ему, средство поиска изделий, а также ресурсы, связанные с возвратом изделия, доступны в нашем Центре ресурсов по производительности продукта </w:t>
      </w:r>
      <w:r w:rsidR="007B11E4" w:rsidRPr="00C32950">
        <w:rPr>
          <w:rFonts w:ascii="Times New Roman" w:hAnsi="Times New Roman" w:cs="Times New Roman"/>
          <w:lang w:val="ru"/>
        </w:rPr>
        <w:t>(</w:t>
      </w:r>
      <w:proofErr w:type="spellStart"/>
      <w:r w:rsidR="007B11E4" w:rsidRPr="00C32950">
        <w:rPr>
          <w:rFonts w:ascii="Times New Roman" w:hAnsi="Times New Roman" w:cs="Times New Roman"/>
          <w:lang w:val="ru"/>
        </w:rPr>
        <w:t>Product</w:t>
      </w:r>
      <w:proofErr w:type="spellEnd"/>
      <w:r w:rsidR="007B11E4" w:rsidRPr="00C32950">
        <w:rPr>
          <w:rFonts w:ascii="Times New Roman" w:hAnsi="Times New Roman" w:cs="Times New Roman"/>
          <w:lang w:val="ru"/>
        </w:rPr>
        <w:t xml:space="preserve"> </w:t>
      </w:r>
      <w:proofErr w:type="spellStart"/>
      <w:r w:rsidR="007B11E4" w:rsidRPr="00C32950">
        <w:rPr>
          <w:rFonts w:ascii="Times New Roman" w:hAnsi="Times New Roman" w:cs="Times New Roman"/>
          <w:lang w:val="ru"/>
        </w:rPr>
        <w:t>Performance</w:t>
      </w:r>
      <w:proofErr w:type="spellEnd"/>
      <w:r w:rsidR="007B11E4" w:rsidRPr="00C32950">
        <w:rPr>
          <w:rFonts w:ascii="Times New Roman" w:hAnsi="Times New Roman" w:cs="Times New Roman"/>
          <w:lang w:val="ru"/>
        </w:rPr>
        <w:t xml:space="preserve"> </w:t>
      </w:r>
      <w:proofErr w:type="spellStart"/>
      <w:r w:rsidR="007B11E4" w:rsidRPr="00C32950">
        <w:rPr>
          <w:rFonts w:ascii="Times New Roman" w:hAnsi="Times New Roman" w:cs="Times New Roman"/>
          <w:lang w:val="ru"/>
        </w:rPr>
        <w:t>Resource</w:t>
      </w:r>
      <w:proofErr w:type="spellEnd"/>
      <w:r w:rsidR="007B11E4" w:rsidRPr="00C32950">
        <w:rPr>
          <w:rFonts w:ascii="Times New Roman" w:hAnsi="Times New Roman" w:cs="Times New Roman"/>
          <w:lang w:val="ru"/>
        </w:rPr>
        <w:t xml:space="preserve"> </w:t>
      </w:r>
      <w:proofErr w:type="spellStart"/>
      <w:r w:rsidR="007B11E4" w:rsidRPr="00C32950">
        <w:rPr>
          <w:rFonts w:ascii="Times New Roman" w:hAnsi="Times New Roman" w:cs="Times New Roman"/>
          <w:lang w:val="ru"/>
        </w:rPr>
        <w:t>Center</w:t>
      </w:r>
      <w:proofErr w:type="spellEnd"/>
      <w:r w:rsidR="007B11E4" w:rsidRPr="00C32950">
        <w:rPr>
          <w:rFonts w:ascii="Times New Roman" w:hAnsi="Times New Roman" w:cs="Times New Roman"/>
          <w:lang w:val="ru"/>
        </w:rPr>
        <w:t xml:space="preserve">) </w:t>
      </w:r>
      <w:r w:rsidRPr="00C32950">
        <w:rPr>
          <w:rFonts w:ascii="Times New Roman" w:hAnsi="Times New Roman" w:cs="Times New Roman"/>
          <w:lang w:val="ru"/>
        </w:rPr>
        <w:t xml:space="preserve">по ссылке </w:t>
      </w:r>
      <w:r w:rsidR="00CE00BB">
        <w:fldChar w:fldCharType="begin"/>
      </w:r>
      <w:r w:rsidR="00CE00BB" w:rsidRPr="000E06FB">
        <w:rPr>
          <w:lang w:val="ru-RU"/>
        </w:rPr>
        <w:instrText xml:space="preserve"> </w:instrText>
      </w:r>
      <w:r w:rsidR="00CE00BB">
        <w:instrText>HYPERLINK</w:instrText>
      </w:r>
      <w:r w:rsidR="00CE00BB" w:rsidRPr="000E06FB">
        <w:rPr>
          <w:lang w:val="ru-RU"/>
        </w:rPr>
        <w:instrText xml:space="preserve"> "</w:instrText>
      </w:r>
      <w:r w:rsidR="00CE00BB">
        <w:instrText>http</w:instrText>
      </w:r>
      <w:r w:rsidR="00CE00BB" w:rsidRPr="000E06FB">
        <w:rPr>
          <w:lang w:val="ru-RU"/>
        </w:rPr>
        <w:instrText>://</w:instrText>
      </w:r>
      <w:r w:rsidR="00CE00BB">
        <w:instrText>www</w:instrText>
      </w:r>
      <w:r w:rsidR="00CE00BB" w:rsidRPr="000E06FB">
        <w:rPr>
          <w:lang w:val="ru-RU"/>
        </w:rPr>
        <w:instrText>.</w:instrText>
      </w:r>
      <w:r w:rsidR="00CE00BB">
        <w:instrText>bostonscientific</w:instrText>
      </w:r>
      <w:r w:rsidR="00CE00BB" w:rsidRPr="000E06FB">
        <w:rPr>
          <w:lang w:val="ru-RU"/>
        </w:rPr>
        <w:instrText>.</w:instrText>
      </w:r>
      <w:r w:rsidR="00CE00BB">
        <w:instrText>com</w:instrText>
      </w:r>
      <w:r w:rsidR="00CE00BB" w:rsidRPr="000E06FB">
        <w:rPr>
          <w:lang w:val="ru-RU"/>
        </w:rPr>
        <w:instrText>/</w:instrText>
      </w:r>
      <w:r w:rsidR="00CE00BB">
        <w:instrText>ppr</w:instrText>
      </w:r>
      <w:r w:rsidR="00CE00BB" w:rsidRPr="000E06FB">
        <w:rPr>
          <w:lang w:val="ru-RU"/>
        </w:rPr>
        <w:instrText xml:space="preserve">" </w:instrText>
      </w:r>
      <w:r w:rsidR="00CE00BB">
        <w:fldChar w:fldCharType="separate"/>
      </w:r>
      <w:r w:rsidRPr="00C32950">
        <w:rPr>
          <w:rStyle w:val="a6"/>
          <w:rFonts w:ascii="Times New Roman" w:hAnsi="Times New Roman" w:cs="Times New Roman"/>
          <w:u w:val="single"/>
          <w:lang w:val="ru"/>
        </w:rPr>
        <w:t>www.bostonscientific.com/ppr</w:t>
      </w:r>
      <w:r w:rsidR="00CE00BB">
        <w:rPr>
          <w:rStyle w:val="a6"/>
          <w:rFonts w:ascii="Times New Roman" w:hAnsi="Times New Roman" w:cs="Times New Roman"/>
          <w:u w:val="single"/>
          <w:lang w:val="ru"/>
        </w:rPr>
        <w:fldChar w:fldCharType="end"/>
      </w:r>
      <w:r w:rsidRPr="00C32950">
        <w:rPr>
          <w:rFonts w:ascii="Times New Roman" w:hAnsi="Times New Roman" w:cs="Times New Roman"/>
          <w:lang w:val="ru"/>
        </w:rPr>
        <w:t>.</w:t>
      </w:r>
    </w:p>
    <w:p w14:paraId="3C74F30F" w14:textId="77777777" w:rsidR="0019099E" w:rsidRPr="00C32950" w:rsidRDefault="0019099E" w:rsidP="006700C0">
      <w:pPr>
        <w:pStyle w:val="Default"/>
        <w:jc w:val="both"/>
        <w:rPr>
          <w:rFonts w:ascii="Times New Roman" w:hAnsi="Times New Roman" w:cs="Times New Roman"/>
          <w:lang w:val="ru"/>
        </w:rPr>
      </w:pPr>
    </w:p>
    <w:p w14:paraId="4A8147B5" w14:textId="187A19C4" w:rsidR="001E342A" w:rsidRPr="00C32950" w:rsidRDefault="001E342A" w:rsidP="006700C0">
      <w:pPr>
        <w:pStyle w:val="Default"/>
        <w:jc w:val="both"/>
        <w:rPr>
          <w:rFonts w:ascii="Times New Roman" w:hAnsi="Times New Roman" w:cs="Times New Roman"/>
          <w:lang w:val="ru"/>
        </w:rPr>
      </w:pPr>
      <w:r w:rsidRPr="00C32950">
        <w:rPr>
          <w:rFonts w:ascii="Times New Roman" w:hAnsi="Times New Roman" w:cs="Times New Roman"/>
          <w:lang w:val="ru"/>
        </w:rPr>
        <w:t xml:space="preserve">Если у вас есть дополнительные вопросы касательно этой информации, обратитесь к представителю компании </w:t>
      </w:r>
      <w:proofErr w:type="spellStart"/>
      <w:r w:rsidRPr="00C32950">
        <w:rPr>
          <w:rFonts w:ascii="Times New Roman" w:hAnsi="Times New Roman" w:cs="Times New Roman"/>
          <w:lang w:val="ru"/>
        </w:rPr>
        <w:t>Boston</w:t>
      </w:r>
      <w:proofErr w:type="spellEnd"/>
      <w:r w:rsidRPr="00C32950">
        <w:rPr>
          <w:rFonts w:ascii="Times New Roman" w:hAnsi="Times New Roman" w:cs="Times New Roman"/>
          <w:lang w:val="ru"/>
        </w:rPr>
        <w:t xml:space="preserve"> </w:t>
      </w:r>
      <w:proofErr w:type="spellStart"/>
      <w:r w:rsidRPr="00C32950">
        <w:rPr>
          <w:rFonts w:ascii="Times New Roman" w:hAnsi="Times New Roman" w:cs="Times New Roman"/>
          <w:lang w:val="ru"/>
        </w:rPr>
        <w:t>Scientific</w:t>
      </w:r>
      <w:proofErr w:type="spellEnd"/>
      <w:r w:rsidRPr="00C32950">
        <w:rPr>
          <w:rFonts w:ascii="Times New Roman" w:hAnsi="Times New Roman" w:cs="Times New Roman"/>
          <w:lang w:val="ru"/>
        </w:rPr>
        <w:t xml:space="preserve"> или в ее техническ</w:t>
      </w:r>
      <w:r w:rsidR="007B11E4" w:rsidRPr="00C32950">
        <w:rPr>
          <w:rFonts w:ascii="Times New Roman" w:hAnsi="Times New Roman" w:cs="Times New Roman"/>
          <w:lang w:val="ru"/>
        </w:rPr>
        <w:t>ую</w:t>
      </w:r>
      <w:r w:rsidRPr="00C32950">
        <w:rPr>
          <w:rFonts w:ascii="Times New Roman" w:hAnsi="Times New Roman" w:cs="Times New Roman"/>
          <w:lang w:val="ru"/>
        </w:rPr>
        <w:t xml:space="preserve"> служб</w:t>
      </w:r>
      <w:r w:rsidR="007B11E4" w:rsidRPr="00C32950">
        <w:rPr>
          <w:rFonts w:ascii="Times New Roman" w:hAnsi="Times New Roman" w:cs="Times New Roman"/>
          <w:lang w:val="ru"/>
        </w:rPr>
        <w:t>у</w:t>
      </w:r>
      <w:r w:rsidRPr="00C32950">
        <w:rPr>
          <w:rFonts w:ascii="Times New Roman" w:hAnsi="Times New Roman" w:cs="Times New Roman"/>
          <w:lang w:val="ru"/>
        </w:rPr>
        <w:t>.</w:t>
      </w:r>
    </w:p>
    <w:p w14:paraId="3C6FD77D" w14:textId="77777777" w:rsidR="00A25032" w:rsidRPr="00C32950" w:rsidRDefault="00A25032" w:rsidP="006700C0">
      <w:pPr>
        <w:pStyle w:val="Default"/>
        <w:jc w:val="both"/>
        <w:rPr>
          <w:rFonts w:ascii="Times New Roman" w:hAnsi="Times New Roman" w:cs="Times New Roman"/>
          <w:lang w:val="ru"/>
        </w:rPr>
      </w:pPr>
    </w:p>
    <w:p w14:paraId="531D3AC9" w14:textId="14C734BD" w:rsidR="001E342A" w:rsidRPr="00C32950" w:rsidRDefault="001E342A" w:rsidP="006700C0">
      <w:pPr>
        <w:tabs>
          <w:tab w:val="left" w:pos="7780"/>
        </w:tabs>
        <w:jc w:val="both"/>
        <w:rPr>
          <w:rFonts w:ascii="Times New Roman" w:hAnsi="Times New Roman" w:cs="Times New Roman"/>
        </w:rPr>
      </w:pPr>
      <w:r w:rsidRPr="00C32950">
        <w:rPr>
          <w:rFonts w:ascii="Times New Roman" w:hAnsi="Times New Roman" w:cs="Times New Roman"/>
          <w:lang w:val="ru"/>
        </w:rPr>
        <w:t>С уважением,</w:t>
      </w:r>
    </w:p>
    <w:p w14:paraId="6FDE9907" w14:textId="77777777" w:rsidR="0012766C" w:rsidRPr="00986739" w:rsidRDefault="0012766C" w:rsidP="006700C0">
      <w:pPr>
        <w:tabs>
          <w:tab w:val="left" w:pos="7780"/>
        </w:tabs>
        <w:jc w:val="both"/>
        <w:rPr>
          <w:sz w:val="22"/>
        </w:rPr>
      </w:pPr>
    </w:p>
    <w:p w14:paraId="7613AEF4" w14:textId="5A28AE17" w:rsidR="001E342A" w:rsidRPr="00986739" w:rsidRDefault="001E342A" w:rsidP="006700C0">
      <w:pPr>
        <w:tabs>
          <w:tab w:val="left" w:pos="7780"/>
        </w:tabs>
        <w:jc w:val="both"/>
        <w:rPr>
          <w:sz w:val="22"/>
        </w:rPr>
      </w:pPr>
      <w:r w:rsidRPr="00986739">
        <w:rPr>
          <w:noProof/>
          <w:lang w:val="ru"/>
        </w:rPr>
        <w:drawing>
          <wp:inline distT="0" distB="0" distL="0" distR="0" wp14:anchorId="274F10DF" wp14:editId="1F470DCF">
            <wp:extent cx="1533525" cy="273844"/>
            <wp:effectExtent l="0" t="0" r="0" b="0"/>
            <wp:docPr id="1368903573" name="Picture 1368903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00" cy="28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BBE73" w14:textId="47AC7B7B" w:rsidR="001E342A" w:rsidRPr="00C32950" w:rsidRDefault="001E342A" w:rsidP="006700C0">
      <w:pPr>
        <w:jc w:val="both"/>
        <w:rPr>
          <w:rFonts w:ascii="Times New Roman" w:eastAsia="Times New Roman" w:hAnsi="Times New Roman" w:cs="Times New Roman"/>
          <w:lang w:val="ru-RU"/>
        </w:rPr>
      </w:pPr>
      <w:r w:rsidRPr="00C32950">
        <w:rPr>
          <w:rFonts w:ascii="Times New Roman" w:hAnsi="Times New Roman" w:cs="Times New Roman"/>
          <w:lang w:val="ru"/>
        </w:rPr>
        <w:t xml:space="preserve">Александра </w:t>
      </w:r>
      <w:proofErr w:type="spellStart"/>
      <w:r w:rsidRPr="00C32950">
        <w:rPr>
          <w:rFonts w:ascii="Times New Roman" w:hAnsi="Times New Roman" w:cs="Times New Roman"/>
          <w:lang w:val="ru"/>
        </w:rPr>
        <w:t>Нотон</w:t>
      </w:r>
      <w:proofErr w:type="spellEnd"/>
      <w:r w:rsidRPr="00C32950">
        <w:rPr>
          <w:rFonts w:ascii="Times New Roman" w:hAnsi="Times New Roman" w:cs="Times New Roman"/>
          <w:lang w:val="ru"/>
        </w:rPr>
        <w:t xml:space="preserve"> (</w:t>
      </w:r>
      <w:proofErr w:type="spellStart"/>
      <w:r w:rsidRPr="00C32950">
        <w:rPr>
          <w:rFonts w:ascii="Times New Roman" w:hAnsi="Times New Roman" w:cs="Times New Roman"/>
          <w:lang w:val="ru"/>
        </w:rPr>
        <w:t>Alexandra</w:t>
      </w:r>
      <w:proofErr w:type="spellEnd"/>
      <w:r w:rsidRPr="00C32950">
        <w:rPr>
          <w:rFonts w:ascii="Times New Roman" w:hAnsi="Times New Roman" w:cs="Times New Roman"/>
          <w:lang w:val="ru"/>
        </w:rPr>
        <w:t xml:space="preserve"> </w:t>
      </w:r>
      <w:proofErr w:type="spellStart"/>
      <w:r w:rsidRPr="00C32950">
        <w:rPr>
          <w:rFonts w:ascii="Times New Roman" w:hAnsi="Times New Roman" w:cs="Times New Roman"/>
          <w:lang w:val="ru"/>
        </w:rPr>
        <w:t>Naughton</w:t>
      </w:r>
      <w:proofErr w:type="spellEnd"/>
      <w:r w:rsidRPr="00C32950">
        <w:rPr>
          <w:rFonts w:ascii="Times New Roman" w:hAnsi="Times New Roman" w:cs="Times New Roman"/>
          <w:lang w:val="ru"/>
        </w:rPr>
        <w:t>)</w:t>
      </w:r>
      <w:r w:rsidRPr="00C32950">
        <w:rPr>
          <w:rFonts w:ascii="Times New Roman" w:hAnsi="Times New Roman" w:cs="Times New Roman"/>
          <w:lang w:val="ru"/>
        </w:rPr>
        <w:tab/>
      </w:r>
      <w:r w:rsidRPr="00C32950">
        <w:rPr>
          <w:rFonts w:ascii="Times New Roman" w:hAnsi="Times New Roman" w:cs="Times New Roman"/>
          <w:lang w:val="ru"/>
        </w:rPr>
        <w:tab/>
      </w:r>
      <w:r w:rsidRPr="00C32950">
        <w:rPr>
          <w:rFonts w:ascii="Times New Roman" w:hAnsi="Times New Roman" w:cs="Times New Roman"/>
          <w:lang w:val="ru"/>
        </w:rPr>
        <w:tab/>
      </w:r>
      <w:r w:rsidRPr="00C32950">
        <w:rPr>
          <w:rFonts w:ascii="Times New Roman" w:hAnsi="Times New Roman" w:cs="Times New Roman"/>
          <w:lang w:val="ru"/>
        </w:rPr>
        <w:tab/>
      </w:r>
      <w:r w:rsidRPr="00C32950">
        <w:rPr>
          <w:rFonts w:ascii="Times New Roman" w:hAnsi="Times New Roman" w:cs="Times New Roman"/>
          <w:u w:val="single"/>
          <w:lang w:val="ru"/>
        </w:rPr>
        <w:t>Приложение</w:t>
      </w:r>
      <w:r w:rsidRPr="00C32950">
        <w:rPr>
          <w:rFonts w:ascii="Times New Roman" w:hAnsi="Times New Roman" w:cs="Times New Roman"/>
          <w:lang w:val="ru"/>
        </w:rPr>
        <w:t>: Форма подтверждения</w:t>
      </w:r>
    </w:p>
    <w:p w14:paraId="329AD092" w14:textId="54D6B53B" w:rsidR="00152CC1" w:rsidRPr="00C32950" w:rsidRDefault="001E342A" w:rsidP="006700C0">
      <w:pPr>
        <w:rPr>
          <w:rFonts w:ascii="Times New Roman" w:hAnsi="Times New Roman" w:cs="Times New Roman"/>
          <w:szCs w:val="28"/>
          <w:lang w:val="ru-RU"/>
        </w:rPr>
      </w:pPr>
      <w:r w:rsidRPr="00C32950">
        <w:rPr>
          <w:rFonts w:ascii="Times New Roman" w:hAnsi="Times New Roman" w:cs="Times New Roman"/>
          <w:szCs w:val="28"/>
          <w:lang w:val="ru"/>
        </w:rPr>
        <w:t>Вице-президент по обеспечению качества</w:t>
      </w:r>
      <w:r w:rsidRPr="00C32950">
        <w:rPr>
          <w:rFonts w:ascii="Times New Roman" w:hAnsi="Times New Roman" w:cs="Times New Roman"/>
          <w:noProof/>
          <w:sz w:val="20"/>
          <w:szCs w:val="28"/>
          <w:lang w:val="ru"/>
        </w:rPr>
        <mc:AlternateContent>
          <mc:Choice Requires="wps">
            <w:drawing>
              <wp:anchor distT="0" distB="0" distL="114300" distR="114300" simplePos="0" relativeHeight="251741696" behindDoc="0" locked="1" layoutInCell="1" allowOverlap="1" wp14:anchorId="564880A3" wp14:editId="47247F53">
                <wp:simplePos x="0" y="0"/>
                <wp:positionH relativeFrom="margin">
                  <wp:posOffset>6319520</wp:posOffset>
                </wp:positionH>
                <wp:positionV relativeFrom="bottomMargin">
                  <wp:align>top</wp:align>
                </wp:positionV>
                <wp:extent cx="378460" cy="197485"/>
                <wp:effectExtent l="0" t="0" r="2540" b="0"/>
                <wp:wrapNone/>
                <wp:docPr id="91688334" name="Text Box 91688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44BF8" w14:textId="08D65875" w:rsidR="000D7011" w:rsidRPr="00986739" w:rsidRDefault="00986739" w:rsidP="000D701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="00BF0066">
                              <w:rPr>
                                <w:sz w:val="16"/>
                                <w:lang w:val="ru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80A3" id="Text Box 91688334" o:spid="_x0000_s1033" type="#_x0000_t202" style="position:absolute;margin-left:497.6pt;margin-top:0;width:29.8pt;height:15.5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ElSwIAAI0EAAAOAAAAZHJzL2Uyb0RvYy54bWysVE1v2zAMvQ/YfxB0XxwnzpcRp8hSZBhQ&#10;tAWSoWdFlmMDsqhJSuzs14+S89Vup2EXmdKjnshH0vOHtpbkKIytQGU07vUpEYpDXql9Rn9s11+m&#10;lFjHVM4kKJHRk7D0YfH507zRqRhACTIXhiCJsmmjM1o6p9MosrwUNbM90EIhWICpmcOt2Ue5YQ2y&#10;1zIa9PvjqAGTawNcWIunjx1IF4G/KAR3L0VhhSMyoxibC6sJ686v0WLO0r1huqz4OQz2D1HUrFL4&#10;6JXqkTlGDqb6g6quuAELhetxqCMoioqLkANmE/c/ZLMpmRYhFxTH6qtM9v/R8ufjqyFVntFZPJ5O&#10;h8OEEsVqrNRWtI58hZZcAdSq0TbFKxuNl1yLKNbca+jPLR56CdrC1P6LyRHEUfXTVWnPyfFwOJkm&#10;Y0Q4QvFskkxHniW6XdbGum8CauKNjBosZNCXHZ+s61wvLv4tC7LK15WUYeObR6ykIUeGZZcuhIjk&#10;77ykIk1Gx8NRPxAr8Nc7ZqkwlltK3nLtrg0yTS7p7iA/oQoGup6ymq8rjPWJWffKDDYRpoeD4V5w&#10;KSTgW3C2KCnB/PrbuffH2iJKSYNNmVH788CMoER+V1j1WZwkvovDJhlNBrgx98juHlGHegUoQIwj&#10;qHkwvb+TF7MwUL/h/Cz9qwgxxfHtjLqLuXLdqOD8cbFcBifsW83ck9po7qm94L4S2/aNGX0ul8M6&#10;P8OlfVn6oWqdr7+pYHlwUFShpF7nTtWz/NjzoSnO8+mH6n4fvG5/kcVvAAAA//8DAFBLAwQUAAYA&#10;CAAAACEAYWC9Id8AAAAIAQAADwAAAGRycy9kb3ducmV2LnhtbEyPTU+DQBCG7yb+h82YeDHtQhG1&#10;yNAY40fizVI13rbsCER2l7BbwH/v9KTHyfvmnefJN7PpxEiDb51FiJcRCLKV062tEXbl4+IGhA/K&#10;atU5Swg/5GFTnJ7kKtNusq80bkMteMT6TCE0IfSZlL5qyCi/dD1Zzr7cYFTgc6ilHtTE46aTqyi6&#10;kka1lj80qqf7hqrv7cEgfF7UHy9+fnqbkjTpH57H8vpdl4jnZ/PdLYhAc/grwxGf0aFgpr07WO1F&#10;h7BepyuuIrDRMY7SS1bZIyRxDLLI5X+B4hcAAP//AwBQSwECLQAUAAYACAAAACEAtoM4kv4AAADh&#10;AQAAEwAAAAAAAAAAAAAAAAAAAAAAW0NvbnRlbnRfVHlwZXNdLnhtbFBLAQItABQABgAIAAAAIQA4&#10;/SH/1gAAAJQBAAALAAAAAAAAAAAAAAAAAC8BAABfcmVscy8ucmVsc1BLAQItABQABgAIAAAAIQCW&#10;5aElSwIAAI0EAAAOAAAAAAAAAAAAAAAAAC4CAABkcnMvZTJvRG9jLnhtbFBLAQItABQABgAIAAAA&#10;IQBhYL0h3wAAAAgBAAAPAAAAAAAAAAAAAAAAAKUEAABkcnMvZG93bnJldi54bWxQSwUGAAAAAAQA&#10;BADzAAAAsQUAAAAA&#10;" fillcolor="white [3201]" stroked="f" strokeweight=".5pt">
                <v:textbox>
                  <w:txbxContent>
                    <w:p w14:paraId="74D44BF8" w14:textId="08D65875" w:rsidR="000D7011" w:rsidRPr="00986739" w:rsidRDefault="00986739" w:rsidP="000D701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</w:t>
                      </w:r>
                      <w:r w:rsidR="00BF0066">
                        <w:rPr>
                          <w:sz w:val="16"/>
                          <w:lang w:val="ru"/>
                        </w:rPr>
                        <w:t>/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0E655C83" w14:textId="77777777" w:rsidR="00932D16" w:rsidRPr="00C32950" w:rsidRDefault="00932D16" w:rsidP="00932D16">
      <w:pPr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 w:rsidRPr="00C32950">
        <w:rPr>
          <w:rFonts w:ascii="Times New Roman" w:hAnsi="Times New Roman" w:cs="Times New Roman"/>
          <w:b/>
          <w:bCs/>
          <w:u w:val="single"/>
          <w:lang w:val="ru"/>
        </w:rPr>
        <w:t>Приложение А</w:t>
      </w:r>
    </w:p>
    <w:p w14:paraId="780E93F9" w14:textId="77777777" w:rsidR="00932D16" w:rsidRPr="00C32950" w:rsidRDefault="00932D16" w:rsidP="00BF0066">
      <w:pPr>
        <w:rPr>
          <w:rFonts w:ascii="Times New Roman" w:hAnsi="Times New Roman" w:cs="Times New Roman"/>
          <w:lang w:val="ru-RU"/>
        </w:rPr>
      </w:pPr>
    </w:p>
    <w:p w14:paraId="0212530D" w14:textId="1B4E0425" w:rsidR="00BF0066" w:rsidRPr="00C32950" w:rsidRDefault="00BF0066" w:rsidP="00BF0066">
      <w:pPr>
        <w:jc w:val="both"/>
        <w:rPr>
          <w:rFonts w:ascii="Times New Roman" w:hAnsi="Times New Roman" w:cs="Times New Roman"/>
          <w:lang w:val="ru"/>
        </w:rPr>
      </w:pPr>
      <w:r w:rsidRPr="00C32950">
        <w:rPr>
          <w:rFonts w:ascii="Times New Roman" w:hAnsi="Times New Roman" w:cs="Times New Roman"/>
          <w:lang w:val="ru"/>
        </w:rPr>
        <w:t xml:space="preserve">Из-за </w:t>
      </w:r>
      <w:r w:rsidR="00C7157E" w:rsidRPr="00C32950">
        <w:rPr>
          <w:rFonts w:ascii="Times New Roman" w:hAnsi="Times New Roman" w:cs="Times New Roman"/>
          <w:lang w:val="ru"/>
        </w:rPr>
        <w:t xml:space="preserve">отсроченного появления </w:t>
      </w:r>
      <w:r w:rsidR="002B2385" w:rsidRPr="00C32950">
        <w:rPr>
          <w:rFonts w:ascii="Times New Roman" w:hAnsi="Times New Roman" w:cs="Times New Roman"/>
          <w:lang w:val="ru"/>
        </w:rPr>
        <w:t>переход</w:t>
      </w:r>
      <w:r w:rsidR="007900E5" w:rsidRPr="00C32950">
        <w:rPr>
          <w:rFonts w:ascii="Times New Roman" w:hAnsi="Times New Roman" w:cs="Times New Roman"/>
          <w:lang w:val="ru"/>
        </w:rPr>
        <w:t>а</w:t>
      </w:r>
      <w:r w:rsidR="002B2385" w:rsidRPr="00C32950">
        <w:rPr>
          <w:rFonts w:ascii="Times New Roman" w:hAnsi="Times New Roman" w:cs="Times New Roman"/>
          <w:lang w:val="ru"/>
        </w:rPr>
        <w:t xml:space="preserve"> в Б</w:t>
      </w:r>
      <w:r w:rsidRPr="00C32950">
        <w:rPr>
          <w:rFonts w:ascii="Times New Roman" w:hAnsi="Times New Roman" w:cs="Times New Roman"/>
          <w:lang w:val="ru"/>
        </w:rPr>
        <w:t>езопасны</w:t>
      </w:r>
      <w:r w:rsidR="002B2385" w:rsidRPr="00C32950">
        <w:rPr>
          <w:rFonts w:ascii="Times New Roman" w:hAnsi="Times New Roman" w:cs="Times New Roman"/>
          <w:lang w:val="ru"/>
        </w:rPr>
        <w:t>й</w:t>
      </w:r>
      <w:r w:rsidRPr="00C32950">
        <w:rPr>
          <w:rFonts w:ascii="Times New Roman" w:hAnsi="Times New Roman" w:cs="Times New Roman"/>
          <w:lang w:val="ru"/>
        </w:rPr>
        <w:t xml:space="preserve"> режим, вызванн</w:t>
      </w:r>
      <w:r w:rsidR="00257657" w:rsidRPr="00C32950">
        <w:rPr>
          <w:rFonts w:ascii="Times New Roman" w:hAnsi="Times New Roman" w:cs="Times New Roman"/>
          <w:lang w:val="ru"/>
        </w:rPr>
        <w:t>ого</w:t>
      </w:r>
      <w:r w:rsidRPr="00C32950">
        <w:rPr>
          <w:rFonts w:ascii="Times New Roman" w:hAnsi="Times New Roman" w:cs="Times New Roman"/>
          <w:lang w:val="ru"/>
        </w:rPr>
        <w:t xml:space="preserve"> высоким импедансом батареи, список </w:t>
      </w:r>
      <w:r w:rsidR="00F01DA6" w:rsidRPr="00C32950">
        <w:rPr>
          <w:rFonts w:ascii="Times New Roman" w:hAnsi="Times New Roman" w:cs="Times New Roman"/>
          <w:lang w:val="ru"/>
        </w:rPr>
        <w:t>затронут</w:t>
      </w:r>
      <w:r w:rsidR="00CE672A" w:rsidRPr="00C32950">
        <w:rPr>
          <w:rFonts w:ascii="Times New Roman" w:hAnsi="Times New Roman" w:cs="Times New Roman"/>
          <w:lang w:val="ru"/>
        </w:rPr>
        <w:t>ых</w:t>
      </w:r>
      <w:r w:rsidRPr="00C32950">
        <w:rPr>
          <w:rFonts w:ascii="Times New Roman" w:hAnsi="Times New Roman" w:cs="Times New Roman"/>
          <w:lang w:val="ru"/>
        </w:rPr>
        <w:t xml:space="preserve"> устройств был расширен и теперь включает устройства DR-EL и CRT-P со сроком годности до </w:t>
      </w:r>
      <w:r w:rsidR="0085336E" w:rsidRPr="00C32950">
        <w:rPr>
          <w:rFonts w:ascii="Times New Roman" w:hAnsi="Times New Roman" w:cs="Times New Roman"/>
          <w:lang w:val="ru"/>
        </w:rPr>
        <w:t xml:space="preserve">или ранее </w:t>
      </w:r>
      <w:r w:rsidRPr="00C32950">
        <w:rPr>
          <w:rFonts w:ascii="Times New Roman" w:hAnsi="Times New Roman" w:cs="Times New Roman"/>
          <w:lang w:val="ru"/>
        </w:rPr>
        <w:t xml:space="preserve">30 июня 2025 года. В эту расширенную группу включены </w:t>
      </w:r>
      <w:r w:rsidR="0085336E" w:rsidRPr="00C32950">
        <w:rPr>
          <w:rFonts w:ascii="Times New Roman" w:hAnsi="Times New Roman" w:cs="Times New Roman"/>
          <w:lang w:val="ru"/>
        </w:rPr>
        <w:t>ниже</w:t>
      </w:r>
      <w:r w:rsidRPr="00C32950">
        <w:rPr>
          <w:rFonts w:ascii="Times New Roman" w:hAnsi="Times New Roman" w:cs="Times New Roman"/>
          <w:lang w:val="ru"/>
        </w:rPr>
        <w:t xml:space="preserve">следующие кардиостимуляторы; однако этих характеристик устройств недостаточно для идентификации отдельных устройств в группе рекомендации. Обратитесь к местному </w:t>
      </w:r>
      <w:r w:rsidR="0018735F" w:rsidRPr="00C32950">
        <w:rPr>
          <w:rFonts w:ascii="Times New Roman" w:hAnsi="Times New Roman" w:cs="Times New Roman"/>
          <w:lang w:val="ru"/>
        </w:rPr>
        <w:t>представителю</w:t>
      </w:r>
      <w:r w:rsidRPr="00C32950">
        <w:rPr>
          <w:rFonts w:ascii="Times New Roman" w:hAnsi="Times New Roman" w:cs="Times New Roman"/>
          <w:lang w:val="ru"/>
        </w:rPr>
        <w:t xml:space="preserve"> </w:t>
      </w:r>
      <w:r w:rsidR="0018735F" w:rsidRPr="00C32950">
        <w:rPr>
          <w:rFonts w:ascii="Times New Roman" w:hAnsi="Times New Roman" w:cs="Times New Roman"/>
          <w:lang w:val="ru"/>
        </w:rPr>
        <w:t xml:space="preserve">компании </w:t>
      </w:r>
      <w:proofErr w:type="spellStart"/>
      <w:r w:rsidRPr="00C32950">
        <w:rPr>
          <w:rFonts w:ascii="Times New Roman" w:hAnsi="Times New Roman" w:cs="Times New Roman"/>
          <w:lang w:val="ru"/>
        </w:rPr>
        <w:t>Boston</w:t>
      </w:r>
      <w:proofErr w:type="spellEnd"/>
      <w:r w:rsidRPr="00C32950">
        <w:rPr>
          <w:rFonts w:ascii="Times New Roman" w:hAnsi="Times New Roman" w:cs="Times New Roman"/>
          <w:lang w:val="ru"/>
        </w:rPr>
        <w:t xml:space="preserve"> </w:t>
      </w:r>
      <w:proofErr w:type="spellStart"/>
      <w:r w:rsidRPr="00C32950">
        <w:rPr>
          <w:rFonts w:ascii="Times New Roman" w:hAnsi="Times New Roman" w:cs="Times New Roman"/>
          <w:lang w:val="ru"/>
        </w:rPr>
        <w:t>Scientific</w:t>
      </w:r>
      <w:proofErr w:type="spellEnd"/>
      <w:r w:rsidRPr="00C32950">
        <w:rPr>
          <w:rFonts w:ascii="Times New Roman" w:hAnsi="Times New Roman" w:cs="Times New Roman"/>
          <w:lang w:val="ru"/>
        </w:rPr>
        <w:t xml:space="preserve"> за списком серийных номеров </w:t>
      </w:r>
      <w:r w:rsidR="004D611F" w:rsidRPr="00C32950">
        <w:rPr>
          <w:rFonts w:ascii="Times New Roman" w:hAnsi="Times New Roman" w:cs="Times New Roman"/>
          <w:lang w:val="ru"/>
        </w:rPr>
        <w:t xml:space="preserve">затронутых </w:t>
      </w:r>
      <w:r w:rsidRPr="00C32950">
        <w:rPr>
          <w:rFonts w:ascii="Times New Roman" w:hAnsi="Times New Roman" w:cs="Times New Roman"/>
          <w:lang w:val="ru"/>
        </w:rPr>
        <w:t xml:space="preserve">устройств или введите </w:t>
      </w:r>
      <w:r w:rsidR="004D611F" w:rsidRPr="00C32950">
        <w:rPr>
          <w:rFonts w:ascii="Times New Roman" w:hAnsi="Times New Roman" w:cs="Times New Roman"/>
          <w:lang w:val="ru"/>
        </w:rPr>
        <w:t xml:space="preserve">и проверьте </w:t>
      </w:r>
      <w:r w:rsidRPr="00C32950">
        <w:rPr>
          <w:rFonts w:ascii="Times New Roman" w:hAnsi="Times New Roman" w:cs="Times New Roman"/>
          <w:lang w:val="ru"/>
        </w:rPr>
        <w:t xml:space="preserve">модель/серийный номер </w:t>
      </w:r>
      <w:r w:rsidR="000E16CF" w:rsidRPr="00C32950">
        <w:rPr>
          <w:rFonts w:ascii="Times New Roman" w:hAnsi="Times New Roman" w:cs="Times New Roman"/>
          <w:lang w:val="ru"/>
        </w:rPr>
        <w:t xml:space="preserve">устройства </w:t>
      </w:r>
      <w:r w:rsidR="004D611F" w:rsidRPr="00C32950">
        <w:rPr>
          <w:rFonts w:ascii="Times New Roman" w:hAnsi="Times New Roman" w:cs="Times New Roman"/>
          <w:lang w:val="ru"/>
        </w:rPr>
        <w:t>с помощью</w:t>
      </w:r>
      <w:r w:rsidRPr="00C32950">
        <w:rPr>
          <w:rFonts w:ascii="Times New Roman" w:hAnsi="Times New Roman" w:cs="Times New Roman"/>
          <w:lang w:val="ru"/>
        </w:rPr>
        <w:t xml:space="preserve"> инструмент</w:t>
      </w:r>
      <w:r w:rsidR="004D611F" w:rsidRPr="00C32950">
        <w:rPr>
          <w:rFonts w:ascii="Times New Roman" w:hAnsi="Times New Roman" w:cs="Times New Roman"/>
          <w:lang w:val="ru"/>
        </w:rPr>
        <w:t>а</w:t>
      </w:r>
      <w:r w:rsidRPr="00C32950">
        <w:rPr>
          <w:rFonts w:ascii="Times New Roman" w:hAnsi="Times New Roman" w:cs="Times New Roman"/>
          <w:lang w:val="ru"/>
        </w:rPr>
        <w:t xml:space="preserve"> поиска </w:t>
      </w:r>
      <w:r w:rsidR="003C35E7" w:rsidRPr="00C32950">
        <w:rPr>
          <w:rFonts w:ascii="Times New Roman" w:hAnsi="Times New Roman" w:cs="Times New Roman"/>
          <w:lang w:val="ru"/>
        </w:rPr>
        <w:t xml:space="preserve">затронутых </w:t>
      </w:r>
      <w:r w:rsidRPr="00C32950">
        <w:rPr>
          <w:rFonts w:ascii="Times New Roman" w:hAnsi="Times New Roman" w:cs="Times New Roman"/>
          <w:lang w:val="ru"/>
        </w:rPr>
        <w:t xml:space="preserve">устройств по </w:t>
      </w:r>
      <w:r w:rsidR="004D611F" w:rsidRPr="00C32950">
        <w:rPr>
          <w:rFonts w:ascii="Times New Roman" w:hAnsi="Times New Roman" w:cs="Times New Roman"/>
          <w:lang w:val="ru"/>
        </w:rPr>
        <w:t>ссылке</w:t>
      </w:r>
      <w:r w:rsidR="00055828" w:rsidRPr="00C32950">
        <w:rPr>
          <w:rFonts w:ascii="Times New Roman" w:hAnsi="Times New Roman" w:cs="Times New Roman"/>
          <w:lang w:val="ru"/>
        </w:rPr>
        <w:t>:</w:t>
      </w:r>
      <w:r w:rsidRPr="00C32950">
        <w:rPr>
          <w:rFonts w:ascii="Times New Roman" w:hAnsi="Times New Roman" w:cs="Times New Roman"/>
          <w:lang w:val="ru"/>
        </w:rPr>
        <w:t xml:space="preserve"> </w:t>
      </w:r>
      <w:r w:rsidR="00CE00BB">
        <w:fldChar w:fldCharType="begin"/>
      </w:r>
      <w:r w:rsidR="00CE00BB" w:rsidRPr="000E06FB">
        <w:rPr>
          <w:lang w:val="ru-RU"/>
        </w:rPr>
        <w:instrText xml:space="preserve"> </w:instrText>
      </w:r>
      <w:r w:rsidR="00CE00BB">
        <w:instrText>HYPERLINK</w:instrText>
      </w:r>
      <w:r w:rsidR="00CE00BB" w:rsidRPr="000E06FB">
        <w:rPr>
          <w:lang w:val="ru-RU"/>
        </w:rPr>
        <w:instrText xml:space="preserve"> "</w:instrText>
      </w:r>
      <w:r w:rsidR="00CE00BB">
        <w:instrText>http</w:instrText>
      </w:r>
      <w:r w:rsidR="00CE00BB" w:rsidRPr="000E06FB">
        <w:rPr>
          <w:lang w:val="ru-RU"/>
        </w:rPr>
        <w:instrText>://</w:instrText>
      </w:r>
      <w:r w:rsidR="00CE00BB">
        <w:instrText>www</w:instrText>
      </w:r>
      <w:r w:rsidR="00CE00BB" w:rsidRPr="000E06FB">
        <w:rPr>
          <w:lang w:val="ru-RU"/>
        </w:rPr>
        <w:instrText>.</w:instrText>
      </w:r>
      <w:r w:rsidR="00CE00BB">
        <w:instrText>BostonScientific</w:instrText>
      </w:r>
      <w:r w:rsidR="00CE00BB" w:rsidRPr="000E06FB">
        <w:rPr>
          <w:lang w:val="ru-RU"/>
        </w:rPr>
        <w:instrText>.</w:instrText>
      </w:r>
      <w:r w:rsidR="00CE00BB">
        <w:instrText>com</w:instrText>
      </w:r>
      <w:r w:rsidR="00CE00BB" w:rsidRPr="000E06FB">
        <w:rPr>
          <w:lang w:val="ru-RU"/>
        </w:rPr>
        <w:instrText>/</w:instrText>
      </w:r>
      <w:r w:rsidR="00CE00BB">
        <w:instrText>lookup</w:instrText>
      </w:r>
      <w:r w:rsidR="00CE00BB" w:rsidRPr="000E06FB">
        <w:rPr>
          <w:lang w:val="ru-RU"/>
        </w:rPr>
        <w:instrText>" \</w:instrText>
      </w:r>
      <w:r w:rsidR="00CE00BB">
        <w:instrText>h</w:instrText>
      </w:r>
      <w:r w:rsidR="00CE00BB" w:rsidRPr="000E06FB">
        <w:rPr>
          <w:lang w:val="ru-RU"/>
        </w:rPr>
        <w:instrText xml:space="preserve"> </w:instrText>
      </w:r>
      <w:r w:rsidR="00CE00BB">
        <w:fldChar w:fldCharType="separate"/>
      </w:r>
      <w:r w:rsidRPr="00C32950">
        <w:rPr>
          <w:rFonts w:ascii="Times New Roman" w:hAnsi="Times New Roman" w:cs="Times New Roman"/>
          <w:lang w:val="ru"/>
        </w:rPr>
        <w:t>www.BostonScientific.com/lookup</w:t>
      </w:r>
      <w:r w:rsidR="00CE00BB">
        <w:rPr>
          <w:rFonts w:ascii="Times New Roman" w:hAnsi="Times New Roman" w:cs="Times New Roman"/>
          <w:lang w:val="ru"/>
        </w:rPr>
        <w:fldChar w:fldCharType="end"/>
      </w:r>
      <w:r w:rsidRPr="00C32950">
        <w:rPr>
          <w:rFonts w:ascii="Times New Roman" w:hAnsi="Times New Roman" w:cs="Times New Roman"/>
          <w:lang w:val="ru"/>
        </w:rPr>
        <w:t>.</w:t>
      </w:r>
    </w:p>
    <w:p w14:paraId="4451D48E" w14:textId="77777777" w:rsidR="00BF0066" w:rsidRPr="00986739" w:rsidRDefault="00BF0066" w:rsidP="00BF0066">
      <w:pPr>
        <w:jc w:val="both"/>
        <w:rPr>
          <w:sz w:val="16"/>
          <w:szCs w:val="16"/>
          <w:lang w:val="ru"/>
        </w:rPr>
      </w:pPr>
    </w:p>
    <w:p w14:paraId="1408D42B" w14:textId="77777777" w:rsidR="00BF0066" w:rsidRPr="00986739" w:rsidRDefault="00BF0066" w:rsidP="00BF0066">
      <w:pPr>
        <w:jc w:val="center"/>
        <w:rPr>
          <w:rFonts w:ascii="Times New Roman" w:hAnsi="Times New Roman" w:cs="Times New Roman"/>
          <w:sz w:val="22"/>
          <w:szCs w:val="22"/>
        </w:rPr>
      </w:pPr>
      <w:r w:rsidRPr="00986739">
        <w:rPr>
          <w:rFonts w:cstheme="minorBidi"/>
          <w:noProof/>
          <w:sz w:val="20"/>
          <w:szCs w:val="22"/>
          <w:lang w:val="ru"/>
        </w:rPr>
        <w:drawing>
          <wp:inline distT="0" distB="0" distL="0" distR="0" wp14:anchorId="37DDDFC1" wp14:editId="339BF812">
            <wp:extent cx="6643370" cy="2361063"/>
            <wp:effectExtent l="0" t="0" r="5080" b="127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B92F37C-03BA-B389-5502-C227C8075D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B92F37C-03BA-B389-5502-C227C8075D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588" cy="2368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33D920" w14:textId="77777777" w:rsidR="00BF0066" w:rsidRPr="00986739" w:rsidRDefault="00BF0066" w:rsidP="00BF0066">
      <w:pPr>
        <w:rPr>
          <w:sz w:val="22"/>
          <w:szCs w:val="22"/>
        </w:rPr>
      </w:pPr>
    </w:p>
    <w:p w14:paraId="31C0432D" w14:textId="01889E76" w:rsidR="00BF0066" w:rsidRPr="007A4102" w:rsidRDefault="00BF0066" w:rsidP="00BF0066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32950">
        <w:rPr>
          <w:rFonts w:ascii="Times New Roman" w:hAnsi="Times New Roman" w:cs="Times New Roman"/>
          <w:lang w:val="ru"/>
        </w:rPr>
        <w:t>Следующая таблица была включена в рекомендательное письмо от декабря 2024 года.</w:t>
      </w:r>
      <w:r w:rsidRPr="00C32950">
        <w:rPr>
          <w:rFonts w:ascii="Times New Roman" w:hAnsi="Times New Roman"/>
          <w:lang w:val="ru"/>
        </w:rPr>
        <w:t xml:space="preserve"> </w:t>
      </w:r>
      <w:r w:rsidRPr="00986739">
        <w:rPr>
          <w:noProof/>
          <w:sz w:val="22"/>
          <w:szCs w:val="22"/>
          <w:lang w:val="ru"/>
        </w:rPr>
        <w:drawing>
          <wp:inline distT="0" distB="0" distL="0" distR="0" wp14:anchorId="34D29416" wp14:editId="5512DE33">
            <wp:extent cx="6630670" cy="4034335"/>
            <wp:effectExtent l="19050" t="19050" r="17780" b="23495"/>
            <wp:docPr id="11186599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85" cy="4042071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9E918EA" w14:textId="69F341D9" w:rsidR="00932D16" w:rsidRPr="007A4102" w:rsidRDefault="0012766C">
      <w:pPr>
        <w:spacing w:after="160" w:line="259" w:lineRule="auto"/>
        <w:rPr>
          <w:sz w:val="22"/>
          <w:lang w:val="ru-RU"/>
        </w:rPr>
      </w:pPr>
      <w:r w:rsidRPr="00986739">
        <w:rPr>
          <w:noProof/>
          <w:sz w:val="18"/>
          <w:lang w:val="ru"/>
        </w:rPr>
        <mc:AlternateContent>
          <mc:Choice Requires="wps">
            <w:drawing>
              <wp:anchor distT="0" distB="0" distL="114300" distR="114300" simplePos="0" relativeHeight="251752960" behindDoc="0" locked="1" layoutInCell="1" allowOverlap="1" wp14:anchorId="34322076" wp14:editId="35F088B9">
                <wp:simplePos x="0" y="0"/>
                <wp:positionH relativeFrom="margin">
                  <wp:posOffset>6337300</wp:posOffset>
                </wp:positionH>
                <wp:positionV relativeFrom="bottomMargin">
                  <wp:posOffset>-226695</wp:posOffset>
                </wp:positionV>
                <wp:extent cx="378460" cy="234950"/>
                <wp:effectExtent l="0" t="0" r="2540" b="0"/>
                <wp:wrapNone/>
                <wp:docPr id="2118294299" name="Text Box 2118294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9F405" w14:textId="5E1BDECC" w:rsidR="0012766C" w:rsidRPr="00986739" w:rsidRDefault="00986739" w:rsidP="0012766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  <w:r w:rsidR="00BF0066">
                              <w:rPr>
                                <w:sz w:val="16"/>
                                <w:lang w:val="ru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2076" id="Text Box 2118294299" o:spid="_x0000_s1034" type="#_x0000_t202" style="position:absolute;margin-left:499pt;margin-top:-17.85pt;width:29.8pt;height:18.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DpTAIAAJEEAAAOAAAAZHJzL2Uyb0RvYy54bWysVN9P2zAQfp+0/8Hy+5o2lNJWpKgrYpqE&#10;AAkmnl3HoZEcn2e7Tbq/fp+dFgrb07QX5873y/d9d7m86hrNdsr5mkzBR4MhZ8pIKmvzUvAfTzdf&#10;ppz5IEwpNBlV8L3y/Grx+dNla+cqpw3pUjmGJMbPW1vwTQh2nmVeblQj/ICsMjBW5BoRoLqXrHSi&#10;RfZGZ/lwOMlacqV1JJX3uL3ujXyR8leVkuG+qrwKTBccbwvpdOlcxzNbXIr5ixN2U8vDM8Q/vKIR&#10;tUHR11TXIgi2dfUfqZpaOvJUhYGkJqOqqqVKPaCb0fBDN48bYVXqBeB4+wqT/39p5d3uwbG6LHg+&#10;Gk3z2TifzTgzogFXT6oL7Ct17MQEvFrr5wh7tAgMHezgPeIY7z0uIwxd5Zr4RYMMdiC/f0U7ZpW4&#10;PLuYjiewSJjys/HsPLGRvQVb58M3RQ2LQsEdyEwYi92tDygI16NLrOVJ1+VNrXVS4gCplXZsJ0C9&#10;DumJiHjnpQ1rCz45Q+kYZCiG95m1QYG3lqIUunWXoJoe211TuQcKjvq58lbe1HjrrfDhQTgMEtrD&#10;coR7HJUm1KKDxNmG3K+/3Ud/8AsrZy0Gs+D+51Y4xZn+bsD8bDQex0lOyvj8IofiTi3rU4vZNisC&#10;ACOsoZVJjP5BH8XKUfOMHVrGqjAJI1G74OEorkK/LthBqZbL5ITZtSLcmkcrY+qIXWTiqXsWzh7o&#10;CuD5jo4jLOYfWOt9e9SX20BVnSiNOPeoHuDH3CemDzsaF+tUT15vf5LFbwAAAP//AwBQSwMEFAAG&#10;AAgAAAAhAM3i/LHiAAAACgEAAA8AAABkcnMvZG93bnJldi54bWxMj0tPwzAQhO9I/Adrkbig1oEo&#10;TRviVAjxkHqj4SFubrwkEfE6it0k/Hu2J7jNakaz3+Tb2XZixMG3jhRcLyMQSJUzLdUKXsvHxRqE&#10;D5qM7hyhgh/0sC3Oz3KdGTfRC477UAsuIZ9pBU0IfSalrxq02i9dj8TelxusDnwOtTSDnrjcdvIm&#10;ilbS6pb4Q6N7vG+w+t4frYLPq/pj5+entylO4v7heSzTd1MqdXkx392CCDiHvzCc8BkdCmY6uCMZ&#10;LzoFm82atwQFizhJQZwSUZKuQBxYxSCLXP6fUPwCAAD//wMAUEsBAi0AFAAGAAgAAAAhALaDOJL+&#10;AAAA4QEAABMAAAAAAAAAAAAAAAAAAAAAAFtDb250ZW50X1R5cGVzXS54bWxQSwECLQAUAAYACAAA&#10;ACEAOP0h/9YAAACUAQAACwAAAAAAAAAAAAAAAAAvAQAAX3JlbHMvLnJlbHNQSwECLQAUAAYACAAA&#10;ACEA7qAw6UwCAACRBAAADgAAAAAAAAAAAAAAAAAuAgAAZHJzL2Uyb0RvYy54bWxQSwECLQAUAAYA&#10;CAAAACEAzeL8seIAAAAKAQAADwAAAAAAAAAAAAAAAACmBAAAZHJzL2Rvd25yZXYueG1sUEsFBgAA&#10;AAAEAAQA8wAAALUFAAAAAA==&#10;" fillcolor="white [3201]" stroked="f" strokeweight=".5pt">
                <v:textbox>
                  <w:txbxContent>
                    <w:p w14:paraId="6459F405" w14:textId="5E1BDECC" w:rsidR="0012766C" w:rsidRPr="00986739" w:rsidRDefault="00986739" w:rsidP="0012766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7</w:t>
                      </w:r>
                      <w:r w:rsidR="00BF0066">
                        <w:rPr>
                          <w:sz w:val="16"/>
                          <w:lang w:val="ru"/>
                        </w:rPr>
                        <w:t>/</w:t>
                      </w:r>
                      <w:r>
                        <w:rPr>
                          <w:sz w:val="16"/>
                        </w:rPr>
                        <w:t>7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986739">
        <w:rPr>
          <w:sz w:val="22"/>
          <w:lang w:val="ru"/>
        </w:rPr>
        <w:br w:type="page"/>
      </w:r>
    </w:p>
    <w:p w14:paraId="1C137115" w14:textId="77777777" w:rsidR="007958AD" w:rsidRPr="00986739" w:rsidRDefault="007958AD" w:rsidP="006700C0">
      <w:pPr>
        <w:rPr>
          <w:szCs w:val="28"/>
        </w:rPr>
      </w:pPr>
      <w:bookmarkStart w:id="11" w:name="_Hlk15903544"/>
      <w:bookmarkStart w:id="12" w:name="_Hlk152183955"/>
      <w:bookmarkStart w:id="13" w:name="_Hlk152183399"/>
      <w:bookmarkStart w:id="14" w:name="_Hlk152181723"/>
      <w:bookmarkStart w:id="15" w:name="_Hlk152197551"/>
      <w:bookmarkStart w:id="16" w:name="_Hlk152193897"/>
      <w:bookmarkStart w:id="17" w:name="_Hlk152176164"/>
      <w:bookmarkEnd w:id="8"/>
      <w:r w:rsidRPr="00986739">
        <w:rPr>
          <w:noProof/>
          <w:lang w:val="ru"/>
        </w:rPr>
        <w:drawing>
          <wp:inline distT="0" distB="0" distL="0" distR="0" wp14:anchorId="0A600C35" wp14:editId="21C0F292">
            <wp:extent cx="1306830" cy="470535"/>
            <wp:effectExtent l="0" t="0" r="7620" b="5715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30E5E881" w14:textId="77777777" w:rsidR="007958AD" w:rsidRPr="00C32950" w:rsidRDefault="007958AD" w:rsidP="006700C0">
      <w:pPr>
        <w:jc w:val="right"/>
        <w:rPr>
          <w:rFonts w:ascii="Times New Roman" w:hAnsi="Times New Roman" w:cs="Times New Roman"/>
          <w:lang w:val="ru-RU"/>
        </w:rPr>
      </w:pPr>
      <w:r w:rsidRPr="00C32950">
        <w:rPr>
          <w:rFonts w:ascii="Times New Roman" w:hAnsi="Times New Roman" w:cs="Times New Roman"/>
          <w:lang w:val="ru"/>
        </w:rPr>
        <w:t xml:space="preserve">Заполните форму и отправьте ее по факсу: </w:t>
      </w:r>
    </w:p>
    <w:p w14:paraId="4437C9F1" w14:textId="3D8E2906" w:rsidR="004B321C" w:rsidRPr="00C32950" w:rsidRDefault="007958AD" w:rsidP="004B321C">
      <w:pPr>
        <w:widowControl w:val="0"/>
        <w:jc w:val="right"/>
        <w:outlineLvl w:val="0"/>
        <w:rPr>
          <w:rFonts w:ascii="Times New Roman" w:hAnsi="Times New Roman" w:cs="Times New Roman"/>
          <w:b/>
          <w:bCs/>
          <w:noProof/>
          <w:lang w:val="ru-RU"/>
        </w:rPr>
      </w:pPr>
      <w:r w:rsidRPr="00C32950">
        <w:rPr>
          <w:rFonts w:ascii="Times New Roman" w:hAnsi="Times New Roman" w:cs="Times New Roman"/>
          <w:b/>
          <w:bCs/>
          <w:noProof/>
        </w:rPr>
        <w:fldChar w:fldCharType="begin"/>
      </w:r>
      <w:r w:rsidRPr="00C32950">
        <w:rPr>
          <w:rFonts w:ascii="Times New Roman" w:hAnsi="Times New Roman" w:cs="Times New Roman"/>
          <w:b/>
          <w:bCs/>
          <w:noProof/>
          <w:lang w:val="ru-RU"/>
        </w:rPr>
        <w:instrText xml:space="preserve"> </w:instrText>
      </w:r>
      <w:r w:rsidRPr="00C32950">
        <w:rPr>
          <w:rFonts w:ascii="Times New Roman" w:hAnsi="Times New Roman" w:cs="Times New Roman"/>
          <w:b/>
          <w:bCs/>
          <w:noProof/>
        </w:rPr>
        <w:instrText>MERGEFIELD</w:instrText>
      </w:r>
      <w:r w:rsidRPr="00C32950">
        <w:rPr>
          <w:rFonts w:ascii="Times New Roman" w:hAnsi="Times New Roman" w:cs="Times New Roman"/>
          <w:b/>
          <w:bCs/>
          <w:noProof/>
          <w:lang w:val="ru-RU"/>
        </w:rPr>
        <w:instrText xml:space="preserve"> "</w:instrText>
      </w:r>
      <w:r w:rsidRPr="00C32950">
        <w:rPr>
          <w:rFonts w:ascii="Times New Roman" w:hAnsi="Times New Roman" w:cs="Times New Roman"/>
          <w:b/>
          <w:bCs/>
          <w:noProof/>
        </w:rPr>
        <w:instrText>Customer</w:instrText>
      </w:r>
      <w:r w:rsidRPr="00C32950">
        <w:rPr>
          <w:rFonts w:ascii="Times New Roman" w:hAnsi="Times New Roman" w:cs="Times New Roman"/>
          <w:b/>
          <w:bCs/>
          <w:noProof/>
          <w:lang w:val="ru-RU"/>
        </w:rPr>
        <w:instrText>_</w:instrText>
      </w:r>
      <w:r w:rsidRPr="00C32950">
        <w:rPr>
          <w:rFonts w:ascii="Times New Roman" w:hAnsi="Times New Roman" w:cs="Times New Roman"/>
          <w:b/>
          <w:bCs/>
          <w:noProof/>
        </w:rPr>
        <w:instrText>Service</w:instrText>
      </w:r>
      <w:r w:rsidRPr="00C32950">
        <w:rPr>
          <w:rFonts w:ascii="Times New Roman" w:hAnsi="Times New Roman" w:cs="Times New Roman"/>
          <w:b/>
          <w:bCs/>
          <w:noProof/>
          <w:lang w:val="ru-RU"/>
        </w:rPr>
        <w:instrText>_</w:instrText>
      </w:r>
      <w:r w:rsidRPr="00C32950">
        <w:rPr>
          <w:rFonts w:ascii="Times New Roman" w:hAnsi="Times New Roman" w:cs="Times New Roman"/>
          <w:b/>
          <w:bCs/>
          <w:noProof/>
        </w:rPr>
        <w:instrText>Fax</w:instrText>
      </w:r>
      <w:r w:rsidRPr="00C32950">
        <w:rPr>
          <w:rFonts w:ascii="Times New Roman" w:hAnsi="Times New Roman" w:cs="Times New Roman"/>
          <w:b/>
          <w:bCs/>
          <w:noProof/>
          <w:lang w:val="ru-RU"/>
        </w:rPr>
        <w:instrText>_</w:instrText>
      </w:r>
      <w:r w:rsidRPr="00C32950">
        <w:rPr>
          <w:rFonts w:ascii="Times New Roman" w:hAnsi="Times New Roman" w:cs="Times New Roman"/>
          <w:b/>
          <w:bCs/>
          <w:noProof/>
        </w:rPr>
        <w:instrText>Number</w:instrText>
      </w:r>
      <w:r w:rsidRPr="00C32950">
        <w:rPr>
          <w:rFonts w:ascii="Times New Roman" w:hAnsi="Times New Roman" w:cs="Times New Roman"/>
          <w:b/>
          <w:bCs/>
          <w:noProof/>
          <w:lang w:val="ru-RU"/>
        </w:rPr>
        <w:instrText xml:space="preserve">" </w:instrText>
      </w:r>
      <w:r w:rsidRPr="00C32950">
        <w:rPr>
          <w:rFonts w:ascii="Times New Roman" w:hAnsi="Times New Roman" w:cs="Times New Roman"/>
          <w:b/>
          <w:bCs/>
          <w:noProof/>
        </w:rPr>
        <w:fldChar w:fldCharType="separate"/>
      </w:r>
      <w:r w:rsidR="004B321C" w:rsidRPr="00C32950">
        <w:rPr>
          <w:rFonts w:ascii="Times New Roman" w:hAnsi="Times New Roman" w:cs="Times New Roman"/>
          <w:b/>
          <w:bCs/>
          <w:noProof/>
          <w:lang w:val="ru-RU"/>
        </w:rPr>
        <w:t>«Факс службы поддержки клиентов»</w:t>
      </w:r>
    </w:p>
    <w:p w14:paraId="2B4AEDDB" w14:textId="77777777" w:rsidR="004B321C" w:rsidRPr="00C32950" w:rsidRDefault="004B321C" w:rsidP="004B321C">
      <w:pPr>
        <w:widowControl w:val="0"/>
        <w:jc w:val="right"/>
        <w:outlineLvl w:val="0"/>
        <w:rPr>
          <w:rFonts w:ascii="Times New Roman" w:hAnsi="Times New Roman" w:cs="Times New Roman"/>
          <w:b/>
          <w:bCs/>
          <w:noProof/>
          <w:lang w:val="ru-RU"/>
        </w:rPr>
      </w:pPr>
    </w:p>
    <w:p w14:paraId="7F156757" w14:textId="568FA398" w:rsidR="007958AD" w:rsidRPr="00C32950" w:rsidRDefault="007958AD" w:rsidP="004B321C">
      <w:pPr>
        <w:widowControl w:val="0"/>
        <w:jc w:val="right"/>
        <w:outlineLvl w:val="0"/>
        <w:rPr>
          <w:rFonts w:ascii="Times New Roman" w:hAnsi="Times New Roman" w:cs="Times New Roman"/>
          <w:b/>
          <w:bCs/>
          <w:lang w:val="ru-RU"/>
        </w:rPr>
      </w:pPr>
      <w:r w:rsidRPr="00C32950">
        <w:rPr>
          <w:rFonts w:ascii="Times New Roman" w:hAnsi="Times New Roman" w:cs="Times New Roman"/>
          <w:b/>
          <w:bCs/>
          <w:noProof/>
        </w:rPr>
        <w:fldChar w:fldCharType="end"/>
      </w:r>
    </w:p>
    <w:p w14:paraId="3C3AD8B1" w14:textId="77777777" w:rsidR="007958AD" w:rsidRPr="00C32950" w:rsidRDefault="007958AD" w:rsidP="006700C0">
      <w:pPr>
        <w:widowControl w:val="0"/>
        <w:outlineLvl w:val="0"/>
        <w:rPr>
          <w:rFonts w:ascii="Times New Roman" w:hAnsi="Times New Roman" w:cs="Times New Roman"/>
          <w:b/>
          <w:bCs/>
          <w:lang w:val="ru-RU"/>
        </w:rPr>
      </w:pPr>
    </w:p>
    <w:p w14:paraId="339976C5" w14:textId="62D328CA" w:rsidR="007958AD" w:rsidRPr="00C32950" w:rsidRDefault="004B321C" w:rsidP="006700C0">
      <w:pPr>
        <w:suppressAutoHyphens/>
        <w:rPr>
          <w:rFonts w:ascii="Times New Roman" w:hAnsi="Times New Roman" w:cs="Times New Roman"/>
          <w:b/>
          <w:bCs/>
          <w:noProof/>
          <w:lang w:val="ru-RU"/>
        </w:rPr>
      </w:pPr>
      <w:r w:rsidRPr="00C32950">
        <w:rPr>
          <w:rFonts w:ascii="Times New Roman" w:hAnsi="Times New Roman" w:cs="Times New Roman"/>
          <w:b/>
          <w:bCs/>
          <w:noProof/>
          <w:lang w:val="ru-RU"/>
        </w:rPr>
        <w:t>«Покупатель» – «Название больницы» – «Город» – «Название страны»</w:t>
      </w:r>
    </w:p>
    <w:p w14:paraId="59D0AC51" w14:textId="77777777" w:rsidR="004B321C" w:rsidRPr="00C32950" w:rsidRDefault="004B321C" w:rsidP="006700C0">
      <w:pPr>
        <w:suppressAutoHyphens/>
        <w:rPr>
          <w:rFonts w:ascii="Times New Roman" w:hAnsi="Times New Roman" w:cs="Times New Roman"/>
          <w:b/>
          <w:bCs/>
          <w:lang w:val="ru-RU"/>
        </w:rPr>
      </w:pPr>
    </w:p>
    <w:p w14:paraId="216E2FEC" w14:textId="77777777" w:rsidR="007958AD" w:rsidRPr="00C32950" w:rsidRDefault="007958AD" w:rsidP="006700C0">
      <w:pPr>
        <w:keepNext/>
        <w:jc w:val="center"/>
        <w:outlineLvl w:val="1"/>
        <w:rPr>
          <w:rFonts w:ascii="Times New Roman" w:hAnsi="Times New Roman" w:cs="Times New Roman"/>
          <w:lang w:val="ru-RU"/>
        </w:rPr>
      </w:pPr>
      <w:r w:rsidRPr="00C32950">
        <w:rPr>
          <w:rFonts w:ascii="Times New Roman" w:hAnsi="Times New Roman" w:cs="Times New Roman"/>
          <w:lang w:val="ru"/>
        </w:rPr>
        <w:t>-------------------------------------------------------------------------------------------------------------------------------</w:t>
      </w:r>
    </w:p>
    <w:p w14:paraId="1B3127BC" w14:textId="077E3156" w:rsidR="007958AD" w:rsidRPr="00C32950" w:rsidRDefault="007958AD" w:rsidP="006700C0">
      <w:pPr>
        <w:keepNext/>
        <w:widowControl w:val="0"/>
        <w:jc w:val="center"/>
        <w:outlineLvl w:val="1"/>
        <w:rPr>
          <w:rFonts w:ascii="Times New Roman" w:eastAsia="Arial" w:hAnsi="Times New Roman" w:cs="Times New Roman"/>
          <w:b/>
          <w:bCs/>
          <w:noProof/>
          <w:lang w:val="ru-RU"/>
        </w:rPr>
      </w:pPr>
      <w:r w:rsidRPr="00C32950">
        <w:rPr>
          <w:rFonts w:ascii="Times New Roman" w:hAnsi="Times New Roman" w:cs="Times New Roman"/>
          <w:b/>
          <w:bCs/>
          <w:lang w:val="ru"/>
        </w:rPr>
        <w:t xml:space="preserve">Форма подтверждения — </w:t>
      </w:r>
      <w:r w:rsidRPr="00C32950">
        <w:rPr>
          <w:rFonts w:ascii="Times New Roman" w:hAnsi="Times New Roman" w:cs="Times New Roman"/>
          <w:b/>
          <w:bCs/>
          <w:noProof/>
          <w:lang w:val="ru"/>
        </w:rPr>
        <w:t>срочное уведомление о безопасности на местах эксплуатации</w:t>
      </w:r>
    </w:p>
    <w:p w14:paraId="17B1CF12" w14:textId="77777777" w:rsidR="00333541" w:rsidRPr="00C32950" w:rsidRDefault="00333541" w:rsidP="006700C0">
      <w:pPr>
        <w:keepNext/>
        <w:widowControl w:val="0"/>
        <w:jc w:val="center"/>
        <w:outlineLvl w:val="1"/>
        <w:rPr>
          <w:rFonts w:ascii="Times New Roman" w:hAnsi="Times New Roman" w:cs="Times New Roman"/>
          <w:b/>
          <w:bCs/>
          <w:lang w:val="ru-RU"/>
        </w:rPr>
      </w:pPr>
    </w:p>
    <w:p w14:paraId="3DEC6B9A" w14:textId="0387C0C7" w:rsidR="007958AD" w:rsidRPr="00C32950" w:rsidRDefault="006A0E5F" w:rsidP="006700C0">
      <w:pPr>
        <w:jc w:val="center"/>
        <w:rPr>
          <w:rFonts w:ascii="Times New Roman" w:eastAsia="Arial" w:hAnsi="Times New Roman" w:cs="Times New Roman"/>
          <w:b/>
          <w:bCs/>
          <w:noProof/>
          <w:lang w:val="ru-RU"/>
        </w:rPr>
      </w:pPr>
      <w:bookmarkStart w:id="18" w:name="_Hlk57877379"/>
      <w:r w:rsidRPr="00C32950">
        <w:rPr>
          <w:rFonts w:ascii="Times New Roman" w:hAnsi="Times New Roman" w:cs="Times New Roman"/>
          <w:b/>
          <w:bCs/>
          <w:lang w:val="en-GB"/>
        </w:rPr>
        <w:t>P</w:t>
      </w:r>
      <w:proofErr w:type="spellStart"/>
      <w:r w:rsidR="00122A62" w:rsidRPr="00C32950">
        <w:rPr>
          <w:rFonts w:ascii="Times New Roman" w:hAnsi="Times New Roman" w:cs="Times New Roman"/>
          <w:b/>
          <w:bCs/>
          <w:lang w:val="ru"/>
        </w:rPr>
        <w:t>асширение</w:t>
      </w:r>
      <w:proofErr w:type="spellEnd"/>
      <w:r w:rsidR="00122A62" w:rsidRPr="00C32950">
        <w:rPr>
          <w:rFonts w:ascii="Times New Roman" w:hAnsi="Times New Roman" w:cs="Times New Roman"/>
          <w:b/>
          <w:bCs/>
          <w:lang w:val="ru"/>
        </w:rPr>
        <w:t xml:space="preserve"> популяций пациентов, подлежащих рекомендациям по безопасности от декабря 2024 г., для включения всех двухкамерных (DR) кардиостимуляторов с увеличенным сроком службы (EL) и кардиостимуляторов для сердечной </w:t>
      </w:r>
      <w:proofErr w:type="spellStart"/>
      <w:r w:rsidR="00122A62" w:rsidRPr="00C32950">
        <w:rPr>
          <w:rFonts w:ascii="Times New Roman" w:hAnsi="Times New Roman" w:cs="Times New Roman"/>
          <w:b/>
          <w:bCs/>
          <w:lang w:val="ru"/>
        </w:rPr>
        <w:t>ресинхронизирующей</w:t>
      </w:r>
      <w:proofErr w:type="spellEnd"/>
      <w:r w:rsidR="00122A62" w:rsidRPr="00C32950">
        <w:rPr>
          <w:rFonts w:ascii="Times New Roman" w:hAnsi="Times New Roman" w:cs="Times New Roman"/>
          <w:b/>
          <w:bCs/>
          <w:lang w:val="ru"/>
        </w:rPr>
        <w:t xml:space="preserve"> терапии со сроком годности до или ранее 30 июня 2025 г. для семейства устройств ACCOLADE™.</w:t>
      </w:r>
    </w:p>
    <w:p w14:paraId="31E8B8C8" w14:textId="762C20EE" w:rsidR="007958AD" w:rsidRPr="00C32950" w:rsidRDefault="0017231C" w:rsidP="006700C0">
      <w:pPr>
        <w:jc w:val="center"/>
        <w:rPr>
          <w:rFonts w:ascii="Times New Roman" w:hAnsi="Times New Roman" w:cs="Times New Roman"/>
          <w:lang w:val="ru-RU"/>
        </w:rPr>
      </w:pPr>
      <w:r w:rsidRPr="00C32950">
        <w:rPr>
          <w:rFonts w:ascii="Times New Roman" w:hAnsi="Times New Roman" w:cs="Times New Roman"/>
          <w:b/>
          <w:bCs/>
          <w:lang w:val="ru"/>
        </w:rPr>
        <w:t>97125289E-FA</w:t>
      </w:r>
    </w:p>
    <w:bookmarkEnd w:id="18"/>
    <w:p w14:paraId="4805A639" w14:textId="77777777" w:rsidR="007958AD" w:rsidRPr="00C32950" w:rsidRDefault="007958AD" w:rsidP="006700C0">
      <w:pPr>
        <w:rPr>
          <w:rFonts w:ascii="Times New Roman" w:hAnsi="Times New Roman" w:cs="Times New Roman"/>
          <w:lang w:val="ru-RU"/>
        </w:rPr>
      </w:pPr>
      <w:r w:rsidRPr="00C32950">
        <w:rPr>
          <w:rFonts w:ascii="Times New Roman" w:hAnsi="Times New Roman" w:cs="Times New Roman"/>
          <w:lang w:val="ru"/>
        </w:rPr>
        <w:t>-------------------------------------------------------------------------------------------------------------------------------</w:t>
      </w:r>
    </w:p>
    <w:p w14:paraId="1BC6C32F" w14:textId="77777777" w:rsidR="007958AD" w:rsidRPr="00C32950" w:rsidRDefault="007958AD" w:rsidP="006700C0">
      <w:pPr>
        <w:jc w:val="both"/>
        <w:rPr>
          <w:rFonts w:ascii="Times New Roman" w:hAnsi="Times New Roman" w:cs="Times New Roman"/>
          <w:lang w:val="ru-RU"/>
        </w:rPr>
      </w:pPr>
    </w:p>
    <w:p w14:paraId="333A99D2" w14:textId="77777777" w:rsidR="007958AD" w:rsidRPr="00C32950" w:rsidRDefault="007958AD" w:rsidP="006700C0">
      <w:pPr>
        <w:jc w:val="both"/>
        <w:rPr>
          <w:rFonts w:ascii="Times New Roman" w:hAnsi="Times New Roman" w:cs="Times New Roman"/>
          <w:lang w:val="ru-RU"/>
        </w:rPr>
      </w:pPr>
    </w:p>
    <w:p w14:paraId="785950F9" w14:textId="77777777" w:rsidR="002A3BE2" w:rsidRPr="00C32950" w:rsidRDefault="002A3BE2" w:rsidP="006700C0">
      <w:pPr>
        <w:jc w:val="both"/>
        <w:rPr>
          <w:rFonts w:ascii="Times New Roman" w:hAnsi="Times New Roman" w:cs="Times New Roman"/>
          <w:lang w:val="ru-RU"/>
        </w:rPr>
      </w:pPr>
    </w:p>
    <w:p w14:paraId="6A2BEC85" w14:textId="77777777" w:rsidR="007958AD" w:rsidRPr="00C32950" w:rsidRDefault="007958AD" w:rsidP="006700C0">
      <w:pPr>
        <w:rPr>
          <w:rFonts w:ascii="Times New Roman" w:hAnsi="Times New Roman" w:cs="Times New Roman"/>
          <w:color w:val="000000"/>
          <w:lang w:val="ru-RU"/>
        </w:rPr>
      </w:pPr>
    </w:p>
    <w:p w14:paraId="321DA55A" w14:textId="77777777" w:rsidR="007958AD" w:rsidRPr="00C32950" w:rsidRDefault="007958AD" w:rsidP="006700C0">
      <w:pPr>
        <w:widowControl w:val="0"/>
        <w:jc w:val="center"/>
        <w:outlineLvl w:val="2"/>
        <w:rPr>
          <w:rFonts w:ascii="Times New Roman" w:hAnsi="Times New Roman" w:cs="Times New Roman"/>
          <w:b/>
          <w:color w:val="000000"/>
          <w:lang w:val="ru-RU"/>
        </w:rPr>
      </w:pPr>
      <w:r w:rsidRPr="00C32950">
        <w:rPr>
          <w:rFonts w:ascii="Times New Roman" w:hAnsi="Times New Roman" w:cs="Times New Roman"/>
          <w:b/>
          <w:bCs/>
          <w:color w:val="000000"/>
          <w:lang w:val="ru"/>
        </w:rPr>
        <w:t>Подписывая настоящую форму, я подтверждаю, что</w:t>
      </w:r>
    </w:p>
    <w:p w14:paraId="365D2AEA" w14:textId="77777777" w:rsidR="007958AD" w:rsidRPr="00C32950" w:rsidRDefault="007958AD" w:rsidP="006700C0">
      <w:pPr>
        <w:widowControl w:val="0"/>
        <w:jc w:val="center"/>
        <w:outlineLvl w:val="2"/>
        <w:rPr>
          <w:rFonts w:ascii="Times New Roman" w:hAnsi="Times New Roman" w:cs="Times New Roman"/>
          <w:b/>
          <w:color w:val="000000"/>
          <w:lang w:val="ru-RU"/>
        </w:rPr>
      </w:pPr>
    </w:p>
    <w:p w14:paraId="2F4415D8" w14:textId="6841707F" w:rsidR="007958AD" w:rsidRPr="00C32950" w:rsidRDefault="007958AD" w:rsidP="006700C0">
      <w:pPr>
        <w:widowControl w:val="0"/>
        <w:jc w:val="center"/>
        <w:outlineLvl w:val="2"/>
        <w:rPr>
          <w:rFonts w:ascii="Times New Roman" w:hAnsi="Times New Roman" w:cs="Times New Roman"/>
          <w:b/>
          <w:color w:val="000000"/>
          <w:lang w:val="ru-RU"/>
        </w:rPr>
      </w:pPr>
      <w:r w:rsidRPr="00C32950">
        <w:rPr>
          <w:rFonts w:ascii="Times New Roman" w:hAnsi="Times New Roman" w:cs="Times New Roman"/>
          <w:b/>
          <w:bCs/>
          <w:color w:val="000000"/>
          <w:lang w:val="ru"/>
        </w:rPr>
        <w:t>прочел и понял</w:t>
      </w:r>
      <w:r w:rsidR="008B095A" w:rsidRPr="00C32950">
        <w:rPr>
          <w:rFonts w:ascii="Times New Roman" w:hAnsi="Times New Roman" w:cs="Times New Roman"/>
          <w:b/>
          <w:bCs/>
          <w:color w:val="000000"/>
          <w:lang w:val="ru"/>
        </w:rPr>
        <w:t xml:space="preserve"> следующее</w:t>
      </w:r>
    </w:p>
    <w:p w14:paraId="6206DA35" w14:textId="001A581D" w:rsidR="007958AD" w:rsidRPr="00C32950" w:rsidRDefault="00E944CD" w:rsidP="006700C0">
      <w:pPr>
        <w:widowControl w:val="0"/>
        <w:jc w:val="center"/>
        <w:outlineLvl w:val="2"/>
        <w:rPr>
          <w:rFonts w:ascii="Times New Roman" w:hAnsi="Times New Roman" w:cs="Times New Roman"/>
          <w:b/>
          <w:lang w:val="ru-RU"/>
        </w:rPr>
      </w:pPr>
      <w:bookmarkStart w:id="19" w:name="_Hlk57877460"/>
      <w:r w:rsidRPr="00C32950">
        <w:rPr>
          <w:rFonts w:ascii="Times New Roman" w:hAnsi="Times New Roman" w:cs="Times New Roman"/>
          <w:b/>
          <w:bCs/>
          <w:lang w:val="ru"/>
        </w:rPr>
        <w:t xml:space="preserve">Уведомление о безопасности на местах от компании </w:t>
      </w:r>
      <w:proofErr w:type="spellStart"/>
      <w:r w:rsidRPr="00C32950">
        <w:rPr>
          <w:rFonts w:ascii="Times New Roman" w:hAnsi="Times New Roman" w:cs="Times New Roman"/>
          <w:b/>
          <w:bCs/>
          <w:lang w:val="ru"/>
        </w:rPr>
        <w:t>Boston</w:t>
      </w:r>
      <w:proofErr w:type="spellEnd"/>
      <w:r w:rsidRPr="00C32950">
        <w:rPr>
          <w:rFonts w:ascii="Times New Roman" w:hAnsi="Times New Roman" w:cs="Times New Roman"/>
          <w:b/>
          <w:bCs/>
          <w:lang w:val="ru"/>
        </w:rPr>
        <w:t xml:space="preserve"> </w:t>
      </w:r>
      <w:proofErr w:type="spellStart"/>
      <w:r w:rsidRPr="00C32950">
        <w:rPr>
          <w:rFonts w:ascii="Times New Roman" w:hAnsi="Times New Roman" w:cs="Times New Roman"/>
          <w:b/>
          <w:bCs/>
          <w:lang w:val="ru"/>
        </w:rPr>
        <w:t>Scientific</w:t>
      </w:r>
      <w:bookmarkEnd w:id="19"/>
      <w:proofErr w:type="spellEnd"/>
      <w:r w:rsidRPr="00C32950">
        <w:rPr>
          <w:rFonts w:ascii="Times New Roman" w:hAnsi="Times New Roman" w:cs="Times New Roman"/>
          <w:b/>
          <w:bCs/>
          <w:lang w:val="ru"/>
        </w:rPr>
        <w:t xml:space="preserve"> от </w:t>
      </w:r>
    </w:p>
    <w:p w14:paraId="33E27597" w14:textId="6C6C84E2" w:rsidR="007958AD" w:rsidRPr="00C32950" w:rsidRDefault="003D1A83" w:rsidP="006700C0">
      <w:pPr>
        <w:widowControl w:val="0"/>
        <w:jc w:val="center"/>
        <w:outlineLvl w:val="2"/>
        <w:rPr>
          <w:rFonts w:ascii="Times New Roman" w:hAnsi="Times New Roman" w:cs="Times New Roman"/>
          <w:b/>
          <w:lang w:val="ru-RU"/>
        </w:rPr>
      </w:pPr>
      <w:bookmarkStart w:id="20" w:name="_Hlk57877413"/>
      <w:r w:rsidRPr="00C32950">
        <w:rPr>
          <w:rFonts w:ascii="Times New Roman" w:hAnsi="Times New Roman" w:cs="Times New Roman"/>
          <w:b/>
          <w:bCs/>
          <w:lang w:val="ru-RU"/>
        </w:rPr>
        <w:t>20 августа 2025 г.</w:t>
      </w:r>
      <w:r w:rsidR="00880B7E" w:rsidRPr="00C32950">
        <w:rPr>
          <w:rFonts w:ascii="Times New Roman" w:hAnsi="Times New Roman" w:cs="Times New Roman"/>
          <w:b/>
          <w:bCs/>
          <w:lang w:val="ru"/>
        </w:rPr>
        <w:t>:</w:t>
      </w:r>
    </w:p>
    <w:p w14:paraId="11C5F494" w14:textId="77777777" w:rsidR="007958AD" w:rsidRPr="00C32950" w:rsidRDefault="007958AD" w:rsidP="006700C0">
      <w:pPr>
        <w:widowControl w:val="0"/>
        <w:jc w:val="center"/>
        <w:outlineLvl w:val="2"/>
        <w:rPr>
          <w:rFonts w:ascii="Times New Roman" w:hAnsi="Times New Roman" w:cs="Times New Roman"/>
          <w:b/>
          <w:lang w:val="ru-RU"/>
        </w:rPr>
      </w:pPr>
    </w:p>
    <w:bookmarkEnd w:id="20"/>
    <w:p w14:paraId="1636B93C" w14:textId="07968968" w:rsidR="00A960EF" w:rsidRPr="00C32950" w:rsidRDefault="006A0E5F" w:rsidP="00A960EF">
      <w:pPr>
        <w:jc w:val="center"/>
        <w:rPr>
          <w:rFonts w:ascii="Times New Roman" w:eastAsia="Arial" w:hAnsi="Times New Roman" w:cs="Times New Roman"/>
          <w:b/>
          <w:bCs/>
          <w:noProof/>
          <w:lang w:val="ru-RU"/>
        </w:rPr>
      </w:pPr>
      <w:r w:rsidRPr="00C32950">
        <w:rPr>
          <w:rFonts w:ascii="Times New Roman" w:hAnsi="Times New Roman" w:cs="Times New Roman"/>
          <w:b/>
          <w:bCs/>
          <w:lang w:val="en-GB"/>
        </w:rPr>
        <w:t>P</w:t>
      </w:r>
      <w:proofErr w:type="spellStart"/>
      <w:r w:rsidR="00A960EF" w:rsidRPr="00C32950">
        <w:rPr>
          <w:rFonts w:ascii="Times New Roman" w:hAnsi="Times New Roman" w:cs="Times New Roman"/>
          <w:b/>
          <w:bCs/>
          <w:lang w:val="ru"/>
        </w:rPr>
        <w:t>асширение</w:t>
      </w:r>
      <w:proofErr w:type="spellEnd"/>
      <w:r w:rsidR="00A960EF" w:rsidRPr="00C32950">
        <w:rPr>
          <w:rFonts w:ascii="Times New Roman" w:hAnsi="Times New Roman" w:cs="Times New Roman"/>
          <w:b/>
          <w:bCs/>
          <w:lang w:val="ru"/>
        </w:rPr>
        <w:t xml:space="preserve"> популяций пациентов, подлежащих рекомендациям по безопасности от декабря 2024 г., для включения всех двухкамерных (DR) кардиостимуляторов с увеличенным сроком службы (EL) и кардиостимуляторов для сердечной </w:t>
      </w:r>
      <w:proofErr w:type="spellStart"/>
      <w:r w:rsidR="00A960EF" w:rsidRPr="00C32950">
        <w:rPr>
          <w:rFonts w:ascii="Times New Roman" w:hAnsi="Times New Roman" w:cs="Times New Roman"/>
          <w:b/>
          <w:bCs/>
          <w:lang w:val="ru"/>
        </w:rPr>
        <w:t>ресинхронизирующей</w:t>
      </w:r>
      <w:proofErr w:type="spellEnd"/>
      <w:r w:rsidR="00A960EF" w:rsidRPr="00C32950">
        <w:rPr>
          <w:rFonts w:ascii="Times New Roman" w:hAnsi="Times New Roman" w:cs="Times New Roman"/>
          <w:b/>
          <w:bCs/>
          <w:lang w:val="ru"/>
        </w:rPr>
        <w:t xml:space="preserve"> терапии со сроком годности до или ранее 30 июня 2025 г. для семейства устройств ACCOLADE™.</w:t>
      </w:r>
    </w:p>
    <w:p w14:paraId="7A12B09C" w14:textId="77777777" w:rsidR="007958AD" w:rsidRPr="00C32950" w:rsidRDefault="007958AD" w:rsidP="006700C0">
      <w:pPr>
        <w:widowControl w:val="0"/>
        <w:jc w:val="center"/>
        <w:outlineLvl w:val="3"/>
        <w:rPr>
          <w:rFonts w:ascii="Times New Roman" w:hAnsi="Times New Roman" w:cs="Times New Roman"/>
          <w:b/>
          <w:highlight w:val="yellow"/>
          <w:lang w:val="ru-RU"/>
        </w:rPr>
      </w:pPr>
    </w:p>
    <w:p w14:paraId="3A0E4E1A" w14:textId="77777777" w:rsidR="007958AD" w:rsidRPr="00C32950" w:rsidRDefault="007958AD" w:rsidP="006700C0">
      <w:pPr>
        <w:widowControl w:val="0"/>
        <w:jc w:val="center"/>
        <w:outlineLvl w:val="3"/>
        <w:rPr>
          <w:rFonts w:ascii="Times New Roman" w:hAnsi="Times New Roman" w:cs="Times New Roman"/>
          <w:b/>
          <w:highlight w:val="yellow"/>
          <w:lang w:val="ru-RU"/>
        </w:rPr>
      </w:pPr>
    </w:p>
    <w:p w14:paraId="26317BB0" w14:textId="77777777" w:rsidR="00AB68D2" w:rsidRPr="00C32950" w:rsidRDefault="00AB68D2" w:rsidP="006700C0">
      <w:pPr>
        <w:jc w:val="both"/>
        <w:rPr>
          <w:rFonts w:ascii="Times New Roman" w:hAnsi="Times New Roman" w:cs="Times New Roman"/>
          <w:highlight w:val="yellow"/>
          <w:lang w:val="ru-RU"/>
        </w:rPr>
      </w:pPr>
    </w:p>
    <w:p w14:paraId="10501C98" w14:textId="77777777" w:rsidR="00AB68D2" w:rsidRPr="00C32950" w:rsidRDefault="00AB68D2" w:rsidP="006700C0">
      <w:pPr>
        <w:jc w:val="both"/>
        <w:rPr>
          <w:rFonts w:ascii="Times New Roman" w:hAnsi="Times New Roman" w:cs="Times New Roman"/>
          <w:highlight w:val="yellow"/>
          <w:lang w:val="ru-RU"/>
        </w:rPr>
      </w:pPr>
    </w:p>
    <w:p w14:paraId="51D717FB" w14:textId="5362CC9A" w:rsidR="007958AD" w:rsidRPr="00C32950" w:rsidRDefault="007958AD" w:rsidP="006700C0">
      <w:pPr>
        <w:jc w:val="both"/>
        <w:rPr>
          <w:rFonts w:ascii="Times New Roman" w:hAnsi="Times New Roman" w:cs="Times New Roman"/>
          <w:highlight w:val="yellow"/>
          <w:lang w:val="ru-RU"/>
        </w:rPr>
      </w:pPr>
      <w:r w:rsidRPr="00C32950">
        <w:rPr>
          <w:rFonts w:ascii="Times New Roman" w:hAnsi="Times New Roman" w:cs="Times New Roman"/>
          <w:noProof/>
          <w:highlight w:val="yellow"/>
          <w:lang w:val="ru"/>
        </w:rPr>
        <mc:AlternateContent>
          <mc:Choice Requires="wps">
            <w:drawing>
              <wp:anchor distT="0" distB="0" distL="114300" distR="114300" simplePos="0" relativeHeight="251715072" behindDoc="0" locked="1" layoutInCell="1" allowOverlap="1" wp14:anchorId="0226900D" wp14:editId="1C71015D">
                <wp:simplePos x="0" y="0"/>
                <wp:positionH relativeFrom="column">
                  <wp:posOffset>6191885</wp:posOffset>
                </wp:positionH>
                <wp:positionV relativeFrom="page">
                  <wp:posOffset>10007600</wp:posOffset>
                </wp:positionV>
                <wp:extent cx="390525" cy="2286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13822" w14:textId="77777777" w:rsidR="007958AD" w:rsidRPr="00CD159E" w:rsidRDefault="007958AD" w:rsidP="007958AD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  <w:lang w:val="ru"/>
                              </w:rPr>
                              <w:t>1 /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900D" id="Text Box 6" o:spid="_x0000_s1035" type="#_x0000_t202" style="position:absolute;left:0;text-align:left;margin-left:487.55pt;margin-top:788pt;width:30.75pt;height:1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oNRAIAAH8EAAAOAAAAZHJzL2Uyb0RvYy54bWysVE2P2jAQvVfqf7B8LwlZoAsirCgrqkpo&#10;dyWo9mwch0SyPa5tSOiv79ghLN32VPXijGfG8/HeTOYPrZLkJKyrQed0OEgpEZpDUetDTr/v1p/u&#10;KXGe6YJJ0CKnZ+How+Ljh3ljZiKDCmQhLMEg2s0ak9PKezNLEscroZgbgBEajSVYxTxe7SEpLGsw&#10;upJJlqaTpAFbGAtcOIfax85IFzF+WQrun8vSCU9kTrE2H08bz304k8WczQ6WmarmlzLYP1ShWK0x&#10;6TXUI/OMHG39RyhVcwsOSj/goBIoy5qL2AN2M0zfdbOtmBGxFwTHmStM7v+F5U+nF0vqIqcTSjRT&#10;SNFOtJ58gZZMAjqNcTN02hp08y2qkeVe71AZmm5Lq8IX2yFoR5zPV2xDMI7Ku2k6zsaUcDRl2f0k&#10;jdgnb4+Ndf6rAEWCkFOL1EVE2WnjPBaCrr1LyOVA1sW6ljJewriIlbTkxJBo6WOJ+OI3L6lJg33e&#10;jdMYWEN43kWWGhOEVruWguTbfRuBmfbt7qE4IwoWuilyhq9rrHXDnH9hFscGG8dV8M94lBIwF1wk&#10;SiqwP/+mD/7IJlopaXAMc+p+HJkVlMhvGnmeDkejMLfxMhp/zvBiby37W4s+qhUgAENcOsOjGPy9&#10;7MXSgnrFjVmGrGhimmPunPpeXPluOXDjuFguoxNOqmF+o7eGh9AB8MDErn1l1lzo8sjzE/QDy2bv&#10;WOt8w0sNy6OHso6UBpw7VC/w45RHpi8bGdbo9h693v4bi18AAAD//wMAUEsDBBQABgAIAAAAIQDq&#10;pQzC5AAAAA4BAAAPAAAAZHJzL2Rvd25yZXYueG1sTI9PT4QwEMXvJn6HZky8GLewhLIiZWOMfxJv&#10;Lq7GW5dWINIpoV3Ab+/sSW/z8n55816xXWzPJjP6zqGEeBUBM1g73WEj4a16vN4A80GhVr1DI+HH&#10;eNiW52eFyrWb8dVMu9AwCkGfKwltCEPOua9bY5VfucEgeV9utCqQHBuuRzVTuO35OooEt6pD+tCq&#10;wdy3pv7eHa2Ez6vm48UvT/s5SZPh4XmqsnddSXl5sdzdAgtmCX8wnOpTdSip08EdUXvWS7jJ0phQ&#10;MtJM0KoTEiVCADvQJeJ1BLws+P8Z5S8AAAD//wMAUEsBAi0AFAAGAAgAAAAhALaDOJL+AAAA4QEA&#10;ABMAAAAAAAAAAAAAAAAAAAAAAFtDb250ZW50X1R5cGVzXS54bWxQSwECLQAUAAYACAAAACEAOP0h&#10;/9YAAACUAQAACwAAAAAAAAAAAAAAAAAvAQAAX3JlbHMvLnJlbHNQSwECLQAUAAYACAAAACEARfOq&#10;DUQCAAB/BAAADgAAAAAAAAAAAAAAAAAuAgAAZHJzL2Uyb0RvYy54bWxQSwECLQAUAAYACAAAACEA&#10;6qUMwuQAAAAOAQAADwAAAAAAAAAAAAAAAACeBAAAZHJzL2Rvd25yZXYueG1sUEsFBgAAAAAEAAQA&#10;8wAAAK8FAAAAAA==&#10;" fillcolor="white [3201]" stroked="f" strokeweight=".5pt">
                <v:textbox>
                  <w:txbxContent>
                    <w:p w14:paraId="77413822" w14:textId="77777777" w:rsidR="007958AD" w:rsidRPr="00CD159E" w:rsidRDefault="007958AD" w:rsidP="007958AD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r>
                        <w:rPr>
                          <w:sz w:val="14"/>
                          <w:szCs w:val="18"/>
                          <w:lang w:val="ru"/>
                        </w:rPr>
                        <w:t>1 / 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BFDE89" w14:textId="77777777" w:rsidR="007958AD" w:rsidRPr="00C32950" w:rsidRDefault="007958AD" w:rsidP="006700C0">
      <w:pPr>
        <w:jc w:val="both"/>
        <w:rPr>
          <w:rFonts w:ascii="Times New Roman" w:hAnsi="Times New Roman" w:cs="Times New Roman"/>
          <w:highlight w:val="yellow"/>
          <w:lang w:val="ru-RU"/>
        </w:rPr>
      </w:pPr>
    </w:p>
    <w:p w14:paraId="32C90C41" w14:textId="4D702691" w:rsidR="007958AD" w:rsidRPr="00C32950" w:rsidRDefault="007958AD" w:rsidP="006700C0">
      <w:pPr>
        <w:jc w:val="both"/>
        <w:rPr>
          <w:rFonts w:ascii="Times New Roman" w:hAnsi="Times New Roman" w:cs="Times New Roman"/>
          <w:smallCaps/>
          <w:lang w:val="ru-RU"/>
        </w:rPr>
      </w:pPr>
      <w:r w:rsidRPr="00C32950">
        <w:rPr>
          <w:rFonts w:ascii="Times New Roman" w:hAnsi="Times New Roman" w:cs="Times New Roman"/>
          <w:b/>
          <w:bCs/>
          <w:smallCaps/>
          <w:lang w:val="ru"/>
        </w:rPr>
        <w:t>Ф.И.О.</w:t>
      </w:r>
      <w:r w:rsidRPr="00C32950">
        <w:rPr>
          <w:rFonts w:ascii="Times New Roman" w:hAnsi="Times New Roman" w:cs="Times New Roman"/>
          <w:b/>
          <w:bCs/>
          <w:lang w:val="ru"/>
        </w:rPr>
        <w:t>*</w:t>
      </w:r>
      <w:r w:rsidRPr="00C32950">
        <w:rPr>
          <w:rFonts w:ascii="Times New Roman" w:hAnsi="Times New Roman" w:cs="Times New Roman"/>
          <w:lang w:val="ru"/>
        </w:rPr>
        <w:t xml:space="preserve"> ___________________________________Должность __________________________________</w:t>
      </w:r>
    </w:p>
    <w:p w14:paraId="65E7F553" w14:textId="77777777" w:rsidR="007958AD" w:rsidRPr="00C32950" w:rsidRDefault="007958AD" w:rsidP="006700C0">
      <w:pPr>
        <w:rPr>
          <w:rFonts w:ascii="Times New Roman" w:hAnsi="Times New Roman" w:cs="Times New Roman"/>
          <w:lang w:val="ru-RU"/>
        </w:rPr>
      </w:pPr>
    </w:p>
    <w:p w14:paraId="0EBB5795" w14:textId="77777777" w:rsidR="007958AD" w:rsidRPr="00C32950" w:rsidRDefault="007958AD" w:rsidP="006700C0">
      <w:pPr>
        <w:rPr>
          <w:rFonts w:ascii="Times New Roman" w:hAnsi="Times New Roman" w:cs="Times New Roman"/>
          <w:lang w:val="ru-RU"/>
        </w:rPr>
      </w:pPr>
    </w:p>
    <w:p w14:paraId="74F771EF" w14:textId="0BDF2FFE" w:rsidR="007958AD" w:rsidRPr="00C32950" w:rsidRDefault="007958AD" w:rsidP="006700C0">
      <w:pPr>
        <w:rPr>
          <w:rFonts w:ascii="Times New Roman" w:hAnsi="Times New Roman" w:cs="Times New Roman"/>
          <w:lang w:val="ru-RU"/>
        </w:rPr>
      </w:pPr>
      <w:r w:rsidRPr="00C32950">
        <w:rPr>
          <w:rFonts w:ascii="Times New Roman" w:hAnsi="Times New Roman" w:cs="Times New Roman"/>
          <w:lang w:val="ru"/>
        </w:rPr>
        <w:t>Телефон _______________________________________ Эл. почта _________________________</w:t>
      </w:r>
    </w:p>
    <w:p w14:paraId="53DAC4A0" w14:textId="77777777" w:rsidR="007958AD" w:rsidRPr="00C32950" w:rsidRDefault="007958AD" w:rsidP="006700C0">
      <w:pPr>
        <w:rPr>
          <w:rFonts w:ascii="Times New Roman" w:hAnsi="Times New Roman" w:cs="Times New Roman"/>
          <w:lang w:val="ru-RU"/>
        </w:rPr>
      </w:pPr>
    </w:p>
    <w:p w14:paraId="0AB6100F" w14:textId="77777777" w:rsidR="007958AD" w:rsidRPr="00C32950" w:rsidRDefault="007958AD" w:rsidP="006700C0">
      <w:pPr>
        <w:rPr>
          <w:rFonts w:ascii="Times New Roman" w:hAnsi="Times New Roman" w:cs="Times New Roman"/>
          <w:lang w:val="ru-RU"/>
        </w:rPr>
      </w:pPr>
    </w:p>
    <w:p w14:paraId="0592D270" w14:textId="77777777" w:rsidR="007958AD" w:rsidRPr="00C32950" w:rsidRDefault="007958AD" w:rsidP="006700C0">
      <w:pPr>
        <w:jc w:val="both"/>
        <w:rPr>
          <w:rFonts w:ascii="Times New Roman" w:hAnsi="Times New Roman" w:cs="Times New Roman"/>
          <w:lang w:val="ru-RU"/>
        </w:rPr>
      </w:pPr>
      <w:r w:rsidRPr="00C32950">
        <w:rPr>
          <w:rFonts w:ascii="Times New Roman" w:hAnsi="Times New Roman" w:cs="Times New Roman"/>
          <w:b/>
          <w:bCs/>
          <w:smallCaps/>
          <w:lang w:val="ru"/>
        </w:rPr>
        <w:t>Подпись</w:t>
      </w:r>
      <w:r w:rsidRPr="00C32950">
        <w:rPr>
          <w:rFonts w:ascii="Times New Roman" w:hAnsi="Times New Roman" w:cs="Times New Roman"/>
          <w:b/>
          <w:bCs/>
          <w:lang w:val="ru"/>
        </w:rPr>
        <w:t>*</w:t>
      </w:r>
      <w:r w:rsidRPr="00C32950">
        <w:rPr>
          <w:rFonts w:ascii="Times New Roman" w:hAnsi="Times New Roman" w:cs="Times New Roman"/>
          <w:lang w:val="ru"/>
        </w:rPr>
        <w:t>______________________________________________</w:t>
      </w:r>
      <w:r w:rsidRPr="00C32950">
        <w:rPr>
          <w:rFonts w:ascii="Times New Roman" w:hAnsi="Times New Roman" w:cs="Times New Roman"/>
          <w:b/>
          <w:bCs/>
          <w:smallCaps/>
          <w:lang w:val="ru"/>
        </w:rPr>
        <w:t>Дата</w:t>
      </w:r>
      <w:r w:rsidRPr="00C32950">
        <w:rPr>
          <w:rFonts w:ascii="Times New Roman" w:hAnsi="Times New Roman" w:cs="Times New Roman"/>
          <w:b/>
          <w:bCs/>
          <w:lang w:val="ru"/>
        </w:rPr>
        <w:t>*</w:t>
      </w:r>
      <w:r w:rsidRPr="00C32950">
        <w:rPr>
          <w:rFonts w:ascii="Times New Roman" w:hAnsi="Times New Roman" w:cs="Times New Roman"/>
          <w:lang w:val="ru"/>
        </w:rPr>
        <w:t>______________________</w:t>
      </w:r>
    </w:p>
    <w:p w14:paraId="2FDF1D3A" w14:textId="56F85765" w:rsidR="00381006" w:rsidRPr="007A4102" w:rsidRDefault="007958AD" w:rsidP="006700C0">
      <w:pPr>
        <w:rPr>
          <w:sz w:val="16"/>
          <w:szCs w:val="16"/>
          <w:lang w:val="ru-RU"/>
        </w:rPr>
      </w:pPr>
      <w:r w:rsidRPr="00986739">
        <w:rPr>
          <w:sz w:val="16"/>
          <w:szCs w:val="16"/>
          <w:lang w:val="ru"/>
        </w:rPr>
        <w:t>* Обязательное поле</w:t>
      </w:r>
      <w:r w:rsidRPr="00986739">
        <w:rPr>
          <w:sz w:val="16"/>
          <w:szCs w:val="16"/>
          <w:lang w:val="ru"/>
        </w:rPr>
        <w:tab/>
      </w:r>
      <w:r w:rsidRPr="00986739">
        <w:rPr>
          <w:sz w:val="16"/>
          <w:szCs w:val="16"/>
          <w:lang w:val="ru"/>
        </w:rPr>
        <w:tab/>
      </w:r>
      <w:r w:rsidRPr="00986739">
        <w:rPr>
          <w:sz w:val="16"/>
          <w:szCs w:val="16"/>
          <w:lang w:val="ru"/>
        </w:rPr>
        <w:tab/>
      </w:r>
      <w:r w:rsidRPr="00986739">
        <w:rPr>
          <w:sz w:val="16"/>
          <w:szCs w:val="16"/>
          <w:lang w:val="ru"/>
        </w:rPr>
        <w:tab/>
      </w:r>
      <w:r w:rsidRPr="00986739">
        <w:rPr>
          <w:sz w:val="16"/>
          <w:szCs w:val="16"/>
          <w:lang w:val="ru"/>
        </w:rPr>
        <w:tab/>
      </w:r>
      <w:r w:rsidRPr="00986739">
        <w:rPr>
          <w:sz w:val="16"/>
          <w:szCs w:val="16"/>
          <w:lang w:val="ru"/>
        </w:rPr>
        <w:tab/>
      </w:r>
      <w:r w:rsidRPr="00986739">
        <w:rPr>
          <w:sz w:val="16"/>
          <w:szCs w:val="16"/>
          <w:lang w:val="ru"/>
        </w:rPr>
        <w:tab/>
      </w:r>
      <w:r w:rsidRPr="00986739">
        <w:rPr>
          <w:sz w:val="16"/>
          <w:szCs w:val="16"/>
          <w:lang w:val="ru"/>
        </w:rPr>
        <w:tab/>
        <w:t xml:space="preserve">                       </w:t>
      </w:r>
      <w:proofErr w:type="spellStart"/>
      <w:r w:rsidRPr="00986739">
        <w:rPr>
          <w:sz w:val="16"/>
          <w:szCs w:val="16"/>
          <w:lang w:val="ru"/>
        </w:rPr>
        <w:t>дд</w:t>
      </w:r>
      <w:proofErr w:type="spellEnd"/>
      <w:r w:rsidRPr="00986739">
        <w:rPr>
          <w:sz w:val="16"/>
          <w:szCs w:val="16"/>
          <w:lang w:val="ru"/>
        </w:rPr>
        <w:t>/мм/</w:t>
      </w:r>
      <w:proofErr w:type="spellStart"/>
      <w:r w:rsidRPr="00986739">
        <w:rPr>
          <w:sz w:val="16"/>
          <w:szCs w:val="16"/>
          <w:lang w:val="ru"/>
        </w:rPr>
        <w:t>гггг</w:t>
      </w:r>
      <w:bookmarkEnd w:id="11"/>
      <w:bookmarkEnd w:id="12"/>
      <w:bookmarkEnd w:id="13"/>
      <w:bookmarkEnd w:id="14"/>
      <w:bookmarkEnd w:id="15"/>
      <w:bookmarkEnd w:id="16"/>
      <w:bookmarkEnd w:id="17"/>
      <w:proofErr w:type="spellEnd"/>
    </w:p>
    <w:sectPr w:rsidR="00381006" w:rsidRPr="007A4102" w:rsidSect="00932D16">
      <w:footnotePr>
        <w:numRestart w:val="eachPage"/>
      </w:footnotePr>
      <w:type w:val="continuous"/>
      <w:pgSz w:w="11906" w:h="16838" w:code="9"/>
      <w:pgMar w:top="1134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542EF" w14:textId="77777777" w:rsidR="00CE00BB" w:rsidRDefault="00CE00BB" w:rsidP="00843471">
      <w:r>
        <w:separator/>
      </w:r>
    </w:p>
  </w:endnote>
  <w:endnote w:type="continuationSeparator" w:id="0">
    <w:p w14:paraId="1F422F44" w14:textId="77777777" w:rsidR="00CE00BB" w:rsidRDefault="00CE00BB" w:rsidP="0084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EFF9E" w14:textId="77777777" w:rsidR="00CE00BB" w:rsidRDefault="00CE00BB" w:rsidP="00843471">
      <w:r>
        <w:separator/>
      </w:r>
    </w:p>
  </w:footnote>
  <w:footnote w:type="continuationSeparator" w:id="0">
    <w:p w14:paraId="4E349A69" w14:textId="77777777" w:rsidR="00CE00BB" w:rsidRDefault="00CE00BB" w:rsidP="00843471">
      <w:r>
        <w:continuationSeparator/>
      </w:r>
    </w:p>
  </w:footnote>
  <w:footnote w:id="1">
    <w:p w14:paraId="181B0E2F" w14:textId="77777777" w:rsidR="006130E1" w:rsidRPr="00986739" w:rsidRDefault="006130E1" w:rsidP="006130E1">
      <w:pPr>
        <w:pStyle w:val="a9"/>
        <w:ind w:left="86" w:hanging="86"/>
        <w:rPr>
          <w:rFonts w:ascii="Arial Narrow" w:hAnsi="Arial Narrow"/>
          <w:lang w:val="ru"/>
        </w:rPr>
      </w:pPr>
      <w:r>
        <w:rPr>
          <w:rStyle w:val="ab"/>
          <w:rFonts w:ascii="Arial Narrow" w:hAnsi="Arial Narrow"/>
          <w:sz w:val="18"/>
          <w:szCs w:val="18"/>
          <w:lang w:val="ru"/>
        </w:rPr>
        <w:footnoteRef/>
      </w:r>
      <w:r w:rsidRPr="007A4102">
        <w:rPr>
          <w:rFonts w:ascii="Arial Narrow" w:hAnsi="Arial Narrow"/>
          <w:kern w:val="2"/>
          <w:sz w:val="18"/>
          <w:szCs w:val="18"/>
          <w14:ligatures w14:val="standardContextual"/>
        </w:rPr>
        <w:t xml:space="preserve">Caughron H, Dhruva SS, Raitt MH. Complications Associated With Safety Mode Initiation in Recalled Boston Scientific Pacemakers. J Am Coll Cardiol. 2025 Apr 5:S0735-1097(25)05926-1. doi: </w:t>
      </w:r>
      <w:hyperlink r:id="rId1" w:history="1">
        <w:r w:rsidRPr="007A4102">
          <w:rPr>
            <w:rStyle w:val="a6"/>
            <w:rFonts w:ascii="Arial Narrow" w:hAnsi="Arial Narrow" w:cstheme="minorBidi"/>
            <w:kern w:val="2"/>
            <w:sz w:val="18"/>
            <w:szCs w:val="18"/>
            <w14:ligatures w14:val="standardContextual"/>
          </w:rPr>
          <w:t>10.1016/j.jacc.2025.03.501</w:t>
        </w:r>
      </w:hyperlink>
      <w:r w:rsidRPr="007A4102">
        <w:rPr>
          <w:rFonts w:ascii="Arial Narrow" w:hAnsi="Arial Narrow"/>
          <w:kern w:val="2"/>
          <w:sz w:val="18"/>
          <w:szCs w:val="18"/>
          <w14:ligatures w14:val="standardContextual"/>
        </w:rPr>
        <w:t xml:space="preserve">. Epub ahead of print. </w:t>
      </w:r>
      <w:r>
        <w:rPr>
          <w:rFonts w:ascii="Arial Narrow" w:hAnsi="Arial Narrow"/>
          <w:kern w:val="2"/>
          <w:sz w:val="18"/>
          <w:szCs w:val="18"/>
          <w:lang w:val="ru"/>
          <w14:ligatures w14:val="standardContextual"/>
        </w:rPr>
        <w:t>PMID: 40202463.</w:t>
      </w:r>
    </w:p>
  </w:footnote>
  <w:footnote w:id="2">
    <w:p w14:paraId="60FBDFF0" w14:textId="110A0BC7" w:rsidR="006130E1" w:rsidRPr="0006588F" w:rsidRDefault="006130E1" w:rsidP="006130E1">
      <w:pPr>
        <w:pStyle w:val="a9"/>
        <w:ind w:left="86" w:hanging="86"/>
        <w:rPr>
          <w:rFonts w:ascii="Arial Narrow" w:hAnsi="Arial Narrow"/>
          <w:sz w:val="18"/>
          <w:szCs w:val="18"/>
        </w:rPr>
      </w:pPr>
      <w:r>
        <w:rPr>
          <w:rStyle w:val="ab"/>
          <w:rFonts w:ascii="Arial Narrow" w:hAnsi="Arial Narrow"/>
          <w:sz w:val="18"/>
          <w:szCs w:val="18"/>
          <w:lang w:val="ru"/>
        </w:rPr>
        <w:footnoteRef/>
      </w:r>
      <w:r>
        <w:rPr>
          <w:rFonts w:ascii="Arial Narrow" w:hAnsi="Arial Narrow"/>
          <w:sz w:val="18"/>
          <w:szCs w:val="18"/>
          <w:lang w:val="ru"/>
        </w:rPr>
        <w:t xml:space="preserve">У пациентов с кардиохирургическими устройствами дистанционный мониторинг рекомендуется как часть стандарта лечения (COR-1/LOE-A) стр. e99. </w:t>
      </w:r>
      <w:r w:rsidRPr="007A4102">
        <w:rPr>
          <w:rFonts w:ascii="Arial Narrow" w:hAnsi="Arial Narrow"/>
          <w:sz w:val="18"/>
          <w:szCs w:val="18"/>
        </w:rPr>
        <w:t>Ferrick AM Raj SR, Deneke T, et al. 2023 HRS/EHRA/APHRS/LAHRS expert consensus statement on practical management of the remote device clinic. Heart Rhythm, ISSN: 1547-5271, Vol: 20, Issue: 9, Page: e92-e144. https://doi.org/10.1016/j.hrthm.2023.03.1525.</w:t>
      </w:r>
      <w:r w:rsidR="00986739" w:rsidRPr="007A4102">
        <w:rPr>
          <w:rFonts w:ascii="Arial Narrow" w:hAnsi="Arial Narrow"/>
          <w:sz w:val="18"/>
          <w:szCs w:val="18"/>
        </w:rPr>
        <w:t xml:space="preserve"> </w:t>
      </w:r>
    </w:p>
  </w:footnote>
  <w:footnote w:id="3">
    <w:p w14:paraId="6EB498CC" w14:textId="77777777" w:rsidR="0022506F" w:rsidRPr="008E0419" w:rsidRDefault="0022506F" w:rsidP="0022506F">
      <w:pPr>
        <w:pStyle w:val="Default"/>
        <w:ind w:left="86" w:hanging="86"/>
        <w:jc w:val="both"/>
        <w:rPr>
          <w:rFonts w:ascii="Arial Narrow" w:hAnsi="Arial Narrow"/>
          <w:sz w:val="18"/>
          <w:szCs w:val="18"/>
        </w:rPr>
      </w:pPr>
      <w:r>
        <w:rPr>
          <w:rStyle w:val="ab"/>
          <w:rFonts w:ascii="Arial Narrow" w:hAnsi="Arial Narrow"/>
          <w:sz w:val="18"/>
          <w:szCs w:val="18"/>
          <w:lang w:val="ru"/>
        </w:rPr>
        <w:footnoteRef/>
      </w:r>
      <w:r w:rsidRPr="007A4102">
        <w:rPr>
          <w:rFonts w:ascii="Arial Narrow" w:hAnsi="Arial Narrow"/>
          <w:kern w:val="2"/>
          <w:sz w:val="18"/>
          <w:szCs w:val="18"/>
          <w14:ligatures w14:val="standardContextual"/>
        </w:rPr>
        <w:t>Caughron H,. 2025 Apr 5:S0735-1097(25)05926-1. doi:https://doi.org/10.1016/j.jacc.2025.03.501.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7AC8"/>
    <w:multiLevelType w:val="hybridMultilevel"/>
    <w:tmpl w:val="4FDE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5279"/>
    <w:multiLevelType w:val="hybridMultilevel"/>
    <w:tmpl w:val="A94C31AA"/>
    <w:lvl w:ilvl="0" w:tplc="557842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2336"/>
    <w:multiLevelType w:val="hybridMultilevel"/>
    <w:tmpl w:val="515E0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B7005EE">
      <w:start w:val="1"/>
      <w:numFmt w:val="bullet"/>
      <w:lvlText w:val="–"/>
      <w:lvlJc w:val="left"/>
      <w:pPr>
        <w:ind w:left="2340" w:hanging="360"/>
      </w:pPr>
      <w:rPr>
        <w:rFonts w:ascii="Arial" w:hAnsi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191F"/>
    <w:multiLevelType w:val="hybridMultilevel"/>
    <w:tmpl w:val="C3A2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3713A"/>
    <w:multiLevelType w:val="hybridMultilevel"/>
    <w:tmpl w:val="B2C2682C"/>
    <w:lvl w:ilvl="0" w:tplc="5614AD52">
      <w:start w:val="1"/>
      <w:numFmt w:val="decimal"/>
      <w:lvlText w:val="%1-"/>
      <w:lvlJc w:val="left"/>
      <w:pPr>
        <w:ind w:left="540" w:hanging="360"/>
      </w:pPr>
      <w:rPr>
        <w:rFonts w:eastAsiaTheme="minorHAnsi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CD17B7"/>
    <w:multiLevelType w:val="hybridMultilevel"/>
    <w:tmpl w:val="FFFFFFFF"/>
    <w:lvl w:ilvl="0" w:tplc="F9A027BC">
      <w:start w:val="1"/>
      <w:numFmt w:val="decimal"/>
      <w:lvlText w:val="%1."/>
      <w:lvlJc w:val="left"/>
      <w:pPr>
        <w:ind w:left="720" w:hanging="360"/>
      </w:pPr>
    </w:lvl>
    <w:lvl w:ilvl="1" w:tplc="9B3E29C8">
      <w:start w:val="1"/>
      <w:numFmt w:val="lowerLetter"/>
      <w:lvlText w:val="%2."/>
      <w:lvlJc w:val="left"/>
      <w:pPr>
        <w:ind w:left="1440" w:hanging="360"/>
      </w:pPr>
    </w:lvl>
    <w:lvl w:ilvl="2" w:tplc="43660A56">
      <w:start w:val="1"/>
      <w:numFmt w:val="lowerRoman"/>
      <w:lvlText w:val="%3."/>
      <w:lvlJc w:val="right"/>
      <w:pPr>
        <w:ind w:left="2160" w:hanging="180"/>
      </w:pPr>
    </w:lvl>
    <w:lvl w:ilvl="3" w:tplc="E708CD64">
      <w:start w:val="1"/>
      <w:numFmt w:val="decimal"/>
      <w:lvlText w:val="%4."/>
      <w:lvlJc w:val="left"/>
      <w:pPr>
        <w:ind w:left="2880" w:hanging="360"/>
      </w:pPr>
    </w:lvl>
    <w:lvl w:ilvl="4" w:tplc="0114BA72">
      <w:start w:val="1"/>
      <w:numFmt w:val="lowerLetter"/>
      <w:lvlText w:val="%5."/>
      <w:lvlJc w:val="left"/>
      <w:pPr>
        <w:ind w:left="3600" w:hanging="360"/>
      </w:pPr>
    </w:lvl>
    <w:lvl w:ilvl="5" w:tplc="33CA2452">
      <w:start w:val="1"/>
      <w:numFmt w:val="lowerRoman"/>
      <w:lvlText w:val="%6."/>
      <w:lvlJc w:val="right"/>
      <w:pPr>
        <w:ind w:left="4320" w:hanging="180"/>
      </w:pPr>
    </w:lvl>
    <w:lvl w:ilvl="6" w:tplc="DF14A2AA">
      <w:start w:val="1"/>
      <w:numFmt w:val="decimal"/>
      <w:lvlText w:val="%7."/>
      <w:lvlJc w:val="left"/>
      <w:pPr>
        <w:ind w:left="5040" w:hanging="360"/>
      </w:pPr>
    </w:lvl>
    <w:lvl w:ilvl="7" w:tplc="05F60564">
      <w:start w:val="1"/>
      <w:numFmt w:val="lowerLetter"/>
      <w:lvlText w:val="%8."/>
      <w:lvlJc w:val="left"/>
      <w:pPr>
        <w:ind w:left="5760" w:hanging="360"/>
      </w:pPr>
    </w:lvl>
    <w:lvl w:ilvl="8" w:tplc="24ECFF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D1EA4"/>
    <w:multiLevelType w:val="hybridMultilevel"/>
    <w:tmpl w:val="57EC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A74D3"/>
    <w:multiLevelType w:val="hybridMultilevel"/>
    <w:tmpl w:val="1110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431A7"/>
    <w:multiLevelType w:val="hybridMultilevel"/>
    <w:tmpl w:val="3A52D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713D1"/>
    <w:multiLevelType w:val="hybridMultilevel"/>
    <w:tmpl w:val="63EA7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C4DDD"/>
    <w:multiLevelType w:val="hybridMultilevel"/>
    <w:tmpl w:val="BC30F7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75016CD"/>
    <w:multiLevelType w:val="hybridMultilevel"/>
    <w:tmpl w:val="4218E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F66E7"/>
    <w:multiLevelType w:val="hybridMultilevel"/>
    <w:tmpl w:val="EFE2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03DAA"/>
    <w:multiLevelType w:val="hybridMultilevel"/>
    <w:tmpl w:val="A6E89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73220"/>
    <w:multiLevelType w:val="hybridMultilevel"/>
    <w:tmpl w:val="8D7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005EE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A4C45"/>
    <w:multiLevelType w:val="hybridMultilevel"/>
    <w:tmpl w:val="FB102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6C6134A">
      <w:start w:val="5"/>
      <w:numFmt w:val="decimal"/>
      <w:lvlText w:val="%3-"/>
      <w:lvlJc w:val="left"/>
      <w:pPr>
        <w:ind w:left="2340" w:hanging="360"/>
      </w:pPr>
      <w:rPr>
        <w:rFonts w:eastAsia="Times New Roman" w:cs="Times New Roman" w:hint="default"/>
      </w:rPr>
    </w:lvl>
    <w:lvl w:ilvl="3" w:tplc="C4544C76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21FE5"/>
    <w:multiLevelType w:val="hybridMultilevel"/>
    <w:tmpl w:val="B16A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  <w:num w:numId="13">
    <w:abstractNumId w:val="8"/>
  </w:num>
  <w:num w:numId="14">
    <w:abstractNumId w:val="13"/>
  </w:num>
  <w:num w:numId="15">
    <w:abstractNumId w:val="1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DB"/>
    <w:rsid w:val="00002F60"/>
    <w:rsid w:val="0000560C"/>
    <w:rsid w:val="00013E6C"/>
    <w:rsid w:val="00014C8C"/>
    <w:rsid w:val="000225A8"/>
    <w:rsid w:val="0002341F"/>
    <w:rsid w:val="00023EBA"/>
    <w:rsid w:val="000326ED"/>
    <w:rsid w:val="000408D8"/>
    <w:rsid w:val="00052F0B"/>
    <w:rsid w:val="00055828"/>
    <w:rsid w:val="0007458B"/>
    <w:rsid w:val="00080A55"/>
    <w:rsid w:val="00081484"/>
    <w:rsid w:val="00084630"/>
    <w:rsid w:val="00086DA9"/>
    <w:rsid w:val="00086E15"/>
    <w:rsid w:val="00092D8F"/>
    <w:rsid w:val="00093C43"/>
    <w:rsid w:val="000D1FE5"/>
    <w:rsid w:val="000D7011"/>
    <w:rsid w:val="000E06FB"/>
    <w:rsid w:val="000E16CF"/>
    <w:rsid w:val="00103DB2"/>
    <w:rsid w:val="0011557C"/>
    <w:rsid w:val="001165DB"/>
    <w:rsid w:val="0012091E"/>
    <w:rsid w:val="00120F44"/>
    <w:rsid w:val="00122A62"/>
    <w:rsid w:val="0012766C"/>
    <w:rsid w:val="00144ED6"/>
    <w:rsid w:val="00152CC1"/>
    <w:rsid w:val="001603D6"/>
    <w:rsid w:val="0017204D"/>
    <w:rsid w:val="0017231C"/>
    <w:rsid w:val="0018735F"/>
    <w:rsid w:val="0019099E"/>
    <w:rsid w:val="00194366"/>
    <w:rsid w:val="001A3361"/>
    <w:rsid w:val="001B374E"/>
    <w:rsid w:val="001B4EB0"/>
    <w:rsid w:val="001B66CB"/>
    <w:rsid w:val="001B670E"/>
    <w:rsid w:val="001C6360"/>
    <w:rsid w:val="001D473B"/>
    <w:rsid w:val="001E342A"/>
    <w:rsid w:val="001E39AC"/>
    <w:rsid w:val="001F313C"/>
    <w:rsid w:val="001F6F08"/>
    <w:rsid w:val="0020303A"/>
    <w:rsid w:val="00221B13"/>
    <w:rsid w:val="0022506F"/>
    <w:rsid w:val="00227838"/>
    <w:rsid w:val="00256C18"/>
    <w:rsid w:val="00256DD4"/>
    <w:rsid w:val="00257657"/>
    <w:rsid w:val="002605E3"/>
    <w:rsid w:val="00262C4A"/>
    <w:rsid w:val="00266A18"/>
    <w:rsid w:val="00272A7C"/>
    <w:rsid w:val="002821F6"/>
    <w:rsid w:val="0028593F"/>
    <w:rsid w:val="00294D3D"/>
    <w:rsid w:val="002A3BE2"/>
    <w:rsid w:val="002B2385"/>
    <w:rsid w:val="002C0AA9"/>
    <w:rsid w:val="002C5F1F"/>
    <w:rsid w:val="002C68AC"/>
    <w:rsid w:val="002C6DF8"/>
    <w:rsid w:val="002E701F"/>
    <w:rsid w:val="002F623C"/>
    <w:rsid w:val="003001D6"/>
    <w:rsid w:val="00333541"/>
    <w:rsid w:val="003339DB"/>
    <w:rsid w:val="003365EC"/>
    <w:rsid w:val="00337579"/>
    <w:rsid w:val="003672CA"/>
    <w:rsid w:val="003726B6"/>
    <w:rsid w:val="00381006"/>
    <w:rsid w:val="00384EB5"/>
    <w:rsid w:val="00390234"/>
    <w:rsid w:val="0039750D"/>
    <w:rsid w:val="003A12C7"/>
    <w:rsid w:val="003A71B7"/>
    <w:rsid w:val="003B6314"/>
    <w:rsid w:val="003C35E7"/>
    <w:rsid w:val="003D1A83"/>
    <w:rsid w:val="003D360E"/>
    <w:rsid w:val="003E41C0"/>
    <w:rsid w:val="003F08B6"/>
    <w:rsid w:val="00403E04"/>
    <w:rsid w:val="004200D9"/>
    <w:rsid w:val="00424876"/>
    <w:rsid w:val="00432E05"/>
    <w:rsid w:val="00444D09"/>
    <w:rsid w:val="0046615D"/>
    <w:rsid w:val="00480176"/>
    <w:rsid w:val="0048151C"/>
    <w:rsid w:val="00493C86"/>
    <w:rsid w:val="004B1748"/>
    <w:rsid w:val="004B321C"/>
    <w:rsid w:val="004C19FD"/>
    <w:rsid w:val="004D353E"/>
    <w:rsid w:val="004D611F"/>
    <w:rsid w:val="004F7F46"/>
    <w:rsid w:val="00511D14"/>
    <w:rsid w:val="00515030"/>
    <w:rsid w:val="00543764"/>
    <w:rsid w:val="00560BF1"/>
    <w:rsid w:val="00561C99"/>
    <w:rsid w:val="00563156"/>
    <w:rsid w:val="005705BD"/>
    <w:rsid w:val="00584458"/>
    <w:rsid w:val="00587364"/>
    <w:rsid w:val="005B0D1A"/>
    <w:rsid w:val="005B1B36"/>
    <w:rsid w:val="005B3AED"/>
    <w:rsid w:val="005B5CA2"/>
    <w:rsid w:val="005B5E39"/>
    <w:rsid w:val="005B7F15"/>
    <w:rsid w:val="005C3427"/>
    <w:rsid w:val="005D6D4E"/>
    <w:rsid w:val="005E0F63"/>
    <w:rsid w:val="005F0535"/>
    <w:rsid w:val="005F08C3"/>
    <w:rsid w:val="0060315F"/>
    <w:rsid w:val="006044BB"/>
    <w:rsid w:val="006130E1"/>
    <w:rsid w:val="0062038E"/>
    <w:rsid w:val="00620FE5"/>
    <w:rsid w:val="006241D5"/>
    <w:rsid w:val="00654CA5"/>
    <w:rsid w:val="006700C0"/>
    <w:rsid w:val="00670A18"/>
    <w:rsid w:val="00671372"/>
    <w:rsid w:val="006778DB"/>
    <w:rsid w:val="00687170"/>
    <w:rsid w:val="006956FE"/>
    <w:rsid w:val="006A0E5F"/>
    <w:rsid w:val="006A51CC"/>
    <w:rsid w:val="006B55AB"/>
    <w:rsid w:val="006C0E71"/>
    <w:rsid w:val="006C6F4C"/>
    <w:rsid w:val="006E0F1F"/>
    <w:rsid w:val="006E19C6"/>
    <w:rsid w:val="006E39AA"/>
    <w:rsid w:val="00700E44"/>
    <w:rsid w:val="00707AE5"/>
    <w:rsid w:val="00710C62"/>
    <w:rsid w:val="00720EF8"/>
    <w:rsid w:val="00726CBD"/>
    <w:rsid w:val="00743C84"/>
    <w:rsid w:val="00745045"/>
    <w:rsid w:val="00774074"/>
    <w:rsid w:val="007747C9"/>
    <w:rsid w:val="00775499"/>
    <w:rsid w:val="00785BD8"/>
    <w:rsid w:val="007900E5"/>
    <w:rsid w:val="007931BE"/>
    <w:rsid w:val="007958AD"/>
    <w:rsid w:val="007A4102"/>
    <w:rsid w:val="007B11E4"/>
    <w:rsid w:val="007B56A4"/>
    <w:rsid w:val="007C3787"/>
    <w:rsid w:val="007D33BF"/>
    <w:rsid w:val="007D63B0"/>
    <w:rsid w:val="007F25A7"/>
    <w:rsid w:val="007F60FE"/>
    <w:rsid w:val="00817F58"/>
    <w:rsid w:val="00830117"/>
    <w:rsid w:val="008416EF"/>
    <w:rsid w:val="00843471"/>
    <w:rsid w:val="0085336E"/>
    <w:rsid w:val="008606F6"/>
    <w:rsid w:val="00862346"/>
    <w:rsid w:val="00867A92"/>
    <w:rsid w:val="00880B7E"/>
    <w:rsid w:val="008813A7"/>
    <w:rsid w:val="00883DD5"/>
    <w:rsid w:val="0089424A"/>
    <w:rsid w:val="00896C7F"/>
    <w:rsid w:val="008A6B1D"/>
    <w:rsid w:val="008B05C6"/>
    <w:rsid w:val="008B095A"/>
    <w:rsid w:val="008B3B8C"/>
    <w:rsid w:val="008E6252"/>
    <w:rsid w:val="008E7397"/>
    <w:rsid w:val="008E73AC"/>
    <w:rsid w:val="00901829"/>
    <w:rsid w:val="009158BE"/>
    <w:rsid w:val="00931DD6"/>
    <w:rsid w:val="00931DE2"/>
    <w:rsid w:val="00932D16"/>
    <w:rsid w:val="00933068"/>
    <w:rsid w:val="00946B75"/>
    <w:rsid w:val="00951A99"/>
    <w:rsid w:val="00951DD7"/>
    <w:rsid w:val="009537B9"/>
    <w:rsid w:val="00957F37"/>
    <w:rsid w:val="009827AB"/>
    <w:rsid w:val="00983621"/>
    <w:rsid w:val="00986739"/>
    <w:rsid w:val="009C4786"/>
    <w:rsid w:val="00A056AA"/>
    <w:rsid w:val="00A074F2"/>
    <w:rsid w:val="00A216B7"/>
    <w:rsid w:val="00A23055"/>
    <w:rsid w:val="00A24C6D"/>
    <w:rsid w:val="00A25032"/>
    <w:rsid w:val="00A27DBD"/>
    <w:rsid w:val="00A30D80"/>
    <w:rsid w:val="00A31791"/>
    <w:rsid w:val="00A47AB7"/>
    <w:rsid w:val="00A50B07"/>
    <w:rsid w:val="00A522F1"/>
    <w:rsid w:val="00A52B6B"/>
    <w:rsid w:val="00A6317D"/>
    <w:rsid w:val="00A960EF"/>
    <w:rsid w:val="00AA0728"/>
    <w:rsid w:val="00AA1AD9"/>
    <w:rsid w:val="00AA480C"/>
    <w:rsid w:val="00AB68D2"/>
    <w:rsid w:val="00AC7D03"/>
    <w:rsid w:val="00AD237B"/>
    <w:rsid w:val="00AD66E9"/>
    <w:rsid w:val="00B065F2"/>
    <w:rsid w:val="00B07EB9"/>
    <w:rsid w:val="00B21CF7"/>
    <w:rsid w:val="00B4283F"/>
    <w:rsid w:val="00B460BF"/>
    <w:rsid w:val="00B52535"/>
    <w:rsid w:val="00B533DD"/>
    <w:rsid w:val="00B537FE"/>
    <w:rsid w:val="00B84505"/>
    <w:rsid w:val="00B866B8"/>
    <w:rsid w:val="00B9040A"/>
    <w:rsid w:val="00B95758"/>
    <w:rsid w:val="00BA0895"/>
    <w:rsid w:val="00BB0F0A"/>
    <w:rsid w:val="00BC3554"/>
    <w:rsid w:val="00BF0066"/>
    <w:rsid w:val="00C02D69"/>
    <w:rsid w:val="00C32950"/>
    <w:rsid w:val="00C36759"/>
    <w:rsid w:val="00C4176A"/>
    <w:rsid w:val="00C47EA7"/>
    <w:rsid w:val="00C50F45"/>
    <w:rsid w:val="00C65E97"/>
    <w:rsid w:val="00C7157E"/>
    <w:rsid w:val="00C75283"/>
    <w:rsid w:val="00C770DD"/>
    <w:rsid w:val="00C97C92"/>
    <w:rsid w:val="00CC101E"/>
    <w:rsid w:val="00CD7294"/>
    <w:rsid w:val="00CE00BB"/>
    <w:rsid w:val="00CE56D0"/>
    <w:rsid w:val="00CE672A"/>
    <w:rsid w:val="00CF060A"/>
    <w:rsid w:val="00CF2E69"/>
    <w:rsid w:val="00D028F8"/>
    <w:rsid w:val="00D04537"/>
    <w:rsid w:val="00D10D81"/>
    <w:rsid w:val="00D11685"/>
    <w:rsid w:val="00D55500"/>
    <w:rsid w:val="00D72BE9"/>
    <w:rsid w:val="00D800A2"/>
    <w:rsid w:val="00D91B52"/>
    <w:rsid w:val="00D944FB"/>
    <w:rsid w:val="00D9765A"/>
    <w:rsid w:val="00DA222E"/>
    <w:rsid w:val="00DA3FA4"/>
    <w:rsid w:val="00DA4364"/>
    <w:rsid w:val="00DB10EF"/>
    <w:rsid w:val="00DC7AC4"/>
    <w:rsid w:val="00DD246B"/>
    <w:rsid w:val="00DD3416"/>
    <w:rsid w:val="00DE5C04"/>
    <w:rsid w:val="00DF252E"/>
    <w:rsid w:val="00DF433F"/>
    <w:rsid w:val="00DF4599"/>
    <w:rsid w:val="00DF4E7D"/>
    <w:rsid w:val="00E018DF"/>
    <w:rsid w:val="00E104B7"/>
    <w:rsid w:val="00E24031"/>
    <w:rsid w:val="00E45D7F"/>
    <w:rsid w:val="00E80620"/>
    <w:rsid w:val="00E82C1C"/>
    <w:rsid w:val="00E856EC"/>
    <w:rsid w:val="00E911A4"/>
    <w:rsid w:val="00E944CD"/>
    <w:rsid w:val="00EA0AE8"/>
    <w:rsid w:val="00EA375C"/>
    <w:rsid w:val="00EA6596"/>
    <w:rsid w:val="00EB6760"/>
    <w:rsid w:val="00EC5682"/>
    <w:rsid w:val="00ED27F4"/>
    <w:rsid w:val="00ED2B21"/>
    <w:rsid w:val="00ED2B83"/>
    <w:rsid w:val="00ED3658"/>
    <w:rsid w:val="00EE5429"/>
    <w:rsid w:val="00EE5434"/>
    <w:rsid w:val="00EF1DD5"/>
    <w:rsid w:val="00F01DA6"/>
    <w:rsid w:val="00F03C09"/>
    <w:rsid w:val="00F06F9F"/>
    <w:rsid w:val="00F07590"/>
    <w:rsid w:val="00F1025A"/>
    <w:rsid w:val="00F113D9"/>
    <w:rsid w:val="00F25012"/>
    <w:rsid w:val="00F25603"/>
    <w:rsid w:val="00F44D44"/>
    <w:rsid w:val="00F50935"/>
    <w:rsid w:val="00F536C8"/>
    <w:rsid w:val="00F63EFD"/>
    <w:rsid w:val="00F76C40"/>
    <w:rsid w:val="00F8106D"/>
    <w:rsid w:val="00F81CD0"/>
    <w:rsid w:val="00F85B22"/>
    <w:rsid w:val="00FB130C"/>
    <w:rsid w:val="00FC005D"/>
    <w:rsid w:val="00FC462D"/>
    <w:rsid w:val="00FD0281"/>
    <w:rsid w:val="00FD52C4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CFCA2"/>
  <w15:chartTrackingRefBased/>
  <w15:docId w15:val="{68F2940A-5864-4856-8B6F-6C190ED8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9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9D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9D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3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339DB"/>
    <w:rPr>
      <w:rFonts w:cs="Arial"/>
      <w:color w:val="000000"/>
    </w:rPr>
  </w:style>
  <w:style w:type="paragraph" w:styleId="a7">
    <w:name w:val="List Paragraph"/>
    <w:basedOn w:val="a"/>
    <w:link w:val="a8"/>
    <w:uiPriority w:val="34"/>
    <w:qFormat/>
    <w:rsid w:val="003339D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3339DB"/>
    <w:rPr>
      <w:rFonts w:ascii="Calibri" w:eastAsia="Calibri" w:hAnsi="Calibri" w:cs="Calibri"/>
    </w:rPr>
  </w:style>
  <w:style w:type="paragraph" w:customStyle="1" w:styleId="Default">
    <w:name w:val="Default"/>
    <w:rsid w:val="0084347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styleId="a9">
    <w:name w:val="footnote text"/>
    <w:basedOn w:val="a"/>
    <w:link w:val="aa"/>
    <w:uiPriority w:val="99"/>
    <w:rsid w:val="0084347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4347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843471"/>
    <w:rPr>
      <w:vertAlign w:val="superscript"/>
    </w:rPr>
  </w:style>
  <w:style w:type="paragraph" w:styleId="ac">
    <w:name w:val="No Spacing"/>
    <w:uiPriority w:val="1"/>
    <w:qFormat/>
    <w:rsid w:val="00843471"/>
    <w:pPr>
      <w:spacing w:after="0" w:line="240" w:lineRule="auto"/>
    </w:pPr>
    <w:rPr>
      <w:rFonts w:eastAsia="SimSun" w:cs="Times New Roman"/>
    </w:rPr>
  </w:style>
  <w:style w:type="paragraph" w:customStyle="1" w:styleId="paragraph">
    <w:name w:val="paragraph"/>
    <w:basedOn w:val="a"/>
    <w:rsid w:val="0084347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43471"/>
  </w:style>
  <w:style w:type="character" w:customStyle="1" w:styleId="eop">
    <w:name w:val="eop"/>
    <w:basedOn w:val="a0"/>
    <w:rsid w:val="00843471"/>
  </w:style>
  <w:style w:type="character" w:customStyle="1" w:styleId="ui-provider">
    <w:name w:val="ui-provider"/>
    <w:basedOn w:val="a0"/>
    <w:rsid w:val="00843471"/>
  </w:style>
  <w:style w:type="paragraph" w:styleId="ad">
    <w:name w:val="Revision"/>
    <w:hidden/>
    <w:uiPriority w:val="99"/>
    <w:semiHidden/>
    <w:rsid w:val="00B07EB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semiHidden/>
    <w:unhideWhenUsed/>
    <w:rsid w:val="0046615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6615D"/>
    <w:pPr>
      <w:spacing w:after="160"/>
    </w:pPr>
    <w:rPr>
      <w:rFonts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6615D"/>
    <w:rPr>
      <w:rFonts w:cstheme="minorBidi"/>
      <w:sz w:val="20"/>
      <w:szCs w:val="20"/>
    </w:rPr>
  </w:style>
  <w:style w:type="table" w:customStyle="1" w:styleId="TableGrid1">
    <w:name w:val="Table Grid1"/>
    <w:basedOn w:val="a1"/>
    <w:next w:val="a5"/>
    <w:uiPriority w:val="39"/>
    <w:rsid w:val="0007458B"/>
    <w:pPr>
      <w:spacing w:after="0" w:line="240" w:lineRule="auto"/>
    </w:pPr>
    <w:rPr>
      <w:rFonts w:cstheme="minorBid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39"/>
    <w:rsid w:val="001B4EB0"/>
    <w:pPr>
      <w:spacing w:after="0" w:line="240" w:lineRule="auto"/>
    </w:pPr>
    <w:rPr>
      <w:rFonts w:cstheme="minorBid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1E342A"/>
    <w:pPr>
      <w:tabs>
        <w:tab w:val="center" w:pos="4680"/>
        <w:tab w:val="right" w:pos="9360"/>
      </w:tabs>
    </w:pPr>
    <w:rPr>
      <w:rFonts w:cstheme="minorBidi"/>
      <w:sz w:val="20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1E342A"/>
    <w:rPr>
      <w:rFonts w:cstheme="minorBidi"/>
      <w:sz w:val="20"/>
      <w:szCs w:val="22"/>
    </w:rPr>
  </w:style>
  <w:style w:type="character" w:styleId="af3">
    <w:name w:val="Unresolved Mention"/>
    <w:basedOn w:val="a0"/>
    <w:uiPriority w:val="99"/>
    <w:semiHidden/>
    <w:unhideWhenUsed/>
    <w:rsid w:val="0019099E"/>
    <w:rPr>
      <w:color w:val="605E5C"/>
      <w:shd w:val="clear" w:color="auto" w:fill="E1DFDD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F623C"/>
    <w:pPr>
      <w:spacing w:after="0"/>
    </w:pPr>
    <w:rPr>
      <w:rFonts w:cs="Arial"/>
      <w:b/>
      <w:bCs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2F623C"/>
    <w:rPr>
      <w:rFonts w:cstheme="minorBidi"/>
      <w:b/>
      <w:bCs/>
      <w:sz w:val="20"/>
      <w:szCs w:val="20"/>
    </w:rPr>
  </w:style>
  <w:style w:type="table" w:styleId="af6">
    <w:name w:val="Grid Table Light"/>
    <w:basedOn w:val="a1"/>
    <w:uiPriority w:val="40"/>
    <w:rsid w:val="00687170"/>
    <w:pPr>
      <w:spacing w:after="0" w:line="240" w:lineRule="auto"/>
    </w:pPr>
    <w:rPr>
      <w:rFonts w:cstheme="minorBidi"/>
      <w:sz w:val="20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3">
    <w:name w:val="List Table 3"/>
    <w:basedOn w:val="a1"/>
    <w:uiPriority w:val="48"/>
    <w:rsid w:val="00A056AA"/>
    <w:pPr>
      <w:spacing w:after="0" w:line="240" w:lineRule="auto"/>
    </w:pPr>
    <w:rPr>
      <w:rFonts w:cstheme="minorBidi"/>
      <w:sz w:val="20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f7">
    <w:name w:val="caption"/>
    <w:basedOn w:val="a"/>
    <w:next w:val="a"/>
    <w:uiPriority w:val="35"/>
    <w:unhideWhenUsed/>
    <w:qFormat/>
    <w:rsid w:val="00A056AA"/>
    <w:pPr>
      <w:spacing w:after="200"/>
    </w:pPr>
    <w:rPr>
      <w:rFonts w:cstheme="minorBidi"/>
      <w:i/>
      <w:iCs/>
      <w:color w:val="44546A" w:themeColor="text2"/>
      <w:sz w:val="18"/>
      <w:szCs w:val="18"/>
    </w:rPr>
  </w:style>
  <w:style w:type="paragraph" w:styleId="af8">
    <w:name w:val="Balloon Text"/>
    <w:basedOn w:val="a"/>
    <w:link w:val="af9"/>
    <w:uiPriority w:val="99"/>
    <w:semiHidden/>
    <w:unhideWhenUsed/>
    <w:rsid w:val="00A2305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23055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a1"/>
    <w:next w:val="a5"/>
    <w:rsid w:val="00E911A4"/>
    <w:pPr>
      <w:spacing w:after="0" w:line="240" w:lineRule="auto"/>
    </w:pPr>
    <w:rPr>
      <w:rFonts w:cstheme="minorBid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rsid w:val="00CF060A"/>
    <w:pPr>
      <w:spacing w:after="0" w:line="240" w:lineRule="auto"/>
    </w:pPr>
    <w:rPr>
      <w:rFonts w:cstheme="minorBid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stonscientific.com" TargetMode="External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16/j.jacc.2025.03.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D9A42EFA4824797CF68F0F2DE2705" ma:contentTypeVersion="9" ma:contentTypeDescription="Create a new document." ma:contentTypeScope="" ma:versionID="8d19747df32349108895083914959077">
  <xsd:schema xmlns:xsd="http://www.w3.org/2001/XMLSchema" xmlns:xs="http://www.w3.org/2001/XMLSchema" xmlns:p="http://schemas.microsoft.com/office/2006/metadata/properties" xmlns:ns3="f9ebadb3-b563-436f-bb87-9d973a0cbf49" targetNamespace="http://schemas.microsoft.com/office/2006/metadata/properties" ma:root="true" ma:fieldsID="7f7bf2091ca343afffc9a3ce9cacfe1c" ns3:_="">
    <xsd:import namespace="f9ebadb3-b563-436f-bb87-9d973a0cbf4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badb3-b563-436f-bb87-9d973a0cbf4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ebadb3-b563-436f-bb87-9d973a0cbf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AD8F-07F1-4BEE-ABF3-E5C1F7C55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C2164-1D57-4189-A3A3-1FCC167FE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badb3-b563-436f-bb87-9d973a0cb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2DA76-7782-402A-AE0B-A5B37F114922}">
  <ds:schemaRefs>
    <ds:schemaRef ds:uri="http://schemas.microsoft.com/office/2006/metadata/properties"/>
    <ds:schemaRef ds:uri="http://schemas.microsoft.com/office/infopath/2007/PartnerControls"/>
    <ds:schemaRef ds:uri="f9ebadb3-b563-436f-bb87-9d973a0cbf49"/>
  </ds:schemaRefs>
</ds:datastoreItem>
</file>

<file path=customXml/itemProps4.xml><?xml version="1.0" encoding="utf-8"?>
<ds:datastoreItem xmlns:ds="http://schemas.openxmlformats.org/officeDocument/2006/customXml" ds:itemID="{D3C5C676-B599-446D-A0B5-F9BA3A30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2828</Words>
  <Characters>16123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Barlangua, Marie-Pierre</dc:creator>
  <cp:keywords/>
  <dc:description/>
  <cp:lastModifiedBy>Нургуль К. Ошакбаева</cp:lastModifiedBy>
  <cp:revision>2</cp:revision>
  <dcterms:created xsi:type="dcterms:W3CDTF">2025-09-17T10:19:00Z</dcterms:created>
  <dcterms:modified xsi:type="dcterms:W3CDTF">2025-09-17T10:19:00Z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0x010100127D9A42EFA4824797CF68F0F2DE2705</vt:lpwstr>
  </property>
</Properties>
</file>