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230"/>
        <w:gridCol w:w="607"/>
        <w:gridCol w:w="8"/>
        <w:gridCol w:w="559"/>
        <w:gridCol w:w="56"/>
        <w:gridCol w:w="511"/>
        <w:gridCol w:w="425"/>
        <w:gridCol w:w="190"/>
        <w:gridCol w:w="615"/>
        <w:gridCol w:w="509"/>
        <w:gridCol w:w="106"/>
        <w:gridCol w:w="615"/>
        <w:gridCol w:w="615"/>
        <w:gridCol w:w="615"/>
        <w:gridCol w:w="615"/>
        <w:gridCol w:w="615"/>
        <w:gridCol w:w="615"/>
        <w:gridCol w:w="615"/>
        <w:gridCol w:w="615"/>
        <w:gridCol w:w="322"/>
        <w:gridCol w:w="293"/>
        <w:gridCol w:w="615"/>
        <w:gridCol w:w="689"/>
        <w:gridCol w:w="2268"/>
      </w:tblGrid>
      <w:tr w:rsidR="00DE0D4A" w:rsidRPr="00DE0D4A" w:rsidTr="007111A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bookmarkStart w:id="0" w:name="_GoBack"/>
            <w:bookmarkEnd w:id="0"/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9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процедуры</w:t>
            </w:r>
            <w:proofErr w:type="spellEnd"/>
          </w:p>
        </w:tc>
        <w:tc>
          <w:tcPr>
            <w:tcW w:w="10527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Регистрация</w:t>
            </w:r>
          </w:p>
          <w:p w:rsidR="00DE0D4A" w:rsidRPr="004B65F7" w:rsidRDefault="00DE0D4A" w:rsidP="00F76037">
            <w:pPr>
              <w:spacing w:after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Перерегистрация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Внесение изменений</w:t>
            </w:r>
          </w:p>
          <w:p w:rsidR="00DE0D4A" w:rsidRPr="00293CFC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DE0D4A" w:rsidRDefault="00DE0D4A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Примечание: В данном поле определяется процедура согласно которой </w:t>
            </w:r>
          </w:p>
          <w:p w:rsidR="00DE0D4A" w:rsidRPr="00DE0D4A" w:rsidRDefault="00DE0D4A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подается заявление. </w:t>
            </w:r>
          </w:p>
        </w:tc>
      </w:tr>
      <w:tr w:rsidR="00DE0D4A" w:rsidRPr="009D60BF" w:rsidTr="007111A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DE0D4A">
              <w:rPr>
                <w:color w:val="000000"/>
                <w:sz w:val="20"/>
                <w:lang w:val="ru-RU"/>
              </w:rPr>
              <w:t>2.</w:t>
            </w:r>
          </w:p>
        </w:tc>
        <w:tc>
          <w:tcPr>
            <w:tcW w:w="339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10527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DE0D4A" w:rsidTr="007111A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93CFC">
              <w:rPr>
                <w:color w:val="000000"/>
                <w:sz w:val="20"/>
                <w:lang w:val="ru-RU"/>
              </w:rPr>
              <w:t>Торговое наименование</w:t>
            </w:r>
          </w:p>
          <w:p w:rsidR="00DE0D4A" w:rsidRDefault="00DE0D4A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DE0D4A" w:rsidRPr="00DE0D4A" w:rsidRDefault="00DE0D4A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Торговое наименование указывается на 3 х языках,  данная информация должна быть унифицирована во всех представленных документах </w:t>
            </w:r>
          </w:p>
          <w:p w:rsidR="00DE0D4A" w:rsidRPr="00DE0D4A" w:rsidRDefault="00DE0D4A" w:rsidP="00DE0D4A">
            <w:pPr>
              <w:spacing w:after="20"/>
              <w:jc w:val="both"/>
              <w:rPr>
                <w:color w:val="FF0000"/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Default="00DE0D4A" w:rsidP="007D35D6"/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Default="00DE0D4A" w:rsidP="007D35D6"/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Default="00DE0D4A" w:rsidP="007D35D6"/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Default="00DE0D4A" w:rsidP="007D35D6"/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английском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7111A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Торговое наименование на экспорт (для отечественных производителей)</w:t>
            </w: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3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русском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307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английском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языке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</w:p>
        </w:tc>
      </w:tr>
      <w:tr w:rsidR="00DE0D4A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Default="00DE0D4A" w:rsidP="007D35D6"/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Default="00DE0D4A" w:rsidP="007D35D6"/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Международное непатентованное название</w:t>
            </w:r>
          </w:p>
          <w:p w:rsidR="0054211B" w:rsidRDefault="0054211B" w:rsidP="0054211B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54211B" w:rsidRPr="00DE0D4A" w:rsidRDefault="0054211B" w:rsidP="0054211B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Данная информация должна быть унифицирована во всех представленных документах </w:t>
            </w:r>
          </w:p>
          <w:p w:rsidR="007D35D6" w:rsidRPr="007D35D6" w:rsidRDefault="007D35D6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на казахском языке</w:t>
            </w:r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на русском языке</w:t>
            </w:r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на английском языке</w:t>
            </w:r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6.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Лекарственная форма</w:t>
            </w:r>
          </w:p>
          <w:p w:rsidR="0054211B" w:rsidRDefault="0054211B" w:rsidP="0054211B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F76037" w:rsidRPr="00F76037" w:rsidRDefault="00F76037" w:rsidP="00F76037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>Информация в данном разделе должн</w:t>
            </w:r>
            <w:r w:rsidR="007111A1">
              <w:rPr>
                <w:color w:val="FF0000"/>
                <w:sz w:val="20"/>
                <w:lang w:val="ru-RU"/>
              </w:rPr>
              <w:t>а</w:t>
            </w:r>
            <w:r>
              <w:rPr>
                <w:color w:val="FF0000"/>
                <w:sz w:val="20"/>
                <w:lang w:val="ru-RU"/>
              </w:rPr>
              <w:t xml:space="preserve"> быть унифицирована согласно  </w:t>
            </w:r>
            <w:r w:rsidR="007111A1">
              <w:rPr>
                <w:color w:val="FF0000"/>
                <w:sz w:val="20"/>
                <w:lang w:val="ru-RU"/>
              </w:rPr>
              <w:lastRenderedPageBreak/>
              <w:t>Решении</w:t>
            </w:r>
            <w:r w:rsidRPr="00F76037">
              <w:rPr>
                <w:color w:val="FF0000"/>
                <w:sz w:val="20"/>
                <w:lang w:val="ru-RU"/>
              </w:rPr>
              <w:t xml:space="preserve"> Коллег</w:t>
            </w:r>
            <w:r w:rsidR="007111A1">
              <w:rPr>
                <w:color w:val="FF0000"/>
                <w:sz w:val="20"/>
                <w:lang w:val="ru-RU"/>
              </w:rPr>
              <w:t>и</w:t>
            </w:r>
            <w:r w:rsidRPr="00F76037">
              <w:rPr>
                <w:color w:val="FF0000"/>
                <w:sz w:val="20"/>
                <w:lang w:val="ru-RU"/>
              </w:rPr>
              <w:t>и Евразийской экономической комисси</w:t>
            </w:r>
            <w:r>
              <w:rPr>
                <w:color w:val="FF0000"/>
                <w:sz w:val="20"/>
                <w:lang w:val="ru-RU"/>
              </w:rPr>
              <w:t>и от 22 декабря 2015 года № 172 «</w:t>
            </w:r>
            <w:r w:rsidRPr="00F76037">
              <w:rPr>
                <w:color w:val="FF0000"/>
                <w:sz w:val="20"/>
                <w:lang w:val="ru-RU"/>
              </w:rPr>
              <w:t>Об утверждении Номенклатуры лекарственных форм</w:t>
            </w:r>
            <w:r>
              <w:rPr>
                <w:color w:val="FF0000"/>
                <w:sz w:val="20"/>
                <w:lang w:val="ru-RU"/>
              </w:rPr>
              <w:t xml:space="preserve">» и во всех представленных документах на основании данных </w:t>
            </w:r>
            <w:r w:rsidR="007111A1">
              <w:rPr>
                <w:color w:val="FF0000"/>
                <w:sz w:val="20"/>
                <w:lang w:val="ru-RU"/>
              </w:rPr>
              <w:t xml:space="preserve">в </w:t>
            </w:r>
            <w:r>
              <w:rPr>
                <w:color w:val="FF0000"/>
                <w:sz w:val="20"/>
                <w:lang w:val="ru-RU"/>
              </w:rPr>
              <w:t>представленных в раздел</w:t>
            </w:r>
            <w:r w:rsidR="007111A1">
              <w:rPr>
                <w:color w:val="FF0000"/>
                <w:sz w:val="20"/>
                <w:lang w:val="ru-RU"/>
              </w:rPr>
              <w:t>ах</w:t>
            </w:r>
            <w:r>
              <w:rPr>
                <w:color w:val="FF0000"/>
                <w:sz w:val="20"/>
                <w:lang w:val="ru-RU"/>
              </w:rPr>
              <w:t>:</w:t>
            </w:r>
          </w:p>
          <w:p w:rsidR="00F76037" w:rsidRPr="00F76037" w:rsidRDefault="00F76037" w:rsidP="00F76037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3.2.Р.2. Фармацевтическая разработка, </w:t>
            </w:r>
            <w:r w:rsidRPr="007D35D6">
              <w:rPr>
                <w:color w:val="FF0000"/>
                <w:sz w:val="20"/>
                <w:lang w:val="ru-RU"/>
              </w:rPr>
              <w:t>3.2.P.3.2. Состав на серию</w:t>
            </w: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7D35D6">
              <w:rPr>
                <w:color w:val="FF0000"/>
                <w:sz w:val="20"/>
                <w:lang w:val="ru-RU"/>
              </w:rPr>
              <w:t>IIА3</w:t>
            </w:r>
            <w:r>
              <w:rPr>
                <w:color w:val="FF0000"/>
                <w:sz w:val="20"/>
                <w:lang w:val="ru-RU"/>
              </w:rPr>
              <w:t xml:space="preserve"> Фармацевтическая разработка</w:t>
            </w: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7D35D6">
              <w:rPr>
                <w:color w:val="FF0000"/>
                <w:sz w:val="20"/>
                <w:lang w:val="ru-RU"/>
              </w:rPr>
              <w:t>II</w:t>
            </w:r>
            <w:proofErr w:type="gramStart"/>
            <w:r w:rsidRPr="007D35D6">
              <w:rPr>
                <w:color w:val="FF0000"/>
                <w:sz w:val="20"/>
                <w:lang w:val="ru-RU"/>
              </w:rPr>
              <w:t xml:space="preserve"> В</w:t>
            </w:r>
            <w:proofErr w:type="gramEnd"/>
            <w:r w:rsidRPr="007D35D6">
              <w:rPr>
                <w:color w:val="FF0000"/>
                <w:sz w:val="20"/>
                <w:lang w:val="ru-RU"/>
              </w:rPr>
              <w:t xml:space="preserve"> 1</w:t>
            </w:r>
            <w:r>
              <w:rPr>
                <w:color w:val="FF0000"/>
                <w:sz w:val="20"/>
                <w:lang w:val="ru-RU"/>
              </w:rPr>
              <w:t xml:space="preserve"> П</w:t>
            </w:r>
            <w:r w:rsidRPr="007D35D6">
              <w:rPr>
                <w:color w:val="FF0000"/>
                <w:sz w:val="20"/>
                <w:lang w:val="ru-RU"/>
              </w:rPr>
              <w:t>роизводственная формула</w:t>
            </w:r>
          </w:p>
          <w:p w:rsidR="007D35D6" w:rsidRPr="007D35D6" w:rsidRDefault="007D35D6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lastRenderedPageBreak/>
              <w:t>на казахском языке</w:t>
            </w:r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 w:rsidRPr="007D35D6">
              <w:rPr>
                <w:color w:val="000000"/>
                <w:sz w:val="20"/>
                <w:lang w:val="ru-RU"/>
              </w:rPr>
              <w:t xml:space="preserve">на русском </w:t>
            </w:r>
            <w:proofErr w:type="spellStart"/>
            <w:r>
              <w:rPr>
                <w:color w:val="000000"/>
                <w:sz w:val="20"/>
              </w:rPr>
              <w:lastRenderedPageBreak/>
              <w:t>языке</w:t>
            </w:r>
            <w:proofErr w:type="spellEnd"/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7111A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39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gramStart"/>
            <w:r w:rsidRPr="004B65F7">
              <w:rPr>
                <w:color w:val="000000"/>
                <w:sz w:val="20"/>
                <w:lang w:val="ru-RU"/>
              </w:rPr>
              <w:t>Дозировка (концентрация) (Заполняется при наличии.</w:t>
            </w:r>
            <w:proofErr w:type="gramEnd"/>
            <w:r w:rsidRPr="004B65F7">
              <w:rPr>
                <w:color w:val="000000"/>
                <w:sz w:val="20"/>
                <w:lang w:val="ru-RU"/>
              </w:rPr>
              <w:t xml:space="preserve"> </w:t>
            </w:r>
            <w:r w:rsidRPr="00F76037">
              <w:rPr>
                <w:color w:val="000000"/>
                <w:sz w:val="20"/>
                <w:lang w:val="ru-RU"/>
              </w:rPr>
              <w:t>Объем заполняется в упаковке)</w:t>
            </w:r>
          </w:p>
          <w:p w:rsidR="0054211B" w:rsidRDefault="0054211B" w:rsidP="0054211B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F76037" w:rsidRPr="00F76037" w:rsidRDefault="00F76037" w:rsidP="00F76037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Информация в данном разделе должна быть унифицирована во всех представленных документах на основании данных </w:t>
            </w:r>
            <w:r w:rsidR="00C43B01">
              <w:rPr>
                <w:color w:val="FF0000"/>
                <w:sz w:val="20"/>
                <w:lang w:val="ru-RU"/>
              </w:rPr>
              <w:t xml:space="preserve">в </w:t>
            </w:r>
            <w:r>
              <w:rPr>
                <w:color w:val="FF0000"/>
                <w:sz w:val="20"/>
                <w:lang w:val="ru-RU"/>
              </w:rPr>
              <w:t>представленных в разделах:</w:t>
            </w:r>
          </w:p>
          <w:p w:rsidR="00AA36DE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3.2.Р.2. Фармацевтическая разработка, </w:t>
            </w: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7D35D6">
              <w:rPr>
                <w:color w:val="FF0000"/>
                <w:sz w:val="20"/>
                <w:lang w:val="ru-RU"/>
              </w:rPr>
              <w:t>3.2.P.3.2. Состав на серию</w:t>
            </w:r>
          </w:p>
          <w:p w:rsidR="00AA36DE" w:rsidRPr="00AA36DE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A36DE">
              <w:rPr>
                <w:color w:val="FF0000"/>
                <w:sz w:val="20"/>
                <w:lang w:val="ru-RU"/>
              </w:rPr>
              <w:t>3.2.Р.5.4.</w:t>
            </w:r>
          </w:p>
          <w:p w:rsidR="00AA36DE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A36DE">
              <w:rPr>
                <w:color w:val="FF0000"/>
                <w:sz w:val="20"/>
                <w:lang w:val="ru-RU"/>
              </w:rPr>
              <w:t>Анализы серий</w:t>
            </w:r>
          </w:p>
          <w:p w:rsidR="00AA36DE" w:rsidRPr="00AA36DE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A36DE">
              <w:rPr>
                <w:color w:val="FF0000"/>
                <w:sz w:val="20"/>
                <w:lang w:val="ru-RU"/>
              </w:rPr>
              <w:t>3.2.Р.8.</w:t>
            </w:r>
          </w:p>
          <w:p w:rsidR="00AA36DE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A36DE">
              <w:rPr>
                <w:color w:val="FF0000"/>
                <w:sz w:val="20"/>
                <w:lang w:val="ru-RU"/>
              </w:rPr>
              <w:t>Стабильность</w:t>
            </w: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7D35D6">
              <w:rPr>
                <w:color w:val="FF0000"/>
                <w:sz w:val="20"/>
                <w:lang w:val="ru-RU"/>
              </w:rPr>
              <w:t>IIА3</w:t>
            </w:r>
            <w:r>
              <w:rPr>
                <w:color w:val="FF0000"/>
                <w:sz w:val="20"/>
                <w:lang w:val="ru-RU"/>
              </w:rPr>
              <w:t xml:space="preserve"> Фармацевтическая разработка</w:t>
            </w:r>
          </w:p>
          <w:p w:rsidR="007D35D6" w:rsidRDefault="007D35D6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7D35D6">
              <w:rPr>
                <w:color w:val="FF0000"/>
                <w:sz w:val="20"/>
                <w:lang w:val="ru-RU"/>
              </w:rPr>
              <w:t>II</w:t>
            </w:r>
            <w:proofErr w:type="gramStart"/>
            <w:r w:rsidRPr="007D35D6">
              <w:rPr>
                <w:color w:val="FF0000"/>
                <w:sz w:val="20"/>
                <w:lang w:val="ru-RU"/>
              </w:rPr>
              <w:t xml:space="preserve"> В</w:t>
            </w:r>
            <w:proofErr w:type="gramEnd"/>
            <w:r w:rsidRPr="007D35D6">
              <w:rPr>
                <w:color w:val="FF0000"/>
                <w:sz w:val="20"/>
                <w:lang w:val="ru-RU"/>
              </w:rPr>
              <w:t xml:space="preserve"> 1</w:t>
            </w:r>
            <w:r>
              <w:rPr>
                <w:color w:val="FF0000"/>
                <w:sz w:val="20"/>
                <w:lang w:val="ru-RU"/>
              </w:rPr>
              <w:t xml:space="preserve"> П</w:t>
            </w:r>
            <w:r w:rsidRPr="007D35D6">
              <w:rPr>
                <w:color w:val="FF0000"/>
                <w:sz w:val="20"/>
                <w:lang w:val="ru-RU"/>
              </w:rPr>
              <w:t>роизводственная формула</w:t>
            </w:r>
          </w:p>
          <w:p w:rsidR="00AA36DE" w:rsidRPr="00AA36DE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A36DE">
              <w:rPr>
                <w:color w:val="FF0000"/>
                <w:sz w:val="20"/>
                <w:lang w:val="ru-RU"/>
              </w:rPr>
              <w:t>II F</w:t>
            </w:r>
          </w:p>
          <w:p w:rsidR="007D35D6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A36DE">
              <w:rPr>
                <w:color w:val="FF0000"/>
                <w:sz w:val="20"/>
                <w:lang w:val="ru-RU"/>
              </w:rPr>
              <w:lastRenderedPageBreak/>
              <w:t>результаты испытания стабильности</w:t>
            </w:r>
          </w:p>
          <w:p w:rsidR="00AA36DE" w:rsidRPr="00AA36DE" w:rsidRDefault="00AA36DE" w:rsidP="00AA36DE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AA36DE">
              <w:rPr>
                <w:color w:val="FF0000"/>
                <w:lang w:val="ru-RU"/>
              </w:rPr>
              <w:t>I А8.</w:t>
            </w:r>
          </w:p>
          <w:p w:rsidR="00AA36DE" w:rsidRPr="007D35D6" w:rsidRDefault="00AA36DE" w:rsidP="00AA36DE">
            <w:pPr>
              <w:spacing w:after="20"/>
              <w:ind w:left="20"/>
              <w:jc w:val="both"/>
              <w:rPr>
                <w:lang w:val="ru-RU"/>
              </w:rPr>
            </w:pPr>
            <w:r w:rsidRPr="00AA36DE">
              <w:rPr>
                <w:color w:val="FF0000"/>
                <w:lang w:val="ru-RU"/>
              </w:rPr>
              <w:t>Документ, подтверждающий качество готового продукта</w:t>
            </w: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76037">
              <w:rPr>
                <w:color w:val="000000"/>
                <w:sz w:val="20"/>
                <w:lang w:val="ru-RU"/>
              </w:rPr>
              <w:t>Анатомо-терапевтическо-химическая классификация</w:t>
            </w:r>
          </w:p>
          <w:p w:rsidR="00AA36DE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AA36DE" w:rsidRPr="00DE0D4A" w:rsidRDefault="00AA36DE" w:rsidP="00AA36DE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>Данная информация должна быть унифицирована во всех представленных документах (ИМП</w:t>
            </w:r>
            <w:proofErr w:type="gramStart"/>
            <w:r>
              <w:rPr>
                <w:color w:val="FF0000"/>
                <w:sz w:val="20"/>
                <w:lang w:val="ru-RU"/>
              </w:rPr>
              <w:t>,О</w:t>
            </w:r>
            <w:proofErr w:type="gramEnd"/>
            <w:r>
              <w:rPr>
                <w:color w:val="FF0000"/>
                <w:sz w:val="20"/>
                <w:lang w:val="ru-RU"/>
              </w:rPr>
              <w:t xml:space="preserve">ХЛП). </w:t>
            </w:r>
          </w:p>
          <w:p w:rsidR="007D35D6" w:rsidRPr="00F76037" w:rsidRDefault="007D35D6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F76037">
              <w:rPr>
                <w:color w:val="FF0000"/>
                <w:lang w:val="ru-RU"/>
              </w:rPr>
              <w:t>I.C 1 ПООБ</w:t>
            </w:r>
          </w:p>
          <w:p w:rsidR="00FB1901" w:rsidRPr="00F76037" w:rsidRDefault="007D35D6" w:rsidP="00FB19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F76037">
              <w:rPr>
                <w:color w:val="FF0000"/>
                <w:lang w:val="ru-RU"/>
              </w:rPr>
              <w:t>1.2.1.</w:t>
            </w:r>
            <w:r w:rsidR="00FB1901" w:rsidRPr="00F76037">
              <w:rPr>
                <w:color w:val="FF0000"/>
                <w:lang w:val="ru-RU"/>
              </w:rPr>
              <w:t xml:space="preserve"> СРР/РУ</w:t>
            </w:r>
          </w:p>
          <w:p w:rsidR="00FB1901" w:rsidRPr="007D35D6" w:rsidRDefault="00FB1901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F76037">
              <w:rPr>
                <w:color w:val="FF0000"/>
                <w:lang w:val="ru-RU"/>
              </w:rPr>
              <w:t>1.6.2.</w:t>
            </w:r>
            <w:r w:rsidR="00387775" w:rsidRPr="00F76037">
              <w:rPr>
                <w:color w:val="FF0000"/>
                <w:lang w:val="ru-RU"/>
              </w:rPr>
              <w:t xml:space="preserve"> ПООБ </w:t>
            </w:r>
            <w:r w:rsidRPr="00F76037">
              <w:rPr>
                <w:color w:val="FF0000"/>
                <w:lang w:val="ru-RU"/>
              </w:rPr>
              <w:t>(при ПЕРЕ)</w:t>
            </w: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Код</w:t>
            </w:r>
          </w:p>
        </w:tc>
        <w:tc>
          <w:tcPr>
            <w:tcW w:w="910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Наименование на казахском языке</w:t>
            </w:r>
          </w:p>
        </w:tc>
        <w:tc>
          <w:tcPr>
            <w:tcW w:w="9107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7D35D6" w:rsidTr="007111A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3396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  <w:tc>
          <w:tcPr>
            <w:tcW w:w="14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Наименование на русском языке</w:t>
            </w:r>
          </w:p>
        </w:tc>
        <w:tc>
          <w:tcPr>
            <w:tcW w:w="9107" w:type="dxa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7D35D6" w:rsidRDefault="00DE0D4A" w:rsidP="007D35D6">
            <w:pPr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D35D6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7D35D6">
              <w:rPr>
                <w:color w:val="000000"/>
                <w:sz w:val="20"/>
                <w:lang w:val="ru-RU"/>
              </w:rPr>
              <w:t>9.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7011EA" w:rsidRDefault="00DE0D4A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Тип лекарственного средства (заполняется для соответствующего лекарственного препарата, </w:t>
            </w:r>
            <w:r w:rsidRPr="007011EA">
              <w:rPr>
                <w:color w:val="FF0000"/>
                <w:sz w:val="20"/>
                <w:lang w:val="ru-RU"/>
              </w:rPr>
              <w:t xml:space="preserve">выбирается только </w:t>
            </w:r>
            <w:r w:rsidRPr="007011EA">
              <w:rPr>
                <w:b/>
                <w:color w:val="FF0000"/>
                <w:sz w:val="20"/>
                <w:u w:val="single"/>
                <w:lang w:val="ru-RU"/>
              </w:rPr>
              <w:t>один</w:t>
            </w:r>
            <w:r w:rsidRPr="007011EA">
              <w:rPr>
                <w:color w:val="FF0000"/>
                <w:sz w:val="20"/>
                <w:lang w:val="ru-RU"/>
              </w:rPr>
              <w:t xml:space="preserve"> тип ЛС</w:t>
            </w:r>
            <w:r w:rsidRPr="007011EA">
              <w:rPr>
                <w:sz w:val="20"/>
                <w:lang w:val="ru-RU"/>
              </w:rPr>
              <w:t>)</w:t>
            </w:r>
          </w:p>
          <w:p w:rsidR="00DE0D4A" w:rsidRPr="00DE0D4A" w:rsidRDefault="00DE0D4A" w:rsidP="00DE0D4A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Тип лекарственного препарата </w:t>
            </w:r>
            <w:r w:rsidRPr="007011EA">
              <w:rPr>
                <w:color w:val="FF0000"/>
                <w:sz w:val="20"/>
                <w:lang w:val="ru-RU"/>
              </w:rPr>
              <w:t>необходимо</w:t>
            </w:r>
            <w:r>
              <w:rPr>
                <w:color w:val="FF0000"/>
                <w:sz w:val="20"/>
                <w:lang w:val="ru-RU"/>
              </w:rPr>
              <w:t xml:space="preserve"> указывать строго согласно утвержденным данным. 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DE0D4A">
              <w:rPr>
                <w:color w:val="000000"/>
                <w:sz w:val="20"/>
                <w:lang w:val="ru-RU"/>
              </w:rPr>
              <w:t>1)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DE0D4A">
              <w:rPr>
                <w:color w:val="000000"/>
                <w:sz w:val="20"/>
                <w:lang w:val="ru-RU"/>
              </w:rPr>
              <w:t>Оригинальный лекарствен</w:t>
            </w:r>
            <w:r w:rsidRPr="00F76037">
              <w:rPr>
                <w:color w:val="000000"/>
                <w:sz w:val="20"/>
                <w:lang w:val="ru-RU"/>
              </w:rPr>
              <w:t>ный препарат</w:t>
            </w:r>
          </w:p>
          <w:p w:rsidR="00DE0D4A" w:rsidRDefault="003E2FD4" w:rsidP="004E6DD7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4E6DD7">
              <w:rPr>
                <w:color w:val="FF0000"/>
                <w:lang w:val="ru-RU"/>
              </w:rPr>
              <w:t xml:space="preserve">I.C 2 </w:t>
            </w:r>
            <w:r w:rsidRPr="003E2FD4">
              <w:rPr>
                <w:color w:val="FF0000"/>
                <w:lang w:val="ru-RU"/>
              </w:rPr>
              <w:t>/</w:t>
            </w:r>
            <w:r w:rsidR="004E6DD7" w:rsidRPr="004E6DD7">
              <w:rPr>
                <w:color w:val="FF0000"/>
                <w:lang w:val="ru-RU"/>
              </w:rPr>
              <w:t>1.6.3</w:t>
            </w:r>
            <w:r w:rsidR="004E6DD7">
              <w:rPr>
                <w:color w:val="FF0000"/>
                <w:lang w:val="ru-RU"/>
              </w:rPr>
              <w:t xml:space="preserve"> </w:t>
            </w:r>
            <w:r w:rsidR="004E6DD7" w:rsidRPr="004E6DD7">
              <w:rPr>
                <w:color w:val="FF0000"/>
                <w:lang w:val="ru-RU"/>
              </w:rPr>
              <w:t>План управления рисками</w:t>
            </w:r>
          </w:p>
          <w:p w:rsidR="004E6DD7" w:rsidRPr="00F76037" w:rsidRDefault="004E6DD7" w:rsidP="003E2FD4">
            <w:pPr>
              <w:spacing w:after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E6DD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E6DD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E6DD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E6DD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Однокомпонентный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Многокомпонентный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иммунобиологический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F76037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>новая активная фармацевтическая субстанция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F7603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F7603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F76037">
            <w:pPr>
              <w:spacing w:after="20"/>
              <w:jc w:val="both"/>
              <w:rPr>
                <w:color w:val="000000"/>
                <w:sz w:val="20"/>
                <w:lang w:val="ru-RU"/>
              </w:rPr>
            </w:pPr>
            <w:r w:rsidRPr="00F76037">
              <w:rPr>
                <w:color w:val="000000"/>
                <w:sz w:val="20"/>
                <w:lang w:val="ru-RU"/>
              </w:rPr>
              <w:t>Воспроизведенный лекарственный препарат</w:t>
            </w:r>
            <w:r w:rsidR="004B0BAF">
              <w:rPr>
                <w:color w:val="000000"/>
                <w:sz w:val="20"/>
                <w:lang w:val="ru-RU"/>
              </w:rPr>
              <w:t xml:space="preserve"> </w:t>
            </w:r>
          </w:p>
          <w:p w:rsidR="00D54FED" w:rsidRPr="00D54FED" w:rsidRDefault="00E268C3" w:rsidP="00D54FED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E268C3">
              <w:rPr>
                <w:color w:val="FF0000"/>
                <w:sz w:val="20"/>
                <w:lang w:val="ru-RU"/>
              </w:rPr>
              <w:t>II А 3</w:t>
            </w:r>
            <w:r w:rsidRPr="008375E6">
              <w:rPr>
                <w:color w:val="FF0000"/>
                <w:sz w:val="20"/>
                <w:lang w:val="ru-RU"/>
              </w:rPr>
              <w:t xml:space="preserve">/ </w:t>
            </w:r>
            <w:r w:rsidR="00D54FED" w:rsidRPr="00D54FED">
              <w:rPr>
                <w:color w:val="FF0000"/>
                <w:sz w:val="20"/>
                <w:lang w:val="ru-RU"/>
              </w:rPr>
              <w:t xml:space="preserve">3.2.Р.2 Фармацевтическая разработка </w:t>
            </w:r>
          </w:p>
          <w:p w:rsidR="00DE0D4A" w:rsidRDefault="00D54FED" w:rsidP="00D54FED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D54FED">
              <w:rPr>
                <w:color w:val="FF0000"/>
                <w:sz w:val="20"/>
                <w:lang w:val="ru-RU"/>
              </w:rPr>
              <w:t xml:space="preserve">Модуль 5 – исследование БЭ/сопоставимости </w:t>
            </w:r>
          </w:p>
          <w:p w:rsidR="00095A64" w:rsidRPr="00095A64" w:rsidRDefault="00095A64" w:rsidP="00095A6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95A64">
              <w:rPr>
                <w:color w:val="FF0000"/>
                <w:lang w:val="ru-RU"/>
              </w:rPr>
              <w:t>1.В.5.</w:t>
            </w:r>
            <w:r w:rsidR="00E268C3" w:rsidRPr="00E268C3">
              <w:rPr>
                <w:color w:val="FF0000"/>
                <w:lang w:val="ru-RU"/>
              </w:rPr>
              <w:t>/</w:t>
            </w:r>
            <w:r w:rsidR="00E268C3" w:rsidRPr="00095A64">
              <w:rPr>
                <w:color w:val="FF0000"/>
                <w:lang w:val="ru-RU"/>
              </w:rPr>
              <w:t xml:space="preserve"> 1.3.6.</w:t>
            </w:r>
            <w:r w:rsidR="00E268C3">
              <w:rPr>
                <w:color w:val="FF0000"/>
                <w:lang w:val="ru-RU"/>
              </w:rPr>
              <w:t xml:space="preserve"> </w:t>
            </w:r>
            <w:r w:rsidR="00801B63">
              <w:rPr>
                <w:color w:val="FF0000"/>
                <w:lang w:val="ru-RU"/>
              </w:rPr>
              <w:t xml:space="preserve"> </w:t>
            </w:r>
            <w:r w:rsidRPr="00095A64">
              <w:rPr>
                <w:color w:val="FF0000"/>
                <w:lang w:val="ru-RU"/>
              </w:rPr>
              <w:t xml:space="preserve">Построчное сравнение действующих ОХЛП и </w:t>
            </w:r>
            <w:r w:rsidR="006A672B">
              <w:rPr>
                <w:color w:val="FF0000"/>
                <w:lang w:val="ru-RU"/>
              </w:rPr>
              <w:t>ИМП</w:t>
            </w:r>
            <w:r w:rsidRPr="00095A64">
              <w:rPr>
                <w:color w:val="FF0000"/>
                <w:lang w:val="ru-RU"/>
              </w:rPr>
              <w:t xml:space="preserve"> оригинального (</w:t>
            </w:r>
            <w:proofErr w:type="spellStart"/>
            <w:r w:rsidRPr="00095A64">
              <w:rPr>
                <w:color w:val="FF0000"/>
                <w:lang w:val="ru-RU"/>
              </w:rPr>
              <w:t>референтного</w:t>
            </w:r>
            <w:proofErr w:type="spellEnd"/>
            <w:r w:rsidRPr="00095A64">
              <w:rPr>
                <w:color w:val="FF0000"/>
                <w:lang w:val="ru-RU"/>
              </w:rPr>
              <w:t xml:space="preserve">) лекарственного препарата и проектов ОХЛП и Инструкция ЛС воспроизведенного, гибридного или </w:t>
            </w:r>
            <w:proofErr w:type="spellStart"/>
            <w:r w:rsidRPr="00095A64">
              <w:rPr>
                <w:color w:val="FF0000"/>
                <w:lang w:val="ru-RU"/>
              </w:rPr>
              <w:t>биоаналогичного</w:t>
            </w:r>
            <w:proofErr w:type="spellEnd"/>
            <w:r w:rsidRPr="00095A64">
              <w:rPr>
                <w:color w:val="FF0000"/>
                <w:lang w:val="ru-RU"/>
              </w:rPr>
              <w:t xml:space="preserve"> (</w:t>
            </w:r>
            <w:proofErr w:type="spellStart"/>
            <w:r w:rsidRPr="00095A64">
              <w:rPr>
                <w:color w:val="FF0000"/>
                <w:lang w:val="ru-RU"/>
              </w:rPr>
              <w:t>биоподобного</w:t>
            </w:r>
            <w:proofErr w:type="spellEnd"/>
            <w:r w:rsidRPr="00095A64">
              <w:rPr>
                <w:color w:val="FF0000"/>
                <w:lang w:val="ru-RU"/>
              </w:rPr>
              <w:t>) лекарственного препарата с выделением и обоснованием всех отличий.</w:t>
            </w:r>
          </w:p>
          <w:p w:rsidR="00095A64" w:rsidRPr="00095A64" w:rsidRDefault="00095A64" w:rsidP="00095A6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95A64">
              <w:rPr>
                <w:color w:val="FF0000"/>
                <w:lang w:val="ru-RU"/>
              </w:rPr>
              <w:t>I А 11.</w:t>
            </w:r>
            <w:r w:rsidR="00E268C3" w:rsidRPr="00E268C3">
              <w:rPr>
                <w:color w:val="FF0000"/>
                <w:lang w:val="ru-RU"/>
              </w:rPr>
              <w:t>/</w:t>
            </w:r>
            <w:r w:rsidR="00E268C3" w:rsidRPr="00095A64">
              <w:rPr>
                <w:color w:val="FF0000"/>
                <w:lang w:val="ru-RU"/>
              </w:rPr>
              <w:t xml:space="preserve"> 1.2.5.</w:t>
            </w:r>
            <w:r w:rsidR="00E268C3">
              <w:rPr>
                <w:color w:val="FF0000"/>
                <w:lang w:val="ru-RU"/>
              </w:rPr>
              <w:t xml:space="preserve"> </w:t>
            </w:r>
            <w:r w:rsidR="00801B63">
              <w:rPr>
                <w:color w:val="FF0000"/>
                <w:lang w:val="ru-RU"/>
              </w:rPr>
              <w:t xml:space="preserve"> </w:t>
            </w:r>
            <w:r w:rsidRPr="00095A64">
              <w:rPr>
                <w:color w:val="FF0000"/>
                <w:lang w:val="ru-RU"/>
              </w:rPr>
              <w:t xml:space="preserve">Декларация о том, что в проектах </w:t>
            </w:r>
            <w:r w:rsidR="006A672B" w:rsidRPr="00095A64">
              <w:rPr>
                <w:color w:val="FF0000"/>
                <w:lang w:val="ru-RU"/>
              </w:rPr>
              <w:t xml:space="preserve">ОХЛП </w:t>
            </w:r>
            <w:r w:rsidRPr="00095A64">
              <w:rPr>
                <w:color w:val="FF0000"/>
                <w:lang w:val="ru-RU"/>
              </w:rPr>
              <w:t xml:space="preserve">и </w:t>
            </w:r>
            <w:r w:rsidR="006A672B">
              <w:rPr>
                <w:color w:val="FF0000"/>
                <w:lang w:val="ru-RU"/>
              </w:rPr>
              <w:t>ИМП</w:t>
            </w:r>
            <w:r w:rsidR="006A672B" w:rsidRPr="00095A64">
              <w:rPr>
                <w:color w:val="FF0000"/>
                <w:lang w:val="ru-RU"/>
              </w:rPr>
              <w:t xml:space="preserve"> </w:t>
            </w:r>
            <w:r w:rsidRPr="00095A64">
              <w:rPr>
                <w:color w:val="FF0000"/>
                <w:lang w:val="ru-RU"/>
              </w:rPr>
              <w:t xml:space="preserve">(листок-вкладыш) воспроизведенного, гибридного или </w:t>
            </w:r>
            <w:proofErr w:type="spellStart"/>
            <w:r w:rsidRPr="00095A64">
              <w:rPr>
                <w:color w:val="FF0000"/>
                <w:lang w:val="ru-RU"/>
              </w:rPr>
              <w:t>биоаналогичного</w:t>
            </w:r>
            <w:proofErr w:type="spellEnd"/>
            <w:r w:rsidRPr="00095A64">
              <w:rPr>
                <w:color w:val="FF0000"/>
                <w:lang w:val="ru-RU"/>
              </w:rPr>
              <w:t xml:space="preserve"> (</w:t>
            </w:r>
            <w:proofErr w:type="spellStart"/>
            <w:r w:rsidRPr="00095A64">
              <w:rPr>
                <w:color w:val="FF0000"/>
                <w:lang w:val="ru-RU"/>
              </w:rPr>
              <w:t>биоподобного</w:t>
            </w:r>
            <w:proofErr w:type="spellEnd"/>
            <w:r w:rsidRPr="00095A64">
              <w:rPr>
                <w:color w:val="FF0000"/>
                <w:lang w:val="ru-RU"/>
              </w:rPr>
              <w:t>) лекарственного препарата отсутствуют отличия от действующих ОХЛП и Инструкция ЛС оригинального (</w:t>
            </w:r>
            <w:proofErr w:type="spellStart"/>
            <w:r w:rsidRPr="00095A64">
              <w:rPr>
                <w:color w:val="FF0000"/>
                <w:lang w:val="ru-RU"/>
              </w:rPr>
              <w:t>референтного</w:t>
            </w:r>
            <w:proofErr w:type="spellEnd"/>
            <w:r w:rsidRPr="00095A64">
              <w:rPr>
                <w:color w:val="FF0000"/>
                <w:lang w:val="ru-RU"/>
              </w:rPr>
              <w:t xml:space="preserve">) лекарственного препарата, за исключением отличий информации о производителе, сроке годности, составе вспомогательных веществ незначимые различия в </w:t>
            </w:r>
            <w:proofErr w:type="spellStart"/>
            <w:r w:rsidRPr="00095A64">
              <w:rPr>
                <w:color w:val="FF0000"/>
                <w:lang w:val="ru-RU"/>
              </w:rPr>
              <w:t>биодоступности</w:t>
            </w:r>
            <w:proofErr w:type="spellEnd"/>
            <w:r w:rsidRPr="00095A64">
              <w:rPr>
                <w:color w:val="FF0000"/>
                <w:lang w:val="ru-RU"/>
              </w:rPr>
              <w:t xml:space="preserve"> или </w:t>
            </w:r>
            <w:proofErr w:type="spellStart"/>
            <w:r w:rsidRPr="00095A64">
              <w:rPr>
                <w:color w:val="FF0000"/>
                <w:lang w:val="ru-RU"/>
              </w:rPr>
              <w:t>фармакокинетике</w:t>
            </w:r>
            <w:proofErr w:type="spellEnd"/>
            <w:r w:rsidRPr="00095A64">
              <w:rPr>
                <w:color w:val="FF0000"/>
                <w:lang w:val="ru-RU"/>
              </w:rPr>
              <w:t>.</w:t>
            </w:r>
          </w:p>
          <w:p w:rsidR="00095A64" w:rsidRPr="00E268C3" w:rsidRDefault="00095A64" w:rsidP="00E268C3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95A64">
              <w:rPr>
                <w:color w:val="FF0000"/>
                <w:lang w:val="ru-RU"/>
              </w:rPr>
              <w:t>I А 12.</w:t>
            </w:r>
            <w:r w:rsidR="00E268C3" w:rsidRPr="00E268C3">
              <w:rPr>
                <w:color w:val="FF0000"/>
                <w:lang w:val="ru-RU"/>
              </w:rPr>
              <w:t>/</w:t>
            </w:r>
            <w:r w:rsidR="00E268C3" w:rsidRPr="00095A64">
              <w:rPr>
                <w:color w:val="FF0000"/>
                <w:lang w:val="ru-RU"/>
              </w:rPr>
              <w:t xml:space="preserve"> 1.2.6.</w:t>
            </w:r>
            <w:r w:rsidR="00E268C3">
              <w:rPr>
                <w:color w:val="FF0000"/>
                <w:lang w:val="ru-RU"/>
              </w:rPr>
              <w:t xml:space="preserve"> </w:t>
            </w:r>
            <w:r w:rsidR="00801B63">
              <w:rPr>
                <w:color w:val="FF0000"/>
                <w:lang w:val="ru-RU"/>
              </w:rPr>
              <w:t xml:space="preserve"> </w:t>
            </w:r>
            <w:r w:rsidRPr="00095A64">
              <w:rPr>
                <w:color w:val="FF0000"/>
                <w:lang w:val="ru-RU"/>
              </w:rPr>
              <w:t xml:space="preserve">Резюме (до 5 страниц) обоснований и фактов, показывающих, что лекарственный препарат является воспроизведенным, гибридным или </w:t>
            </w:r>
            <w:proofErr w:type="spellStart"/>
            <w:r w:rsidRPr="00095A64">
              <w:rPr>
                <w:color w:val="FF0000"/>
                <w:lang w:val="ru-RU"/>
              </w:rPr>
              <w:t>биоаналогичным</w:t>
            </w:r>
            <w:proofErr w:type="spellEnd"/>
            <w:r w:rsidRPr="00095A64">
              <w:rPr>
                <w:color w:val="FF0000"/>
                <w:lang w:val="ru-RU"/>
              </w:rPr>
              <w:t xml:space="preserve"> (</w:t>
            </w:r>
            <w:proofErr w:type="spellStart"/>
            <w:r w:rsidRPr="00095A64">
              <w:rPr>
                <w:color w:val="FF0000"/>
                <w:lang w:val="ru-RU"/>
              </w:rPr>
              <w:t>биоподобным</w:t>
            </w:r>
            <w:proofErr w:type="spellEnd"/>
            <w:r w:rsidRPr="00095A64">
              <w:rPr>
                <w:color w:val="FF0000"/>
                <w:lang w:val="ru-RU"/>
              </w:rPr>
              <w:t>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0BAF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0BAF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0BAF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Однокомпонентный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Многокомпонентный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F76037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93CFC">
              <w:rPr>
                <w:color w:val="000000"/>
                <w:sz w:val="20"/>
                <w:lang w:val="ru-RU"/>
              </w:rPr>
              <w:t>Оригинальный лекарственный препарат: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</w:p>
          <w:p w:rsidR="00881785" w:rsidRDefault="00DE0D4A" w:rsidP="00881785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В данном поле для воспроизведенных лекарственных препаратов необходимо указать оригинальный или </w:t>
            </w:r>
            <w:proofErr w:type="spellStart"/>
            <w:r>
              <w:rPr>
                <w:color w:val="FF0000"/>
                <w:sz w:val="20"/>
                <w:lang w:val="ru-RU"/>
              </w:rPr>
              <w:t>референтный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препарат (с заполнением соответствующей информации ниже</w:t>
            </w:r>
            <w:r w:rsidR="00881785">
              <w:rPr>
                <w:color w:val="FF0000"/>
                <w:sz w:val="20"/>
                <w:lang w:val="ru-RU"/>
              </w:rPr>
              <w:t xml:space="preserve"> касательно данного препарата). Представленный препарат должен совпадать с препаратом указанным в разделах </w:t>
            </w:r>
            <w:r w:rsidR="00881785" w:rsidRPr="00D54FED">
              <w:rPr>
                <w:color w:val="FF0000"/>
                <w:sz w:val="20"/>
                <w:lang w:val="ru-RU"/>
              </w:rPr>
              <w:t>3.2.</w:t>
            </w:r>
            <w:r w:rsidR="00881785">
              <w:rPr>
                <w:color w:val="FF0000"/>
                <w:sz w:val="20"/>
                <w:lang w:val="ru-RU"/>
              </w:rPr>
              <w:t xml:space="preserve">Р.2 Фармацевтическая разработка, </w:t>
            </w:r>
            <w:r w:rsidR="00881785" w:rsidRPr="00D54FED">
              <w:rPr>
                <w:color w:val="FF0000"/>
                <w:sz w:val="20"/>
                <w:lang w:val="ru-RU"/>
              </w:rPr>
              <w:t>Модуль 5 –</w:t>
            </w:r>
            <w:r w:rsidR="00C43B01">
              <w:rPr>
                <w:color w:val="FF0000"/>
                <w:sz w:val="20"/>
                <w:lang w:val="ru-RU"/>
              </w:rPr>
              <w:t xml:space="preserve"> исследование БЭ/сопоставимости, разделы </w:t>
            </w:r>
            <w:r w:rsidR="00C43B01" w:rsidRPr="00095A64">
              <w:rPr>
                <w:color w:val="FF0000"/>
                <w:lang w:val="ru-RU"/>
              </w:rPr>
              <w:t>1.В.5.</w:t>
            </w:r>
            <w:r w:rsidR="00C43B01" w:rsidRPr="00E268C3">
              <w:rPr>
                <w:color w:val="FF0000"/>
                <w:lang w:val="ru-RU"/>
              </w:rPr>
              <w:t>/</w:t>
            </w:r>
            <w:r w:rsidR="00C43B01" w:rsidRPr="00095A64">
              <w:rPr>
                <w:color w:val="FF0000"/>
                <w:lang w:val="ru-RU"/>
              </w:rPr>
              <w:t xml:space="preserve"> 1.3.6.</w:t>
            </w:r>
            <w:r w:rsidR="00C43B01">
              <w:rPr>
                <w:color w:val="FF0000"/>
                <w:sz w:val="20"/>
                <w:lang w:val="ru-RU"/>
              </w:rPr>
              <w:t xml:space="preserve">, </w:t>
            </w:r>
            <w:r w:rsidR="00C43B01" w:rsidRPr="00095A64">
              <w:rPr>
                <w:color w:val="FF0000"/>
                <w:lang w:val="ru-RU"/>
              </w:rPr>
              <w:t>I А 11.</w:t>
            </w:r>
            <w:r w:rsidR="00C43B01" w:rsidRPr="00E268C3">
              <w:rPr>
                <w:color w:val="FF0000"/>
                <w:lang w:val="ru-RU"/>
              </w:rPr>
              <w:t>/</w:t>
            </w:r>
            <w:r w:rsidR="00C43B01" w:rsidRPr="00095A64">
              <w:rPr>
                <w:color w:val="FF0000"/>
                <w:lang w:val="ru-RU"/>
              </w:rPr>
              <w:t xml:space="preserve"> 1.2.5.</w:t>
            </w:r>
            <w:r w:rsidR="00C43B01">
              <w:rPr>
                <w:color w:val="FF0000"/>
                <w:lang w:val="ru-RU"/>
              </w:rPr>
              <w:t xml:space="preserve">  </w:t>
            </w:r>
          </w:p>
          <w:p w:rsidR="00DE0D4A" w:rsidRPr="00DE0D4A" w:rsidRDefault="00DE0D4A" w:rsidP="00881785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</w:t>
            </w:r>
            <w:r w:rsidRPr="004B65F7">
              <w:rPr>
                <w:color w:val="000000"/>
                <w:sz w:val="20"/>
                <w:lang w:val="ru-RU"/>
              </w:rPr>
              <w:lastRenderedPageBreak/>
              <w:t>зарегистрирован оригинальный лекарственный препарат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B65F7">
              <w:rPr>
                <w:color w:val="000000"/>
                <w:sz w:val="20"/>
                <w:lang w:val="ru-RU"/>
              </w:rPr>
              <w:t>Референтный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лекарственный препарат для отечественного производителя, который использовался в исследованиях эквивалентности (если таковые проводились):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референтный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лекарственный препарат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привести обоснования использования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референтного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препарата при его отличии от оригинального препарата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F76037">
            <w:pPr>
              <w:spacing w:after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4B65F7">
              <w:rPr>
                <w:color w:val="000000"/>
                <w:sz w:val="20"/>
                <w:lang w:val="ru-RU"/>
              </w:rPr>
              <w:t>Биоаналогичный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лекарственный препарат (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Биоаналог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>)</w:t>
            </w:r>
          </w:p>
          <w:p w:rsidR="00DE0D4A" w:rsidRPr="00F76037" w:rsidRDefault="003D3FA6" w:rsidP="00F76037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4E6DD7">
              <w:rPr>
                <w:color w:val="FF0000"/>
                <w:lang w:val="ru-RU"/>
              </w:rPr>
              <w:t xml:space="preserve">I.C 2 </w:t>
            </w:r>
            <w:r w:rsidRPr="00F76037">
              <w:rPr>
                <w:color w:val="FF0000"/>
                <w:lang w:val="ru-RU"/>
              </w:rPr>
              <w:t>/</w:t>
            </w:r>
            <w:r w:rsidR="004E6DD7" w:rsidRPr="004E6DD7">
              <w:rPr>
                <w:color w:val="FF0000"/>
                <w:lang w:val="ru-RU"/>
              </w:rPr>
              <w:t>1.6.3</w:t>
            </w:r>
            <w:r w:rsidR="004E6DD7">
              <w:rPr>
                <w:color w:val="FF0000"/>
                <w:lang w:val="ru-RU"/>
              </w:rPr>
              <w:t xml:space="preserve"> </w:t>
            </w:r>
            <w:r w:rsidR="004E6DD7" w:rsidRPr="004E6DD7">
              <w:rPr>
                <w:color w:val="FF0000"/>
                <w:lang w:val="ru-RU"/>
              </w:rPr>
              <w:t>План управления рисками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93CFC">
              <w:rPr>
                <w:color w:val="000000"/>
                <w:sz w:val="20"/>
                <w:lang w:val="ru-RU"/>
              </w:rPr>
              <w:t>Оригинальный биологический лекарственный препарат:</w:t>
            </w:r>
          </w:p>
          <w:p w:rsidR="00DE0D4A" w:rsidRPr="00DE0D4A" w:rsidRDefault="00DE0D4A" w:rsidP="00DE0D4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В данном поле для </w:t>
            </w:r>
            <w:proofErr w:type="spellStart"/>
            <w:r>
              <w:rPr>
                <w:color w:val="FF0000"/>
                <w:sz w:val="20"/>
                <w:lang w:val="ru-RU"/>
              </w:rPr>
              <w:t>биоаналогичных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лекарственных препаратов необходимо указать оригинальный или </w:t>
            </w:r>
            <w:proofErr w:type="spellStart"/>
            <w:r>
              <w:rPr>
                <w:color w:val="FF0000"/>
                <w:sz w:val="20"/>
                <w:lang w:val="ru-RU"/>
              </w:rPr>
              <w:t>референтный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биологический препарат (с заполнением соответствующей информации ниже касательно данного препарата).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DE0D4A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 xml:space="preserve">держатель регистрационного удостоверения (компания, на имя которой выдано </w:t>
            </w:r>
            <w:r w:rsidRPr="004B65F7">
              <w:rPr>
                <w:color w:val="000000"/>
                <w:sz w:val="20"/>
                <w:lang w:val="ru-RU"/>
              </w:rPr>
              <w:lastRenderedPageBreak/>
              <w:t>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Референтный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держатель регистрационного удостоверения, дата регистрации, номер регистрационного удостоверения, государство, где зарегистрирован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референтный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лекарственный препарат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различия по сравнению с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референтным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биологическим лекарственным препаратом (если таковые имеются):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Гибридный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различия в исходном материале;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различия в производственном процессе;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другие показания к применению;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различия в лекарственной форме;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F7603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F76037">
              <w:rPr>
                <w:color w:val="000000"/>
                <w:sz w:val="20"/>
                <w:lang w:val="ru-RU"/>
              </w:rPr>
              <w:t>другая дозировка;</w:t>
            </w:r>
          </w:p>
          <w:p w:rsidR="00DE0D4A" w:rsidRPr="00F7603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(количественные изменения активной фармацевтической субстанции);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>другой способ введения;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C43B01">
              <w:rPr>
                <w:color w:val="000000"/>
                <w:sz w:val="20"/>
                <w:lang w:val="ru-RU"/>
              </w:rPr>
              <w:t>другие отличия ______________________________________</w:t>
            </w: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Однокомпонентный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Многокомпонентный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Оригинальный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Комбинированный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изменения активной фармацевтической субстанции;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другая лекарственная форма;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друга</w:t>
            </w:r>
            <w:proofErr w:type="gramStart"/>
            <w:r w:rsidRPr="004B65F7">
              <w:rPr>
                <w:color w:val="000000"/>
                <w:sz w:val="20"/>
                <w:lang w:val="ru-RU"/>
              </w:rPr>
              <w:t>я(</w:t>
            </w:r>
            <w:proofErr w:type="spellStart"/>
            <w:proofErr w:type="gramEnd"/>
            <w:r w:rsidRPr="004B65F7">
              <w:rPr>
                <w:color w:val="000000"/>
                <w:sz w:val="20"/>
                <w:lang w:val="ru-RU"/>
              </w:rPr>
              <w:t>ие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>) дозировка(и) (количественные изменения активной фармацевтической субстанции);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другой (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ие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>) спосо</w:t>
            </w:r>
            <w:proofErr w:type="gramStart"/>
            <w:r w:rsidRPr="004B65F7">
              <w:rPr>
                <w:color w:val="000000"/>
                <w:sz w:val="20"/>
                <w:lang w:val="ru-RU"/>
              </w:rPr>
              <w:t>б(</w:t>
            </w:r>
            <w:proofErr w:type="gramEnd"/>
            <w:r w:rsidRPr="004B65F7">
              <w:rPr>
                <w:color w:val="000000"/>
                <w:sz w:val="20"/>
                <w:lang w:val="ru-RU"/>
              </w:rPr>
              <w:t>ы) введения;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другая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фармакокинетика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(включая другую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биодоступность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>);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другое показание к применению;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C43B01">
              <w:rPr>
                <w:color w:val="000000"/>
                <w:sz w:val="20"/>
                <w:lang w:val="ru-RU"/>
              </w:rPr>
              <w:t>другие отличия __________________________________</w:t>
            </w: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известная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комбинация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комбинация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Оригинальный лекарственный препарат (в случае известной комбинации)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387775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Лекарственный препарат с хорошо изученным медицинским применением</w:t>
            </w:r>
          </w:p>
          <w:p w:rsidR="002757B9" w:rsidRPr="002757B9" w:rsidRDefault="002757B9" w:rsidP="002757B9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lastRenderedPageBreak/>
              <w:t>I.C 1 ПООБ</w:t>
            </w:r>
          </w:p>
          <w:p w:rsidR="002757B9" w:rsidRPr="002757B9" w:rsidRDefault="002757B9" w:rsidP="002757B9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2757B9">
              <w:rPr>
                <w:color w:val="FF0000"/>
                <w:lang w:val="ru-RU"/>
              </w:rPr>
              <w:t xml:space="preserve">1.6.2. ПООБ 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 лекарственного препарата, дозировка, лекарственная форма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держатель регистрационного удостоверения, дата регистрации, номер регистрационного удостоверения.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Радиофармацевтический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радиофармацевтический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прекурсор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радионуклида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источник радионуклида (первичный и вторичный) (при наличии)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Генератор</w:t>
            </w:r>
            <w:proofErr w:type="spellEnd"/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Гомеопатический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гомеопатический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Растительный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гомеопатический препарат, включенный в фармакопеи и монографии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источник происхождения сырья (лабораторный код)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производящего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растения</w:t>
            </w:r>
            <w:proofErr w:type="spellEnd"/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название (определение) субстанции растительного происхождения и другие названия (синонимы, указанные в Фармакопеях)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Орфанный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Присвоен ли лекарственному препарату статус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орфанного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лекарственного препарата в Республике Казахстан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C43B0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C43B01">
              <w:rPr>
                <w:color w:val="000000"/>
                <w:sz w:val="20"/>
                <w:lang w:val="ru-RU"/>
              </w:rPr>
              <w:t xml:space="preserve"> Нет 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C43B01">
              <w:rPr>
                <w:color w:val="000000"/>
                <w:sz w:val="20"/>
                <w:lang w:val="ru-RU"/>
              </w:rPr>
              <w:t xml:space="preserve"> </w:t>
            </w:r>
            <w:r w:rsidRPr="004B65F7">
              <w:rPr>
                <w:color w:val="000000"/>
                <w:sz w:val="20"/>
                <w:lang w:val="ru-RU"/>
              </w:rPr>
              <w:t xml:space="preserve">В процессе рассмотрения </w:t>
            </w:r>
          </w:p>
          <w:p w:rsidR="00DE0D4A" w:rsidRPr="00293CFC" w:rsidRDefault="00DE0D4A" w:rsidP="00C43B01">
            <w:pPr>
              <w:spacing w:after="20"/>
              <w:ind w:left="20"/>
              <w:jc w:val="both"/>
              <w:rPr>
                <w:lang w:val="ru-RU"/>
              </w:rPr>
            </w:pPr>
            <w:r w:rsidRPr="00293CFC">
              <w:rPr>
                <w:color w:val="000000"/>
                <w:sz w:val="20"/>
                <w:lang w:val="ru-RU"/>
              </w:rPr>
              <w:t>Да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293CFC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293CFC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номер регистрационного удостоверения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орфанного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лекарственного препарата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Отказано в присвоении статуса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орфанного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лекарственного препарата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Заявление на присвоение статуса отозвано: дата</w:t>
            </w: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Трансфер Наименование, адрес производственной площадки передающей стороны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C43B01">
            <w:pPr>
              <w:spacing w:after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Активная фармацевтическая субстанция, произведенная не в условиях </w:t>
            </w:r>
            <w:r>
              <w:rPr>
                <w:color w:val="000000"/>
                <w:sz w:val="20"/>
              </w:rPr>
              <w:t>GMP</w:t>
            </w:r>
            <w:r w:rsidRPr="004B65F7">
              <w:rPr>
                <w:color w:val="000000"/>
                <w:sz w:val="20"/>
                <w:lang w:val="ru-RU"/>
              </w:rPr>
              <w:t xml:space="preserve"> или лекарственное растительное сырье</w:t>
            </w: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42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Преквалификация</w:t>
            </w:r>
            <w:proofErr w:type="spellEnd"/>
            <w:r>
              <w:rPr>
                <w:color w:val="000000"/>
                <w:sz w:val="20"/>
              </w:rPr>
              <w:t xml:space="preserve"> ВОЗ</w:t>
            </w: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972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3E01D1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Форма отпуска в стране заявителя</w:t>
            </w:r>
          </w:p>
          <w:p w:rsidR="00FB1901" w:rsidRPr="004B65F7" w:rsidRDefault="00FB1901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FB1901">
              <w:rPr>
                <w:color w:val="FF0000"/>
                <w:sz w:val="20"/>
                <w:lang w:val="ru-RU"/>
              </w:rPr>
              <w:t>Данные должны быть унифицированы в ИМП, ОХЛП, цветные макеты потребительских упаковок</w:t>
            </w:r>
          </w:p>
        </w:tc>
        <w:tc>
          <w:tcPr>
            <w:tcW w:w="10952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По рецепту врача</w:t>
            </w:r>
            <w:proofErr w:type="gramStart"/>
            <w:r w:rsidRPr="004B65F7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  <w:r w:rsidRPr="004B65F7">
              <w:rPr>
                <w:color w:val="000000"/>
                <w:sz w:val="20"/>
                <w:lang w:val="ru-RU"/>
              </w:rPr>
              <w:t>ез рецепта врача</w:t>
            </w:r>
          </w:p>
        </w:tc>
      </w:tr>
      <w:tr w:rsidR="00DE0D4A" w:rsidRPr="00F76037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</w:p>
        </w:tc>
        <w:tc>
          <w:tcPr>
            <w:tcW w:w="10952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8F631F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B01" w:rsidRDefault="00C43B01" w:rsidP="00C43B01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8F631F" w:rsidRPr="00C43B01" w:rsidRDefault="00C43B01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proofErr w:type="gramStart"/>
            <w:r>
              <w:rPr>
                <w:color w:val="FF0000"/>
                <w:sz w:val="20"/>
                <w:lang w:val="ru-RU"/>
              </w:rPr>
              <w:t>Информация в данном разделе должна быть унифицирована во всех представленных документах на основании данных в представленных в разделах:</w:t>
            </w:r>
            <w:proofErr w:type="gramEnd"/>
            <w:r w:rsidRPr="007D35D6">
              <w:rPr>
                <w:color w:val="FF0000"/>
                <w:sz w:val="20"/>
                <w:lang w:val="ru-RU"/>
              </w:rPr>
              <w:t xml:space="preserve"> IIА3</w:t>
            </w:r>
            <w:r w:rsidRPr="00BA3646">
              <w:rPr>
                <w:color w:val="FF0000"/>
                <w:sz w:val="20"/>
                <w:lang w:val="ru-RU"/>
              </w:rPr>
              <w:t xml:space="preserve"> </w:t>
            </w:r>
            <w:r w:rsidRPr="00BA3646">
              <w:rPr>
                <w:color w:val="FF0000"/>
                <w:lang w:val="ru-RU"/>
              </w:rPr>
              <w:t>/</w:t>
            </w:r>
            <w:r w:rsidRPr="00DD5B09">
              <w:rPr>
                <w:color w:val="FF0000"/>
                <w:lang w:val="ru-RU"/>
              </w:rPr>
              <w:t>3.2.Р.2 Фармацевтическая разработка</w:t>
            </w:r>
            <w:r>
              <w:rPr>
                <w:color w:val="FF0000"/>
                <w:lang w:val="ru-RU"/>
              </w:rPr>
              <w:t xml:space="preserve">; </w:t>
            </w:r>
            <w:r w:rsidRPr="00DD5B09">
              <w:rPr>
                <w:color w:val="FF0000"/>
                <w:lang w:val="ru-RU"/>
              </w:rPr>
              <w:t>II С 3</w:t>
            </w:r>
            <w:r>
              <w:rPr>
                <w:color w:val="FF0000"/>
                <w:lang w:val="ru-RU"/>
              </w:rPr>
              <w:t xml:space="preserve"> </w:t>
            </w:r>
            <w:r w:rsidRPr="00BA3646">
              <w:rPr>
                <w:color w:val="FF0000"/>
                <w:lang w:val="ru-RU"/>
              </w:rPr>
              <w:t>/</w:t>
            </w:r>
            <w:r w:rsidRPr="00DD5B09">
              <w:rPr>
                <w:color w:val="FF0000"/>
                <w:lang w:val="ru-RU"/>
              </w:rPr>
              <w:t>3.2.Р.7. Система упаковки и укупорки</w:t>
            </w:r>
          </w:p>
        </w:tc>
      </w:tr>
      <w:tr w:rsidR="00DE0D4A" w:rsidRPr="00DD5B09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устройствам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ввода</w:t>
            </w:r>
            <w:proofErr w:type="spellEnd"/>
          </w:p>
        </w:tc>
        <w:tc>
          <w:tcPr>
            <w:tcW w:w="10952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DD5B09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B01" w:rsidRDefault="00C43B01" w:rsidP="00C43B01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Примечание: </w:t>
            </w:r>
          </w:p>
          <w:p w:rsidR="00DE0D4A" w:rsidRPr="00C43B01" w:rsidRDefault="00C43B01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proofErr w:type="gramStart"/>
            <w:r>
              <w:rPr>
                <w:color w:val="FF0000"/>
                <w:sz w:val="20"/>
                <w:lang w:val="ru-RU"/>
              </w:rPr>
              <w:lastRenderedPageBreak/>
              <w:t>Информация в данном разделе должна быть унифицирована во всех представленных документах на основании данных в представленных в разделах:</w:t>
            </w:r>
            <w:proofErr w:type="gramEnd"/>
            <w:r w:rsidRPr="007D35D6">
              <w:rPr>
                <w:color w:val="FF0000"/>
                <w:sz w:val="20"/>
                <w:lang w:val="ru-RU"/>
              </w:rPr>
              <w:t xml:space="preserve"> IIА3</w:t>
            </w:r>
            <w:r w:rsidRPr="00BA3646">
              <w:rPr>
                <w:color w:val="FF0000"/>
                <w:sz w:val="20"/>
                <w:lang w:val="ru-RU"/>
              </w:rPr>
              <w:t xml:space="preserve"> </w:t>
            </w:r>
            <w:r w:rsidRPr="00BA3646">
              <w:rPr>
                <w:color w:val="FF0000"/>
                <w:lang w:val="ru-RU"/>
              </w:rPr>
              <w:t>/</w:t>
            </w:r>
            <w:r w:rsidRPr="00DD5B09">
              <w:rPr>
                <w:color w:val="FF0000"/>
                <w:lang w:val="ru-RU"/>
              </w:rPr>
              <w:t>3.2.Р.2 Фармацевтическая разработка</w:t>
            </w:r>
            <w:r>
              <w:rPr>
                <w:color w:val="FF0000"/>
                <w:lang w:val="ru-RU"/>
              </w:rPr>
              <w:t xml:space="preserve">; </w:t>
            </w:r>
            <w:r w:rsidRPr="00DD5B09">
              <w:rPr>
                <w:color w:val="FF0000"/>
                <w:lang w:val="ru-RU"/>
              </w:rPr>
              <w:t>II С 3</w:t>
            </w:r>
            <w:r>
              <w:rPr>
                <w:color w:val="FF0000"/>
                <w:lang w:val="ru-RU"/>
              </w:rPr>
              <w:t xml:space="preserve"> </w:t>
            </w:r>
            <w:r w:rsidRPr="00BA3646">
              <w:rPr>
                <w:color w:val="FF0000"/>
                <w:lang w:val="ru-RU"/>
              </w:rPr>
              <w:t>/</w:t>
            </w:r>
            <w:r w:rsidRPr="00DD5B09">
              <w:rPr>
                <w:color w:val="FF0000"/>
                <w:lang w:val="ru-RU"/>
              </w:rPr>
              <w:t>3.2.Р.7. Система упаковки и укупорки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09" w:rsidRDefault="00DE0D4A" w:rsidP="00DD5B09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DD5B09">
              <w:rPr>
                <w:color w:val="000000"/>
                <w:sz w:val="20"/>
                <w:lang w:val="ru-RU"/>
              </w:rPr>
              <w:t>Упаковка (заполняется список значений)</w:t>
            </w:r>
            <w:r w:rsidR="00DD5B09" w:rsidRPr="00FB1901">
              <w:rPr>
                <w:color w:val="FF0000"/>
                <w:sz w:val="20"/>
                <w:lang w:val="ru-RU"/>
              </w:rPr>
              <w:t xml:space="preserve"> </w:t>
            </w:r>
          </w:p>
          <w:p w:rsidR="00C43B01" w:rsidRDefault="00C43B01" w:rsidP="00BA364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proofErr w:type="gramStart"/>
            <w:r>
              <w:rPr>
                <w:color w:val="FF0000"/>
                <w:sz w:val="20"/>
                <w:lang w:val="ru-RU"/>
              </w:rPr>
              <w:t>Информация в данном разделе должна быть унифицирована во всех представленных документах на основании данных в представленных в разделах:</w:t>
            </w:r>
            <w:r w:rsidRPr="007D35D6">
              <w:rPr>
                <w:color w:val="FF0000"/>
                <w:sz w:val="20"/>
                <w:lang w:val="ru-RU"/>
              </w:rPr>
              <w:t xml:space="preserve"> </w:t>
            </w:r>
            <w:proofErr w:type="gramEnd"/>
          </w:p>
          <w:p w:rsidR="00BA3646" w:rsidRPr="00DD5B09" w:rsidRDefault="00DD5B09" w:rsidP="00BA364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DD5B09">
              <w:rPr>
                <w:color w:val="FF0000"/>
                <w:lang w:val="ru-RU"/>
              </w:rPr>
              <w:t xml:space="preserve"> </w:t>
            </w:r>
            <w:r w:rsidR="00BA3646" w:rsidRPr="007D35D6">
              <w:rPr>
                <w:color w:val="FF0000"/>
                <w:sz w:val="20"/>
                <w:lang w:val="ru-RU"/>
              </w:rPr>
              <w:t>IIА3</w:t>
            </w:r>
            <w:r w:rsidR="00BA3646" w:rsidRPr="00BA3646">
              <w:rPr>
                <w:color w:val="FF0000"/>
                <w:sz w:val="20"/>
                <w:lang w:val="ru-RU"/>
              </w:rPr>
              <w:t xml:space="preserve"> </w:t>
            </w:r>
            <w:r w:rsidR="00BA3646" w:rsidRPr="00BA3646">
              <w:rPr>
                <w:color w:val="FF0000"/>
                <w:lang w:val="ru-RU"/>
              </w:rPr>
              <w:t>/</w:t>
            </w:r>
            <w:r w:rsidR="00BA3646" w:rsidRPr="00DD5B09">
              <w:rPr>
                <w:color w:val="FF0000"/>
                <w:lang w:val="ru-RU"/>
              </w:rPr>
              <w:t>3.2.Р.2 Фармацевтическая разработка</w:t>
            </w:r>
          </w:p>
          <w:p w:rsidR="00DE0D4A" w:rsidRPr="00BA3646" w:rsidRDefault="00BA3646" w:rsidP="00BA3646">
            <w:pPr>
              <w:spacing w:after="20"/>
              <w:ind w:left="20"/>
              <w:jc w:val="both"/>
              <w:rPr>
                <w:color w:val="FF0000"/>
              </w:rPr>
            </w:pPr>
            <w:r w:rsidRPr="00DD5B09">
              <w:rPr>
                <w:color w:val="FF0000"/>
                <w:lang w:val="ru-RU"/>
              </w:rPr>
              <w:t>II С 3</w:t>
            </w:r>
            <w:r>
              <w:rPr>
                <w:color w:val="FF0000"/>
                <w:lang w:val="ru-RU"/>
              </w:rPr>
              <w:t xml:space="preserve"> </w:t>
            </w:r>
            <w:r w:rsidRPr="00BA3646">
              <w:rPr>
                <w:color w:val="FF0000"/>
                <w:lang w:val="ru-RU"/>
              </w:rPr>
              <w:t>/</w:t>
            </w:r>
            <w:r w:rsidRPr="00DD5B09">
              <w:rPr>
                <w:color w:val="FF0000"/>
                <w:lang w:val="ru-RU"/>
              </w:rPr>
              <w:t>3.2.Р.7. Система упаковки и укупорки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вторичная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Кол-во единиц в упаковке</w:t>
            </w: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3..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Вторичная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Штрих-код вторичной упаковки (</w:t>
            </w:r>
            <w:r>
              <w:rPr>
                <w:color w:val="000000"/>
                <w:sz w:val="20"/>
              </w:rPr>
              <w:t>GTIN</w:t>
            </w:r>
            <w:r w:rsidRPr="004B65F7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Джитин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0952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Указать штрих-код для каждой дозировки (концентрации)</w:t>
            </w:r>
          </w:p>
        </w:tc>
      </w:tr>
      <w:tr w:rsidR="00DE0D4A" w:rsidRPr="003E01D1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Полный качественный и количественный состав (заполняется список значений)</w:t>
            </w:r>
          </w:p>
          <w:p w:rsidR="00C43B01" w:rsidRDefault="00C43B01" w:rsidP="00A21224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proofErr w:type="gramStart"/>
            <w:r>
              <w:rPr>
                <w:color w:val="FF0000"/>
                <w:sz w:val="20"/>
                <w:lang w:val="ru-RU"/>
              </w:rPr>
              <w:t>Информация в данном разделе должна быть унифицирована во всех представленных документах на основании данных в представленных в разделах:</w:t>
            </w:r>
            <w:r w:rsidRPr="007D35D6">
              <w:rPr>
                <w:color w:val="FF0000"/>
                <w:sz w:val="20"/>
                <w:lang w:val="ru-RU"/>
              </w:rPr>
              <w:t xml:space="preserve"> </w:t>
            </w:r>
            <w:proofErr w:type="gramEnd"/>
          </w:p>
          <w:p w:rsidR="00A21224" w:rsidRDefault="00A21224" w:rsidP="00A2122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A21224">
              <w:rPr>
                <w:color w:val="FF0000"/>
                <w:lang w:val="ru-RU"/>
              </w:rPr>
              <w:t>3.2.Р.1.</w:t>
            </w:r>
            <w:r>
              <w:rPr>
                <w:color w:val="FF0000"/>
                <w:lang w:val="ru-RU"/>
              </w:rPr>
              <w:t xml:space="preserve"> </w:t>
            </w:r>
            <w:r w:rsidRPr="00A21224">
              <w:rPr>
                <w:color w:val="FF0000"/>
                <w:lang w:val="ru-RU"/>
              </w:rPr>
              <w:t>Описание и состав лекарственного препарата</w:t>
            </w:r>
          </w:p>
          <w:p w:rsidR="00A21224" w:rsidRDefault="00DA7828" w:rsidP="00A2122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7D35D6">
              <w:rPr>
                <w:color w:val="FF0000"/>
                <w:sz w:val="20"/>
                <w:lang w:val="ru-RU"/>
              </w:rPr>
              <w:t>IIА3</w:t>
            </w:r>
            <w:r w:rsidRPr="00F76037">
              <w:rPr>
                <w:color w:val="FF0000"/>
                <w:sz w:val="20"/>
                <w:lang w:val="ru-RU"/>
              </w:rPr>
              <w:t>/</w:t>
            </w:r>
            <w:r w:rsidR="00A21224" w:rsidRPr="00DD5B09">
              <w:rPr>
                <w:color w:val="FF0000"/>
                <w:lang w:val="ru-RU"/>
              </w:rPr>
              <w:t>3.2.Р.2 Фармацевтическая разработка</w:t>
            </w:r>
          </w:p>
          <w:p w:rsidR="00A21224" w:rsidRPr="00A21224" w:rsidRDefault="00A21224" w:rsidP="00A2122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A21224">
              <w:rPr>
                <w:color w:val="FF0000"/>
                <w:lang w:val="ru-RU"/>
              </w:rPr>
              <w:t>3.2.Р.3.2.</w:t>
            </w:r>
            <w:r>
              <w:rPr>
                <w:color w:val="FF0000"/>
                <w:lang w:val="ru-RU"/>
              </w:rPr>
              <w:t xml:space="preserve"> </w:t>
            </w:r>
            <w:r w:rsidRPr="00A21224">
              <w:rPr>
                <w:color w:val="FF0000"/>
                <w:lang w:val="ru-RU"/>
              </w:rPr>
              <w:t>Состав на серию</w:t>
            </w:r>
          </w:p>
          <w:p w:rsidR="00A21224" w:rsidRPr="00DD5B09" w:rsidRDefault="00A21224" w:rsidP="00A2122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A21224">
              <w:rPr>
                <w:color w:val="FF0000"/>
                <w:lang w:val="ru-RU"/>
              </w:rPr>
              <w:t>3.2.Р.3.3.</w:t>
            </w:r>
            <w:r>
              <w:rPr>
                <w:color w:val="FF0000"/>
                <w:lang w:val="ru-RU"/>
              </w:rPr>
              <w:t xml:space="preserve"> </w:t>
            </w:r>
            <w:r w:rsidRPr="00A21224">
              <w:rPr>
                <w:color w:val="FF0000"/>
                <w:lang w:val="ru-RU"/>
              </w:rPr>
              <w:t>Описание производственного процесса и контроля процесса</w:t>
            </w:r>
          </w:p>
          <w:p w:rsidR="00A21224" w:rsidRDefault="00A21224" w:rsidP="00A21224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A21224">
              <w:rPr>
                <w:color w:val="FF0000"/>
                <w:sz w:val="20"/>
                <w:lang w:val="ru-RU"/>
              </w:rPr>
              <w:t>II А</w:t>
            </w:r>
            <w:r>
              <w:rPr>
                <w:color w:val="FF0000"/>
                <w:sz w:val="20"/>
                <w:lang w:val="ru-RU"/>
              </w:rPr>
              <w:t xml:space="preserve"> </w:t>
            </w:r>
            <w:r w:rsidRPr="00A21224">
              <w:rPr>
                <w:color w:val="FF0000"/>
                <w:sz w:val="20"/>
                <w:lang w:val="ru-RU"/>
              </w:rPr>
              <w:t>Состав</w:t>
            </w:r>
          </w:p>
          <w:p w:rsidR="00A21224" w:rsidRPr="004B65F7" w:rsidRDefault="00A21224" w:rsidP="00A21224">
            <w:pPr>
              <w:spacing w:after="20"/>
              <w:ind w:left="20"/>
              <w:jc w:val="both"/>
              <w:rPr>
                <w:lang w:val="ru-RU"/>
              </w:rPr>
            </w:pPr>
            <w:r w:rsidRPr="00A21224">
              <w:rPr>
                <w:color w:val="FF0000"/>
                <w:sz w:val="20"/>
                <w:lang w:val="ru-RU"/>
              </w:rPr>
              <w:t>II</w:t>
            </w:r>
            <w:proofErr w:type="gramStart"/>
            <w:r w:rsidRPr="00A21224">
              <w:rPr>
                <w:color w:val="FF0000"/>
                <w:sz w:val="20"/>
                <w:lang w:val="ru-RU"/>
              </w:rPr>
              <w:t xml:space="preserve"> В</w:t>
            </w:r>
            <w:proofErr w:type="gramEnd"/>
            <w:r>
              <w:rPr>
                <w:color w:val="FF0000"/>
                <w:sz w:val="20"/>
                <w:lang w:val="ru-RU"/>
              </w:rPr>
              <w:t xml:space="preserve"> </w:t>
            </w:r>
            <w:r w:rsidRPr="00A21224">
              <w:rPr>
                <w:color w:val="FF0000"/>
                <w:sz w:val="20"/>
                <w:lang w:val="ru-RU"/>
              </w:rPr>
              <w:t>Сведения о производстве</w:t>
            </w:r>
          </w:p>
        </w:tc>
      </w:tr>
      <w:tr w:rsidR="00DE0D4A" w:rsidRPr="003E01D1" w:rsidTr="009D60B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Тип вещества (активное или вспомогательное)</w:t>
            </w: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Количество на единицу лекарствен</w:t>
            </w:r>
            <w:r w:rsidRPr="004B65F7">
              <w:rPr>
                <w:color w:val="000000"/>
                <w:sz w:val="20"/>
                <w:lang w:val="ru-RU"/>
              </w:rPr>
              <w:lastRenderedPageBreak/>
              <w:t>ной формы</w:t>
            </w:r>
          </w:p>
        </w:tc>
        <w:tc>
          <w:tcPr>
            <w:tcW w:w="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>Нормативный документ, регламенти</w:t>
            </w:r>
            <w:r w:rsidRPr="004B65F7">
              <w:rPr>
                <w:color w:val="000000"/>
                <w:sz w:val="20"/>
                <w:lang w:val="ru-RU"/>
              </w:rPr>
              <w:lastRenderedPageBreak/>
              <w:t>рующий качество или Фармакопея с указанием года издания</w:t>
            </w: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Контролируется международным комитетом по </w:t>
            </w:r>
            <w:proofErr w:type="gramStart"/>
            <w:r w:rsidRPr="004B65F7">
              <w:rPr>
                <w:color w:val="000000"/>
                <w:sz w:val="20"/>
                <w:lang w:val="ru-RU"/>
              </w:rPr>
              <w:t>контролю за</w:t>
            </w:r>
            <w:proofErr w:type="gramEnd"/>
            <w:r w:rsidRPr="004B65F7">
              <w:rPr>
                <w:color w:val="000000"/>
                <w:sz w:val="20"/>
                <w:lang w:val="ru-RU"/>
              </w:rPr>
              <w:t xml:space="preserve"> наркотиками </w:t>
            </w:r>
            <w:r w:rsidRPr="004B65F7">
              <w:rPr>
                <w:color w:val="000000"/>
                <w:sz w:val="20"/>
                <w:lang w:val="ru-RU"/>
              </w:rPr>
              <w:lastRenderedPageBreak/>
              <w:t>(отмечается при наличии)</w:t>
            </w: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lastRenderedPageBreak/>
              <w:t>Наличие ядовитых веществ (отмечается при наличии)</w:t>
            </w: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Признак человеческого или животного происхождения (отмечается при наличии)</w:t>
            </w:r>
          </w:p>
          <w:p w:rsidR="006675E1" w:rsidRPr="006675E1" w:rsidRDefault="006675E1" w:rsidP="006675E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I А 9.</w:t>
            </w:r>
          </w:p>
          <w:p w:rsidR="006675E1" w:rsidRDefault="006675E1" w:rsidP="006675E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 xml:space="preserve">Документ о </w:t>
            </w:r>
            <w:proofErr w:type="spellStart"/>
            <w:r w:rsidRPr="006675E1">
              <w:rPr>
                <w:color w:val="FF0000"/>
                <w:lang w:val="ru-RU"/>
              </w:rPr>
              <w:t>прионовой</w:t>
            </w:r>
            <w:proofErr w:type="spellEnd"/>
            <w:r w:rsidRPr="006675E1">
              <w:rPr>
                <w:color w:val="FF0000"/>
                <w:lang w:val="ru-RU"/>
              </w:rPr>
              <w:t xml:space="preserve"> безопасности на вещества </w:t>
            </w:r>
            <w:r w:rsidRPr="006675E1">
              <w:rPr>
                <w:color w:val="FF0000"/>
                <w:lang w:val="ru-RU"/>
              </w:rPr>
              <w:lastRenderedPageBreak/>
              <w:t>животного происхождения от производителя</w:t>
            </w:r>
          </w:p>
          <w:p w:rsidR="00C43B01" w:rsidRPr="00C43B01" w:rsidRDefault="00C43B01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C43B01">
              <w:rPr>
                <w:color w:val="FF0000"/>
                <w:lang w:val="ru-RU"/>
              </w:rPr>
              <w:t>3.2.Р.4.5.</w:t>
            </w:r>
          </w:p>
          <w:p w:rsidR="00C43B01" w:rsidRPr="004B65F7" w:rsidRDefault="00C43B01" w:rsidP="00C43B01">
            <w:pPr>
              <w:spacing w:after="20"/>
              <w:ind w:left="20"/>
              <w:jc w:val="both"/>
              <w:rPr>
                <w:lang w:val="ru-RU"/>
              </w:rPr>
            </w:pPr>
            <w:r w:rsidRPr="00C43B01">
              <w:rPr>
                <w:color w:val="FF0000"/>
                <w:lang w:val="ru-RU"/>
              </w:rPr>
              <w:t xml:space="preserve">Вспомогательные вещества человеческого и животного происхождения (при использовании </w:t>
            </w:r>
            <w:proofErr w:type="gramStart"/>
            <w:r w:rsidRPr="00C43B01">
              <w:rPr>
                <w:color w:val="FF0000"/>
                <w:lang w:val="ru-RU"/>
              </w:rPr>
              <w:t>ВВ</w:t>
            </w:r>
            <w:proofErr w:type="gramEnd"/>
            <w:r w:rsidRPr="00C43B01">
              <w:rPr>
                <w:color w:val="FF0000"/>
                <w:lang w:val="ru-RU"/>
              </w:rPr>
              <w:t xml:space="preserve"> животного или человеческого происхождения предоставляется сертификаты вирусной, бактериологической и </w:t>
            </w:r>
            <w:proofErr w:type="spellStart"/>
            <w:r w:rsidRPr="00C43B01">
              <w:rPr>
                <w:color w:val="FF0000"/>
                <w:lang w:val="ru-RU"/>
              </w:rPr>
              <w:t>прионовой</w:t>
            </w:r>
            <w:proofErr w:type="spellEnd"/>
            <w:r w:rsidRPr="00C43B01">
              <w:rPr>
                <w:color w:val="FF0000"/>
                <w:lang w:val="ru-RU"/>
              </w:rPr>
              <w:t xml:space="preserve"> безопасности)</w:t>
            </w:r>
          </w:p>
        </w:tc>
      </w:tr>
      <w:tr w:rsidR="00DE0D4A" w:rsidRPr="006675E1" w:rsidTr="009D60B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76037">
              <w:rPr>
                <w:color w:val="000000"/>
                <w:sz w:val="20"/>
                <w:lang w:val="ru-RU"/>
              </w:rPr>
              <w:t>Активное</w:t>
            </w:r>
          </w:p>
          <w:p w:rsidR="00A21224" w:rsidRPr="006675E1" w:rsidRDefault="00A21224" w:rsidP="007D35D6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6675E1">
              <w:rPr>
                <w:color w:val="FF0000"/>
                <w:sz w:val="20"/>
                <w:lang w:val="ru-RU"/>
              </w:rPr>
              <w:t>Модули 2.3.</w:t>
            </w:r>
            <w:r w:rsidRPr="006675E1">
              <w:rPr>
                <w:color w:val="FF0000"/>
                <w:sz w:val="20"/>
              </w:rPr>
              <w:t>S</w:t>
            </w:r>
            <w:r w:rsidRPr="006675E1">
              <w:rPr>
                <w:color w:val="FF0000"/>
                <w:sz w:val="20"/>
                <w:lang w:val="ru-RU"/>
              </w:rPr>
              <w:t xml:space="preserve"> и </w:t>
            </w:r>
            <w:r w:rsidRPr="00F76037">
              <w:rPr>
                <w:color w:val="FF0000"/>
                <w:sz w:val="20"/>
                <w:lang w:val="ru-RU"/>
              </w:rPr>
              <w:t xml:space="preserve"> </w:t>
            </w:r>
            <w:r w:rsidRPr="006675E1">
              <w:rPr>
                <w:color w:val="FF0000"/>
                <w:sz w:val="20"/>
                <w:lang w:val="ru-RU"/>
              </w:rPr>
              <w:t>3.2.</w:t>
            </w:r>
            <w:r w:rsidRPr="006675E1">
              <w:rPr>
                <w:color w:val="FF0000"/>
                <w:sz w:val="20"/>
              </w:rPr>
              <w:t>S</w:t>
            </w:r>
            <w:r w:rsidR="006675E1">
              <w:rPr>
                <w:color w:val="FF0000"/>
                <w:sz w:val="20"/>
                <w:lang w:val="ru-RU"/>
              </w:rPr>
              <w:t>,</w:t>
            </w:r>
          </w:p>
          <w:p w:rsidR="006675E1" w:rsidRPr="006675E1" w:rsidRDefault="006675E1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6675E1">
              <w:rPr>
                <w:color w:val="FF0000"/>
                <w:lang w:val="ru-RU"/>
              </w:rPr>
              <w:t>II С 1</w:t>
            </w: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5E1" w:rsidRPr="006675E1" w:rsidRDefault="006675E1" w:rsidP="006675E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 xml:space="preserve">Производитель АФС должен совпадать с информацией указанной  в </w:t>
            </w:r>
            <w:r w:rsidR="00567AA8">
              <w:rPr>
                <w:color w:val="FF0000"/>
                <w:lang w:val="ru-RU"/>
              </w:rPr>
              <w:t>модулях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6675E1" w:rsidRPr="006675E1" w:rsidRDefault="006675E1" w:rsidP="006675E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2.3.S.2 Производство</w:t>
            </w:r>
          </w:p>
          <w:p w:rsidR="006675E1" w:rsidRDefault="006675E1" w:rsidP="006675E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3.2.S.2.1.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6675E1" w:rsidRDefault="006675E1" w:rsidP="006675E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6675E1" w:rsidRPr="006675E1" w:rsidRDefault="006675E1" w:rsidP="006675E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4B65F7">
              <w:rPr>
                <w:color w:val="000000"/>
                <w:sz w:val="20"/>
                <w:lang w:val="ru-RU"/>
              </w:rPr>
              <w:t xml:space="preserve"> таб. </w:t>
            </w:r>
            <w:r>
              <w:rPr>
                <w:color w:val="000000"/>
                <w:sz w:val="20"/>
              </w:rPr>
              <w:t>III</w:t>
            </w:r>
            <w:r w:rsidRPr="004B65F7">
              <w:rPr>
                <w:color w:val="000000"/>
                <w:sz w:val="20"/>
                <w:lang w:val="ru-RU"/>
              </w:rPr>
              <w:t xml:space="preserve"> таб. </w:t>
            </w:r>
            <w:r>
              <w:rPr>
                <w:color w:val="000000"/>
                <w:sz w:val="20"/>
              </w:rPr>
              <w:t>IV</w:t>
            </w:r>
            <w:r w:rsidRPr="004B65F7">
              <w:rPr>
                <w:color w:val="000000"/>
                <w:sz w:val="20"/>
                <w:lang w:val="ru-RU"/>
              </w:rPr>
              <w:t xml:space="preserve"> таб.</w:t>
            </w: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6675E1">
              <w:rPr>
                <w:color w:val="000000"/>
                <w:sz w:val="20"/>
                <w:lang w:val="ru-RU"/>
              </w:rPr>
              <w:t>1 список 2 список</w:t>
            </w: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9D60BF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6675E1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6675E1">
              <w:rPr>
                <w:color w:val="000000"/>
                <w:sz w:val="20"/>
                <w:lang w:val="ru-RU"/>
              </w:rPr>
              <w:t>2.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6675E1">
              <w:rPr>
                <w:color w:val="000000"/>
                <w:sz w:val="20"/>
                <w:lang w:val="ru-RU"/>
              </w:rPr>
              <w:t>Вспомогательное</w:t>
            </w:r>
          </w:p>
          <w:p w:rsidR="00A21224" w:rsidRDefault="00A21224" w:rsidP="00A2122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A21224">
              <w:rPr>
                <w:color w:val="FF0000"/>
                <w:lang w:val="ru-RU"/>
              </w:rPr>
              <w:t>3.2.Р.4.Контроль вспомогательных веществ</w:t>
            </w:r>
          </w:p>
          <w:p w:rsidR="00A21224" w:rsidRPr="00A21224" w:rsidRDefault="00A21224" w:rsidP="00A21224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A21224">
              <w:rPr>
                <w:color w:val="FF0000"/>
                <w:lang w:val="ru-RU"/>
              </w:rPr>
              <w:t>II С 2 вспомогательные вещества</w:t>
            </w:r>
          </w:p>
          <w:p w:rsidR="00A21224" w:rsidRPr="00A21224" w:rsidRDefault="00A21224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A2122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A2122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A21224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6675E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005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фармацевтической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субстанции</w:t>
            </w:r>
            <w:proofErr w:type="spellEnd"/>
          </w:p>
        </w:tc>
        <w:tc>
          <w:tcPr>
            <w:tcW w:w="38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6675E1" w:rsidTr="006675E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8213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предлагаемый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</w:p>
        </w:tc>
        <w:tc>
          <w:tcPr>
            <w:tcW w:w="38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B01" w:rsidRDefault="00C43B01" w:rsidP="00C43B01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proofErr w:type="gramStart"/>
            <w:r>
              <w:rPr>
                <w:color w:val="FF0000"/>
                <w:sz w:val="20"/>
                <w:lang w:val="ru-RU"/>
              </w:rPr>
              <w:t>Информация в данном разделе должна быть унифицирована во всех представленных документах на основании данных в представленных в разделах:</w:t>
            </w:r>
            <w:r w:rsidRPr="007D35D6">
              <w:rPr>
                <w:color w:val="FF0000"/>
                <w:sz w:val="20"/>
                <w:lang w:val="ru-RU"/>
              </w:rPr>
              <w:t xml:space="preserve"> </w:t>
            </w:r>
            <w:proofErr w:type="gramEnd"/>
          </w:p>
          <w:p w:rsidR="006675E1" w:rsidRPr="00BC294B" w:rsidRDefault="00BC294B" w:rsidP="00BC294B">
            <w:pPr>
              <w:spacing w:after="20"/>
              <w:ind w:left="20"/>
              <w:jc w:val="both"/>
              <w:rPr>
                <w:color w:val="FF0000"/>
              </w:rPr>
            </w:pPr>
            <w:r w:rsidRPr="006675E1">
              <w:rPr>
                <w:color w:val="FF0000"/>
                <w:lang w:val="ru-RU"/>
              </w:rPr>
              <w:t>II F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</w:rPr>
              <w:t>/</w:t>
            </w:r>
            <w:r w:rsidR="006675E1" w:rsidRPr="006675E1">
              <w:rPr>
                <w:color w:val="FF0000"/>
              </w:rPr>
              <w:t xml:space="preserve">3.2.Р.8. </w:t>
            </w:r>
            <w:proofErr w:type="spellStart"/>
            <w:r w:rsidR="006675E1" w:rsidRPr="006675E1">
              <w:rPr>
                <w:color w:val="FF0000"/>
              </w:rPr>
              <w:t>Стабильность</w:t>
            </w:r>
            <w:proofErr w:type="spellEnd"/>
          </w:p>
        </w:tc>
      </w:tr>
      <w:tr w:rsidR="00DE0D4A" w:rsidRPr="009D60BF" w:rsidTr="006675E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6675E1" w:rsidRDefault="00DE0D4A" w:rsidP="007D35D6">
            <w:pPr>
              <w:rPr>
                <w:lang w:val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6675E1" w:rsidRDefault="00DE0D4A" w:rsidP="007D35D6">
            <w:pPr>
              <w:rPr>
                <w:lang w:val="ru-RU"/>
              </w:rPr>
            </w:pPr>
          </w:p>
        </w:tc>
        <w:tc>
          <w:tcPr>
            <w:tcW w:w="8213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предлагаемый период применения (после первого вскрытия контейнера)</w:t>
            </w:r>
          </w:p>
        </w:tc>
        <w:tc>
          <w:tcPr>
            <w:tcW w:w="38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6675E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4B65F7" w:rsidRDefault="00DE0D4A" w:rsidP="007D35D6">
            <w:pPr>
              <w:rPr>
                <w:lang w:val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4B65F7" w:rsidRDefault="00DE0D4A" w:rsidP="007D35D6">
            <w:pPr>
              <w:rPr>
                <w:lang w:val="ru-RU"/>
              </w:rPr>
            </w:pPr>
          </w:p>
        </w:tc>
        <w:tc>
          <w:tcPr>
            <w:tcW w:w="8213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предлагаемый период применения (после растворения или разведения)</w:t>
            </w:r>
          </w:p>
        </w:tc>
        <w:tc>
          <w:tcPr>
            <w:tcW w:w="38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транспортирования</w:t>
            </w:r>
            <w:proofErr w:type="spellEnd"/>
          </w:p>
        </w:tc>
        <w:tc>
          <w:tcPr>
            <w:tcW w:w="12078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6675E1" w:rsidTr="00FB1901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</w:p>
        </w:tc>
        <w:tc>
          <w:tcPr>
            <w:tcW w:w="8506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предлагаемые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</w:p>
        </w:tc>
        <w:tc>
          <w:tcPr>
            <w:tcW w:w="35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B01" w:rsidRDefault="00C43B01" w:rsidP="00C43B01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proofErr w:type="gramStart"/>
            <w:r>
              <w:rPr>
                <w:color w:val="FF0000"/>
                <w:sz w:val="20"/>
                <w:lang w:val="ru-RU"/>
              </w:rPr>
              <w:t>Информация в данном разделе должна быть унифицирована во всех представленных документах на основании данных в представленных в разделах:</w:t>
            </w:r>
            <w:r w:rsidRPr="007D35D6">
              <w:rPr>
                <w:color w:val="FF0000"/>
                <w:sz w:val="20"/>
                <w:lang w:val="ru-RU"/>
              </w:rPr>
              <w:t xml:space="preserve"> </w:t>
            </w:r>
            <w:proofErr w:type="gramEnd"/>
          </w:p>
          <w:p w:rsidR="00DE0D4A" w:rsidRPr="00BC294B" w:rsidRDefault="00BC294B" w:rsidP="00BC294B">
            <w:pPr>
              <w:spacing w:after="20"/>
              <w:ind w:left="20"/>
              <w:jc w:val="both"/>
              <w:rPr>
                <w:color w:val="FF0000"/>
              </w:rPr>
            </w:pPr>
            <w:r w:rsidRPr="006675E1">
              <w:rPr>
                <w:color w:val="FF0000"/>
                <w:lang w:val="ru-RU"/>
              </w:rPr>
              <w:t>II F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</w:rPr>
              <w:t>/</w:t>
            </w:r>
            <w:r w:rsidR="006675E1" w:rsidRPr="006675E1">
              <w:rPr>
                <w:color w:val="FF0000"/>
              </w:rPr>
              <w:t xml:space="preserve">3.2.Р.8. </w:t>
            </w:r>
            <w:proofErr w:type="spellStart"/>
            <w:r w:rsidR="006675E1" w:rsidRPr="006675E1">
              <w:rPr>
                <w:color w:val="FF0000"/>
              </w:rPr>
              <w:t>Стабильность</w:t>
            </w:r>
            <w:proofErr w:type="spellEnd"/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6675E1" w:rsidRDefault="00DE0D4A" w:rsidP="007D35D6">
            <w:pPr>
              <w:rPr>
                <w:lang w:val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0D4A" w:rsidRPr="006675E1" w:rsidRDefault="00DE0D4A" w:rsidP="007D35D6">
            <w:pPr>
              <w:rPr>
                <w:lang w:val="ru-RU"/>
              </w:rPr>
            </w:pPr>
          </w:p>
        </w:tc>
        <w:tc>
          <w:tcPr>
            <w:tcW w:w="8506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предлагаемые условия хранения после первого вскрытия упаковки</w:t>
            </w:r>
          </w:p>
        </w:tc>
        <w:tc>
          <w:tcPr>
            <w:tcW w:w="35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DE0D4A" w:rsidP="006675E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Регистрация в стране-производителе и других странах</w:t>
            </w:r>
            <w:r w:rsidR="006675E1">
              <w:rPr>
                <w:color w:val="000000"/>
                <w:sz w:val="20"/>
                <w:lang w:val="ru-RU"/>
              </w:rPr>
              <w:t xml:space="preserve"> </w:t>
            </w:r>
          </w:p>
          <w:p w:rsidR="00567AA8" w:rsidRPr="00567AA8" w:rsidRDefault="00567AA8" w:rsidP="00567AA8">
            <w:pPr>
              <w:spacing w:after="20"/>
              <w:ind w:left="20"/>
              <w:jc w:val="both"/>
              <w:rPr>
                <w:color w:val="FF0000"/>
                <w:sz w:val="20"/>
                <w:lang w:val="ru-RU"/>
              </w:rPr>
            </w:pPr>
            <w:r w:rsidRPr="00567AA8">
              <w:rPr>
                <w:color w:val="FF0000"/>
                <w:sz w:val="20"/>
                <w:lang w:val="ru-RU"/>
              </w:rPr>
              <w:t xml:space="preserve">1.2.1. </w:t>
            </w:r>
            <w:proofErr w:type="gramStart"/>
            <w:r w:rsidRPr="00567AA8">
              <w:rPr>
                <w:color w:val="FF0000"/>
                <w:sz w:val="20"/>
                <w:lang w:val="ru-RU"/>
              </w:rPr>
              <w:t>Сертификат (регистрационное удостоверение) о регистрации в стране-производителе (нотариально засвидетельствованный (при наличии)</w:t>
            </w:r>
            <w:proofErr w:type="gramEnd"/>
          </w:p>
          <w:p w:rsidR="00DE0D4A" w:rsidRPr="004B65F7" w:rsidRDefault="006675E1" w:rsidP="00567AA8">
            <w:pPr>
              <w:spacing w:after="20"/>
              <w:ind w:left="20"/>
              <w:jc w:val="both"/>
              <w:rPr>
                <w:lang w:val="ru-RU"/>
              </w:rPr>
            </w:pPr>
            <w:r w:rsidRPr="00567AA8">
              <w:rPr>
                <w:color w:val="FF0000"/>
                <w:sz w:val="20"/>
                <w:lang w:val="ru-RU"/>
              </w:rPr>
              <w:t>1.2.3.</w:t>
            </w:r>
            <w:r w:rsidR="00567AA8">
              <w:rPr>
                <w:color w:val="FF0000"/>
                <w:sz w:val="20"/>
                <w:lang w:val="ru-RU"/>
              </w:rPr>
              <w:t xml:space="preserve"> </w:t>
            </w:r>
            <w:r w:rsidRPr="00567AA8">
              <w:rPr>
                <w:color w:val="FF0000"/>
                <w:sz w:val="20"/>
                <w:lang w:val="ru-RU"/>
              </w:rP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страны</w:t>
            </w:r>
            <w:proofErr w:type="spellEnd"/>
          </w:p>
        </w:tc>
        <w:tc>
          <w:tcPr>
            <w:tcW w:w="666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№ регистрационного удостоверения (указывается при наличии)</w:t>
            </w: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35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666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  <w:tc>
          <w:tcPr>
            <w:tcW w:w="35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</w:p>
          <w:p w:rsidR="00DE0D4A" w:rsidRDefault="00DE0D4A" w:rsidP="007D35D6">
            <w:pPr>
              <w:spacing w:after="20"/>
              <w:ind w:left="20"/>
              <w:jc w:val="both"/>
            </w:pPr>
          </w:p>
        </w:tc>
      </w:tr>
      <w:tr w:rsidR="00DE0D4A" w:rsidRPr="003E01D1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Наличие охранного документа на изобретение или полезную модель, товарный знак</w:t>
            </w:r>
          </w:p>
          <w:p w:rsidR="00567AA8" w:rsidRPr="00567AA8" w:rsidRDefault="00567AA8" w:rsidP="00567AA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567AA8">
              <w:rPr>
                <w:color w:val="FF0000"/>
                <w:lang w:val="ru-RU"/>
              </w:rPr>
              <w:t>1.2.4. Копия охранного документа на товарный знак</w:t>
            </w:r>
          </w:p>
          <w:p w:rsidR="00567AA8" w:rsidRPr="004B65F7" w:rsidRDefault="00567AA8" w:rsidP="00567AA8">
            <w:pPr>
              <w:spacing w:after="20"/>
              <w:ind w:left="20"/>
              <w:jc w:val="both"/>
              <w:rPr>
                <w:lang w:val="ru-RU"/>
              </w:rPr>
            </w:pPr>
            <w:r w:rsidRPr="00567AA8">
              <w:rPr>
                <w:color w:val="FF0000"/>
                <w:lang w:val="ru-RU"/>
              </w:rPr>
              <w:lastRenderedPageBreak/>
              <w:t>I А</w:t>
            </w:r>
            <w:proofErr w:type="gramStart"/>
            <w:r w:rsidRPr="00567AA8">
              <w:rPr>
                <w:color w:val="FF0000"/>
                <w:lang w:val="ru-RU"/>
              </w:rPr>
              <w:t>6</w:t>
            </w:r>
            <w:proofErr w:type="gramEnd"/>
            <w:r w:rsidRPr="00567AA8">
              <w:rPr>
                <w:color w:val="FF0000"/>
                <w:lang w:val="ru-RU"/>
              </w:rPr>
              <w:t>.Охранный документ на изобретение или полезную модель оригинального лекарственного средства (предоставляется патентообладателем охранного документа в электронном формате), охранный документ на товарный знак (в электронном формате)</w:t>
            </w:r>
          </w:p>
        </w:tc>
      </w:tr>
      <w:tr w:rsidR="00DE0D4A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охранного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666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охранного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35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11463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1) Полностью на данном производстве 2) Частично на данном производстве 3) Полностью на другом производстве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DE0D4A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Наименование, страна (на казахском, русском, английском языках)</w:t>
            </w: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№, дата и срок действия разрешительного документа</w:t>
            </w: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Default="00DE0D4A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, e-mail</w:t>
            </w: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Ф.И.О. (при его наличии), должность руководителя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D4A" w:rsidRPr="004B65F7" w:rsidRDefault="00DE0D4A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Ф.И.О. (при его наличии), должность контактного лица</w:t>
            </w:r>
          </w:p>
        </w:tc>
      </w:tr>
      <w:tr w:rsidR="00567AA8" w:rsidRPr="00567AA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Производитель ЛП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567AA8" w:rsidRDefault="002C58E2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567AA8">
              <w:rPr>
                <w:color w:val="FF0000"/>
                <w:lang w:val="ru-RU"/>
              </w:rPr>
              <w:t>IA1.</w:t>
            </w:r>
            <w:r>
              <w:rPr>
                <w:color w:val="FF0000"/>
              </w:rPr>
              <w:t>/</w:t>
            </w:r>
            <w:r w:rsidR="00567AA8" w:rsidRPr="00567AA8">
              <w:rPr>
                <w:color w:val="FF0000"/>
                <w:lang w:val="ru-RU"/>
              </w:rPr>
              <w:t>1.2.1.</w:t>
            </w:r>
            <w:r>
              <w:rPr>
                <w:color w:val="FF0000"/>
              </w:rPr>
              <w:t xml:space="preserve"> </w:t>
            </w:r>
            <w:r w:rsidR="00567AA8" w:rsidRPr="00567AA8">
              <w:rPr>
                <w:color w:val="FF0000"/>
                <w:lang w:val="ru-RU"/>
              </w:rPr>
              <w:t xml:space="preserve">Сертификат GMP </w:t>
            </w:r>
          </w:p>
          <w:p w:rsidR="00567AA8" w:rsidRPr="00567AA8" w:rsidRDefault="00567AA8" w:rsidP="002C58E2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А</w:t>
            </w:r>
            <w:r w:rsidR="00567AA8">
              <w:rPr>
                <w:color w:val="FF0000"/>
                <w:lang w:val="ru-RU"/>
              </w:rPr>
              <w:t>дрес производителей ЛП</w:t>
            </w:r>
            <w:r w:rsidR="00567AA8"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 w:rsidR="00567AA8">
              <w:rPr>
                <w:color w:val="FF0000"/>
                <w:lang w:val="ru-RU"/>
              </w:rPr>
              <w:t>:</w:t>
            </w:r>
            <w:r w:rsidR="00567AA8"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567AA8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67AA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Предприятие-упаковщик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Производитель ЛП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</w:tr>
      <w:tr w:rsidR="00567AA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Производитель ЛП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</w:tr>
      <w:tr w:rsidR="00567AA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вторичная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Производитель ЛП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</w:tr>
      <w:tr w:rsidR="00567AA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осуществляющий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Производитель ЛП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</w:tr>
      <w:tr w:rsidR="00567AA8" w:rsidRPr="007D35D6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Производитель, ответственный за выпуск серий</w:t>
            </w:r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Производитель ЛП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  <w:p w:rsidR="00567AA8" w:rsidRDefault="00567AA8" w:rsidP="00C43B01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6675E1" w:rsidRDefault="00567AA8" w:rsidP="00C43B0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67AA8" w:rsidRPr="003E01D1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Держатель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лицензии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Default="00567AA8" w:rsidP="007D35D6">
            <w:pPr>
              <w:spacing w:after="20"/>
              <w:ind w:left="20"/>
              <w:jc w:val="both"/>
            </w:pPr>
          </w:p>
          <w:p w:rsidR="00567AA8" w:rsidRDefault="00567AA8" w:rsidP="007D35D6">
            <w:pPr>
              <w:spacing w:after="20"/>
              <w:ind w:left="20"/>
              <w:jc w:val="both"/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Данные по лицензии на производство, </w:t>
            </w:r>
            <w:proofErr w:type="gramStart"/>
            <w:r w:rsidRPr="004B65F7">
              <w:rPr>
                <w:color w:val="000000"/>
                <w:sz w:val="20"/>
                <w:lang w:val="ru-RU"/>
              </w:rPr>
              <w:t>выданная</w:t>
            </w:r>
            <w:proofErr w:type="gramEnd"/>
            <w:r w:rsidRPr="004B65F7">
              <w:rPr>
                <w:color w:val="000000"/>
                <w:sz w:val="20"/>
                <w:lang w:val="ru-RU"/>
              </w:rPr>
              <w:t xml:space="preserve"> уполномоченным органом страны производителя</w:t>
            </w: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7AA8" w:rsidRPr="004B65F7" w:rsidRDefault="00567AA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Держатель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6675E1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E5658">
              <w:rPr>
                <w:color w:val="FF0000"/>
                <w:lang w:val="ru-RU"/>
              </w:rPr>
              <w:t xml:space="preserve">Держатель регистрационного удостоверения </w:t>
            </w:r>
            <w:r w:rsidRPr="006675E1">
              <w:rPr>
                <w:color w:val="FF0000"/>
                <w:lang w:val="ru-RU"/>
              </w:rPr>
              <w:t>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0E5658" w:rsidRPr="00567AA8" w:rsidRDefault="000E5658" w:rsidP="00F338C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567AA8">
              <w:rPr>
                <w:color w:val="FF0000"/>
              </w:rPr>
              <w:lastRenderedPageBreak/>
              <w:t>I</w:t>
            </w:r>
            <w:r w:rsidRPr="00567AA8">
              <w:rPr>
                <w:color w:val="FF0000"/>
                <w:lang w:val="ru-RU"/>
              </w:rPr>
              <w:t>.С</w:t>
            </w:r>
            <w:r w:rsidRPr="00F338C6">
              <w:rPr>
                <w:color w:val="FF0000"/>
                <w:lang w:val="ru-RU"/>
              </w:rPr>
              <w:t>/</w:t>
            </w:r>
            <w:r w:rsidRPr="00567AA8">
              <w:rPr>
                <w:color w:val="FF0000"/>
                <w:lang w:val="ru-RU"/>
              </w:rPr>
              <w:t>1.6.1</w:t>
            </w:r>
          </w:p>
          <w:p w:rsid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567AA8">
              <w:rPr>
                <w:color w:val="FF0000"/>
                <w:lang w:val="ru-RU"/>
              </w:rPr>
              <w:t xml:space="preserve"> Мастер файл системы </w:t>
            </w:r>
            <w:proofErr w:type="spellStart"/>
            <w:r w:rsidRPr="00567AA8">
              <w:rPr>
                <w:color w:val="FF0000"/>
                <w:lang w:val="ru-RU"/>
              </w:rPr>
              <w:t>фармаконадзора</w:t>
            </w:r>
            <w:proofErr w:type="spellEnd"/>
            <w:r w:rsidRPr="00567AA8">
              <w:rPr>
                <w:color w:val="FF0000"/>
                <w:lang w:val="ru-RU"/>
              </w:rPr>
              <w:t xml:space="preserve"> держателя регистрационного удостоверения</w:t>
            </w:r>
            <w:r>
              <w:rPr>
                <w:color w:val="FF0000"/>
                <w:lang w:val="ru-RU"/>
              </w:rPr>
              <w:t xml:space="preserve"> или краткая </w:t>
            </w:r>
          </w:p>
          <w:p w:rsidR="000E5658" w:rsidRP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E5658">
              <w:rPr>
                <w:color w:val="FF0000"/>
                <w:lang w:val="ru-RU"/>
              </w:rPr>
              <w:t xml:space="preserve">характеристика системы </w:t>
            </w:r>
            <w:proofErr w:type="spellStart"/>
            <w:r w:rsidRPr="000E5658">
              <w:rPr>
                <w:color w:val="FF0000"/>
                <w:lang w:val="ru-RU"/>
              </w:rPr>
              <w:t>фармаконадзора</w:t>
            </w:r>
            <w:proofErr w:type="spellEnd"/>
            <w:r w:rsidRPr="000E5658">
              <w:rPr>
                <w:color w:val="FF0000"/>
                <w:lang w:val="ru-RU"/>
              </w:rPr>
              <w:t xml:space="preserve"> держателя регистрационного удостоверения</w:t>
            </w:r>
          </w:p>
          <w:p w:rsidR="000E5658" w:rsidRPr="00567AA8" w:rsidRDefault="000E5658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0E5658" w:rsidRPr="00567AA8" w:rsidRDefault="000E5658" w:rsidP="00F338C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6675E1" w:rsidRDefault="000E5658" w:rsidP="001363B2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Адрес ДРУ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0E5658" w:rsidRP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567AA8">
              <w:rPr>
                <w:color w:val="FF0000"/>
              </w:rPr>
              <w:t>I</w:t>
            </w:r>
            <w:r w:rsidRPr="00567AA8">
              <w:rPr>
                <w:color w:val="FF0000"/>
                <w:lang w:val="ru-RU"/>
              </w:rPr>
              <w:t>.С</w:t>
            </w:r>
            <w:r w:rsidRPr="000E5658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/</w:t>
            </w:r>
            <w:r w:rsidRPr="000E5658">
              <w:rPr>
                <w:color w:val="FF0000"/>
                <w:lang w:val="ru-RU"/>
              </w:rPr>
              <w:t>1.6.1</w:t>
            </w:r>
          </w:p>
          <w:p w:rsid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E5658">
              <w:rPr>
                <w:color w:val="FF0000"/>
                <w:lang w:val="ru-RU"/>
              </w:rPr>
              <w:lastRenderedPageBreak/>
              <w:t xml:space="preserve">Мастер файл системы </w:t>
            </w:r>
            <w:proofErr w:type="spellStart"/>
            <w:r w:rsidRPr="000E5658">
              <w:rPr>
                <w:color w:val="FF0000"/>
                <w:lang w:val="ru-RU"/>
              </w:rPr>
              <w:t>фармаконадзора</w:t>
            </w:r>
            <w:proofErr w:type="spellEnd"/>
            <w:r w:rsidRPr="000E5658">
              <w:rPr>
                <w:color w:val="FF0000"/>
                <w:lang w:val="ru-RU"/>
              </w:rPr>
              <w:t xml:space="preserve"> держателя регистрационного удостоверения</w:t>
            </w:r>
            <w:r>
              <w:rPr>
                <w:color w:val="FF0000"/>
                <w:lang w:val="ru-RU"/>
              </w:rPr>
              <w:t xml:space="preserve"> или краткая </w:t>
            </w:r>
          </w:p>
          <w:p w:rsidR="000E5658" w:rsidRPr="000E5658" w:rsidRDefault="000E5658" w:rsidP="001363B2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E5658">
              <w:rPr>
                <w:color w:val="FF0000"/>
                <w:lang w:val="ru-RU"/>
              </w:rPr>
              <w:t xml:space="preserve">характеристика системы </w:t>
            </w:r>
            <w:proofErr w:type="spellStart"/>
            <w:r w:rsidRPr="000E5658">
              <w:rPr>
                <w:color w:val="FF0000"/>
                <w:lang w:val="ru-RU"/>
              </w:rPr>
              <w:t>фармаконадзора</w:t>
            </w:r>
            <w:proofErr w:type="spellEnd"/>
            <w:r w:rsidRPr="000E5658">
              <w:rPr>
                <w:color w:val="FF0000"/>
                <w:lang w:val="ru-RU"/>
              </w:rPr>
              <w:t xml:space="preserve"> держателя регистрационного удостоверения</w:t>
            </w:r>
          </w:p>
          <w:p w:rsidR="000E5658" w:rsidRPr="006675E1" w:rsidRDefault="000E5658" w:rsidP="001363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567AA8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представительство</w:t>
            </w:r>
            <w:proofErr w:type="spellEnd"/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доверенности</w:t>
            </w:r>
            <w:proofErr w:type="spellEnd"/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Уполномоченное лицо по осуществлению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в Республике Казахстан</w:t>
            </w:r>
          </w:p>
        </w:tc>
        <w:tc>
          <w:tcPr>
            <w:tcW w:w="174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9C139D">
              <w:rPr>
                <w:color w:val="FF0000"/>
                <w:lang w:val="ru-RU"/>
              </w:rPr>
              <w:t xml:space="preserve">Указывается </w:t>
            </w:r>
            <w:proofErr w:type="gramStart"/>
            <w:r w:rsidRPr="009C139D">
              <w:rPr>
                <w:color w:val="FF0000"/>
                <w:lang w:val="ru-RU"/>
              </w:rPr>
              <w:t>организация</w:t>
            </w:r>
            <w:proofErr w:type="gramEnd"/>
            <w:r w:rsidRPr="009C139D">
              <w:rPr>
                <w:color w:val="FF0000"/>
                <w:lang w:val="ru-RU"/>
              </w:rPr>
              <w:t xml:space="preserve"> действующая на территории РК</w:t>
            </w:r>
            <w:r>
              <w:rPr>
                <w:color w:val="FF0000"/>
                <w:lang w:val="ru-RU"/>
              </w:rPr>
              <w:t xml:space="preserve">, который </w:t>
            </w:r>
            <w:r w:rsidRPr="000E5658">
              <w:rPr>
                <w:color w:val="FF0000"/>
                <w:lang w:val="ru-RU"/>
              </w:rPr>
              <w:t>должен совпадать с и</w:t>
            </w:r>
            <w:r>
              <w:rPr>
                <w:color w:val="FF0000"/>
                <w:lang w:val="ru-RU"/>
              </w:rPr>
              <w:t xml:space="preserve">нформацией </w:t>
            </w:r>
            <w:r>
              <w:rPr>
                <w:color w:val="FF0000"/>
                <w:lang w:val="ru-RU"/>
              </w:rPr>
              <w:lastRenderedPageBreak/>
              <w:t xml:space="preserve">указанной  в разделе: </w:t>
            </w:r>
          </w:p>
          <w:p w:rsidR="000E5658" w:rsidRPr="000E5658" w:rsidRDefault="000E5658" w:rsidP="000E565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E5658">
              <w:rPr>
                <w:color w:val="FF0000"/>
                <w:sz w:val="20"/>
                <w:szCs w:val="20"/>
              </w:rPr>
              <w:t xml:space="preserve">I.D </w:t>
            </w:r>
            <w:r>
              <w:rPr>
                <w:color w:val="FF0000"/>
                <w:sz w:val="20"/>
                <w:szCs w:val="20"/>
              </w:rPr>
              <w:t>/</w:t>
            </w:r>
          </w:p>
          <w:p w:rsidR="000E5658" w:rsidRP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E5658">
              <w:rPr>
                <w:color w:val="FF0000"/>
                <w:lang w:val="ru-RU"/>
              </w:rPr>
              <w:t>1.6.4</w:t>
            </w:r>
          </w:p>
          <w:p w:rsidR="000E5658" w:rsidRPr="004B65F7" w:rsidRDefault="000E5658" w:rsidP="000E5658">
            <w:pPr>
              <w:spacing w:after="20"/>
              <w:ind w:left="20"/>
              <w:jc w:val="both"/>
              <w:rPr>
                <w:lang w:val="ru-RU"/>
              </w:rPr>
            </w:pPr>
            <w:r w:rsidRPr="000E5658">
              <w:rPr>
                <w:color w:val="FF0000"/>
                <w:lang w:val="ru-RU"/>
              </w:rPr>
              <w:t xml:space="preserve">Документ, </w:t>
            </w:r>
            <w:proofErr w:type="gramStart"/>
            <w:r w:rsidRPr="000E5658">
              <w:rPr>
                <w:color w:val="FF0000"/>
                <w:lang w:val="ru-RU"/>
              </w:rPr>
              <w:t>подтверждающий</w:t>
            </w:r>
            <w:proofErr w:type="gramEnd"/>
            <w:r w:rsidRPr="000E5658">
              <w:rPr>
                <w:color w:val="FF0000"/>
                <w:lang w:val="ru-RU"/>
              </w:rPr>
              <w:t xml:space="preserve"> что держатель регистрационного удостоверения имеет уполномоченное (контактное) лицо за </w:t>
            </w:r>
            <w:proofErr w:type="spellStart"/>
            <w:r w:rsidRPr="000E5658">
              <w:rPr>
                <w:color w:val="FF0000"/>
                <w:lang w:val="ru-RU"/>
              </w:rPr>
              <w:t>фармаконадзор</w:t>
            </w:r>
            <w:proofErr w:type="spellEnd"/>
            <w:r w:rsidRPr="000E5658">
              <w:rPr>
                <w:color w:val="FF0000"/>
                <w:lang w:val="ru-RU"/>
              </w:rPr>
              <w:t xml:space="preserve"> на территории Республики Казахстан</w:t>
            </w:r>
          </w:p>
        </w:tc>
        <w:tc>
          <w:tcPr>
            <w:tcW w:w="173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6675E1" w:rsidRDefault="000E5658" w:rsidP="001363B2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Адрес </w:t>
            </w:r>
            <w:r w:rsidRPr="006675E1">
              <w:rPr>
                <w:color w:val="FF0000"/>
                <w:lang w:val="ru-RU"/>
              </w:rPr>
              <w:t xml:space="preserve"> должен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0E5658" w:rsidRPr="000E5658" w:rsidRDefault="000E5658" w:rsidP="000E565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E5658">
              <w:rPr>
                <w:color w:val="FF0000"/>
                <w:sz w:val="20"/>
                <w:szCs w:val="20"/>
              </w:rPr>
              <w:t xml:space="preserve">I.D </w:t>
            </w:r>
            <w:r>
              <w:rPr>
                <w:color w:val="FF0000"/>
                <w:sz w:val="20"/>
                <w:szCs w:val="20"/>
              </w:rPr>
              <w:t>/</w:t>
            </w:r>
          </w:p>
          <w:p w:rsidR="000E5658" w:rsidRPr="000E5658" w:rsidRDefault="000E5658" w:rsidP="000E5658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0E5658">
              <w:rPr>
                <w:color w:val="FF0000"/>
                <w:lang w:val="ru-RU"/>
              </w:rPr>
              <w:t>1.6.4</w:t>
            </w:r>
          </w:p>
          <w:p w:rsidR="000E5658" w:rsidRPr="006675E1" w:rsidRDefault="000E5658" w:rsidP="000E5658">
            <w:pPr>
              <w:spacing w:after="20"/>
              <w:ind w:left="20"/>
              <w:jc w:val="both"/>
              <w:rPr>
                <w:lang w:val="ru-RU"/>
              </w:rPr>
            </w:pPr>
            <w:r w:rsidRPr="000E5658">
              <w:rPr>
                <w:color w:val="FF0000"/>
                <w:lang w:val="ru-RU"/>
              </w:rPr>
              <w:lastRenderedPageBreak/>
              <w:t xml:space="preserve">Документ, </w:t>
            </w:r>
            <w:proofErr w:type="gramStart"/>
            <w:r w:rsidRPr="000E5658">
              <w:rPr>
                <w:color w:val="FF0000"/>
                <w:lang w:val="ru-RU"/>
              </w:rPr>
              <w:t>подтверждающий</w:t>
            </w:r>
            <w:proofErr w:type="gramEnd"/>
            <w:r w:rsidRPr="000E5658">
              <w:rPr>
                <w:color w:val="FF0000"/>
                <w:lang w:val="ru-RU"/>
              </w:rPr>
              <w:t xml:space="preserve"> что держатель регистрационного удостоверения имеет уполномоченное (контактное) лицо за </w:t>
            </w:r>
            <w:proofErr w:type="spellStart"/>
            <w:r w:rsidRPr="000E5658">
              <w:rPr>
                <w:color w:val="FF0000"/>
                <w:lang w:val="ru-RU"/>
              </w:rPr>
              <w:t>фармаконадзор</w:t>
            </w:r>
            <w:proofErr w:type="spellEnd"/>
            <w:r w:rsidRPr="000E5658">
              <w:rPr>
                <w:color w:val="FF0000"/>
                <w:lang w:val="ru-RU"/>
              </w:rPr>
              <w:t xml:space="preserve"> на территории Республики Казахстан</w:t>
            </w:r>
            <w:r w:rsidRPr="006675E1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0E5658" w:rsidRDefault="000E5658" w:rsidP="000E565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Примечание: </w:t>
            </w:r>
            <w:proofErr w:type="gramStart"/>
            <w:r>
              <w:rPr>
                <w:color w:val="FF0000"/>
              </w:rPr>
              <w:t xml:space="preserve">Информация, представленная  в данном поле должна быть идентична с информацией </w:t>
            </w:r>
            <w:r w:rsidRPr="00DE0D4A">
              <w:rPr>
                <w:color w:val="FF0000"/>
              </w:rPr>
              <w:t>регистрационного досье (</w:t>
            </w:r>
            <w:r w:rsidRPr="000E5658">
              <w:rPr>
                <w:color w:val="FF0000"/>
                <w:sz w:val="20"/>
                <w:szCs w:val="20"/>
              </w:rPr>
              <w:t xml:space="preserve">I.D 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gramEnd"/>
          </w:p>
          <w:p w:rsidR="000E5658" w:rsidRPr="00DE0D4A" w:rsidRDefault="000E5658" w:rsidP="00DE0D4A">
            <w:pPr>
              <w:jc w:val="both"/>
              <w:rPr>
                <w:color w:val="FF0000"/>
                <w:lang w:val="ru-RU"/>
              </w:rPr>
            </w:pPr>
            <w:r w:rsidRPr="00DE0D4A">
              <w:rPr>
                <w:color w:val="FF0000"/>
                <w:lang w:val="ru-RU"/>
              </w:rPr>
              <w:t xml:space="preserve">1.6.4 Документ, </w:t>
            </w:r>
            <w:r w:rsidRPr="00DE0D4A">
              <w:rPr>
                <w:color w:val="FF0000"/>
                <w:lang w:val="ru-RU"/>
              </w:rPr>
              <w:lastRenderedPageBreak/>
              <w:t xml:space="preserve">подтверждающий, что держатель регистрационного удостоверения имеет уполномоченное (контактное) лицо за </w:t>
            </w:r>
            <w:proofErr w:type="spellStart"/>
            <w:r w:rsidRPr="00DE0D4A">
              <w:rPr>
                <w:color w:val="FF0000"/>
                <w:lang w:val="ru-RU"/>
              </w:rPr>
              <w:t>фармаконадзор</w:t>
            </w:r>
            <w:proofErr w:type="spellEnd"/>
            <w:r w:rsidRPr="00DE0D4A">
              <w:rPr>
                <w:color w:val="FF0000"/>
                <w:lang w:val="ru-RU"/>
              </w:rPr>
              <w:t xml:space="preserve"> на территории Республики Казахстан. </w:t>
            </w:r>
          </w:p>
          <w:p w:rsidR="000E5658" w:rsidRDefault="000E5658" w:rsidP="00DE0D4A">
            <w:pPr>
              <w:rPr>
                <w:lang w:val="ru-RU"/>
              </w:rPr>
            </w:pPr>
          </w:p>
          <w:p w:rsidR="000E5658" w:rsidRPr="00DE0D4A" w:rsidRDefault="000E5658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5658" w:rsidRPr="007D35D6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F76037" w:rsidRDefault="000E5658" w:rsidP="007D35D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Лаборатория страны-производителя по контролю качества препаратов крови и вакцин, ответственная за контроль качества (выпуск) серии</w:t>
            </w:r>
          </w:p>
          <w:p w:rsidR="000E5658" w:rsidRPr="006675E1" w:rsidRDefault="000E5658" w:rsidP="005C6A6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Информация в данном поле</w:t>
            </w:r>
            <w:r w:rsidRPr="006675E1">
              <w:rPr>
                <w:color w:val="FF0000"/>
                <w:lang w:val="ru-RU"/>
              </w:rPr>
              <w:t xml:space="preserve"> долж</w:t>
            </w:r>
            <w:r>
              <w:rPr>
                <w:color w:val="FF0000"/>
                <w:lang w:val="ru-RU"/>
              </w:rPr>
              <w:t>на</w:t>
            </w:r>
            <w:r w:rsidRPr="006675E1">
              <w:rPr>
                <w:color w:val="FF0000"/>
                <w:lang w:val="ru-RU"/>
              </w:rPr>
              <w:t xml:space="preserve"> совпадать с информацией указанной  в разделах</w:t>
            </w:r>
            <w:r>
              <w:rPr>
                <w:color w:val="FF0000"/>
                <w:lang w:val="ru-RU"/>
              </w:rPr>
              <w:t>:</w:t>
            </w:r>
            <w:r w:rsidRPr="006675E1">
              <w:rPr>
                <w:color w:val="FF0000"/>
                <w:lang w:val="ru-RU"/>
              </w:rPr>
              <w:t xml:space="preserve"> </w:t>
            </w:r>
          </w:p>
          <w:p w:rsidR="000E5658" w:rsidRPr="006675E1" w:rsidRDefault="000E5658" w:rsidP="005C6A6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II</w:t>
            </w:r>
            <w:proofErr w:type="gramStart"/>
            <w:r w:rsidRPr="006675E1">
              <w:rPr>
                <w:color w:val="FF0000"/>
                <w:lang w:val="ru-RU"/>
              </w:rPr>
              <w:t>В</w:t>
            </w:r>
            <w:proofErr w:type="gramEnd"/>
            <w:r w:rsidRPr="006675E1">
              <w:rPr>
                <w:color w:val="FF0000"/>
                <w:lang w:val="ru-RU"/>
              </w:rPr>
              <w:t xml:space="preserve"> Сведения о производстве</w:t>
            </w:r>
          </w:p>
          <w:p w:rsidR="000E5658" w:rsidRPr="006675E1" w:rsidRDefault="000E5658" w:rsidP="005C6A6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6675E1">
              <w:rPr>
                <w:color w:val="FF0000"/>
                <w:lang w:val="ru-RU"/>
              </w:rPr>
              <w:t>2.3.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</w:t>
            </w:r>
            <w:r w:rsidRPr="006675E1">
              <w:rPr>
                <w:color w:val="FF0000"/>
                <w:lang w:val="ru-RU"/>
              </w:rPr>
              <w:t xml:space="preserve"> Производство</w:t>
            </w:r>
          </w:p>
          <w:p w:rsidR="000E5658" w:rsidRPr="005C6A66" w:rsidRDefault="000E5658" w:rsidP="005C6A66">
            <w:pPr>
              <w:spacing w:after="20"/>
              <w:ind w:left="20"/>
              <w:jc w:val="both"/>
            </w:pPr>
            <w:r w:rsidRPr="006675E1">
              <w:rPr>
                <w:color w:val="FF0000"/>
                <w:lang w:val="ru-RU"/>
              </w:rPr>
              <w:t>3.2.</w:t>
            </w:r>
            <w:r>
              <w:rPr>
                <w:color w:val="FF0000"/>
                <w:lang w:val="ru-RU"/>
              </w:rPr>
              <w:t>Р</w:t>
            </w:r>
            <w:r w:rsidRPr="006675E1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3.</w:t>
            </w:r>
            <w:r w:rsidRPr="006675E1">
              <w:rPr>
                <w:color w:val="FF0000"/>
                <w:lang w:val="ru-RU"/>
              </w:rPr>
              <w:t>1. П</w:t>
            </w:r>
            <w:r>
              <w:rPr>
                <w:color w:val="FF0000"/>
                <w:lang w:val="ru-RU"/>
              </w:rPr>
              <w:t>роизводитель</w:t>
            </w: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изменения</w:t>
            </w:r>
            <w:proofErr w:type="spellEnd"/>
          </w:p>
        </w:tc>
        <w:tc>
          <w:tcPr>
            <w:tcW w:w="430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Редакция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внесения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изменений</w:t>
            </w:r>
            <w:proofErr w:type="spellEnd"/>
          </w:p>
        </w:tc>
        <w:tc>
          <w:tcPr>
            <w:tcW w:w="41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Вносимые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изменения</w:t>
            </w:r>
            <w:proofErr w:type="spellEnd"/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293CFC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FF0000"/>
                <w:lang w:val="ru-RU"/>
              </w:rPr>
              <w:t>Обязательно предоставление корректных и достоверных данных.</w:t>
            </w:r>
          </w:p>
          <w:p w:rsidR="000E5658" w:rsidRPr="00293CFC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30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293CFC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293CFC" w:rsidRDefault="000E5658" w:rsidP="007D35D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</w:p>
        </w:tc>
        <w:tc>
          <w:tcPr>
            <w:tcW w:w="41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293CFC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293CFC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Данные по договору на проведение экспертизы лекарственных средств</w:t>
            </w: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392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Субъект, осуществляющий оплату за проведение экспертизы</w:t>
            </w: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Ф.И.О. (при его наличии), должность руководителя</w:t>
            </w:r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Бизнес-идентификационный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Банк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Валютный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43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Банковский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1453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Заявитель: _______________________________________________________</w:t>
            </w: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 xml:space="preserve">Гарантирую: достоверность информации регистрационного досье, </w:t>
            </w:r>
            <w:proofErr w:type="spellStart"/>
            <w:r w:rsidRPr="004B65F7">
              <w:rPr>
                <w:color w:val="000000"/>
                <w:sz w:val="20"/>
                <w:lang w:val="ru-RU"/>
              </w:rPr>
              <w:t>ненарушение</w:t>
            </w:r>
            <w:proofErr w:type="spellEnd"/>
            <w:r w:rsidRPr="004B65F7">
              <w:rPr>
                <w:color w:val="000000"/>
                <w:sz w:val="20"/>
                <w:lang w:val="ru-RU"/>
              </w:rPr>
              <w:t xml:space="preserve">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 Обязуюсь сообщать обо всех изменениях в регистрационное досье, а также представлять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04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  <w:tr w:rsidR="000E5658" w:rsidRPr="009D60BF" w:rsidTr="00FB1901">
        <w:trPr>
          <w:trHeight w:val="30"/>
          <w:tblCellSpacing w:w="0" w:type="auto"/>
        </w:trPr>
        <w:tc>
          <w:tcPr>
            <w:tcW w:w="604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  <w:r w:rsidRPr="004B65F7">
              <w:rPr>
                <w:color w:val="000000"/>
                <w:sz w:val="20"/>
                <w:lang w:val="ru-RU"/>
              </w:rPr>
              <w:t>Ф.И.О (при его наличии) и должность ответственного лица Заявителя</w:t>
            </w:r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5658" w:rsidRPr="004B65F7" w:rsidRDefault="000E5658" w:rsidP="007D35D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5658" w:rsidTr="00FB1901">
        <w:trPr>
          <w:trHeight w:val="30"/>
          <w:tblCellSpacing w:w="0" w:type="auto"/>
        </w:trPr>
        <w:tc>
          <w:tcPr>
            <w:tcW w:w="604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  <w:tc>
          <w:tcPr>
            <w:tcW w:w="849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658" w:rsidRDefault="000E5658" w:rsidP="007D35D6">
            <w:pPr>
              <w:spacing w:after="20"/>
              <w:ind w:left="20"/>
              <w:jc w:val="both"/>
            </w:pPr>
          </w:p>
          <w:p w:rsidR="000E5658" w:rsidRDefault="000E5658" w:rsidP="007D35D6">
            <w:pPr>
              <w:spacing w:after="20"/>
              <w:ind w:left="20"/>
              <w:jc w:val="both"/>
            </w:pPr>
          </w:p>
        </w:tc>
      </w:tr>
    </w:tbl>
    <w:p w:rsidR="00182940" w:rsidRDefault="00182940"/>
    <w:sectPr w:rsidR="00182940" w:rsidSect="00DE0D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4A"/>
    <w:rsid w:val="00095A64"/>
    <w:rsid w:val="000E5658"/>
    <w:rsid w:val="00182940"/>
    <w:rsid w:val="002757B9"/>
    <w:rsid w:val="00281BF1"/>
    <w:rsid w:val="00293CFC"/>
    <w:rsid w:val="002C58E2"/>
    <w:rsid w:val="00387775"/>
    <w:rsid w:val="003D3FA6"/>
    <w:rsid w:val="003E01D1"/>
    <w:rsid w:val="003E2FD4"/>
    <w:rsid w:val="00436A91"/>
    <w:rsid w:val="004B0BAF"/>
    <w:rsid w:val="004E6DD7"/>
    <w:rsid w:val="0054211B"/>
    <w:rsid w:val="00567AA8"/>
    <w:rsid w:val="005C6A66"/>
    <w:rsid w:val="006675E1"/>
    <w:rsid w:val="006A672B"/>
    <w:rsid w:val="007011EA"/>
    <w:rsid w:val="007111A1"/>
    <w:rsid w:val="007D35D6"/>
    <w:rsid w:val="00801B63"/>
    <w:rsid w:val="008375E6"/>
    <w:rsid w:val="00881785"/>
    <w:rsid w:val="008F26CD"/>
    <w:rsid w:val="008F631F"/>
    <w:rsid w:val="009C139D"/>
    <w:rsid w:val="009D60BF"/>
    <w:rsid w:val="00A21224"/>
    <w:rsid w:val="00A93FB7"/>
    <w:rsid w:val="00AA36DE"/>
    <w:rsid w:val="00BA3646"/>
    <w:rsid w:val="00BC294B"/>
    <w:rsid w:val="00C43B01"/>
    <w:rsid w:val="00D54FED"/>
    <w:rsid w:val="00DA7828"/>
    <w:rsid w:val="00DD5B09"/>
    <w:rsid w:val="00DE0D4A"/>
    <w:rsid w:val="00E268C3"/>
    <w:rsid w:val="00E708E5"/>
    <w:rsid w:val="00F338C6"/>
    <w:rsid w:val="00F76037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0D4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0D4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E0D4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E0D4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4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0D4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0D4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0D4A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DE0D4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D4A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DE0D4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E0D4A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DE0D4A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0D4A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DE0D4A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DE0D4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E0D4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E0D4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E0D4A"/>
    <w:pPr>
      <w:spacing w:line="240" w:lineRule="auto"/>
    </w:pPr>
  </w:style>
  <w:style w:type="paragraph" w:customStyle="1" w:styleId="disclaimer">
    <w:name w:val="disclaimer"/>
    <w:basedOn w:val="a"/>
    <w:rsid w:val="00DE0D4A"/>
    <w:pPr>
      <w:jc w:val="center"/>
    </w:pPr>
    <w:rPr>
      <w:sz w:val="18"/>
      <w:szCs w:val="18"/>
    </w:rPr>
  </w:style>
  <w:style w:type="paragraph" w:customStyle="1" w:styleId="DocDefaults">
    <w:name w:val="DocDefaults"/>
    <w:rsid w:val="00DE0D4A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DE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D4A"/>
    <w:rPr>
      <w:rFonts w:ascii="Tahoma" w:eastAsia="Times New Roman" w:hAnsi="Tahoma" w:cs="Tahoma"/>
      <w:sz w:val="16"/>
      <w:szCs w:val="16"/>
      <w:lang w:val="en-US"/>
    </w:rPr>
  </w:style>
  <w:style w:type="character" w:styleId="af0">
    <w:name w:val="annotation reference"/>
    <w:basedOn w:val="a0"/>
    <w:uiPriority w:val="99"/>
    <w:semiHidden/>
    <w:unhideWhenUsed/>
    <w:rsid w:val="00DE0D4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0D4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0D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0D4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0D4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B1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0D4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0D4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E0D4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E0D4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4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0D4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0D4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0D4A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DE0D4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D4A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DE0D4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E0D4A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DE0D4A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0D4A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DE0D4A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DE0D4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E0D4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E0D4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E0D4A"/>
    <w:pPr>
      <w:spacing w:line="240" w:lineRule="auto"/>
    </w:pPr>
  </w:style>
  <w:style w:type="paragraph" w:customStyle="1" w:styleId="disclaimer">
    <w:name w:val="disclaimer"/>
    <w:basedOn w:val="a"/>
    <w:rsid w:val="00DE0D4A"/>
    <w:pPr>
      <w:jc w:val="center"/>
    </w:pPr>
    <w:rPr>
      <w:sz w:val="18"/>
      <w:szCs w:val="18"/>
    </w:rPr>
  </w:style>
  <w:style w:type="paragraph" w:customStyle="1" w:styleId="DocDefaults">
    <w:name w:val="DocDefaults"/>
    <w:rsid w:val="00DE0D4A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DE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D4A"/>
    <w:rPr>
      <w:rFonts w:ascii="Tahoma" w:eastAsia="Times New Roman" w:hAnsi="Tahoma" w:cs="Tahoma"/>
      <w:sz w:val="16"/>
      <w:szCs w:val="16"/>
      <w:lang w:val="en-US"/>
    </w:rPr>
  </w:style>
  <w:style w:type="character" w:styleId="af0">
    <w:name w:val="annotation reference"/>
    <w:basedOn w:val="a0"/>
    <w:uiPriority w:val="99"/>
    <w:semiHidden/>
    <w:unhideWhenUsed/>
    <w:rsid w:val="00DE0D4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0D4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0D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0D4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0D4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B1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2024-08-08T12:24:00Z</dcterms:created>
  <dcterms:modified xsi:type="dcterms:W3CDTF">2024-08-08T12:24:00Z</dcterms:modified>
</cp:coreProperties>
</file>