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F3" w:rsidRPr="00827BF3" w:rsidRDefault="00827BF3" w:rsidP="0082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F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27BF3" w:rsidRDefault="00827BF3" w:rsidP="0082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F3">
        <w:rPr>
          <w:rFonts w:ascii="Times New Roman" w:hAnsi="Times New Roman" w:cs="Times New Roman"/>
          <w:b/>
          <w:sz w:val="28"/>
          <w:szCs w:val="28"/>
        </w:rPr>
        <w:t>о деятельности членов наблюдательного совета РГП на ПХВ «Национальный центр экспертизы лекарственных средств и медицинских изделий» Комитета контроля качества и безопасности товаров и услуг МЗ РК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827BF3" w:rsidRPr="00827BF3" w:rsidRDefault="00827BF3" w:rsidP="0082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DCB" w:rsidRDefault="003F3DCB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2018 год было проведено 9 (девять)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Наблюдательного совета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>: в очном режиме 7 (семь), в заочном режиме 2 (два) заседания, на которых было рассмотрено 36 (тридцать шесть) вопросов и соответственно принято решений.</w:t>
      </w:r>
    </w:p>
    <w:p w:rsidR="003F3DCB" w:rsidRDefault="003F3DCB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отчетный период членами Наблюдательного совета Предприятия было принято непосредственное участие в решении ряда управленческих вопросов по Предприятию, а именно,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Г.Д., Петухова Н.М. 2 марта 2018 года провели встречу с коллективом Предприятия, а также ознакомились с деятельностью Испытательного центра с лабораториями в городе Алматы.</w:t>
      </w:r>
    </w:p>
    <w:p w:rsidR="003F3DCB" w:rsidRPr="00827BF3" w:rsidRDefault="003F3DCB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F3">
        <w:rPr>
          <w:rFonts w:ascii="Times New Roman" w:hAnsi="Times New Roman" w:cs="Times New Roman"/>
          <w:b/>
          <w:sz w:val="28"/>
          <w:szCs w:val="28"/>
        </w:rPr>
        <w:t xml:space="preserve">Петухова Н.М.: </w:t>
      </w:r>
    </w:p>
    <w:p w:rsidR="003F3DCB" w:rsidRDefault="003F3DCB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рабочую встречу с работниками Предприятия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хана, 63/110.</w:t>
      </w:r>
    </w:p>
    <w:p w:rsidR="003F3DCB" w:rsidRDefault="003F3DCB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встречи обсуждены вопросы по переезду Головного офиса в город Астана, организации работы по гармонизации НПА с лучшими международными практиками по вопросам цифровизации и повышению качества услуг, оказываемых Предприятием.</w:t>
      </w:r>
    </w:p>
    <w:p w:rsidR="003F3DCB" w:rsidRPr="00827BF3" w:rsidRDefault="003F3DCB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7BF3">
        <w:rPr>
          <w:rFonts w:ascii="Times New Roman" w:hAnsi="Times New Roman" w:cs="Times New Roman"/>
          <w:b/>
          <w:sz w:val="28"/>
          <w:szCs w:val="28"/>
        </w:rPr>
        <w:t>Калдыбаев</w:t>
      </w:r>
      <w:proofErr w:type="spellEnd"/>
      <w:r w:rsidRPr="00827BF3">
        <w:rPr>
          <w:rFonts w:ascii="Times New Roman" w:hAnsi="Times New Roman" w:cs="Times New Roman"/>
          <w:b/>
          <w:sz w:val="28"/>
          <w:szCs w:val="28"/>
        </w:rPr>
        <w:t xml:space="preserve"> А.К.:</w:t>
      </w:r>
    </w:p>
    <w:p w:rsidR="003F3DCB" w:rsidRDefault="003F3DCB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апреля 2018 года принял участие в совещании по вопросам проведенного 15 декабря 2017 года рабочего совещания с юристами фармацевтических компаний по вопросам гармонизации законодательства, регулирующие отношения при проведении экспертизы ЛС, ИМН и МТ, проведения оценки безопасности и качества ЛС и ИМН, а также по вопросам рекламы ЛС, в соответствии с лучшими международными практиками и законодательством стран ОЭСР и ЕАЭС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по вопросам переезда Предприятия и исполнению целей и задач по Стратегическому плану.</w:t>
      </w:r>
    </w:p>
    <w:p w:rsidR="003F3DCB" w:rsidRDefault="003F3DCB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 апреля 2018 года принял участие в организованной встрече с юристами фармацевтической общественности </w:t>
      </w:r>
      <w:r w:rsidR="00827BF3">
        <w:rPr>
          <w:rFonts w:ascii="Times New Roman" w:hAnsi="Times New Roman" w:cs="Times New Roman"/>
          <w:sz w:val="28"/>
          <w:szCs w:val="28"/>
        </w:rPr>
        <w:t xml:space="preserve">по проблемным вопросами приказа Министра здравоохранения Республики Казахстан «О внесении изменений в приказ исполняющего обязанности </w:t>
      </w:r>
      <w:r w:rsidR="00827BF3">
        <w:rPr>
          <w:rFonts w:ascii="Times New Roman" w:hAnsi="Times New Roman" w:cs="Times New Roman"/>
          <w:sz w:val="28"/>
          <w:szCs w:val="28"/>
        </w:rPr>
        <w:t>Министра здравоохранения</w:t>
      </w:r>
      <w:r w:rsidR="00827BF3"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  <w:r w:rsidR="00827BF3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827BF3">
        <w:rPr>
          <w:rFonts w:ascii="Times New Roman" w:hAnsi="Times New Roman" w:cs="Times New Roman"/>
          <w:sz w:val="28"/>
          <w:szCs w:val="28"/>
        </w:rPr>
        <w:t xml:space="preserve"> от 30 июля 2015 года №639 «Об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</w:t>
      </w:r>
      <w:proofErr w:type="gramEnd"/>
      <w:r w:rsidR="00827BF3">
        <w:rPr>
          <w:rFonts w:ascii="Times New Roman" w:hAnsi="Times New Roman" w:cs="Times New Roman"/>
          <w:sz w:val="28"/>
          <w:szCs w:val="28"/>
        </w:rPr>
        <w:t>», вступившего в действие с 24 марта 2018 года.</w:t>
      </w:r>
    </w:p>
    <w:p w:rsidR="00827BF3" w:rsidRPr="003F3DCB" w:rsidRDefault="00827BF3" w:rsidP="00827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25 июля 2018 года Петухова Н.М.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 приняли участие в заслушивании отчета Предприятия за первое полугодие 2018 года, прошедшем под председательством Министра </w:t>
      </w:r>
      <w:r>
        <w:rPr>
          <w:rFonts w:ascii="Times New Roman" w:hAnsi="Times New Roman" w:cs="Times New Roman"/>
          <w:sz w:val="28"/>
          <w:szCs w:val="28"/>
        </w:rPr>
        <w:t>здравоохранения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с участием представителей НПО.</w:t>
      </w:r>
    </w:p>
    <w:sectPr w:rsidR="00827BF3" w:rsidRPr="003F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CB"/>
    <w:rsid w:val="003F3DCB"/>
    <w:rsid w:val="0081343E"/>
    <w:rsid w:val="0082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Сапарбеков Канат Шайманович</dc:creator>
  <cp:lastModifiedBy>Сапарбеков Канат Шайманович</cp:lastModifiedBy>
  <cp:revision>1</cp:revision>
  <dcterms:created xsi:type="dcterms:W3CDTF">2019-08-10T05:47:00Z</dcterms:created>
  <dcterms:modified xsi:type="dcterms:W3CDTF">2019-08-10T06:10:00Z</dcterms:modified>
</cp:coreProperties>
</file>