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342-НҚ от 07.08.2021</w:t>
      </w:r>
    </w:p>
    <w:p w:rsidR="00464C92" w:rsidRDefault="00464C92" w:rsidP="00464C92">
      <w:pPr>
        <w:widowControl w:val="0"/>
        <w:spacing w:after="0" w:line="240" w:lineRule="auto"/>
        <w:jc w:val="right"/>
        <w:rPr>
          <w:rFonts w:ascii="Times New Roman" w:eastAsia="Times New Roman" w:hAnsi="Times New Roman"/>
          <w:snapToGrid w:val="0"/>
          <w:sz w:val="28"/>
          <w:szCs w:val="28"/>
          <w:lang w:val="kk-KZ" w:eastAsia="ru-RU"/>
        </w:rPr>
      </w:pPr>
      <w:r>
        <w:rPr>
          <w:rFonts w:ascii="Times New Roman" w:eastAsia="Times New Roman" w:hAnsi="Times New Roman"/>
          <w:snapToGrid w:val="0"/>
          <w:sz w:val="28"/>
          <w:szCs w:val="28"/>
          <w:lang w:val="kk-KZ" w:eastAsia="ru-RU"/>
        </w:rPr>
        <w:t>Қосымша</w:t>
      </w:r>
    </w:p>
    <w:p w:rsidR="00464C92" w:rsidRDefault="00464C92" w:rsidP="00464C92">
      <w:pPr>
        <w:widowControl w:val="0"/>
        <w:spacing w:after="0" w:line="240" w:lineRule="auto"/>
        <w:rPr>
          <w:rFonts w:ascii="Times New Roman" w:eastAsia="Times New Roman" w:hAnsi="Times New Roman"/>
          <w:snapToGrid w:val="0"/>
          <w:sz w:val="28"/>
          <w:szCs w:val="28"/>
          <w:lang w:val="kk-KZ" w:eastAsia="ru-RU"/>
        </w:rPr>
      </w:pPr>
    </w:p>
    <w:p w:rsidR="00464C92" w:rsidRPr="00464C92" w:rsidRDefault="00464C92" w:rsidP="00464C92">
      <w:pPr>
        <w:widowControl w:val="0"/>
        <w:spacing w:after="0" w:line="240" w:lineRule="auto"/>
        <w:ind w:firstLine="5103"/>
        <w:rPr>
          <w:rFonts w:ascii="Times New Roman" w:eastAsia="Times New Roman" w:hAnsi="Times New Roman"/>
          <w:snapToGrid w:val="0"/>
          <w:sz w:val="24"/>
          <w:szCs w:val="24"/>
          <w:lang w:val="kk-KZ" w:eastAsia="ru-RU"/>
        </w:rPr>
      </w:pPr>
      <w:r w:rsidRPr="00464C92">
        <w:rPr>
          <w:rFonts w:ascii="Times New Roman" w:eastAsia="Times New Roman" w:hAnsi="Times New Roman"/>
          <w:snapToGrid w:val="0"/>
          <w:sz w:val="24"/>
          <w:szCs w:val="24"/>
          <w:lang w:val="kk-KZ" w:eastAsia="ru-RU"/>
        </w:rPr>
        <w:t xml:space="preserve">Қазақстан Республикасы </w:t>
      </w:r>
    </w:p>
    <w:p w:rsidR="00464C92" w:rsidRPr="00464C92" w:rsidRDefault="00464C92" w:rsidP="00464C92">
      <w:pPr>
        <w:widowControl w:val="0"/>
        <w:spacing w:after="0" w:line="240" w:lineRule="auto"/>
        <w:ind w:firstLine="5103"/>
        <w:rPr>
          <w:rFonts w:ascii="Times New Roman" w:eastAsia="Times New Roman" w:hAnsi="Times New Roman"/>
          <w:snapToGrid w:val="0"/>
          <w:sz w:val="24"/>
          <w:szCs w:val="24"/>
          <w:lang w:val="kk-KZ" w:eastAsia="ru-RU"/>
        </w:rPr>
      </w:pPr>
      <w:r w:rsidRPr="00464C92">
        <w:rPr>
          <w:rFonts w:ascii="Times New Roman" w:eastAsia="Times New Roman" w:hAnsi="Times New Roman"/>
          <w:snapToGrid w:val="0"/>
          <w:sz w:val="24"/>
          <w:szCs w:val="24"/>
          <w:lang w:val="kk-KZ" w:eastAsia="ru-RU"/>
        </w:rPr>
        <w:t xml:space="preserve">Денсаулық сақтау министрілігі </w:t>
      </w:r>
    </w:p>
    <w:p w:rsidR="00464C92" w:rsidRPr="00464C92" w:rsidRDefault="00464C92" w:rsidP="00464C92">
      <w:pPr>
        <w:widowControl w:val="0"/>
        <w:spacing w:after="0" w:line="240" w:lineRule="auto"/>
        <w:ind w:firstLine="5103"/>
        <w:rPr>
          <w:rFonts w:ascii="Times New Roman" w:eastAsia="Times New Roman" w:hAnsi="Times New Roman"/>
          <w:snapToGrid w:val="0"/>
          <w:sz w:val="24"/>
          <w:szCs w:val="24"/>
          <w:lang w:val="kk-KZ" w:eastAsia="ru-RU"/>
        </w:rPr>
      </w:pPr>
      <w:r w:rsidRPr="00464C92">
        <w:rPr>
          <w:rFonts w:ascii="Times New Roman" w:eastAsia="Times New Roman" w:hAnsi="Times New Roman"/>
          <w:snapToGrid w:val="0"/>
          <w:sz w:val="24"/>
          <w:szCs w:val="24"/>
          <w:lang w:val="kk-KZ" w:eastAsia="ru-RU"/>
        </w:rPr>
        <w:t xml:space="preserve">Медициналық және </w:t>
      </w:r>
    </w:p>
    <w:p w:rsidR="00464C92" w:rsidRPr="00464C92" w:rsidRDefault="00464C92" w:rsidP="00464C92">
      <w:pPr>
        <w:widowControl w:val="0"/>
        <w:spacing w:after="0" w:line="240" w:lineRule="auto"/>
        <w:ind w:firstLine="5103"/>
        <w:rPr>
          <w:rFonts w:ascii="Times New Roman" w:eastAsia="Times New Roman" w:hAnsi="Times New Roman"/>
          <w:snapToGrid w:val="0"/>
          <w:sz w:val="24"/>
          <w:szCs w:val="24"/>
          <w:lang w:val="kk-KZ" w:eastAsia="ru-RU"/>
        </w:rPr>
      </w:pPr>
      <w:r w:rsidRPr="00464C92">
        <w:rPr>
          <w:rFonts w:ascii="Times New Roman" w:eastAsia="Times New Roman" w:hAnsi="Times New Roman"/>
          <w:snapToGrid w:val="0"/>
          <w:sz w:val="24"/>
          <w:szCs w:val="24"/>
          <w:lang w:val="kk-KZ" w:eastAsia="ru-RU"/>
        </w:rPr>
        <w:t xml:space="preserve">фармацевтикалық бақылау </w:t>
      </w:r>
    </w:p>
    <w:p w:rsidR="00464C92" w:rsidRPr="00464C92" w:rsidRDefault="00464C92" w:rsidP="00464C92">
      <w:pPr>
        <w:widowControl w:val="0"/>
        <w:spacing w:after="0" w:line="240" w:lineRule="auto"/>
        <w:ind w:firstLine="5103"/>
        <w:rPr>
          <w:rFonts w:ascii="Times New Roman" w:eastAsia="Times New Roman" w:hAnsi="Times New Roman"/>
          <w:snapToGrid w:val="0"/>
          <w:sz w:val="24"/>
          <w:szCs w:val="24"/>
          <w:lang w:val="kk-KZ" w:eastAsia="ru-RU"/>
        </w:rPr>
      </w:pPr>
      <w:r w:rsidRPr="00464C92">
        <w:rPr>
          <w:rFonts w:ascii="Times New Roman" w:eastAsia="Times New Roman" w:hAnsi="Times New Roman"/>
          <w:snapToGrid w:val="0"/>
          <w:sz w:val="24"/>
          <w:szCs w:val="24"/>
          <w:lang w:val="kk-KZ" w:eastAsia="ru-RU"/>
        </w:rPr>
        <w:t xml:space="preserve">комитеті төрағасының </w:t>
      </w:r>
    </w:p>
    <w:p w:rsidR="00464C92" w:rsidRPr="00464C92" w:rsidRDefault="00464C92" w:rsidP="00464C92">
      <w:pPr>
        <w:widowControl w:val="0"/>
        <w:spacing w:after="0" w:line="240" w:lineRule="auto"/>
        <w:ind w:firstLine="5103"/>
        <w:rPr>
          <w:rFonts w:ascii="Times New Roman" w:eastAsia="Times New Roman" w:hAnsi="Times New Roman"/>
          <w:snapToGrid w:val="0"/>
          <w:sz w:val="24"/>
          <w:szCs w:val="24"/>
          <w:lang w:val="kk-KZ" w:eastAsia="ru-RU"/>
        </w:rPr>
      </w:pPr>
      <w:r w:rsidRPr="00464C92">
        <w:rPr>
          <w:rFonts w:ascii="Times New Roman" w:eastAsia="Times New Roman" w:hAnsi="Times New Roman"/>
          <w:snapToGrid w:val="0"/>
          <w:sz w:val="24"/>
          <w:szCs w:val="24"/>
          <w:lang w:val="kk-KZ" w:eastAsia="ru-RU"/>
        </w:rPr>
        <w:t>2021 жылғы  «</w:t>
      </w:r>
      <w:r w:rsidRPr="00464C92">
        <w:rPr>
          <w:rFonts w:ascii="Times New Roman" w:eastAsia="Times New Roman" w:hAnsi="Times New Roman"/>
          <w:snapToGrid w:val="0"/>
          <w:sz w:val="24"/>
          <w:szCs w:val="24"/>
          <w:u w:val="single"/>
          <w:lang w:val="kk-KZ" w:eastAsia="ru-RU"/>
        </w:rPr>
        <w:t xml:space="preserve">    </w:t>
      </w:r>
      <w:r w:rsidRPr="00464C92">
        <w:rPr>
          <w:rFonts w:ascii="Times New Roman" w:eastAsia="Times New Roman" w:hAnsi="Times New Roman"/>
          <w:snapToGrid w:val="0"/>
          <w:sz w:val="24"/>
          <w:szCs w:val="24"/>
          <w:lang w:val="kk-KZ" w:eastAsia="ru-RU"/>
        </w:rPr>
        <w:t>» ________</w:t>
      </w:r>
    </w:p>
    <w:p w:rsidR="00464C92" w:rsidRPr="00464C92" w:rsidRDefault="00464C92" w:rsidP="00464C92">
      <w:pPr>
        <w:widowControl w:val="0"/>
        <w:spacing w:after="0" w:line="240" w:lineRule="auto"/>
        <w:ind w:firstLine="5103"/>
        <w:rPr>
          <w:rFonts w:ascii="Times New Roman" w:eastAsia="Times New Roman" w:hAnsi="Times New Roman"/>
          <w:snapToGrid w:val="0"/>
          <w:sz w:val="24"/>
          <w:szCs w:val="24"/>
          <w:lang w:val="kk-KZ" w:eastAsia="ru-RU"/>
        </w:rPr>
      </w:pPr>
      <w:r w:rsidRPr="00464C92">
        <w:rPr>
          <w:rFonts w:ascii="Times New Roman" w:eastAsia="Times New Roman" w:hAnsi="Times New Roman"/>
          <w:snapToGrid w:val="0"/>
          <w:sz w:val="24"/>
          <w:szCs w:val="24"/>
          <w:lang w:val="kk-KZ" w:eastAsia="ru-RU"/>
        </w:rPr>
        <w:t>№ ________ бұйрығымен</w:t>
      </w:r>
    </w:p>
    <w:p w:rsidR="00464C92" w:rsidRPr="00297B18" w:rsidRDefault="00464C92" w:rsidP="00464C92">
      <w:pPr>
        <w:widowControl w:val="0"/>
        <w:spacing w:after="0" w:line="240" w:lineRule="auto"/>
        <w:ind w:firstLine="5103"/>
        <w:rPr>
          <w:rFonts w:ascii="Times New Roman" w:eastAsia="Times New Roman" w:hAnsi="Times New Roman"/>
          <w:snapToGrid w:val="0"/>
          <w:sz w:val="24"/>
          <w:szCs w:val="24"/>
          <w:lang w:val="kk-KZ" w:eastAsia="ru-RU"/>
        </w:rPr>
      </w:pPr>
      <w:r w:rsidRPr="00297B18">
        <w:rPr>
          <w:rFonts w:ascii="Times New Roman" w:eastAsia="Times New Roman" w:hAnsi="Times New Roman"/>
          <w:snapToGrid w:val="0"/>
          <w:sz w:val="24"/>
          <w:szCs w:val="24"/>
          <w:lang w:val="kk-KZ" w:eastAsia="ru-RU"/>
        </w:rPr>
        <w:t>БЕКІТІЛДІ</w:t>
      </w:r>
    </w:p>
    <w:p w:rsidR="0005177E" w:rsidRDefault="0005177E" w:rsidP="0005177E">
      <w:pPr>
        <w:autoSpaceDE w:val="0"/>
        <w:autoSpaceDN w:val="0"/>
        <w:spacing w:after="0" w:line="240" w:lineRule="auto"/>
        <w:jc w:val="both"/>
        <w:rPr>
          <w:rFonts w:ascii="Times New Roman" w:eastAsia="Times New Roman" w:hAnsi="Times New Roman" w:cs="Times New Roman"/>
          <w:sz w:val="28"/>
          <w:szCs w:val="28"/>
          <w:lang w:val="kk-KZ" w:eastAsia="ru-RU"/>
        </w:rPr>
      </w:pPr>
    </w:p>
    <w:p w:rsidR="0005177E" w:rsidRPr="0005177E" w:rsidRDefault="0005177E" w:rsidP="0005177E">
      <w:pPr>
        <w:autoSpaceDE w:val="0"/>
        <w:autoSpaceDN w:val="0"/>
        <w:spacing w:after="0" w:line="240" w:lineRule="auto"/>
        <w:ind w:firstLine="709"/>
        <w:rPr>
          <w:rFonts w:ascii="Times New Roman" w:eastAsia="Times New Roman" w:hAnsi="Times New Roman" w:cs="Times New Roman"/>
          <w:sz w:val="28"/>
          <w:szCs w:val="28"/>
          <w:lang w:val="kk-KZ" w:eastAsia="ru-RU"/>
        </w:rPr>
      </w:pPr>
    </w:p>
    <w:p w:rsidR="0005177E" w:rsidRPr="0005177E" w:rsidRDefault="0005177E" w:rsidP="0005177E">
      <w:pPr>
        <w:autoSpaceDE w:val="0"/>
        <w:autoSpaceDN w:val="0"/>
        <w:spacing w:after="0" w:line="240" w:lineRule="auto"/>
        <w:ind w:firstLine="709"/>
        <w:jc w:val="center"/>
        <w:rPr>
          <w:rFonts w:ascii="Times New Roman" w:eastAsia="Times New Roman" w:hAnsi="Times New Roman" w:cs="Times New Roman"/>
          <w:b/>
          <w:sz w:val="28"/>
          <w:szCs w:val="28"/>
          <w:lang w:val="kk-KZ" w:eastAsia="ru-RU"/>
        </w:rPr>
      </w:pPr>
      <w:r w:rsidRPr="0005177E">
        <w:rPr>
          <w:rFonts w:ascii="Times New Roman" w:eastAsia="Times New Roman" w:hAnsi="Times New Roman" w:cs="Times New Roman"/>
          <w:b/>
          <w:sz w:val="28"/>
          <w:szCs w:val="28"/>
          <w:lang w:val="kk-KZ" w:eastAsia="ru-RU"/>
        </w:rPr>
        <w:t xml:space="preserve">Covid-19 </w:t>
      </w:r>
      <w:r>
        <w:rPr>
          <w:rFonts w:ascii="Times New Roman" w:eastAsia="Times New Roman" w:hAnsi="Times New Roman" w:cs="Times New Roman"/>
          <w:b/>
          <w:sz w:val="28"/>
          <w:szCs w:val="28"/>
          <w:lang w:val="kk-KZ" w:eastAsia="ru-RU"/>
        </w:rPr>
        <w:t xml:space="preserve">қарсы </w:t>
      </w:r>
      <w:r w:rsidRPr="0005177E">
        <w:rPr>
          <w:rFonts w:ascii="Times New Roman" w:eastAsia="Times New Roman" w:hAnsi="Times New Roman" w:cs="Times New Roman"/>
          <w:b/>
          <w:sz w:val="28"/>
          <w:szCs w:val="28"/>
          <w:lang w:val="kk-KZ" w:eastAsia="ru-RU"/>
        </w:rPr>
        <w:t>вакцинасы (Vero Cell)</w:t>
      </w:r>
    </w:p>
    <w:p w:rsidR="0005177E" w:rsidRDefault="0005177E" w:rsidP="0005177E">
      <w:pPr>
        <w:autoSpaceDE w:val="0"/>
        <w:autoSpaceDN w:val="0"/>
        <w:spacing w:after="0" w:line="240" w:lineRule="auto"/>
        <w:ind w:left="709" w:firstLine="709"/>
        <w:jc w:val="center"/>
        <w:rPr>
          <w:rFonts w:ascii="Times New Roman" w:eastAsia="Times New Roman" w:hAnsi="Times New Roman" w:cs="Times New Roman"/>
          <w:sz w:val="28"/>
          <w:szCs w:val="28"/>
          <w:lang w:val="kk-KZ" w:eastAsia="ru-RU"/>
        </w:rPr>
      </w:pPr>
      <w:r w:rsidRPr="0005177E">
        <w:rPr>
          <w:rFonts w:ascii="Times New Roman" w:eastAsia="Times New Roman" w:hAnsi="Times New Roman" w:cs="Times New Roman"/>
          <w:sz w:val="28"/>
          <w:szCs w:val="28"/>
          <w:lang w:val="kk-KZ" w:eastAsia="ru-RU"/>
        </w:rPr>
        <w:t xml:space="preserve">Бұл өнім шартты </w:t>
      </w:r>
      <w:r>
        <w:rPr>
          <w:rFonts w:ascii="Times New Roman" w:eastAsia="Times New Roman" w:hAnsi="Times New Roman" w:cs="Times New Roman"/>
          <w:sz w:val="28"/>
          <w:szCs w:val="28"/>
          <w:lang w:val="kk-KZ" w:eastAsia="ru-RU"/>
        </w:rPr>
        <w:t>расталған</w:t>
      </w:r>
      <w:r w:rsidRPr="0005177E">
        <w:rPr>
          <w:rFonts w:ascii="Times New Roman" w:eastAsia="Times New Roman" w:hAnsi="Times New Roman" w:cs="Times New Roman"/>
          <w:sz w:val="28"/>
          <w:szCs w:val="28"/>
          <w:lang w:val="kk-KZ" w:eastAsia="ru-RU"/>
        </w:rPr>
        <w:t xml:space="preserve">.  </w:t>
      </w:r>
    </w:p>
    <w:p w:rsidR="0005177E" w:rsidRDefault="0005177E" w:rsidP="0005177E">
      <w:pPr>
        <w:autoSpaceDE w:val="0"/>
        <w:autoSpaceDN w:val="0"/>
        <w:spacing w:after="0" w:line="240" w:lineRule="auto"/>
        <w:ind w:left="709" w:firstLine="709"/>
        <w:jc w:val="center"/>
        <w:rPr>
          <w:rFonts w:ascii="Times New Roman" w:eastAsia="Times New Roman" w:hAnsi="Times New Roman" w:cs="Times New Roman"/>
          <w:sz w:val="28"/>
          <w:szCs w:val="28"/>
          <w:lang w:val="kk-KZ" w:eastAsia="ru-RU"/>
        </w:rPr>
      </w:pPr>
      <w:r w:rsidRPr="0005177E">
        <w:rPr>
          <w:rFonts w:ascii="Times New Roman" w:eastAsia="Times New Roman" w:hAnsi="Times New Roman" w:cs="Times New Roman"/>
          <w:sz w:val="28"/>
          <w:szCs w:val="28"/>
          <w:lang w:val="kk-KZ" w:eastAsia="ru-RU"/>
        </w:rPr>
        <w:t>Нұсқаулықты мұқият оқып шығыңыз және дәрігердің бақылауымен қолданыңыз.</w:t>
      </w:r>
    </w:p>
    <w:p w:rsidR="0005177E" w:rsidRDefault="0005177E" w:rsidP="0005177E">
      <w:pPr>
        <w:autoSpaceDE w:val="0"/>
        <w:autoSpaceDN w:val="0"/>
        <w:spacing w:after="0" w:line="240" w:lineRule="auto"/>
        <w:ind w:left="709" w:firstLine="709"/>
        <w:jc w:val="center"/>
        <w:rPr>
          <w:rFonts w:ascii="Times New Roman" w:eastAsia="Times New Roman" w:hAnsi="Times New Roman" w:cs="Times New Roman"/>
          <w:sz w:val="28"/>
          <w:szCs w:val="28"/>
          <w:lang w:val="kk-KZ" w:eastAsia="ru-RU"/>
        </w:rPr>
      </w:pPr>
    </w:p>
    <w:p w:rsidR="0005177E" w:rsidRPr="00077FEC" w:rsidRDefault="0005177E" w:rsidP="00464C92">
      <w:pPr>
        <w:autoSpaceDE w:val="0"/>
        <w:autoSpaceDN w:val="0"/>
        <w:spacing w:after="0" w:line="240" w:lineRule="auto"/>
        <w:ind w:left="142" w:hanging="142"/>
        <w:jc w:val="both"/>
        <w:rPr>
          <w:rFonts w:ascii="Times New Roman" w:eastAsia="Times New Roman" w:hAnsi="Times New Roman" w:cs="Times New Roman"/>
          <w:b/>
          <w:sz w:val="28"/>
          <w:szCs w:val="28"/>
          <w:lang w:val="kk-KZ" w:eastAsia="ru-RU"/>
        </w:rPr>
      </w:pPr>
      <w:r w:rsidRPr="0005177E">
        <w:rPr>
          <w:rFonts w:ascii="Times New Roman" w:eastAsia="Times New Roman" w:hAnsi="Times New Roman" w:cs="Times New Roman"/>
          <w:b/>
          <w:sz w:val="28"/>
          <w:szCs w:val="28"/>
          <w:lang w:val="kk-KZ" w:eastAsia="ru-RU"/>
        </w:rPr>
        <w:t xml:space="preserve">Саудалық атауы </w:t>
      </w:r>
    </w:p>
    <w:p w:rsidR="00133514" w:rsidRDefault="0005177E" w:rsidP="00464C92">
      <w:pPr>
        <w:autoSpaceDE w:val="0"/>
        <w:autoSpaceDN w:val="0"/>
        <w:spacing w:after="0" w:line="240" w:lineRule="auto"/>
        <w:ind w:left="142" w:hanging="142"/>
        <w:jc w:val="both"/>
        <w:rPr>
          <w:rFonts w:ascii="Times New Roman" w:eastAsia="Times New Roman" w:hAnsi="Times New Roman" w:cs="Times New Roman"/>
          <w:sz w:val="28"/>
          <w:szCs w:val="28"/>
          <w:lang w:val="kk-KZ" w:eastAsia="ru-RU"/>
        </w:rPr>
      </w:pPr>
      <w:r w:rsidRPr="00077FEC">
        <w:rPr>
          <w:rFonts w:ascii="Times New Roman" w:eastAsia="Times New Roman" w:hAnsi="Times New Roman" w:cs="Times New Roman"/>
          <w:sz w:val="28"/>
          <w:szCs w:val="28"/>
          <w:lang w:val="kk-KZ" w:eastAsia="ru-RU"/>
        </w:rPr>
        <w:t>COVID-19 вакцинасы (Vero Cell), белсенділігі жойылған</w:t>
      </w:r>
      <w:r w:rsidR="00077FEC" w:rsidRPr="00077FEC">
        <w:rPr>
          <w:rFonts w:ascii="Times New Roman" w:eastAsia="Times New Roman" w:hAnsi="Times New Roman" w:cs="Times New Roman"/>
          <w:sz w:val="28"/>
          <w:szCs w:val="28"/>
          <w:lang w:val="kk-KZ" w:eastAsia="ru-RU"/>
        </w:rPr>
        <w:t xml:space="preserve"> </w:t>
      </w:r>
    </w:p>
    <w:p w:rsidR="00133514" w:rsidRDefault="0005177E" w:rsidP="00464C92">
      <w:pPr>
        <w:autoSpaceDE w:val="0"/>
        <w:autoSpaceDN w:val="0"/>
        <w:spacing w:after="0" w:line="240" w:lineRule="auto"/>
        <w:ind w:left="142" w:hanging="142"/>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Ағылшын</w:t>
      </w:r>
      <w:r w:rsidRPr="0005177E">
        <w:rPr>
          <w:rFonts w:ascii="Times New Roman" w:eastAsia="Times New Roman" w:hAnsi="Times New Roman" w:cs="Times New Roman"/>
          <w:sz w:val="28"/>
          <w:szCs w:val="28"/>
          <w:lang w:val="kk-KZ" w:eastAsia="ru-RU"/>
        </w:rPr>
        <w:t xml:space="preserve"> атауы</w:t>
      </w:r>
      <w:r>
        <w:rPr>
          <w:rFonts w:ascii="Times New Roman" w:eastAsia="Times New Roman" w:hAnsi="Times New Roman" w:cs="Times New Roman"/>
          <w:sz w:val="28"/>
          <w:szCs w:val="28"/>
          <w:lang w:val="kk-KZ" w:eastAsia="ru-RU"/>
        </w:rPr>
        <w:t xml:space="preserve">: </w:t>
      </w:r>
      <w:r w:rsidRPr="0005177E">
        <w:rPr>
          <w:rFonts w:ascii="Times New Roman" w:eastAsia="Times New Roman" w:hAnsi="Times New Roman" w:cs="Times New Roman"/>
          <w:sz w:val="28"/>
          <w:szCs w:val="28"/>
          <w:lang w:val="kk-KZ" w:eastAsia="ru-RU"/>
        </w:rPr>
        <w:t xml:space="preserve">COVID-19 Vaccine (Vero Cell), </w:t>
      </w:r>
      <w:r w:rsidRPr="00464C92">
        <w:rPr>
          <w:rFonts w:ascii="Times New Roman" w:eastAsia="Times New Roman" w:hAnsi="Times New Roman" w:cs="Times New Roman"/>
          <w:sz w:val="28"/>
          <w:szCs w:val="28"/>
          <w:lang w:val="kk-KZ" w:eastAsia="ru-RU"/>
        </w:rPr>
        <w:t>Inactivated</w:t>
      </w:r>
      <w:r w:rsidR="00464C92" w:rsidRPr="00133514">
        <w:rPr>
          <w:rFonts w:ascii="Times New Roman" w:eastAsia="Times New Roman" w:hAnsi="Times New Roman" w:cs="Times New Roman"/>
          <w:sz w:val="28"/>
          <w:szCs w:val="28"/>
          <w:lang w:val="kk-KZ" w:eastAsia="ru-RU"/>
        </w:rPr>
        <w:t xml:space="preserve"> </w:t>
      </w:r>
    </w:p>
    <w:p w:rsidR="0005177E" w:rsidRPr="0005177E" w:rsidRDefault="0005177E" w:rsidP="00464C92">
      <w:pPr>
        <w:autoSpaceDE w:val="0"/>
        <w:autoSpaceDN w:val="0"/>
        <w:spacing w:after="0" w:line="240" w:lineRule="auto"/>
        <w:ind w:left="142" w:hanging="142"/>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5E1B44" w:rsidRPr="005E1B44" w:rsidRDefault="005E1B44" w:rsidP="00464C92">
      <w:pPr>
        <w:spacing w:after="0" w:line="240" w:lineRule="auto"/>
        <w:ind w:left="142" w:hanging="142"/>
        <w:jc w:val="both"/>
        <w:rPr>
          <w:rFonts w:ascii="Times New Roman" w:hAnsi="Times New Roman" w:cs="Times New Roman"/>
          <w:b/>
          <w:sz w:val="28"/>
          <w:szCs w:val="28"/>
          <w:lang w:val="kk-KZ"/>
        </w:rPr>
      </w:pPr>
      <w:r w:rsidRPr="005E1B44">
        <w:rPr>
          <w:rFonts w:ascii="Times New Roman" w:hAnsi="Times New Roman" w:cs="Times New Roman"/>
          <w:b/>
          <w:sz w:val="28"/>
          <w:szCs w:val="28"/>
          <w:lang w:val="kk-KZ"/>
        </w:rPr>
        <w:t xml:space="preserve">Дәрілік препараттың </w:t>
      </w:r>
      <w:r w:rsidR="0005177E">
        <w:rPr>
          <w:rFonts w:ascii="Times New Roman" w:hAnsi="Times New Roman" w:cs="Times New Roman"/>
          <w:b/>
          <w:sz w:val="28"/>
          <w:szCs w:val="28"/>
          <w:lang w:val="kk-KZ"/>
        </w:rPr>
        <w:t>қ</w:t>
      </w:r>
      <w:r w:rsidR="0005177E" w:rsidRPr="0005177E">
        <w:rPr>
          <w:rFonts w:ascii="Times New Roman" w:hAnsi="Times New Roman" w:cs="Times New Roman"/>
          <w:b/>
          <w:sz w:val="28"/>
          <w:szCs w:val="28"/>
          <w:lang w:val="kk-KZ"/>
        </w:rPr>
        <w:t>ұрамы</w:t>
      </w:r>
    </w:p>
    <w:p w:rsidR="00464C92" w:rsidRDefault="0005177E" w:rsidP="00464C92">
      <w:pPr>
        <w:spacing w:after="0" w:line="240" w:lineRule="auto"/>
        <w:ind w:left="142" w:hanging="142"/>
        <w:jc w:val="both"/>
        <w:rPr>
          <w:rFonts w:ascii="Times New Roman" w:hAnsi="Times New Roman" w:cs="Times New Roman"/>
          <w:sz w:val="28"/>
          <w:szCs w:val="28"/>
          <w:lang w:val="kk-KZ"/>
        </w:rPr>
      </w:pPr>
      <w:r w:rsidRPr="0005177E">
        <w:rPr>
          <w:rFonts w:ascii="Times New Roman" w:hAnsi="Times New Roman" w:cs="Times New Roman"/>
          <w:sz w:val="28"/>
          <w:szCs w:val="28"/>
          <w:lang w:val="kk-KZ"/>
        </w:rPr>
        <w:t>COVID-19 вакцинасы (Vero Cell), белсенділігі жойылған</w:t>
      </w:r>
      <w:r>
        <w:rPr>
          <w:rFonts w:ascii="Times New Roman" w:hAnsi="Times New Roman" w:cs="Times New Roman"/>
          <w:sz w:val="28"/>
          <w:szCs w:val="28"/>
          <w:lang w:val="kk-KZ"/>
        </w:rPr>
        <w:t xml:space="preserve">, </w:t>
      </w:r>
      <w:r w:rsidR="00464C92">
        <w:rPr>
          <w:rFonts w:ascii="Times New Roman" w:hAnsi="Times New Roman" w:cs="Times New Roman"/>
          <w:sz w:val="28"/>
          <w:szCs w:val="28"/>
          <w:lang w:val="kk-KZ"/>
        </w:rPr>
        <w:t xml:space="preserve"> SARS-CoV-2,</w:t>
      </w:r>
    </w:p>
    <w:p w:rsidR="00464C92" w:rsidRDefault="0005177E" w:rsidP="00464C92">
      <w:pPr>
        <w:spacing w:after="0" w:line="240" w:lineRule="auto"/>
        <w:ind w:left="142" w:hanging="142"/>
        <w:jc w:val="both"/>
        <w:rPr>
          <w:rFonts w:ascii="Times New Roman" w:hAnsi="Times New Roman" w:cs="Times New Roman"/>
          <w:sz w:val="28"/>
          <w:szCs w:val="28"/>
          <w:lang w:val="kk-KZ"/>
        </w:rPr>
      </w:pPr>
      <w:r w:rsidRPr="0005177E">
        <w:rPr>
          <w:rFonts w:ascii="Times New Roman" w:hAnsi="Times New Roman" w:cs="Times New Roman"/>
          <w:sz w:val="28"/>
          <w:szCs w:val="28"/>
          <w:lang w:val="kk-KZ"/>
        </w:rPr>
        <w:t>19nCoV-CDC-Tan-HB02, штаммы</w:t>
      </w:r>
      <w:r w:rsidR="00464C92">
        <w:rPr>
          <w:rFonts w:ascii="Times New Roman" w:hAnsi="Times New Roman" w:cs="Times New Roman"/>
          <w:sz w:val="28"/>
          <w:szCs w:val="28"/>
          <w:lang w:val="kk-KZ"/>
        </w:rPr>
        <w:t>нан жасалған, Vero жасушаларына</w:t>
      </w:r>
    </w:p>
    <w:p w:rsidR="00464C92" w:rsidRDefault="0005177E" w:rsidP="00464C92">
      <w:pPr>
        <w:spacing w:after="0" w:line="240" w:lineRule="auto"/>
        <w:ind w:left="142" w:hanging="142"/>
        <w:jc w:val="both"/>
        <w:rPr>
          <w:rFonts w:ascii="Times New Roman" w:hAnsi="Times New Roman" w:cs="Times New Roman"/>
          <w:sz w:val="28"/>
          <w:szCs w:val="28"/>
          <w:lang w:val="kk-KZ"/>
        </w:rPr>
      </w:pPr>
      <w:r w:rsidRPr="0005177E">
        <w:rPr>
          <w:rFonts w:ascii="Times New Roman" w:hAnsi="Times New Roman" w:cs="Times New Roman"/>
          <w:sz w:val="28"/>
          <w:szCs w:val="28"/>
          <w:lang w:val="kk-KZ"/>
        </w:rPr>
        <w:t>ө</w:t>
      </w:r>
      <w:r>
        <w:rPr>
          <w:rFonts w:ascii="Times New Roman" w:hAnsi="Times New Roman" w:cs="Times New Roman"/>
          <w:sz w:val="28"/>
          <w:szCs w:val="28"/>
          <w:lang w:val="kk-KZ"/>
        </w:rPr>
        <w:t>сірінді алуға және жинақтау үшін ег</w:t>
      </w:r>
      <w:r w:rsidR="007B5242">
        <w:rPr>
          <w:rFonts w:ascii="Times New Roman" w:hAnsi="Times New Roman" w:cs="Times New Roman"/>
          <w:sz w:val="28"/>
          <w:szCs w:val="28"/>
          <w:lang w:val="kk-KZ"/>
        </w:rPr>
        <w:t>іледі</w:t>
      </w:r>
      <w:r w:rsidR="00464C92">
        <w:rPr>
          <w:rFonts w:ascii="Times New Roman" w:hAnsi="Times New Roman" w:cs="Times New Roman"/>
          <w:sz w:val="28"/>
          <w:szCs w:val="28"/>
          <w:lang w:val="kk-KZ"/>
        </w:rPr>
        <w:t>, β-пропиолактонмен</w:t>
      </w:r>
    </w:p>
    <w:p w:rsidR="00464C92" w:rsidRDefault="0005177E" w:rsidP="00464C92">
      <w:pPr>
        <w:spacing w:after="0" w:line="240" w:lineRule="auto"/>
        <w:ind w:left="142" w:hanging="142"/>
        <w:jc w:val="both"/>
        <w:rPr>
          <w:rFonts w:ascii="Times New Roman" w:hAnsi="Times New Roman" w:cs="Times New Roman"/>
          <w:sz w:val="28"/>
          <w:szCs w:val="28"/>
          <w:lang w:val="kk-KZ"/>
        </w:rPr>
      </w:pPr>
      <w:r w:rsidRPr="0005177E">
        <w:rPr>
          <w:rFonts w:ascii="Times New Roman" w:hAnsi="Times New Roman" w:cs="Times New Roman"/>
          <w:sz w:val="28"/>
          <w:szCs w:val="28"/>
          <w:lang w:val="kk-KZ"/>
        </w:rPr>
        <w:t>белсенділігі</w:t>
      </w:r>
      <w:r>
        <w:rPr>
          <w:rFonts w:ascii="Times New Roman" w:hAnsi="Times New Roman" w:cs="Times New Roman"/>
          <w:sz w:val="28"/>
          <w:szCs w:val="28"/>
          <w:lang w:val="kk-KZ"/>
        </w:rPr>
        <w:t>н</w:t>
      </w:r>
      <w:r w:rsidRPr="0005177E">
        <w:rPr>
          <w:rFonts w:ascii="Times New Roman" w:hAnsi="Times New Roman" w:cs="Times New Roman"/>
          <w:sz w:val="28"/>
          <w:szCs w:val="28"/>
          <w:lang w:val="kk-KZ"/>
        </w:rPr>
        <w:t xml:space="preserve"> жо</w:t>
      </w:r>
      <w:r>
        <w:rPr>
          <w:rFonts w:ascii="Times New Roman" w:hAnsi="Times New Roman" w:cs="Times New Roman"/>
          <w:sz w:val="28"/>
          <w:szCs w:val="28"/>
          <w:lang w:val="kk-KZ"/>
        </w:rPr>
        <w:t>яды</w:t>
      </w:r>
      <w:r w:rsidRPr="0005177E">
        <w:rPr>
          <w:rFonts w:ascii="Times New Roman" w:hAnsi="Times New Roman" w:cs="Times New Roman"/>
          <w:sz w:val="28"/>
          <w:szCs w:val="28"/>
          <w:lang w:val="kk-KZ"/>
        </w:rPr>
        <w:t>, концентрация</w:t>
      </w:r>
      <w:r>
        <w:rPr>
          <w:rFonts w:ascii="Times New Roman" w:hAnsi="Times New Roman" w:cs="Times New Roman"/>
          <w:sz w:val="28"/>
          <w:szCs w:val="28"/>
          <w:lang w:val="kk-KZ"/>
        </w:rPr>
        <w:t>лау</w:t>
      </w:r>
      <w:r w:rsidRPr="0005177E">
        <w:rPr>
          <w:rFonts w:ascii="Times New Roman" w:hAnsi="Times New Roman" w:cs="Times New Roman"/>
          <w:sz w:val="28"/>
          <w:szCs w:val="28"/>
          <w:lang w:val="kk-KZ"/>
        </w:rPr>
        <w:t xml:space="preserve"> және</w:t>
      </w:r>
      <w:r w:rsidR="00464C92">
        <w:rPr>
          <w:rFonts w:ascii="Times New Roman" w:hAnsi="Times New Roman" w:cs="Times New Roman"/>
          <w:sz w:val="28"/>
          <w:szCs w:val="28"/>
          <w:lang w:val="kk-KZ"/>
        </w:rPr>
        <w:t xml:space="preserve"> тазарту үшін, одан кейін сұйық</w:t>
      </w:r>
    </w:p>
    <w:p w:rsidR="00464C92" w:rsidRDefault="0005177E" w:rsidP="00464C92">
      <w:pPr>
        <w:spacing w:after="0" w:line="240" w:lineRule="auto"/>
        <w:ind w:left="142" w:hanging="142"/>
        <w:jc w:val="both"/>
        <w:rPr>
          <w:rFonts w:ascii="Times New Roman" w:hAnsi="Times New Roman" w:cs="Times New Roman"/>
          <w:sz w:val="28"/>
          <w:szCs w:val="28"/>
          <w:lang w:val="kk-KZ"/>
        </w:rPr>
      </w:pPr>
      <w:r w:rsidRPr="0005177E">
        <w:rPr>
          <w:rFonts w:ascii="Times New Roman" w:hAnsi="Times New Roman" w:cs="Times New Roman"/>
          <w:sz w:val="28"/>
          <w:szCs w:val="28"/>
          <w:lang w:val="kk-KZ"/>
        </w:rPr>
        <w:t>вакцина қалыптастыру үшін алюминий гидроксиді адъ</w:t>
      </w:r>
      <w:r w:rsidR="00464C92">
        <w:rPr>
          <w:rFonts w:ascii="Times New Roman" w:hAnsi="Times New Roman" w:cs="Times New Roman"/>
          <w:sz w:val="28"/>
          <w:szCs w:val="28"/>
          <w:lang w:val="kk-KZ"/>
        </w:rPr>
        <w:t>ювантымен</w:t>
      </w:r>
    </w:p>
    <w:p w:rsidR="0005177E" w:rsidRPr="0005177E" w:rsidRDefault="0005177E" w:rsidP="00464C92">
      <w:pPr>
        <w:spacing w:after="0" w:line="240" w:lineRule="auto"/>
        <w:ind w:left="142" w:hanging="142"/>
        <w:jc w:val="both"/>
        <w:rPr>
          <w:rFonts w:ascii="Times New Roman" w:hAnsi="Times New Roman" w:cs="Times New Roman"/>
          <w:sz w:val="28"/>
          <w:szCs w:val="28"/>
          <w:lang w:val="kk-KZ"/>
        </w:rPr>
      </w:pPr>
      <w:r w:rsidRPr="0005177E">
        <w:rPr>
          <w:rFonts w:ascii="Times New Roman" w:hAnsi="Times New Roman" w:cs="Times New Roman"/>
          <w:sz w:val="28"/>
          <w:szCs w:val="28"/>
          <w:lang w:val="kk-KZ"/>
        </w:rPr>
        <w:t xml:space="preserve">адсорбцияланады. Вакцинада антибиотиктер мен консерванттар жоқ. </w:t>
      </w:r>
    </w:p>
    <w:p w:rsidR="00464C92" w:rsidRDefault="0005177E" w:rsidP="00464C92">
      <w:pPr>
        <w:spacing w:after="0" w:line="240" w:lineRule="auto"/>
        <w:ind w:left="142" w:hanging="142"/>
        <w:jc w:val="both"/>
        <w:rPr>
          <w:rFonts w:ascii="Times New Roman" w:hAnsi="Times New Roman" w:cs="Times New Roman"/>
          <w:sz w:val="28"/>
          <w:szCs w:val="28"/>
          <w:lang w:val="kk-KZ"/>
        </w:rPr>
      </w:pPr>
      <w:r w:rsidRPr="0005177E">
        <w:rPr>
          <w:rFonts w:ascii="Times New Roman" w:hAnsi="Times New Roman" w:cs="Times New Roman"/>
          <w:i/>
          <w:sz w:val="28"/>
          <w:szCs w:val="28"/>
          <w:lang w:val="kk-KZ"/>
        </w:rPr>
        <w:t>Белсенді зат:</w:t>
      </w:r>
      <w:r w:rsidRPr="0005177E">
        <w:rPr>
          <w:rFonts w:ascii="Times New Roman" w:hAnsi="Times New Roman" w:cs="Times New Roman"/>
          <w:sz w:val="28"/>
          <w:szCs w:val="28"/>
          <w:lang w:val="kk-KZ"/>
        </w:rPr>
        <w:t xml:space="preserve"> SARS-CoV-2,19 </w:t>
      </w:r>
      <w:r w:rsidR="00464C92">
        <w:rPr>
          <w:rFonts w:ascii="Times New Roman" w:hAnsi="Times New Roman" w:cs="Times New Roman"/>
          <w:sz w:val="28"/>
          <w:szCs w:val="28"/>
          <w:lang w:val="kk-KZ"/>
        </w:rPr>
        <w:t>nCoV-CDC-Tan-HB02 (белсенділігі</w:t>
      </w:r>
    </w:p>
    <w:p w:rsidR="0005177E" w:rsidRDefault="0005177E" w:rsidP="00464C92">
      <w:pPr>
        <w:spacing w:after="0" w:line="240" w:lineRule="auto"/>
        <w:ind w:left="142" w:hanging="142"/>
        <w:jc w:val="both"/>
        <w:rPr>
          <w:rFonts w:ascii="Times New Roman" w:hAnsi="Times New Roman" w:cs="Times New Roman"/>
          <w:sz w:val="28"/>
          <w:szCs w:val="28"/>
          <w:lang w:val="kk-KZ"/>
        </w:rPr>
      </w:pPr>
      <w:r w:rsidRPr="0005177E">
        <w:rPr>
          <w:rFonts w:ascii="Times New Roman" w:hAnsi="Times New Roman" w:cs="Times New Roman"/>
          <w:sz w:val="28"/>
          <w:szCs w:val="28"/>
          <w:lang w:val="kk-KZ"/>
        </w:rPr>
        <w:t>жойылған штаммы</w:t>
      </w:r>
      <w:r>
        <w:rPr>
          <w:rFonts w:ascii="Times New Roman" w:hAnsi="Times New Roman" w:cs="Times New Roman"/>
          <w:sz w:val="28"/>
          <w:szCs w:val="28"/>
          <w:lang w:val="kk-KZ"/>
        </w:rPr>
        <w:t xml:space="preserve"> </w:t>
      </w:r>
    </w:p>
    <w:p w:rsidR="0005177E" w:rsidRDefault="00464C92" w:rsidP="00464C92">
      <w:pPr>
        <w:spacing w:after="0" w:line="240" w:lineRule="auto"/>
        <w:ind w:hanging="142"/>
        <w:jc w:val="both"/>
        <w:rPr>
          <w:rFonts w:ascii="Times New Roman" w:hAnsi="Times New Roman" w:cs="Times New Roman"/>
          <w:sz w:val="28"/>
          <w:szCs w:val="28"/>
          <w:lang w:val="kk-KZ"/>
        </w:rPr>
      </w:pPr>
      <w:r w:rsidRPr="00464C92">
        <w:rPr>
          <w:rFonts w:ascii="Times New Roman" w:hAnsi="Times New Roman" w:cs="Times New Roman"/>
          <w:i/>
          <w:sz w:val="28"/>
          <w:szCs w:val="28"/>
          <w:lang w:val="kk-KZ"/>
        </w:rPr>
        <w:t xml:space="preserve">  </w:t>
      </w:r>
      <w:r w:rsidR="0005177E" w:rsidRPr="0005177E">
        <w:rPr>
          <w:rFonts w:ascii="Times New Roman" w:hAnsi="Times New Roman" w:cs="Times New Roman"/>
          <w:i/>
          <w:sz w:val="28"/>
          <w:szCs w:val="28"/>
          <w:lang w:val="kk-KZ"/>
        </w:rPr>
        <w:t>Адъювант:</w:t>
      </w:r>
      <w:r w:rsidR="0005177E" w:rsidRPr="0005177E">
        <w:rPr>
          <w:rFonts w:ascii="Times New Roman" w:hAnsi="Times New Roman" w:cs="Times New Roman"/>
          <w:sz w:val="28"/>
          <w:szCs w:val="28"/>
          <w:lang w:val="kk-KZ"/>
        </w:rPr>
        <w:t xml:space="preserve"> алюминий гидроксиді</w:t>
      </w:r>
    </w:p>
    <w:p w:rsidR="0005177E" w:rsidRDefault="007B5242" w:rsidP="00464C92">
      <w:pPr>
        <w:spacing w:after="0" w:line="240" w:lineRule="auto"/>
        <w:ind w:hanging="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64C92" w:rsidRPr="00464C92">
        <w:rPr>
          <w:rFonts w:ascii="Times New Roman" w:hAnsi="Times New Roman" w:cs="Times New Roman"/>
          <w:sz w:val="28"/>
          <w:szCs w:val="28"/>
          <w:lang w:val="kk-KZ"/>
        </w:rPr>
        <w:t xml:space="preserve"> </w:t>
      </w:r>
      <w:r w:rsidR="0005177E" w:rsidRPr="005E1B44">
        <w:rPr>
          <w:rFonts w:ascii="Times New Roman" w:hAnsi="Times New Roman" w:cs="Times New Roman"/>
          <w:sz w:val="28"/>
          <w:szCs w:val="28"/>
          <w:lang w:val="kk-KZ"/>
        </w:rPr>
        <w:t>Қосымша затт</w:t>
      </w:r>
      <w:r w:rsidR="0005177E">
        <w:rPr>
          <w:rFonts w:ascii="Times New Roman" w:hAnsi="Times New Roman" w:cs="Times New Roman"/>
          <w:sz w:val="28"/>
          <w:szCs w:val="28"/>
          <w:lang w:val="kk-KZ"/>
        </w:rPr>
        <w:t>ар</w:t>
      </w:r>
      <w:r w:rsidR="0005177E" w:rsidRPr="005E1B44">
        <w:rPr>
          <w:rFonts w:ascii="Times New Roman" w:hAnsi="Times New Roman" w:cs="Times New Roman"/>
          <w:sz w:val="28"/>
          <w:szCs w:val="28"/>
          <w:lang w:val="kk-KZ"/>
        </w:rPr>
        <w:t xml:space="preserve">: </w:t>
      </w:r>
      <w:r w:rsidR="0005177E">
        <w:rPr>
          <w:rFonts w:ascii="Times New Roman" w:hAnsi="Times New Roman" w:cs="Times New Roman"/>
          <w:sz w:val="28"/>
          <w:szCs w:val="28"/>
          <w:lang w:val="kk-KZ"/>
        </w:rPr>
        <w:t>Ди</w:t>
      </w:r>
      <w:r w:rsidR="0005177E" w:rsidRPr="005E1B44">
        <w:rPr>
          <w:rFonts w:ascii="Times New Roman" w:hAnsi="Times New Roman" w:cs="Times New Roman"/>
          <w:sz w:val="28"/>
          <w:szCs w:val="28"/>
          <w:lang w:val="kk-KZ"/>
        </w:rPr>
        <w:t xml:space="preserve">натрий гидрофосфаты, натрий </w:t>
      </w:r>
      <w:r w:rsidR="0005177E">
        <w:rPr>
          <w:rFonts w:ascii="Times New Roman" w:hAnsi="Times New Roman" w:cs="Times New Roman"/>
          <w:sz w:val="28"/>
          <w:szCs w:val="28"/>
          <w:lang w:val="kk-KZ"/>
        </w:rPr>
        <w:t xml:space="preserve">хлориді, натрий </w:t>
      </w:r>
      <w:r>
        <w:rPr>
          <w:rFonts w:ascii="Times New Roman" w:hAnsi="Times New Roman" w:cs="Times New Roman"/>
          <w:sz w:val="28"/>
          <w:szCs w:val="28"/>
          <w:lang w:val="kk-KZ"/>
        </w:rPr>
        <w:t xml:space="preserve">   </w:t>
      </w:r>
      <w:r w:rsidR="0005177E">
        <w:rPr>
          <w:rFonts w:ascii="Times New Roman" w:hAnsi="Times New Roman" w:cs="Times New Roman"/>
          <w:sz w:val="28"/>
          <w:szCs w:val="28"/>
          <w:lang w:val="kk-KZ"/>
        </w:rPr>
        <w:t>дигидрофосфаты</w:t>
      </w:r>
      <w:r w:rsidR="0005177E" w:rsidRPr="005E1B44">
        <w:rPr>
          <w:rFonts w:ascii="Times New Roman" w:hAnsi="Times New Roman" w:cs="Times New Roman"/>
          <w:sz w:val="28"/>
          <w:szCs w:val="28"/>
          <w:lang w:val="kk-KZ"/>
        </w:rPr>
        <w:t xml:space="preserve"> </w:t>
      </w:r>
    </w:p>
    <w:p w:rsidR="0005177E" w:rsidRPr="005E1B44" w:rsidRDefault="0005177E" w:rsidP="0005177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5177E" w:rsidRPr="0005177E" w:rsidRDefault="0005177E" w:rsidP="00464C92">
      <w:pPr>
        <w:spacing w:after="0" w:line="240" w:lineRule="auto"/>
        <w:jc w:val="both"/>
        <w:rPr>
          <w:rFonts w:ascii="Times New Roman" w:hAnsi="Times New Roman" w:cs="Times New Roman"/>
          <w:b/>
          <w:sz w:val="28"/>
          <w:szCs w:val="28"/>
          <w:lang w:val="kk-KZ"/>
        </w:rPr>
      </w:pPr>
      <w:r w:rsidRPr="0005177E">
        <w:rPr>
          <w:rFonts w:ascii="Times New Roman" w:hAnsi="Times New Roman" w:cs="Times New Roman"/>
          <w:b/>
          <w:sz w:val="28"/>
          <w:szCs w:val="28"/>
          <w:lang w:val="kk-KZ"/>
        </w:rPr>
        <w:t>Сыртқы түрінің сипаттамасы</w:t>
      </w:r>
    </w:p>
    <w:p w:rsidR="007B5242" w:rsidRPr="007B5242" w:rsidRDefault="007B5242" w:rsidP="00464C92">
      <w:pPr>
        <w:spacing w:after="0" w:line="240" w:lineRule="auto"/>
        <w:jc w:val="both"/>
        <w:rPr>
          <w:rFonts w:ascii="Times New Roman" w:hAnsi="Times New Roman" w:cs="Times New Roman"/>
          <w:sz w:val="28"/>
          <w:szCs w:val="28"/>
          <w:lang w:val="kk-KZ"/>
        </w:rPr>
      </w:pPr>
      <w:r w:rsidRPr="007B5242">
        <w:rPr>
          <w:rFonts w:ascii="Times New Roman" w:hAnsi="Times New Roman" w:cs="Times New Roman"/>
          <w:sz w:val="28"/>
          <w:szCs w:val="28"/>
          <w:lang w:val="kk-KZ"/>
        </w:rPr>
        <w:t xml:space="preserve">Өнім </w:t>
      </w:r>
      <w:r>
        <w:rPr>
          <w:rFonts w:ascii="Times New Roman" w:hAnsi="Times New Roman" w:cs="Times New Roman"/>
          <w:sz w:val="28"/>
          <w:szCs w:val="28"/>
          <w:lang w:val="kk-KZ"/>
        </w:rPr>
        <w:t xml:space="preserve">жартылай </w:t>
      </w:r>
      <w:r w:rsidRPr="007B5242">
        <w:rPr>
          <w:rFonts w:ascii="Times New Roman" w:hAnsi="Times New Roman" w:cs="Times New Roman"/>
          <w:sz w:val="28"/>
          <w:szCs w:val="28"/>
          <w:lang w:val="kk-KZ"/>
        </w:rPr>
        <w:t xml:space="preserve">мөлдір суспензия болып табылады, ол шайқалғаннан кейін аздап ақ немесе ақ түске ие болады, </w:t>
      </w:r>
      <w:r>
        <w:rPr>
          <w:rFonts w:ascii="Times New Roman" w:hAnsi="Times New Roman" w:cs="Times New Roman"/>
          <w:sz w:val="28"/>
          <w:szCs w:val="28"/>
          <w:lang w:val="kk-KZ"/>
        </w:rPr>
        <w:t>ыдырауы</w:t>
      </w:r>
      <w:r w:rsidRPr="007B5242">
        <w:rPr>
          <w:rFonts w:ascii="Times New Roman" w:hAnsi="Times New Roman" w:cs="Times New Roman"/>
          <w:sz w:val="28"/>
          <w:szCs w:val="28"/>
          <w:lang w:val="kk-KZ"/>
        </w:rPr>
        <w:t xml:space="preserve"> және шөгінді түзілуі мүмкін, ал шөгінділерді сілку арқылы оңай таратуға болады.</w:t>
      </w:r>
      <w:r>
        <w:rPr>
          <w:rFonts w:ascii="Times New Roman" w:hAnsi="Times New Roman" w:cs="Times New Roman"/>
          <w:sz w:val="28"/>
          <w:szCs w:val="28"/>
          <w:lang w:val="kk-KZ"/>
        </w:rPr>
        <w:t xml:space="preserve"> </w:t>
      </w:r>
    </w:p>
    <w:p w:rsidR="0005177E" w:rsidRDefault="0005177E" w:rsidP="0005177E">
      <w:pPr>
        <w:spacing w:after="0" w:line="240" w:lineRule="auto"/>
        <w:ind w:left="142"/>
        <w:jc w:val="both"/>
        <w:rPr>
          <w:rFonts w:ascii="Times New Roman" w:hAnsi="Times New Roman" w:cs="Times New Roman"/>
          <w:sz w:val="28"/>
          <w:szCs w:val="28"/>
          <w:lang w:val="kk-KZ"/>
        </w:rPr>
      </w:pPr>
    </w:p>
    <w:p w:rsidR="007B5242" w:rsidRPr="007B5242" w:rsidRDefault="007B5242" w:rsidP="00464C9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Қолданылуы</w:t>
      </w:r>
      <w:r w:rsidRPr="007B5242">
        <w:rPr>
          <w:rFonts w:ascii="Times New Roman" w:hAnsi="Times New Roman" w:cs="Times New Roman"/>
          <w:b/>
          <w:sz w:val="28"/>
          <w:szCs w:val="28"/>
          <w:lang w:val="kk-KZ"/>
        </w:rPr>
        <w:t xml:space="preserve"> </w:t>
      </w:r>
    </w:p>
    <w:p w:rsidR="007B5242" w:rsidRPr="007B5242" w:rsidRDefault="007B5242" w:rsidP="007B5242">
      <w:pPr>
        <w:spacing w:after="0" w:line="240" w:lineRule="auto"/>
        <w:jc w:val="both"/>
        <w:rPr>
          <w:rFonts w:ascii="Times New Roman" w:hAnsi="Times New Roman" w:cs="Times New Roman"/>
          <w:sz w:val="28"/>
          <w:szCs w:val="28"/>
          <w:lang w:val="kk-KZ"/>
        </w:rPr>
      </w:pPr>
      <w:r w:rsidRPr="007B5242">
        <w:rPr>
          <w:rFonts w:ascii="Times New Roman" w:hAnsi="Times New Roman" w:cs="Times New Roman"/>
          <w:sz w:val="28"/>
          <w:szCs w:val="28"/>
          <w:lang w:val="kk-KZ"/>
        </w:rPr>
        <w:t>Бұл өнім 18 жас</w:t>
      </w:r>
      <w:r>
        <w:rPr>
          <w:rFonts w:ascii="Times New Roman" w:hAnsi="Times New Roman" w:cs="Times New Roman"/>
          <w:sz w:val="28"/>
          <w:szCs w:val="28"/>
          <w:lang w:val="kk-KZ"/>
        </w:rPr>
        <w:t xml:space="preserve"> және одан</w:t>
      </w:r>
      <w:r w:rsidRPr="007B5242">
        <w:rPr>
          <w:rFonts w:ascii="Times New Roman" w:hAnsi="Times New Roman" w:cs="Times New Roman"/>
          <w:sz w:val="28"/>
          <w:szCs w:val="28"/>
          <w:lang w:val="kk-KZ"/>
        </w:rPr>
        <w:t xml:space="preserve"> асқан адамдарда SARS-CoV-2 вирусынан туындаған COVID-19 алдын алу үшін белсенді иммундауға арналған. </w:t>
      </w:r>
    </w:p>
    <w:p w:rsidR="007B5242" w:rsidRDefault="007B5242" w:rsidP="007B5242">
      <w:pPr>
        <w:spacing w:after="0" w:line="240" w:lineRule="auto"/>
        <w:jc w:val="both"/>
        <w:rPr>
          <w:rFonts w:ascii="Times New Roman" w:hAnsi="Times New Roman" w:cs="Times New Roman"/>
          <w:sz w:val="28"/>
          <w:szCs w:val="28"/>
          <w:lang w:val="kk-KZ"/>
        </w:rPr>
      </w:pPr>
      <w:r w:rsidRPr="007B5242">
        <w:rPr>
          <w:rFonts w:ascii="Times New Roman" w:hAnsi="Times New Roman" w:cs="Times New Roman"/>
          <w:sz w:val="28"/>
          <w:szCs w:val="28"/>
          <w:lang w:val="kk-KZ"/>
        </w:rPr>
        <w:t>18-59 жас аралығындағы ересектерге арналған осы препарат вакцинасының тиімділігі III фазаның халықаралық клиникалық зерттеуі туралы аралық есеп негізінде көрсетілді, онда егде жастағы адамдардың үлесі (≥60 жас) төмен болды (2,01%).</w:t>
      </w:r>
    </w:p>
    <w:p w:rsidR="006B1833" w:rsidRDefault="007B5242" w:rsidP="007B5242">
      <w:pPr>
        <w:pStyle w:val="Default"/>
        <w:jc w:val="both"/>
        <w:rPr>
          <w:b/>
          <w:bCs/>
          <w:sz w:val="28"/>
          <w:szCs w:val="28"/>
          <w:lang w:val="kk-KZ"/>
        </w:rPr>
      </w:pPr>
      <w:bookmarkStart w:id="0" w:name="_GoBack"/>
      <w:bookmarkEnd w:id="0"/>
      <w:r w:rsidRPr="00B550B7">
        <w:rPr>
          <w:b/>
          <w:bCs/>
          <w:sz w:val="28"/>
          <w:szCs w:val="28"/>
          <w:lang w:val="kk-KZ"/>
        </w:rPr>
        <w:lastRenderedPageBreak/>
        <w:t>Фармакодинами</w:t>
      </w:r>
      <w:r>
        <w:rPr>
          <w:b/>
          <w:bCs/>
          <w:sz w:val="28"/>
          <w:szCs w:val="28"/>
          <w:lang w:val="kk-KZ"/>
        </w:rPr>
        <w:t>калық қасиеттері</w:t>
      </w:r>
    </w:p>
    <w:p w:rsidR="006B1833" w:rsidRPr="006B1833" w:rsidRDefault="006B1833" w:rsidP="006B1833">
      <w:pPr>
        <w:pStyle w:val="Default"/>
        <w:jc w:val="both"/>
        <w:rPr>
          <w:bCs/>
          <w:sz w:val="28"/>
          <w:szCs w:val="28"/>
          <w:lang w:val="kk-KZ"/>
        </w:rPr>
      </w:pPr>
      <w:r w:rsidRPr="006B1833">
        <w:rPr>
          <w:bCs/>
          <w:sz w:val="28"/>
          <w:szCs w:val="28"/>
          <w:lang w:val="kk-KZ"/>
        </w:rPr>
        <w:t xml:space="preserve">Вакцинациядан кейін SARS-CoV-2 вирусынан туындаған COVID-19 ауруының алдын алуға көмектесетін антиденелер </w:t>
      </w:r>
      <w:r>
        <w:rPr>
          <w:bCs/>
          <w:sz w:val="28"/>
          <w:szCs w:val="28"/>
          <w:lang w:val="kk-KZ"/>
        </w:rPr>
        <w:t>өндіріледі.</w:t>
      </w:r>
      <w:r w:rsidRPr="006B1833">
        <w:rPr>
          <w:bCs/>
          <w:sz w:val="28"/>
          <w:szCs w:val="28"/>
          <w:lang w:val="kk-KZ"/>
        </w:rPr>
        <w:t xml:space="preserve"> </w:t>
      </w:r>
    </w:p>
    <w:p w:rsidR="007B5242" w:rsidRPr="00B550B7" w:rsidRDefault="006B1833" w:rsidP="006B1833">
      <w:pPr>
        <w:pStyle w:val="Default"/>
        <w:jc w:val="both"/>
        <w:rPr>
          <w:sz w:val="28"/>
          <w:szCs w:val="28"/>
          <w:lang w:val="kk-KZ"/>
        </w:rPr>
      </w:pPr>
      <w:r w:rsidRPr="00B550B7">
        <w:rPr>
          <w:bCs/>
          <w:sz w:val="28"/>
          <w:szCs w:val="28"/>
          <w:lang w:val="kk-KZ"/>
        </w:rPr>
        <w:t>Бұл өнім III фазаның халықаралық клиникалық сынағының аралық талдауында хабарланған қорғау тиімділігінің нәтижелері негізінде шартты түрде мақұлданған. I/II фазадағы клиникалық зерттеулер мен аралық деректер БАӘ-де соңғы вакцинациядан кейін 90 күн ішінде, 18 жас</w:t>
      </w:r>
      <w:r>
        <w:rPr>
          <w:bCs/>
          <w:sz w:val="28"/>
          <w:szCs w:val="28"/>
          <w:lang w:val="kk-KZ"/>
        </w:rPr>
        <w:t xml:space="preserve"> және одан</w:t>
      </w:r>
      <w:r w:rsidRPr="00B550B7">
        <w:rPr>
          <w:bCs/>
          <w:sz w:val="28"/>
          <w:szCs w:val="28"/>
          <w:lang w:val="kk-KZ"/>
        </w:rPr>
        <w:t xml:space="preserve"> асқан 30 000 сау ересек адамға жүргізілді.</w:t>
      </w:r>
      <w:r w:rsidR="007B5242" w:rsidRPr="00B550B7">
        <w:rPr>
          <w:bCs/>
          <w:sz w:val="28"/>
          <w:szCs w:val="28"/>
          <w:lang w:val="kk-KZ"/>
        </w:rPr>
        <w:t xml:space="preserve"> </w:t>
      </w:r>
    </w:p>
    <w:p w:rsidR="007B5242" w:rsidRDefault="007B5242" w:rsidP="007B5242">
      <w:pPr>
        <w:spacing w:after="0" w:line="240" w:lineRule="auto"/>
        <w:jc w:val="both"/>
        <w:rPr>
          <w:rFonts w:ascii="Times New Roman" w:hAnsi="Times New Roman" w:cs="Times New Roman"/>
          <w:sz w:val="28"/>
          <w:szCs w:val="28"/>
          <w:lang w:val="kk-KZ"/>
        </w:rPr>
      </w:pPr>
    </w:p>
    <w:p w:rsidR="007B5242" w:rsidRDefault="006B1833" w:rsidP="007B5242">
      <w:pPr>
        <w:spacing w:after="0" w:line="240" w:lineRule="auto"/>
        <w:jc w:val="both"/>
        <w:rPr>
          <w:rFonts w:ascii="Times New Roman" w:hAnsi="Times New Roman" w:cs="Times New Roman"/>
          <w:b/>
          <w:sz w:val="28"/>
          <w:szCs w:val="28"/>
          <w:lang w:val="kk-KZ"/>
        </w:rPr>
      </w:pPr>
      <w:r w:rsidRPr="006B1833">
        <w:rPr>
          <w:rFonts w:ascii="Times New Roman" w:hAnsi="Times New Roman" w:cs="Times New Roman"/>
          <w:b/>
          <w:sz w:val="28"/>
          <w:szCs w:val="28"/>
          <w:lang w:val="kk-KZ"/>
        </w:rPr>
        <w:t>Сипаттамасы</w:t>
      </w:r>
    </w:p>
    <w:p w:rsidR="006B1833" w:rsidRPr="006B1833" w:rsidRDefault="006B1833" w:rsidP="006B1833">
      <w:pPr>
        <w:spacing w:after="0" w:line="240" w:lineRule="auto"/>
        <w:jc w:val="both"/>
        <w:rPr>
          <w:rFonts w:ascii="Times New Roman" w:hAnsi="Times New Roman" w:cs="Times New Roman"/>
          <w:sz w:val="28"/>
          <w:szCs w:val="28"/>
          <w:lang w:val="kk-KZ"/>
        </w:rPr>
      </w:pPr>
      <w:r w:rsidRPr="006B1833">
        <w:rPr>
          <w:rFonts w:ascii="Times New Roman" w:hAnsi="Times New Roman" w:cs="Times New Roman"/>
          <w:sz w:val="28"/>
          <w:szCs w:val="28"/>
          <w:lang w:val="kk-KZ"/>
        </w:rPr>
        <w:t xml:space="preserve">1) </w:t>
      </w:r>
      <w:r>
        <w:rPr>
          <w:rFonts w:ascii="Times New Roman" w:hAnsi="Times New Roman" w:cs="Times New Roman"/>
          <w:sz w:val="28"/>
          <w:szCs w:val="28"/>
          <w:lang w:val="kk-KZ"/>
        </w:rPr>
        <w:t>А</w:t>
      </w:r>
      <w:r w:rsidRPr="006B1833">
        <w:rPr>
          <w:rFonts w:ascii="Times New Roman" w:hAnsi="Times New Roman" w:cs="Times New Roman"/>
          <w:sz w:val="28"/>
          <w:szCs w:val="28"/>
          <w:lang w:val="kk-KZ"/>
        </w:rPr>
        <w:t>лдын ала толтырылған бір дозалы өздігінен блокталатын құтыда енгізу үшін 0,5 мл өнім бар, әрбір дозаның құрамында белсенділігі жойылған SARS-CoV-2 антигені және 0,3-0,6 мг/мл алюминий гидроксиді адъюванты</w:t>
      </w:r>
      <w:r>
        <w:rPr>
          <w:rFonts w:ascii="Times New Roman" w:hAnsi="Times New Roman" w:cs="Times New Roman"/>
          <w:sz w:val="28"/>
          <w:szCs w:val="28"/>
          <w:lang w:val="kk-KZ"/>
        </w:rPr>
        <w:t>ның</w:t>
      </w:r>
      <w:r w:rsidRPr="006B18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3,9-10,4 бірлігі </w:t>
      </w:r>
      <w:r w:rsidRPr="006B1833">
        <w:rPr>
          <w:rFonts w:ascii="Times New Roman" w:hAnsi="Times New Roman" w:cs="Times New Roman"/>
          <w:sz w:val="28"/>
          <w:szCs w:val="28"/>
          <w:lang w:val="kk-KZ"/>
        </w:rPr>
        <w:t>бар.</w:t>
      </w:r>
    </w:p>
    <w:p w:rsidR="006B1833" w:rsidRDefault="006B1833" w:rsidP="007B524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Қ</w:t>
      </w:r>
      <w:r w:rsidRPr="006B1833">
        <w:rPr>
          <w:rFonts w:ascii="Times New Roman" w:hAnsi="Times New Roman" w:cs="Times New Roman"/>
          <w:sz w:val="28"/>
          <w:szCs w:val="28"/>
          <w:lang w:val="kk-KZ"/>
        </w:rPr>
        <w:t>ұтыда екі енгізу үшін 1,0 мл өнім бар, әрбір енгізу үшін бір доза ретінде 0,5 мл қажет, әрбір дозаның құрамында белсенділігі жойылған SARS-CoV-2 антигені және 0,3-0,6 мг/мл алюминий гидроксиді адъюванты</w:t>
      </w:r>
      <w:r>
        <w:rPr>
          <w:rFonts w:ascii="Times New Roman" w:hAnsi="Times New Roman" w:cs="Times New Roman"/>
          <w:sz w:val="28"/>
          <w:szCs w:val="28"/>
          <w:lang w:val="kk-KZ"/>
        </w:rPr>
        <w:t xml:space="preserve">ның 3,9-10,4 бірлігі </w:t>
      </w:r>
      <w:r w:rsidRPr="006B1833">
        <w:rPr>
          <w:rFonts w:ascii="Times New Roman" w:hAnsi="Times New Roman" w:cs="Times New Roman"/>
          <w:sz w:val="28"/>
          <w:szCs w:val="28"/>
          <w:lang w:val="kk-KZ"/>
        </w:rPr>
        <w:t>бар.</w:t>
      </w:r>
    </w:p>
    <w:p w:rsidR="006B1833" w:rsidRPr="006B1833" w:rsidRDefault="006B1833" w:rsidP="007B524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Иммундау</w:t>
      </w:r>
      <w:r w:rsidRPr="006B183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р</w:t>
      </w:r>
      <w:r w:rsidRPr="006B1833">
        <w:rPr>
          <w:rFonts w:ascii="Times New Roman" w:hAnsi="Times New Roman" w:cs="Times New Roman"/>
          <w:b/>
          <w:sz w:val="28"/>
          <w:szCs w:val="28"/>
          <w:lang w:val="kk-KZ"/>
        </w:rPr>
        <w:t>ежим</w:t>
      </w:r>
      <w:r>
        <w:rPr>
          <w:rFonts w:ascii="Times New Roman" w:hAnsi="Times New Roman" w:cs="Times New Roman"/>
          <w:b/>
          <w:sz w:val="28"/>
          <w:szCs w:val="28"/>
          <w:lang w:val="kk-KZ"/>
        </w:rPr>
        <w:t>і және</w:t>
      </w:r>
      <w:r w:rsidRPr="006B1833">
        <w:rPr>
          <w:rFonts w:ascii="Times New Roman" w:hAnsi="Times New Roman" w:cs="Times New Roman"/>
          <w:b/>
          <w:sz w:val="28"/>
          <w:szCs w:val="28"/>
          <w:lang w:val="kk-KZ"/>
        </w:rPr>
        <w:t xml:space="preserve"> доз</w:t>
      </w:r>
      <w:r>
        <w:rPr>
          <w:rFonts w:ascii="Times New Roman" w:hAnsi="Times New Roman" w:cs="Times New Roman"/>
          <w:b/>
          <w:sz w:val="28"/>
          <w:szCs w:val="28"/>
          <w:lang w:val="kk-KZ"/>
        </w:rPr>
        <w:t>алау</w:t>
      </w:r>
    </w:p>
    <w:p w:rsidR="006B1833" w:rsidRPr="006B1833" w:rsidRDefault="006B1833" w:rsidP="006B1833">
      <w:pPr>
        <w:spacing w:after="0" w:line="240" w:lineRule="auto"/>
        <w:jc w:val="both"/>
        <w:rPr>
          <w:rFonts w:ascii="Times New Roman" w:hAnsi="Times New Roman" w:cs="Times New Roman"/>
          <w:sz w:val="28"/>
          <w:szCs w:val="28"/>
          <w:lang w:val="kk-KZ"/>
        </w:rPr>
      </w:pPr>
      <w:r w:rsidRPr="006B1833">
        <w:rPr>
          <w:rFonts w:ascii="Times New Roman" w:hAnsi="Times New Roman" w:cs="Times New Roman"/>
          <w:sz w:val="28"/>
          <w:szCs w:val="28"/>
          <w:lang w:val="kk-KZ"/>
        </w:rPr>
        <w:t xml:space="preserve">Енгізу аралығы 21-28 күн болатын екі доза, әрбір доза 0,5 мл құрайды. </w:t>
      </w:r>
    </w:p>
    <w:p w:rsidR="006B1833" w:rsidRPr="006B1833" w:rsidRDefault="006B1833" w:rsidP="006B1833">
      <w:pPr>
        <w:spacing w:after="0" w:line="240" w:lineRule="auto"/>
        <w:jc w:val="both"/>
        <w:rPr>
          <w:rFonts w:ascii="Times New Roman" w:hAnsi="Times New Roman" w:cs="Times New Roman"/>
          <w:sz w:val="28"/>
          <w:szCs w:val="28"/>
          <w:lang w:val="kk-KZ"/>
        </w:rPr>
      </w:pPr>
      <w:r w:rsidRPr="006B1833">
        <w:rPr>
          <w:rFonts w:ascii="Times New Roman" w:hAnsi="Times New Roman" w:cs="Times New Roman"/>
          <w:sz w:val="28"/>
          <w:szCs w:val="28"/>
          <w:lang w:val="kk-KZ"/>
        </w:rPr>
        <w:t>Ұсынылатын енгізу жолы</w:t>
      </w:r>
      <w:r>
        <w:rPr>
          <w:rFonts w:ascii="Times New Roman" w:hAnsi="Times New Roman" w:cs="Times New Roman"/>
          <w:sz w:val="28"/>
          <w:szCs w:val="28"/>
          <w:lang w:val="kk-KZ"/>
        </w:rPr>
        <w:t xml:space="preserve"> </w:t>
      </w:r>
      <w:r w:rsidRPr="006B183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B1833">
        <w:rPr>
          <w:rFonts w:ascii="Times New Roman" w:hAnsi="Times New Roman" w:cs="Times New Roman"/>
          <w:sz w:val="28"/>
          <w:szCs w:val="28"/>
          <w:lang w:val="kk-KZ"/>
        </w:rPr>
        <w:t>бұлшықет ішіне, жақсырақ дельт</w:t>
      </w:r>
      <w:r>
        <w:rPr>
          <w:rFonts w:ascii="Times New Roman" w:hAnsi="Times New Roman" w:cs="Times New Roman"/>
          <w:sz w:val="28"/>
          <w:szCs w:val="28"/>
          <w:lang w:val="kk-KZ"/>
        </w:rPr>
        <w:t>а тәрізді бұлшықетке</w:t>
      </w:r>
      <w:r w:rsidRPr="006B1833">
        <w:rPr>
          <w:rFonts w:ascii="Times New Roman" w:hAnsi="Times New Roman" w:cs="Times New Roman"/>
          <w:sz w:val="28"/>
          <w:szCs w:val="28"/>
          <w:lang w:val="kk-KZ"/>
        </w:rPr>
        <w:t>.</w:t>
      </w:r>
    </w:p>
    <w:p w:rsidR="006B1833" w:rsidRDefault="006B1833" w:rsidP="006B1833">
      <w:pPr>
        <w:spacing w:after="0" w:line="240" w:lineRule="auto"/>
        <w:jc w:val="both"/>
        <w:rPr>
          <w:rFonts w:ascii="Times New Roman" w:hAnsi="Times New Roman" w:cs="Times New Roman"/>
          <w:sz w:val="28"/>
          <w:szCs w:val="28"/>
          <w:lang w:val="kk-KZ"/>
        </w:rPr>
      </w:pPr>
      <w:r w:rsidRPr="006B1833">
        <w:rPr>
          <w:rFonts w:ascii="Times New Roman" w:hAnsi="Times New Roman" w:cs="Times New Roman"/>
          <w:sz w:val="28"/>
          <w:szCs w:val="28"/>
          <w:lang w:val="kk-KZ"/>
        </w:rPr>
        <w:t>Осы препаратпен қайта иммундау қажеттілігі анықталған жоқ.</w:t>
      </w:r>
    </w:p>
    <w:p w:rsidR="006B1833" w:rsidRPr="005E1B44" w:rsidRDefault="006B1833" w:rsidP="006B1833">
      <w:pPr>
        <w:spacing w:after="0" w:line="240" w:lineRule="auto"/>
        <w:jc w:val="both"/>
        <w:rPr>
          <w:rFonts w:ascii="Times New Roman" w:hAnsi="Times New Roman" w:cs="Times New Roman"/>
          <w:b/>
          <w:sz w:val="28"/>
          <w:szCs w:val="28"/>
          <w:lang w:val="kk-KZ"/>
        </w:rPr>
      </w:pPr>
      <w:r w:rsidRPr="005E1B44">
        <w:rPr>
          <w:rFonts w:ascii="Times New Roman" w:hAnsi="Times New Roman" w:cs="Times New Roman"/>
          <w:b/>
          <w:sz w:val="28"/>
          <w:szCs w:val="28"/>
          <w:lang w:val="kk-KZ"/>
        </w:rPr>
        <w:t xml:space="preserve">Жағымсыз әсерлері </w:t>
      </w:r>
    </w:p>
    <w:p w:rsidR="006B1833" w:rsidRPr="006B1833" w:rsidRDefault="006B1833" w:rsidP="006B1833">
      <w:pPr>
        <w:spacing w:after="0" w:line="240" w:lineRule="auto"/>
        <w:jc w:val="both"/>
        <w:rPr>
          <w:rFonts w:ascii="Times New Roman" w:hAnsi="Times New Roman" w:cs="Times New Roman"/>
          <w:sz w:val="28"/>
          <w:szCs w:val="28"/>
          <w:lang w:val="kk-KZ"/>
        </w:rPr>
      </w:pPr>
      <w:r w:rsidRPr="006B1833">
        <w:rPr>
          <w:rFonts w:ascii="Times New Roman" w:hAnsi="Times New Roman" w:cs="Times New Roman"/>
          <w:sz w:val="28"/>
          <w:szCs w:val="28"/>
          <w:lang w:val="kk-KZ"/>
        </w:rPr>
        <w:t>Бұл өнімнің қауіпсіздігі Қытайда жүргізілген клиникалық зерттеулер, халықаралық клиникалық зерттеулер және зерттеулер барысында бағаланды.</w:t>
      </w:r>
    </w:p>
    <w:p w:rsidR="006B1833" w:rsidRPr="006B1833" w:rsidRDefault="006B1833" w:rsidP="006B1833">
      <w:pPr>
        <w:spacing w:after="0" w:line="240" w:lineRule="auto"/>
        <w:jc w:val="both"/>
        <w:rPr>
          <w:rFonts w:ascii="Times New Roman" w:hAnsi="Times New Roman" w:cs="Times New Roman"/>
          <w:sz w:val="28"/>
          <w:szCs w:val="28"/>
          <w:lang w:val="kk-KZ"/>
        </w:rPr>
      </w:pPr>
      <w:r w:rsidRPr="006B1833">
        <w:rPr>
          <w:rFonts w:ascii="Times New Roman" w:hAnsi="Times New Roman" w:cs="Times New Roman"/>
          <w:sz w:val="28"/>
          <w:szCs w:val="28"/>
          <w:lang w:val="kk-KZ"/>
        </w:rPr>
        <w:t>Қытайда 18 және одан жоғары жастағы ересектерде осы өнімнің қауіпсіздігі мен иммуногенділігін алдын ала бағалау үшін рандомизацияланған</w:t>
      </w:r>
      <w:r w:rsidR="00B550B7">
        <w:rPr>
          <w:rFonts w:ascii="Times New Roman" w:hAnsi="Times New Roman" w:cs="Times New Roman"/>
          <w:sz w:val="28"/>
          <w:szCs w:val="28"/>
          <w:lang w:val="kk-KZ"/>
        </w:rPr>
        <w:t xml:space="preserve"> салыстырмалы жасырын</w:t>
      </w:r>
      <w:r w:rsidRPr="006B1833">
        <w:rPr>
          <w:rFonts w:ascii="Times New Roman" w:hAnsi="Times New Roman" w:cs="Times New Roman"/>
          <w:sz w:val="28"/>
          <w:szCs w:val="28"/>
          <w:lang w:val="kk-KZ"/>
        </w:rPr>
        <w:t xml:space="preserve"> және плацебо бақыланатын I/II фазадағы клиникалық зерттеулер жүргізілді. III фазаның клиникалық зерттеуі осы өнімнің қорғаныс тиімділігін, қауіпсіздігін және иммуногенділігін бағалай отырып, халықаралық көп орталықты рандомизацияланған, </w:t>
      </w:r>
      <w:r w:rsidR="00B550B7" w:rsidRPr="00B550B7">
        <w:rPr>
          <w:rFonts w:ascii="Times New Roman" w:hAnsi="Times New Roman" w:cs="Times New Roman"/>
          <w:sz w:val="28"/>
          <w:szCs w:val="28"/>
          <w:lang w:val="kk-KZ"/>
        </w:rPr>
        <w:t xml:space="preserve">салыстырмалы жасырын </w:t>
      </w:r>
      <w:r w:rsidRPr="006B1833">
        <w:rPr>
          <w:rFonts w:ascii="Times New Roman" w:hAnsi="Times New Roman" w:cs="Times New Roman"/>
          <w:sz w:val="28"/>
          <w:szCs w:val="28"/>
          <w:lang w:val="kk-KZ"/>
        </w:rPr>
        <w:t xml:space="preserve">және плацебо-бақыланатын </w:t>
      </w:r>
      <w:r w:rsidR="00B550B7">
        <w:rPr>
          <w:rFonts w:ascii="Times New Roman" w:hAnsi="Times New Roman" w:cs="Times New Roman"/>
          <w:sz w:val="28"/>
          <w:szCs w:val="28"/>
          <w:lang w:val="kk-KZ"/>
        </w:rPr>
        <w:t>параллель</w:t>
      </w:r>
      <w:r w:rsidR="00B550B7" w:rsidRPr="006B1833">
        <w:rPr>
          <w:rFonts w:ascii="Times New Roman" w:hAnsi="Times New Roman" w:cs="Times New Roman"/>
          <w:sz w:val="28"/>
          <w:szCs w:val="28"/>
          <w:lang w:val="kk-KZ"/>
        </w:rPr>
        <w:t xml:space="preserve"> топтарда </w:t>
      </w:r>
      <w:r w:rsidR="00B550B7">
        <w:rPr>
          <w:rFonts w:ascii="Times New Roman" w:hAnsi="Times New Roman" w:cs="Times New Roman"/>
          <w:sz w:val="28"/>
          <w:szCs w:val="28"/>
          <w:lang w:val="kk-KZ"/>
        </w:rPr>
        <w:t>жүргізілді</w:t>
      </w:r>
      <w:r w:rsidRPr="006B1833">
        <w:rPr>
          <w:rFonts w:ascii="Times New Roman" w:hAnsi="Times New Roman" w:cs="Times New Roman"/>
          <w:sz w:val="28"/>
          <w:szCs w:val="28"/>
          <w:lang w:val="kk-KZ"/>
        </w:rPr>
        <w:t>. Қауіпсіздікті бақылау келесі кезеңдерде: вакцинацияның толық курсынан кейін</w:t>
      </w:r>
      <w:r w:rsidR="00B550B7">
        <w:rPr>
          <w:rFonts w:ascii="Times New Roman" w:hAnsi="Times New Roman" w:cs="Times New Roman"/>
          <w:sz w:val="28"/>
          <w:szCs w:val="28"/>
          <w:lang w:val="kk-KZ"/>
        </w:rPr>
        <w:t>гі</w:t>
      </w:r>
      <w:r w:rsidRPr="006B1833">
        <w:rPr>
          <w:rFonts w:ascii="Times New Roman" w:hAnsi="Times New Roman" w:cs="Times New Roman"/>
          <w:sz w:val="28"/>
          <w:szCs w:val="28"/>
          <w:lang w:val="kk-KZ"/>
        </w:rPr>
        <w:t xml:space="preserve"> 12 ай ішінде пайда болған жағымсыз құбылыстарды, оның ішінде елеулі жағымсыз құбылыстарды анықтау мақсатында әрбір вакцинациядан кейін 0-21-28 күн</w:t>
      </w:r>
      <w:r w:rsidR="00B550B7">
        <w:rPr>
          <w:rFonts w:ascii="Times New Roman" w:hAnsi="Times New Roman" w:cs="Times New Roman"/>
          <w:sz w:val="28"/>
          <w:szCs w:val="28"/>
          <w:lang w:val="kk-KZ"/>
        </w:rPr>
        <w:t xml:space="preserve">дері </w:t>
      </w:r>
      <w:r w:rsidR="00B550B7" w:rsidRPr="006B1833">
        <w:rPr>
          <w:rFonts w:ascii="Times New Roman" w:hAnsi="Times New Roman" w:cs="Times New Roman"/>
          <w:sz w:val="28"/>
          <w:szCs w:val="28"/>
          <w:lang w:val="kk-KZ"/>
        </w:rPr>
        <w:t>жүргізілді</w:t>
      </w:r>
      <w:r w:rsidRPr="006B1833">
        <w:rPr>
          <w:rFonts w:ascii="Times New Roman" w:hAnsi="Times New Roman" w:cs="Times New Roman"/>
          <w:sz w:val="28"/>
          <w:szCs w:val="28"/>
          <w:lang w:val="kk-KZ"/>
        </w:rPr>
        <w:t>.</w:t>
      </w:r>
    </w:p>
    <w:p w:rsidR="006B1833" w:rsidRDefault="006B1833" w:rsidP="006B1833">
      <w:pPr>
        <w:spacing w:after="0" w:line="240" w:lineRule="auto"/>
        <w:jc w:val="both"/>
        <w:rPr>
          <w:rFonts w:ascii="Times New Roman" w:hAnsi="Times New Roman" w:cs="Times New Roman"/>
          <w:sz w:val="28"/>
          <w:szCs w:val="28"/>
          <w:lang w:val="kk-KZ"/>
        </w:rPr>
      </w:pPr>
      <w:r w:rsidRPr="006B1833">
        <w:rPr>
          <w:rFonts w:ascii="Times New Roman" w:hAnsi="Times New Roman" w:cs="Times New Roman"/>
          <w:sz w:val="28"/>
          <w:szCs w:val="28"/>
          <w:lang w:val="kk-KZ"/>
        </w:rPr>
        <w:t>Жағымсыз құбылыстардың жиілігін анықтау (</w:t>
      </w:r>
      <w:r w:rsidR="00B550B7" w:rsidRPr="00B550B7">
        <w:rPr>
          <w:rFonts w:ascii="Times New Roman" w:hAnsi="Times New Roman" w:cs="Times New Roman"/>
          <w:sz w:val="28"/>
          <w:szCs w:val="28"/>
          <w:lang w:val="kk-KZ"/>
        </w:rPr>
        <w:t>CIOMS</w:t>
      </w:r>
      <w:r w:rsidRPr="006B1833">
        <w:rPr>
          <w:rFonts w:ascii="Times New Roman" w:hAnsi="Times New Roman" w:cs="Times New Roman"/>
          <w:sz w:val="28"/>
          <w:szCs w:val="28"/>
          <w:lang w:val="kk-KZ"/>
        </w:rPr>
        <w:t xml:space="preserve"> ұсынысы бойынша) мынадай критерийлерге сәйкес жүргізілді: өте жиі (≥10%), жиі (1% қоса алғанда 1-10%), сирек (0,1% қоса алғанда 0,1-1%), Сирек (0,01% қоса алғанда 0,01-0,1%), өте сирек (0,01%). I/II фазаның және III фазаның клиникалық сынақтарындағы осы өнімнің қауіпсіздігі туралы жинақталған деректер:</w:t>
      </w:r>
    </w:p>
    <w:p w:rsidR="000B7E81" w:rsidRPr="00464C92" w:rsidRDefault="00464C92" w:rsidP="00464C92">
      <w:pPr>
        <w:spacing w:after="0" w:line="240" w:lineRule="auto"/>
        <w:jc w:val="both"/>
        <w:rPr>
          <w:rFonts w:ascii="Times New Roman" w:hAnsi="Times New Roman" w:cs="Times New Roman"/>
          <w:b/>
          <w:sz w:val="28"/>
          <w:szCs w:val="28"/>
          <w:lang w:val="kk-KZ"/>
        </w:rPr>
      </w:pPr>
      <w:r w:rsidRPr="00464C92">
        <w:rPr>
          <w:rFonts w:ascii="Times New Roman" w:hAnsi="Times New Roman" w:cs="Times New Roman"/>
          <w:b/>
          <w:sz w:val="28"/>
          <w:szCs w:val="28"/>
          <w:lang w:val="kk-KZ"/>
        </w:rPr>
        <w:t>1.</w:t>
      </w:r>
      <w:r w:rsidR="000B7E81" w:rsidRPr="00464C92">
        <w:rPr>
          <w:rFonts w:ascii="Times New Roman" w:hAnsi="Times New Roman" w:cs="Times New Roman"/>
          <w:b/>
          <w:sz w:val="28"/>
          <w:szCs w:val="28"/>
          <w:lang w:val="kk-KZ"/>
        </w:rPr>
        <w:t>Инъекция орнындағы ЖР</w:t>
      </w:r>
    </w:p>
    <w:p w:rsidR="000B7E81" w:rsidRPr="000B7E81" w:rsidRDefault="000B7E81" w:rsidP="00464C92">
      <w:pPr>
        <w:spacing w:after="0" w:line="240" w:lineRule="auto"/>
        <w:jc w:val="both"/>
        <w:rPr>
          <w:rFonts w:ascii="Times New Roman" w:hAnsi="Times New Roman" w:cs="Times New Roman"/>
          <w:sz w:val="28"/>
          <w:szCs w:val="28"/>
          <w:lang w:val="kk-KZ"/>
        </w:rPr>
      </w:pPr>
      <w:r w:rsidRPr="000B7E81">
        <w:rPr>
          <w:rFonts w:ascii="Times New Roman" w:hAnsi="Times New Roman" w:cs="Times New Roman"/>
          <w:sz w:val="28"/>
          <w:szCs w:val="28"/>
          <w:lang w:val="kk-KZ"/>
        </w:rPr>
        <w:lastRenderedPageBreak/>
        <w:t>Өте жиі: ау</w:t>
      </w:r>
      <w:r>
        <w:rPr>
          <w:rFonts w:ascii="Times New Roman" w:hAnsi="Times New Roman" w:cs="Times New Roman"/>
          <w:sz w:val="28"/>
          <w:szCs w:val="28"/>
          <w:lang w:val="kk-KZ"/>
        </w:rPr>
        <w:t>ыру</w:t>
      </w:r>
      <w:r w:rsidRPr="000B7E81">
        <w:rPr>
          <w:rFonts w:ascii="Times New Roman" w:hAnsi="Times New Roman" w:cs="Times New Roman"/>
          <w:sz w:val="28"/>
          <w:szCs w:val="28"/>
          <w:lang w:val="kk-KZ"/>
        </w:rPr>
        <w:t xml:space="preserve">; </w:t>
      </w:r>
    </w:p>
    <w:p w:rsidR="000B7E81" w:rsidRDefault="000B7E81" w:rsidP="00464C92">
      <w:pPr>
        <w:spacing w:after="0" w:line="240" w:lineRule="auto"/>
        <w:jc w:val="both"/>
        <w:rPr>
          <w:rFonts w:ascii="Times New Roman" w:hAnsi="Times New Roman" w:cs="Times New Roman"/>
          <w:sz w:val="28"/>
          <w:szCs w:val="28"/>
          <w:lang w:val="kk-KZ"/>
        </w:rPr>
      </w:pPr>
      <w:r w:rsidRPr="000B7E81">
        <w:rPr>
          <w:rFonts w:ascii="Times New Roman" w:hAnsi="Times New Roman" w:cs="Times New Roman"/>
          <w:sz w:val="28"/>
          <w:szCs w:val="28"/>
          <w:lang w:val="kk-KZ"/>
        </w:rPr>
        <w:t>Жиі</w:t>
      </w:r>
      <w:r>
        <w:rPr>
          <w:rFonts w:ascii="Times New Roman" w:hAnsi="Times New Roman" w:cs="Times New Roman"/>
          <w:sz w:val="28"/>
          <w:szCs w:val="28"/>
          <w:lang w:val="kk-KZ"/>
        </w:rPr>
        <w:t xml:space="preserve"> емес</w:t>
      </w:r>
      <w:r w:rsidRPr="000B7E81">
        <w:rPr>
          <w:rFonts w:ascii="Times New Roman" w:hAnsi="Times New Roman" w:cs="Times New Roman"/>
          <w:sz w:val="28"/>
          <w:szCs w:val="28"/>
          <w:lang w:val="kk-KZ"/>
        </w:rPr>
        <w:t>: қызаруы, іс</w:t>
      </w:r>
      <w:r>
        <w:rPr>
          <w:rFonts w:ascii="Times New Roman" w:hAnsi="Times New Roman" w:cs="Times New Roman"/>
          <w:sz w:val="28"/>
          <w:szCs w:val="28"/>
          <w:lang w:val="kk-KZ"/>
        </w:rPr>
        <w:t>ін</w:t>
      </w:r>
      <w:r w:rsidRPr="000B7E81">
        <w:rPr>
          <w:rFonts w:ascii="Times New Roman" w:hAnsi="Times New Roman" w:cs="Times New Roman"/>
          <w:sz w:val="28"/>
          <w:szCs w:val="28"/>
          <w:lang w:val="kk-KZ"/>
        </w:rPr>
        <w:t>уі, қатаюы</w:t>
      </w:r>
      <w:r>
        <w:rPr>
          <w:rFonts w:ascii="Times New Roman" w:hAnsi="Times New Roman" w:cs="Times New Roman"/>
          <w:sz w:val="28"/>
          <w:szCs w:val="28"/>
          <w:lang w:val="kk-KZ"/>
        </w:rPr>
        <w:t>, бөртпе, қышыну</w:t>
      </w:r>
      <w:r w:rsidRPr="000B7E81">
        <w:rPr>
          <w:rFonts w:ascii="Times New Roman" w:hAnsi="Times New Roman" w:cs="Times New Roman"/>
          <w:sz w:val="28"/>
          <w:szCs w:val="28"/>
          <w:lang w:val="kk-KZ"/>
        </w:rPr>
        <w:t xml:space="preserve">; </w:t>
      </w:r>
    </w:p>
    <w:p w:rsidR="000B7E81" w:rsidRDefault="000B7E81" w:rsidP="00464C9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Сирек: эритема</w:t>
      </w:r>
    </w:p>
    <w:p w:rsidR="000B7E81" w:rsidRPr="00464C92" w:rsidRDefault="00464C92" w:rsidP="00464C9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0B7E81" w:rsidRPr="00464C92">
        <w:rPr>
          <w:rFonts w:ascii="Times New Roman" w:hAnsi="Times New Roman" w:cs="Times New Roman"/>
          <w:b/>
          <w:sz w:val="28"/>
          <w:szCs w:val="28"/>
          <w:lang w:val="kk-KZ"/>
        </w:rPr>
        <w:t>Жүйелік ЖР</w:t>
      </w:r>
    </w:p>
    <w:p w:rsidR="000B7E81" w:rsidRPr="00464C92" w:rsidRDefault="000B7E81"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Өте жиі: бас ауыруы; </w:t>
      </w:r>
    </w:p>
    <w:p w:rsidR="000B7E81" w:rsidRPr="00464C92" w:rsidRDefault="000B7E81"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Жиі: қызба, шаршау, миалгия, артралгия, жөтел, ентігу, диарея, қышыну; </w:t>
      </w:r>
    </w:p>
    <w:p w:rsidR="000B7E81" w:rsidRPr="00464C92" w:rsidRDefault="000B7E81"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Жиі емес: бас айналу, анорексия, құсу, ауызжұтқыншақтағы ауыру, дисфагия, тұмау, іш қатуы, аса жоғары сезімталдық;</w:t>
      </w:r>
    </w:p>
    <w:p w:rsidR="000B7E81" w:rsidRPr="00464C92" w:rsidRDefault="000B7E81"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Сирек: жедел аллергиялық реакция, летаргия, ұйқышылдық, ұйықтап қалу қиындықтары, түшкіру, назофарингит, мұрынның бітелуі, тамақтың құрғауы, тұмау жағдайы, тітіркендіргіштерге төмен сезімталдық (гипестезия), аяқ-қолдардағы ауырсыну, жүрек соғысының жиілеуі, іш аймағындағы ауырсыну, бөртпе, терінің және шырышты қабықтардың қалыптан тыс жағдайы, безеу, көздің ауыруы (офтальмодения), құлақтағы жағымсыз сезімдер, лимфа түйіндерінің ұлғаюы (лимфаденопатия);</w:t>
      </w:r>
    </w:p>
    <w:p w:rsidR="000B7E81" w:rsidRPr="00464C92" w:rsidRDefault="000B7E81"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Өте сирек: Қалтырау, дәмнің бұзылуы, дәмнің жоғалуы, </w:t>
      </w:r>
      <w:r w:rsidR="0068507F" w:rsidRPr="00464C92">
        <w:rPr>
          <w:rFonts w:ascii="Times New Roman" w:hAnsi="Times New Roman" w:cs="Times New Roman"/>
          <w:sz w:val="28"/>
          <w:szCs w:val="28"/>
          <w:lang w:val="kk-KZ"/>
        </w:rPr>
        <w:t>күйдіру</w:t>
      </w:r>
      <w:r w:rsidRPr="00464C92">
        <w:rPr>
          <w:rFonts w:ascii="Times New Roman" w:hAnsi="Times New Roman" w:cs="Times New Roman"/>
          <w:sz w:val="28"/>
          <w:szCs w:val="28"/>
          <w:lang w:val="kk-KZ"/>
        </w:rPr>
        <w:t xml:space="preserve"> және </w:t>
      </w:r>
      <w:r w:rsidR="0068507F" w:rsidRPr="00464C92">
        <w:rPr>
          <w:rFonts w:ascii="Times New Roman" w:hAnsi="Times New Roman" w:cs="Times New Roman"/>
          <w:sz w:val="28"/>
          <w:szCs w:val="28"/>
          <w:lang w:val="kk-KZ"/>
        </w:rPr>
        <w:t>ашыту</w:t>
      </w:r>
      <w:r w:rsidRPr="00464C92">
        <w:rPr>
          <w:rFonts w:ascii="Times New Roman" w:hAnsi="Times New Roman" w:cs="Times New Roman"/>
          <w:sz w:val="28"/>
          <w:szCs w:val="28"/>
          <w:lang w:val="kk-KZ"/>
        </w:rPr>
        <w:t xml:space="preserve"> сезімі</w:t>
      </w:r>
      <w:r w:rsidR="0068507F" w:rsidRPr="00464C92">
        <w:rPr>
          <w:rFonts w:ascii="Times New Roman" w:hAnsi="Times New Roman" w:cs="Times New Roman"/>
          <w:sz w:val="28"/>
          <w:szCs w:val="28"/>
          <w:lang w:val="kk-KZ"/>
        </w:rPr>
        <w:t>(парестезия), тремор, зейін концентрациясының бұзылуы, мұрыннан қан кету (эпистаксис), демікпе ұстамалары, тамақтың жыбырлауы, тонзиллит, физикалық жайсыздық, мойынның ауыруы, жақтың ауыруы, мойынның тығыздалуы, ауыздың шырышты қабығындағы жаралар, тіс ауруы, өңеш қызметінің  бұзылуы, гастрит ұстамалары, нәжістің түссізденуі, көздің ауыруы (офтальмодения), бұлыңғыр көру, көздің тітіркенуі, құлақтың ауыруы, кернеу сезімі,</w:t>
      </w:r>
      <w:r w:rsidR="00464C92">
        <w:rPr>
          <w:rFonts w:ascii="Times New Roman" w:hAnsi="Times New Roman" w:cs="Times New Roman"/>
          <w:sz w:val="28"/>
          <w:szCs w:val="28"/>
          <w:lang w:val="kk-KZ"/>
        </w:rPr>
        <w:t xml:space="preserve"> </w:t>
      </w:r>
      <w:r w:rsidR="0068507F" w:rsidRPr="00464C92">
        <w:rPr>
          <w:rFonts w:ascii="Times New Roman" w:hAnsi="Times New Roman" w:cs="Times New Roman"/>
          <w:sz w:val="28"/>
          <w:szCs w:val="28"/>
          <w:lang w:val="kk-KZ"/>
        </w:rPr>
        <w:t>қысым, төмен қан қысымы, несеп ұстамау, етеккірдің кешігуі</w:t>
      </w:r>
      <w:r w:rsidR="00464C92">
        <w:rPr>
          <w:rFonts w:ascii="Times New Roman" w:hAnsi="Times New Roman" w:cs="Times New Roman"/>
          <w:sz w:val="28"/>
          <w:szCs w:val="28"/>
          <w:lang w:val="kk-KZ"/>
        </w:rPr>
        <w:t>.</w:t>
      </w:r>
    </w:p>
    <w:p w:rsidR="000B7E81" w:rsidRPr="00464C92" w:rsidRDefault="00464C92" w:rsidP="00464C9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0068507F" w:rsidRPr="00464C92">
        <w:rPr>
          <w:rFonts w:ascii="Times New Roman" w:hAnsi="Times New Roman" w:cs="Times New Roman"/>
          <w:b/>
          <w:sz w:val="28"/>
          <w:szCs w:val="28"/>
          <w:lang w:val="kk-KZ"/>
        </w:rPr>
        <w:t>Ауыр ЖР</w:t>
      </w:r>
    </w:p>
    <w:p w:rsidR="0068507F" w:rsidRPr="00464C92" w:rsidRDefault="0068507F"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Клиникалық зерттеулерде байқалатын осы өнімнің ЖР негізінен 1 дәрежелі (жеңіл дәрежелі) болды және 0,54% жағдайда 3 дәрежелі ЖР тіркелді, осы өніммен байланысты 4 дәрежелі ЖР </w:t>
      </w:r>
      <w:r w:rsidR="00B550B7" w:rsidRPr="00464C92">
        <w:rPr>
          <w:rFonts w:ascii="Times New Roman" w:hAnsi="Times New Roman" w:cs="Times New Roman"/>
          <w:sz w:val="28"/>
          <w:szCs w:val="28"/>
          <w:lang w:val="kk-KZ"/>
        </w:rPr>
        <w:t xml:space="preserve">туралы </w:t>
      </w:r>
      <w:r w:rsidRPr="00464C92">
        <w:rPr>
          <w:rFonts w:ascii="Times New Roman" w:hAnsi="Times New Roman" w:cs="Times New Roman"/>
          <w:sz w:val="28"/>
          <w:szCs w:val="28"/>
          <w:lang w:val="kk-KZ"/>
        </w:rPr>
        <w:t>хабарламалар болған жоқ. Препараттың инъекция орнында пайда болатын 3-дәрежелі ЖР ауырсыну, бөртпе, қышу; 3-дәрежелі жүйелік ЖР-ға қызба, шаршау, бас ауыруы, миалгия, артралгия, жөтел, ентігу, жүрек айну, құсу, диарея, іш қату, дисфагия кірді.</w:t>
      </w:r>
    </w:p>
    <w:p w:rsidR="0068507F" w:rsidRPr="00464C92" w:rsidRDefault="00464C92" w:rsidP="00464C9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4.</w:t>
      </w:r>
      <w:r w:rsidR="0068507F" w:rsidRPr="00464C92">
        <w:rPr>
          <w:rFonts w:ascii="Times New Roman" w:hAnsi="Times New Roman" w:cs="Times New Roman"/>
          <w:b/>
          <w:sz w:val="28"/>
          <w:szCs w:val="28"/>
          <w:lang w:val="kk-KZ"/>
        </w:rPr>
        <w:t>Күрделі ЖР</w:t>
      </w:r>
    </w:p>
    <w:p w:rsidR="0068507F" w:rsidRPr="00464C92" w:rsidRDefault="0068507F"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2020 жылғы 31 желтоқсандағы жағдай бойынша халықаралық клиникалық зерттеулердің III фазасын жүргізу кезінде 1 субъектіде ауыр дәрежедегі жүрек айнуын, құсуды және вакцинация жүргізумен байланысты расталған басқа да симптомдарды қамтитын СПР жағдайы тіркелді. Бұл субъект ауруханаға жатқызылып, кейіннен </w:t>
      </w:r>
      <w:r w:rsidR="00B550B7" w:rsidRPr="00464C92">
        <w:rPr>
          <w:rFonts w:ascii="Times New Roman" w:hAnsi="Times New Roman" w:cs="Times New Roman"/>
          <w:sz w:val="28"/>
          <w:szCs w:val="28"/>
          <w:lang w:val="kk-KZ"/>
        </w:rPr>
        <w:t>толығымен сауықты</w:t>
      </w:r>
      <w:r w:rsidRPr="00464C92">
        <w:rPr>
          <w:rFonts w:ascii="Times New Roman" w:hAnsi="Times New Roman" w:cs="Times New Roman"/>
          <w:sz w:val="28"/>
          <w:szCs w:val="28"/>
          <w:lang w:val="kk-KZ"/>
        </w:rPr>
        <w:t xml:space="preserve">. Ауруханада тағы бір </w:t>
      </w:r>
      <w:r w:rsidR="00B550B7" w:rsidRPr="00464C92">
        <w:rPr>
          <w:rFonts w:ascii="Times New Roman" w:hAnsi="Times New Roman" w:cs="Times New Roman"/>
          <w:sz w:val="28"/>
          <w:szCs w:val="28"/>
          <w:lang w:val="kk-KZ"/>
        </w:rPr>
        <w:t>субьектіде</w:t>
      </w:r>
      <w:r w:rsidRPr="00464C92">
        <w:rPr>
          <w:rFonts w:ascii="Times New Roman" w:hAnsi="Times New Roman" w:cs="Times New Roman"/>
          <w:sz w:val="28"/>
          <w:szCs w:val="28"/>
          <w:lang w:val="kk-KZ"/>
        </w:rPr>
        <w:t xml:space="preserve"> "оң жақ қолдың әлсіздігі және нақты сөйлей алмау" анықталды, "қабыну демиелинациясы синдромы, </w:t>
      </w:r>
      <w:r w:rsidR="00B550B7" w:rsidRPr="00464C92">
        <w:rPr>
          <w:rFonts w:ascii="Times New Roman" w:hAnsi="Times New Roman" w:cs="Times New Roman"/>
          <w:sz w:val="28"/>
          <w:szCs w:val="28"/>
          <w:lang w:val="kk-KZ"/>
        </w:rPr>
        <w:t>жайылған склероз (ЖС</w:t>
      </w:r>
      <w:r w:rsidRPr="00464C92">
        <w:rPr>
          <w:rFonts w:ascii="Times New Roman" w:hAnsi="Times New Roman" w:cs="Times New Roman"/>
          <w:sz w:val="28"/>
          <w:szCs w:val="28"/>
          <w:lang w:val="kk-KZ"/>
        </w:rPr>
        <w:t>), клиникалық оқшауланған синдром (</w:t>
      </w:r>
      <w:r w:rsidR="00B550B7" w:rsidRPr="00464C92">
        <w:rPr>
          <w:rFonts w:ascii="Times New Roman" w:hAnsi="Times New Roman" w:cs="Times New Roman"/>
          <w:sz w:val="28"/>
          <w:szCs w:val="28"/>
          <w:lang w:val="kk-KZ"/>
        </w:rPr>
        <w:t>КОС</w:t>
      </w:r>
      <w:r w:rsidRPr="00464C92">
        <w:rPr>
          <w:rFonts w:ascii="Times New Roman" w:hAnsi="Times New Roman" w:cs="Times New Roman"/>
          <w:sz w:val="28"/>
          <w:szCs w:val="28"/>
          <w:lang w:val="kk-KZ"/>
        </w:rPr>
        <w:t xml:space="preserve">) және жедел </w:t>
      </w:r>
      <w:r w:rsidR="00B550B7" w:rsidRPr="00464C92">
        <w:rPr>
          <w:rFonts w:ascii="Times New Roman" w:hAnsi="Times New Roman" w:cs="Times New Roman"/>
          <w:sz w:val="28"/>
          <w:szCs w:val="28"/>
          <w:lang w:val="kk-KZ"/>
        </w:rPr>
        <w:t>диссемини</w:t>
      </w:r>
      <w:r w:rsidR="006D6F23" w:rsidRPr="00464C92">
        <w:rPr>
          <w:rFonts w:ascii="Times New Roman" w:hAnsi="Times New Roman" w:cs="Times New Roman"/>
          <w:sz w:val="28"/>
          <w:szCs w:val="28"/>
          <w:lang w:val="kk-KZ"/>
        </w:rPr>
        <w:t xml:space="preserve">цияланған </w:t>
      </w:r>
      <w:r w:rsidRPr="00464C92">
        <w:rPr>
          <w:rFonts w:ascii="Times New Roman" w:hAnsi="Times New Roman" w:cs="Times New Roman"/>
          <w:sz w:val="28"/>
          <w:szCs w:val="28"/>
          <w:lang w:val="kk-KZ"/>
        </w:rPr>
        <w:t>энцефаломиелит (</w:t>
      </w:r>
      <w:r w:rsidR="006D6F23" w:rsidRPr="00464C92">
        <w:rPr>
          <w:rFonts w:ascii="Times New Roman" w:hAnsi="Times New Roman" w:cs="Times New Roman"/>
          <w:sz w:val="28"/>
          <w:szCs w:val="28"/>
          <w:lang w:val="kk-KZ"/>
        </w:rPr>
        <w:t>ЖДЭМ</w:t>
      </w:r>
      <w:r w:rsidRPr="00464C92">
        <w:rPr>
          <w:rFonts w:ascii="Times New Roman" w:hAnsi="Times New Roman" w:cs="Times New Roman"/>
          <w:sz w:val="28"/>
          <w:szCs w:val="28"/>
          <w:lang w:val="kk-KZ"/>
        </w:rPr>
        <w:t>)"</w:t>
      </w:r>
      <w:r w:rsidR="006D6F23" w:rsidRPr="00464C92">
        <w:rPr>
          <w:rFonts w:ascii="Times New Roman" w:hAnsi="Times New Roman" w:cs="Times New Roman"/>
          <w:sz w:val="28"/>
          <w:szCs w:val="28"/>
          <w:lang w:val="kk-KZ"/>
        </w:rPr>
        <w:t xml:space="preserve"> </w:t>
      </w:r>
      <w:r w:rsidRPr="00464C92">
        <w:rPr>
          <w:rFonts w:ascii="Times New Roman" w:hAnsi="Times New Roman" w:cs="Times New Roman"/>
          <w:sz w:val="28"/>
          <w:szCs w:val="28"/>
          <w:lang w:val="kk-KZ"/>
        </w:rPr>
        <w:t>диагнозы қойылды.  Бұл жағдайды</w:t>
      </w:r>
      <w:r w:rsidR="006D6F23" w:rsidRPr="00464C92">
        <w:rPr>
          <w:rFonts w:ascii="Times New Roman" w:hAnsi="Times New Roman" w:cs="Times New Roman"/>
          <w:sz w:val="28"/>
          <w:szCs w:val="28"/>
          <w:lang w:val="kk-KZ"/>
        </w:rPr>
        <w:t>ң</w:t>
      </w:r>
      <w:r w:rsidRPr="00464C92">
        <w:rPr>
          <w:rFonts w:ascii="Times New Roman" w:hAnsi="Times New Roman" w:cs="Times New Roman"/>
          <w:sz w:val="28"/>
          <w:szCs w:val="28"/>
          <w:lang w:val="kk-KZ"/>
        </w:rPr>
        <w:t xml:space="preserve"> вакцинациямен байланыс</w:t>
      </w:r>
      <w:r w:rsidR="006D6F23" w:rsidRPr="00464C92">
        <w:rPr>
          <w:rFonts w:ascii="Times New Roman" w:hAnsi="Times New Roman" w:cs="Times New Roman"/>
          <w:sz w:val="28"/>
          <w:szCs w:val="28"/>
          <w:lang w:val="kk-KZ"/>
        </w:rPr>
        <w:t>ын</w:t>
      </w:r>
      <w:r w:rsidRPr="00464C92">
        <w:rPr>
          <w:rFonts w:ascii="Times New Roman" w:hAnsi="Times New Roman" w:cs="Times New Roman"/>
          <w:sz w:val="28"/>
          <w:szCs w:val="28"/>
          <w:lang w:val="kk-KZ"/>
        </w:rPr>
        <w:t xml:space="preserve"> анықтау мүмкін болмады.</w:t>
      </w:r>
    </w:p>
    <w:p w:rsidR="005326DA" w:rsidRDefault="005326DA" w:rsidP="005326DA">
      <w:pPr>
        <w:spacing w:after="0" w:line="240" w:lineRule="auto"/>
        <w:ind w:left="1134"/>
        <w:contextualSpacing/>
        <w:jc w:val="both"/>
        <w:rPr>
          <w:rFonts w:ascii="Times New Roman" w:eastAsia="Times New Roman" w:hAnsi="Times New Roman" w:cs="Times New Roman"/>
          <w:b/>
          <w:sz w:val="28"/>
          <w:szCs w:val="28"/>
          <w:lang w:val="kk-KZ" w:eastAsia="ru-RU"/>
        </w:rPr>
      </w:pPr>
    </w:p>
    <w:p w:rsidR="005326DA" w:rsidRPr="005326DA" w:rsidRDefault="005326DA" w:rsidP="00464C92">
      <w:pPr>
        <w:spacing w:after="0" w:line="240" w:lineRule="auto"/>
        <w:contextualSpacing/>
        <w:jc w:val="both"/>
        <w:rPr>
          <w:rFonts w:ascii="Times New Roman" w:eastAsia="Times New Roman" w:hAnsi="Times New Roman" w:cs="Times New Roman"/>
          <w:b/>
          <w:sz w:val="28"/>
          <w:szCs w:val="28"/>
          <w:lang w:val="kk-KZ" w:eastAsia="ru-RU"/>
        </w:rPr>
      </w:pPr>
      <w:r w:rsidRPr="005326DA">
        <w:rPr>
          <w:rFonts w:ascii="Times New Roman" w:eastAsia="Times New Roman" w:hAnsi="Times New Roman" w:cs="Times New Roman"/>
          <w:b/>
          <w:sz w:val="28"/>
          <w:szCs w:val="28"/>
          <w:lang w:val="kk-KZ" w:eastAsia="ru-RU"/>
        </w:rPr>
        <w:t xml:space="preserve">Қолдануға болмайтын жағдайлар </w:t>
      </w:r>
    </w:p>
    <w:p w:rsidR="005326DA" w:rsidRPr="00464C92" w:rsidRDefault="005326DA"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lastRenderedPageBreak/>
        <w:t xml:space="preserve">1. Осы өнімнің кез-келген компонентіне (оның ішінде қосымша заттарға) аллергиясы бар адамдар. </w:t>
      </w:r>
    </w:p>
    <w:p w:rsidR="005326DA" w:rsidRPr="00464C92" w:rsidRDefault="005326DA"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2. Бұрын вакциналарға аллергиялық реакция болған адамдар (жедел аллергиялық реакция, ангионевроздық ісіну, ентігу және т. б.) </w:t>
      </w:r>
    </w:p>
    <w:p w:rsidR="005326DA" w:rsidRPr="00464C92" w:rsidRDefault="005326DA"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3. Бақыланбайтын эпилепсиямен н</w:t>
      </w:r>
      <w:r w:rsidR="006D6F23" w:rsidRPr="00464C92">
        <w:rPr>
          <w:rFonts w:ascii="Times New Roman" w:hAnsi="Times New Roman" w:cs="Times New Roman"/>
          <w:sz w:val="28"/>
          <w:szCs w:val="28"/>
          <w:lang w:val="kk-KZ"/>
        </w:rPr>
        <w:t>емесе жүйке жүйесінің басқа да ү</w:t>
      </w:r>
      <w:r w:rsidRPr="00464C92">
        <w:rPr>
          <w:rFonts w:ascii="Times New Roman" w:hAnsi="Times New Roman" w:cs="Times New Roman"/>
          <w:sz w:val="28"/>
          <w:szCs w:val="28"/>
          <w:lang w:val="kk-KZ"/>
        </w:rPr>
        <w:t xml:space="preserve">демелі ауруларымен, сондай – ақ </w:t>
      </w:r>
      <w:r w:rsidR="006D6F23" w:rsidRPr="00464C92">
        <w:rPr>
          <w:rFonts w:ascii="Times New Roman" w:hAnsi="Times New Roman" w:cs="Times New Roman"/>
          <w:sz w:val="28"/>
          <w:szCs w:val="28"/>
          <w:lang w:val="kk-KZ"/>
        </w:rPr>
        <w:t>анамнезінде</w:t>
      </w:r>
      <w:r w:rsidRPr="00464C92">
        <w:rPr>
          <w:rFonts w:ascii="Times New Roman" w:hAnsi="Times New Roman" w:cs="Times New Roman"/>
          <w:sz w:val="28"/>
          <w:szCs w:val="28"/>
          <w:lang w:val="kk-KZ"/>
        </w:rPr>
        <w:t xml:space="preserve"> Гийен-Барре синдромымен ауыратын адамдар.</w:t>
      </w:r>
    </w:p>
    <w:p w:rsidR="005326DA" w:rsidRDefault="005326DA" w:rsidP="0068507F">
      <w:pPr>
        <w:pStyle w:val="a9"/>
        <w:spacing w:after="0" w:line="240" w:lineRule="auto"/>
        <w:ind w:left="1069"/>
        <w:jc w:val="both"/>
        <w:rPr>
          <w:rFonts w:ascii="Times New Roman" w:hAnsi="Times New Roman" w:cs="Times New Roman"/>
          <w:sz w:val="28"/>
          <w:szCs w:val="28"/>
          <w:lang w:val="kk-KZ"/>
        </w:rPr>
      </w:pPr>
    </w:p>
    <w:p w:rsidR="005326DA" w:rsidRPr="00464C92" w:rsidRDefault="005326DA" w:rsidP="00464C92">
      <w:pPr>
        <w:spacing w:after="0" w:line="240" w:lineRule="auto"/>
        <w:jc w:val="both"/>
        <w:rPr>
          <w:rFonts w:ascii="Times New Roman" w:eastAsia="Times New Roman" w:hAnsi="Times New Roman" w:cs="Times New Roman"/>
          <w:b/>
          <w:sz w:val="28"/>
          <w:szCs w:val="28"/>
          <w:lang w:val="kk-KZ" w:eastAsia="ru-RU"/>
        </w:rPr>
      </w:pPr>
      <w:r w:rsidRPr="00464C92">
        <w:rPr>
          <w:rFonts w:ascii="Times New Roman" w:eastAsia="Times New Roman" w:hAnsi="Times New Roman" w:cs="Times New Roman"/>
          <w:b/>
          <w:sz w:val="28"/>
          <w:szCs w:val="28"/>
          <w:lang w:val="kk-KZ" w:eastAsia="ru-RU"/>
        </w:rPr>
        <w:t>Айрықша нұсқаулар және қолдану кезіндегі сақтық шаралары</w:t>
      </w:r>
    </w:p>
    <w:p w:rsidR="005326DA" w:rsidRPr="00464C92" w:rsidRDefault="005326DA"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1. Бұл өнім</w:t>
      </w:r>
      <w:r w:rsidR="006D6F23" w:rsidRPr="00464C92">
        <w:rPr>
          <w:rFonts w:ascii="Times New Roman" w:hAnsi="Times New Roman" w:cs="Times New Roman"/>
          <w:sz w:val="28"/>
          <w:szCs w:val="28"/>
          <w:lang w:val="kk-KZ"/>
        </w:rPr>
        <w:t>нің</w:t>
      </w:r>
      <w:r w:rsidRPr="00464C92">
        <w:rPr>
          <w:rFonts w:ascii="Times New Roman" w:hAnsi="Times New Roman" w:cs="Times New Roman"/>
          <w:sz w:val="28"/>
          <w:szCs w:val="28"/>
          <w:lang w:val="kk-KZ"/>
        </w:rPr>
        <w:t xml:space="preserve"> </w:t>
      </w:r>
      <w:r w:rsidR="006D6F23" w:rsidRPr="00464C92">
        <w:rPr>
          <w:rFonts w:ascii="Times New Roman" w:hAnsi="Times New Roman" w:cs="Times New Roman"/>
          <w:sz w:val="28"/>
          <w:szCs w:val="28"/>
          <w:lang w:val="kk-KZ"/>
        </w:rPr>
        <w:t xml:space="preserve">шығарылу түрі </w:t>
      </w:r>
      <w:r w:rsidRPr="00464C92">
        <w:rPr>
          <w:rFonts w:ascii="Times New Roman" w:hAnsi="Times New Roman" w:cs="Times New Roman"/>
          <w:sz w:val="28"/>
          <w:szCs w:val="28"/>
          <w:lang w:val="kk-KZ"/>
        </w:rPr>
        <w:t xml:space="preserve">0.5 мл және 1.0 мл, оның 1.0 мл екі инъекцияға арналған және бір адамға 1.0 мл енгізуге тыйым салынады. </w:t>
      </w:r>
    </w:p>
    <w:p w:rsidR="005326DA" w:rsidRPr="00464C92" w:rsidRDefault="005326DA" w:rsidP="00464C92">
      <w:pPr>
        <w:spacing w:after="0" w:line="240" w:lineRule="auto"/>
        <w:jc w:val="both"/>
        <w:rPr>
          <w:rFonts w:ascii="Times New Roman" w:hAnsi="Times New Roman" w:cs="Times New Roman"/>
          <w:b/>
          <w:sz w:val="28"/>
          <w:szCs w:val="28"/>
          <w:lang w:val="kk-KZ"/>
        </w:rPr>
      </w:pPr>
      <w:r w:rsidRPr="00464C92">
        <w:rPr>
          <w:rFonts w:ascii="Times New Roman" w:hAnsi="Times New Roman" w:cs="Times New Roman"/>
          <w:b/>
          <w:sz w:val="28"/>
          <w:szCs w:val="28"/>
          <w:lang w:val="kk-KZ"/>
        </w:rPr>
        <w:t xml:space="preserve">Қолданар алдында құтының дозасын тексеріңіз! </w:t>
      </w:r>
    </w:p>
    <w:p w:rsidR="005326DA" w:rsidRPr="00464C92" w:rsidRDefault="005326DA"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b/>
          <w:sz w:val="28"/>
          <w:szCs w:val="28"/>
          <w:lang w:val="kk-KZ"/>
        </w:rPr>
        <w:t xml:space="preserve">2. Құтыны алғаш ашқаннан кейін көлемі 1.0 мл вакцинаның қалдығы бөлме температурасында 1 сағаттан </w:t>
      </w:r>
      <w:r w:rsidR="006D6F23" w:rsidRPr="00464C92">
        <w:rPr>
          <w:rFonts w:ascii="Times New Roman" w:hAnsi="Times New Roman" w:cs="Times New Roman"/>
          <w:b/>
          <w:sz w:val="28"/>
          <w:szCs w:val="28"/>
          <w:lang w:val="kk-KZ"/>
        </w:rPr>
        <w:t>артық сақталмауы тиіс</w:t>
      </w:r>
      <w:r w:rsidRPr="00464C92">
        <w:rPr>
          <w:rFonts w:ascii="Times New Roman" w:hAnsi="Times New Roman" w:cs="Times New Roman"/>
          <w:b/>
          <w:sz w:val="28"/>
          <w:szCs w:val="28"/>
          <w:lang w:val="kk-KZ"/>
        </w:rPr>
        <w:t xml:space="preserve"> немесе t 2-8°C кезінде 6 сағаттан аспай сақталуы тиіс</w:t>
      </w:r>
      <w:r w:rsidRPr="00464C92">
        <w:rPr>
          <w:rFonts w:ascii="Times New Roman" w:hAnsi="Times New Roman" w:cs="Times New Roman"/>
          <w:sz w:val="28"/>
          <w:szCs w:val="28"/>
          <w:lang w:val="kk-KZ"/>
        </w:rPr>
        <w:t xml:space="preserve">. Вакцинаны екінші рет алудың алдында резеңке тығынның бетін дезинфекциялау қажет. Айқаспалы ластануды болдырмау үшін құтыдан шприцке дозаны алуды тікелей енгізер алдында жүргізу қажет. Шприцке жиналған вакцинаны дереу қолдану керек, өйткені оның құрамында консерванттар жоқ. </w:t>
      </w:r>
      <w:r w:rsidR="00A82FB1" w:rsidRPr="00464C92">
        <w:rPr>
          <w:rFonts w:ascii="Times New Roman" w:hAnsi="Times New Roman" w:cs="Times New Roman"/>
          <w:sz w:val="28"/>
          <w:szCs w:val="28"/>
          <w:lang w:val="kk-KZ"/>
        </w:rPr>
        <w:t>Шприцке</w:t>
      </w:r>
      <w:r w:rsidRPr="00464C92">
        <w:rPr>
          <w:rFonts w:ascii="Times New Roman" w:hAnsi="Times New Roman" w:cs="Times New Roman"/>
          <w:sz w:val="28"/>
          <w:szCs w:val="28"/>
          <w:lang w:val="kk-KZ"/>
        </w:rPr>
        <w:t xml:space="preserve"> бірнеше рет аспирациядан туындаған егу дозасының қателігі барынша азайтылуы тиіс. Егер құтыдағы қалған вакцина 0.5 мл-ден аз болса, оны тастау керек және әртүрлі құтыдағы вакцинаның қалдықтарын араластырмау керек. </w:t>
      </w:r>
    </w:p>
    <w:p w:rsidR="005326DA" w:rsidRPr="00464C92" w:rsidRDefault="005326DA"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3. Ұзақ мерзімді тұрақтылы</w:t>
      </w:r>
      <w:r w:rsidR="00A82FB1" w:rsidRPr="00464C92">
        <w:rPr>
          <w:rFonts w:ascii="Times New Roman" w:hAnsi="Times New Roman" w:cs="Times New Roman"/>
          <w:sz w:val="28"/>
          <w:szCs w:val="28"/>
          <w:lang w:val="kk-KZ"/>
        </w:rPr>
        <w:t>ғын сақтау</w:t>
      </w:r>
      <w:r w:rsidRPr="00464C92">
        <w:rPr>
          <w:rFonts w:ascii="Times New Roman" w:hAnsi="Times New Roman" w:cs="Times New Roman"/>
          <w:sz w:val="28"/>
          <w:szCs w:val="28"/>
          <w:lang w:val="kk-KZ"/>
        </w:rPr>
        <w:t xml:space="preserve"> бойынша зерттеулер әлі де жалғасуда. Бұл ұсыныстар аралық зерттеулердің мәліметтеріне негізделген. </w:t>
      </w:r>
    </w:p>
    <w:p w:rsidR="005326DA" w:rsidRPr="00464C92" w:rsidRDefault="005326DA"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4. Қазіргі уақытта ≥60 жастағы адамдар үшін осы өнімнің қорғаныс тиімділігі туралы дәлелдер жоқ. </w:t>
      </w:r>
    </w:p>
    <w:p w:rsidR="005326DA" w:rsidRPr="00464C92" w:rsidRDefault="005326DA"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5. Қолданар алдында вакцинаның қаптамасын, зат</w:t>
      </w:r>
      <w:r w:rsidR="00A82FB1" w:rsidRPr="00464C92">
        <w:rPr>
          <w:rFonts w:ascii="Times New Roman" w:hAnsi="Times New Roman" w:cs="Times New Roman"/>
          <w:sz w:val="28"/>
          <w:szCs w:val="28"/>
          <w:lang w:val="kk-KZ"/>
        </w:rPr>
        <w:t>таңбасын</w:t>
      </w:r>
      <w:r w:rsidRPr="00464C92">
        <w:rPr>
          <w:rFonts w:ascii="Times New Roman" w:hAnsi="Times New Roman" w:cs="Times New Roman"/>
          <w:sz w:val="28"/>
          <w:szCs w:val="28"/>
          <w:lang w:val="kk-KZ"/>
        </w:rPr>
        <w:t>, сыртқы түрін және жарамдылық мерзімін мұқият тексеріңіз. Егер контейнерде жарықтар, нүктелер, дақтар, сызаттар, зат</w:t>
      </w:r>
      <w:r w:rsidR="00A82FB1" w:rsidRPr="00464C92">
        <w:rPr>
          <w:rFonts w:ascii="Times New Roman" w:hAnsi="Times New Roman" w:cs="Times New Roman"/>
          <w:sz w:val="28"/>
          <w:szCs w:val="28"/>
          <w:lang w:val="kk-KZ"/>
        </w:rPr>
        <w:t>таңба</w:t>
      </w:r>
      <w:r w:rsidRPr="00464C92">
        <w:rPr>
          <w:rFonts w:ascii="Times New Roman" w:hAnsi="Times New Roman" w:cs="Times New Roman"/>
          <w:sz w:val="28"/>
          <w:szCs w:val="28"/>
          <w:lang w:val="kk-KZ"/>
        </w:rPr>
        <w:t xml:space="preserve"> </w:t>
      </w:r>
      <w:r w:rsidR="00A82FB1" w:rsidRPr="00464C92">
        <w:rPr>
          <w:rFonts w:ascii="Times New Roman" w:hAnsi="Times New Roman" w:cs="Times New Roman"/>
          <w:sz w:val="28"/>
          <w:szCs w:val="28"/>
          <w:lang w:val="kk-KZ"/>
        </w:rPr>
        <w:t xml:space="preserve">бұлыңғыр </w:t>
      </w:r>
      <w:r w:rsidRPr="00464C92">
        <w:rPr>
          <w:rFonts w:ascii="Times New Roman" w:hAnsi="Times New Roman" w:cs="Times New Roman"/>
          <w:sz w:val="28"/>
          <w:szCs w:val="28"/>
          <w:lang w:val="kk-KZ"/>
        </w:rPr>
        <w:t>болса, вакцинаның жарамдылық мерзімі аяқталса немесе қаптаманың тұтастығы бұзылса, вакцинаны қолдануға болмайды.</w:t>
      </w:r>
    </w:p>
    <w:p w:rsidR="00816E87"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6. </w:t>
      </w:r>
      <w:r w:rsidRPr="00464C92">
        <w:rPr>
          <w:rFonts w:ascii="Times New Roman" w:hAnsi="Times New Roman" w:cs="Times New Roman"/>
          <w:b/>
          <w:sz w:val="28"/>
          <w:szCs w:val="28"/>
          <w:lang w:val="kk-KZ"/>
        </w:rPr>
        <w:t>Тамыр ішіне енгізуге қатаң тыйым салынады,</w:t>
      </w:r>
      <w:r w:rsidRPr="00464C92">
        <w:rPr>
          <w:rFonts w:ascii="Times New Roman" w:hAnsi="Times New Roman" w:cs="Times New Roman"/>
          <w:sz w:val="28"/>
          <w:szCs w:val="28"/>
          <w:lang w:val="kk-KZ"/>
        </w:rPr>
        <w:t xml:space="preserve"> тері астына және тері ішіне енгізу кезінде вакцинаның қауіпсіздігі мен тиімділігі туралы деректер жоқ. </w:t>
      </w:r>
    </w:p>
    <w:p w:rsidR="00816E87"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7. </w:t>
      </w:r>
      <w:r w:rsidR="00A82FB1" w:rsidRPr="00464C92">
        <w:rPr>
          <w:rFonts w:ascii="Times New Roman" w:hAnsi="Times New Roman" w:cs="Times New Roman"/>
          <w:sz w:val="28"/>
          <w:szCs w:val="28"/>
          <w:lang w:val="kk-KZ"/>
        </w:rPr>
        <w:t>Ауыр аллергиялық реакциялар туындаған кезде ж</w:t>
      </w:r>
      <w:r w:rsidRPr="00464C92">
        <w:rPr>
          <w:rFonts w:ascii="Times New Roman" w:hAnsi="Times New Roman" w:cs="Times New Roman"/>
          <w:sz w:val="28"/>
          <w:szCs w:val="28"/>
          <w:lang w:val="kk-KZ"/>
        </w:rPr>
        <w:t>едел медициналық көмек көрсету үшін адреналин сияқты жабдықтар мен дәрі-дәрмектер болуы керек. Вакцинациядан кейін вакцинациялан</w:t>
      </w:r>
      <w:r w:rsidR="00A82FB1" w:rsidRPr="00464C92">
        <w:rPr>
          <w:rFonts w:ascii="Times New Roman" w:hAnsi="Times New Roman" w:cs="Times New Roman"/>
          <w:sz w:val="28"/>
          <w:szCs w:val="28"/>
          <w:lang w:val="kk-KZ"/>
        </w:rPr>
        <w:t>ғандарды</w:t>
      </w:r>
      <w:r w:rsidRPr="00464C92">
        <w:rPr>
          <w:rFonts w:ascii="Times New Roman" w:hAnsi="Times New Roman" w:cs="Times New Roman"/>
          <w:sz w:val="28"/>
          <w:szCs w:val="28"/>
          <w:lang w:val="kk-KZ"/>
        </w:rPr>
        <w:t xml:space="preserve"> кемінде 15 минут бақылау керек. </w:t>
      </w:r>
    </w:p>
    <w:p w:rsidR="00816E87"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8. Жедел ауру</w:t>
      </w:r>
      <w:r w:rsidR="00A82FB1" w:rsidRPr="00464C92">
        <w:rPr>
          <w:rFonts w:ascii="Times New Roman" w:hAnsi="Times New Roman" w:cs="Times New Roman"/>
          <w:sz w:val="28"/>
          <w:szCs w:val="28"/>
          <w:lang w:val="kk-KZ"/>
        </w:rPr>
        <w:t>ы</w:t>
      </w:r>
      <w:r w:rsidRPr="00464C92">
        <w:rPr>
          <w:rFonts w:ascii="Times New Roman" w:hAnsi="Times New Roman" w:cs="Times New Roman"/>
          <w:sz w:val="28"/>
          <w:szCs w:val="28"/>
          <w:lang w:val="kk-KZ"/>
        </w:rPr>
        <w:t xml:space="preserve">, созылмалы аурулардың өршуі және </w:t>
      </w:r>
      <w:r w:rsidR="00A82FB1" w:rsidRPr="00464C92">
        <w:rPr>
          <w:rFonts w:ascii="Times New Roman" w:hAnsi="Times New Roman" w:cs="Times New Roman"/>
          <w:sz w:val="28"/>
          <w:szCs w:val="28"/>
          <w:lang w:val="kk-KZ"/>
        </w:rPr>
        <w:t>қызбасы</w:t>
      </w:r>
      <w:r w:rsidRPr="00464C92">
        <w:rPr>
          <w:rFonts w:ascii="Times New Roman" w:hAnsi="Times New Roman" w:cs="Times New Roman"/>
          <w:sz w:val="28"/>
          <w:szCs w:val="28"/>
          <w:lang w:val="kk-KZ"/>
        </w:rPr>
        <w:t xml:space="preserve"> бар </w:t>
      </w:r>
      <w:r w:rsidR="00A82FB1" w:rsidRPr="00464C92">
        <w:rPr>
          <w:rFonts w:ascii="Times New Roman" w:hAnsi="Times New Roman" w:cs="Times New Roman"/>
          <w:sz w:val="28"/>
          <w:szCs w:val="28"/>
          <w:lang w:val="kk-KZ"/>
        </w:rPr>
        <w:t>пациент</w:t>
      </w:r>
      <w:r w:rsidR="00B433C1" w:rsidRPr="00464C92">
        <w:rPr>
          <w:rFonts w:ascii="Times New Roman" w:hAnsi="Times New Roman" w:cs="Times New Roman"/>
          <w:sz w:val="28"/>
          <w:szCs w:val="28"/>
          <w:lang w:val="kk-KZ"/>
        </w:rPr>
        <w:t>терге</w:t>
      </w:r>
      <w:r w:rsidRPr="00464C92">
        <w:rPr>
          <w:rFonts w:ascii="Times New Roman" w:hAnsi="Times New Roman" w:cs="Times New Roman"/>
          <w:sz w:val="28"/>
          <w:szCs w:val="28"/>
          <w:lang w:val="kk-KZ"/>
        </w:rPr>
        <w:t xml:space="preserve"> сақтықпен қолданыңыз. Қажет болса, дәрігердің қарауынан кейін вакцинацияны кейінге қалдырыңыз. </w:t>
      </w:r>
    </w:p>
    <w:p w:rsidR="00816E87"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9. Қант диабетімен ауыратын </w:t>
      </w:r>
      <w:r w:rsidR="00B433C1" w:rsidRPr="00464C92">
        <w:rPr>
          <w:rFonts w:ascii="Times New Roman" w:hAnsi="Times New Roman" w:cs="Times New Roman"/>
          <w:sz w:val="28"/>
          <w:szCs w:val="28"/>
          <w:lang w:val="kk-KZ"/>
        </w:rPr>
        <w:t>пациенттерде</w:t>
      </w:r>
      <w:r w:rsidRPr="00464C92">
        <w:rPr>
          <w:rFonts w:ascii="Times New Roman" w:hAnsi="Times New Roman" w:cs="Times New Roman"/>
          <w:sz w:val="28"/>
          <w:szCs w:val="28"/>
          <w:lang w:val="kk-KZ"/>
        </w:rPr>
        <w:t xml:space="preserve"> және анамнезінде немесе отбасы </w:t>
      </w:r>
      <w:r w:rsidR="00B433C1" w:rsidRPr="00464C92">
        <w:rPr>
          <w:rFonts w:ascii="Times New Roman" w:hAnsi="Times New Roman" w:cs="Times New Roman"/>
          <w:sz w:val="28"/>
          <w:szCs w:val="28"/>
          <w:lang w:val="kk-KZ"/>
        </w:rPr>
        <w:t>анамнезінде</w:t>
      </w:r>
      <w:r w:rsidRPr="00464C92">
        <w:rPr>
          <w:rFonts w:ascii="Times New Roman" w:hAnsi="Times New Roman" w:cs="Times New Roman"/>
          <w:sz w:val="28"/>
          <w:szCs w:val="28"/>
          <w:lang w:val="kk-KZ"/>
        </w:rPr>
        <w:t xml:space="preserve"> құрысулар, эпилепсия, энцефалопатия, психикалық аурулары бар </w:t>
      </w:r>
      <w:r w:rsidR="00B433C1" w:rsidRPr="00464C92">
        <w:rPr>
          <w:rFonts w:ascii="Times New Roman" w:hAnsi="Times New Roman" w:cs="Times New Roman"/>
          <w:sz w:val="28"/>
          <w:szCs w:val="28"/>
          <w:lang w:val="kk-KZ"/>
        </w:rPr>
        <w:t>пациенттерде</w:t>
      </w:r>
      <w:r w:rsidRPr="00464C92">
        <w:rPr>
          <w:rFonts w:ascii="Times New Roman" w:hAnsi="Times New Roman" w:cs="Times New Roman"/>
          <w:sz w:val="28"/>
          <w:szCs w:val="28"/>
          <w:lang w:val="kk-KZ"/>
        </w:rPr>
        <w:t xml:space="preserve"> сақтықпен қолданыңыз. </w:t>
      </w:r>
    </w:p>
    <w:p w:rsidR="00816E87"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lastRenderedPageBreak/>
        <w:t xml:space="preserve">10. Вакцинаны бұлшықет ішіне енгізу кезінде пайда болуы мүмкін қан кету қаупіне байланысты қанның ұюы және тромбоцитопения бұзылған пациенттерде сақтықпен қолданыңыз. </w:t>
      </w:r>
    </w:p>
    <w:p w:rsidR="00816E87"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11. Иммундық функциясы бұзылған (қатерлі ісік, нефро</w:t>
      </w:r>
      <w:r w:rsidR="00B433C1" w:rsidRPr="00464C92">
        <w:rPr>
          <w:rFonts w:ascii="Times New Roman" w:hAnsi="Times New Roman" w:cs="Times New Roman"/>
          <w:sz w:val="28"/>
          <w:szCs w:val="28"/>
          <w:lang w:val="kk-KZ"/>
        </w:rPr>
        <w:t>зд</w:t>
      </w:r>
      <w:r w:rsidRPr="00464C92">
        <w:rPr>
          <w:rFonts w:ascii="Times New Roman" w:hAnsi="Times New Roman" w:cs="Times New Roman"/>
          <w:sz w:val="28"/>
          <w:szCs w:val="28"/>
          <w:lang w:val="kk-KZ"/>
        </w:rPr>
        <w:t>ық синдром, Ж</w:t>
      </w:r>
      <w:r w:rsidR="00B433C1" w:rsidRPr="00464C92">
        <w:rPr>
          <w:rFonts w:ascii="Times New Roman" w:hAnsi="Times New Roman" w:cs="Times New Roman"/>
          <w:sz w:val="28"/>
          <w:szCs w:val="28"/>
          <w:lang w:val="kk-KZ"/>
        </w:rPr>
        <w:t>ИТС</w:t>
      </w:r>
      <w:r w:rsidRPr="00464C92">
        <w:rPr>
          <w:rFonts w:ascii="Times New Roman" w:hAnsi="Times New Roman" w:cs="Times New Roman"/>
          <w:sz w:val="28"/>
          <w:szCs w:val="28"/>
          <w:lang w:val="kk-KZ"/>
        </w:rPr>
        <w:t>-</w:t>
      </w:r>
      <w:r w:rsidR="00B433C1" w:rsidRPr="00464C92">
        <w:rPr>
          <w:rFonts w:ascii="Times New Roman" w:hAnsi="Times New Roman" w:cs="Times New Roman"/>
          <w:sz w:val="28"/>
          <w:szCs w:val="28"/>
          <w:lang w:val="kk-KZ"/>
        </w:rPr>
        <w:t>п</w:t>
      </w:r>
      <w:r w:rsidRPr="00464C92">
        <w:rPr>
          <w:rFonts w:ascii="Times New Roman" w:hAnsi="Times New Roman" w:cs="Times New Roman"/>
          <w:sz w:val="28"/>
          <w:szCs w:val="28"/>
          <w:lang w:val="kk-KZ"/>
        </w:rPr>
        <w:t>ен ауыратын</w:t>
      </w:r>
      <w:r w:rsidR="00B433C1" w:rsidRPr="00464C92">
        <w:rPr>
          <w:rFonts w:ascii="Times New Roman" w:hAnsi="Times New Roman" w:cs="Times New Roman"/>
          <w:sz w:val="28"/>
          <w:szCs w:val="28"/>
          <w:lang w:val="kk-KZ"/>
        </w:rPr>
        <w:t xml:space="preserve"> науқастарға</w:t>
      </w:r>
      <w:r w:rsidRPr="00464C92">
        <w:rPr>
          <w:rFonts w:ascii="Times New Roman" w:hAnsi="Times New Roman" w:cs="Times New Roman"/>
          <w:sz w:val="28"/>
          <w:szCs w:val="28"/>
          <w:lang w:val="kk-KZ"/>
        </w:rPr>
        <w:t xml:space="preserve"> және т.б.) пациенттерде сақтықпен пайдаланыңыз, өйткені бұл адамдарда вакцинаның қауіпсіздігі мен тиімділігі туралы деректер алынбаған. </w:t>
      </w:r>
    </w:p>
    <w:p w:rsidR="00816E87"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12. Иммуноглобулиндер алатын адамдар иммундық тиімділікке әсер етуді болдырмау үшін осы препаратпен кемінде 1 ай аралықпен вакцинациялануы тиіс. </w:t>
      </w:r>
    </w:p>
    <w:p w:rsidR="00816E87"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13. Басқа вакциналармен бірге қолданылатын бұл вакцинаның клиникалық сынақтары әлі жүргізілген жоқ. </w:t>
      </w:r>
    </w:p>
    <w:p w:rsidR="00816E87"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14. Егер вакцинациядан кейін жүйке жүйесі тарапынан жағымсыз реакциялар пайда болса, осы өнімді қайта пайдалануға тыйым салынады. </w:t>
      </w:r>
    </w:p>
    <w:p w:rsidR="00816E87"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15. SARS-CoV-2 жұқтырған адамдарда бұл өнімнің қорғаныс тиімділігі туралы ешқандай дәлел жоқ. </w:t>
      </w:r>
    </w:p>
    <w:p w:rsidR="00816E87"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16. Барлық вакциналар сияқты, бұл өнім 100% профилактикалық тиімділікке ие болмауы мүмкін.</w:t>
      </w:r>
    </w:p>
    <w:p w:rsidR="00816E87" w:rsidRDefault="00816E87" w:rsidP="0068507F">
      <w:pPr>
        <w:pStyle w:val="a9"/>
        <w:spacing w:after="0" w:line="240" w:lineRule="auto"/>
        <w:ind w:left="1069"/>
        <w:jc w:val="both"/>
        <w:rPr>
          <w:rFonts w:ascii="Times New Roman" w:hAnsi="Times New Roman" w:cs="Times New Roman"/>
          <w:sz w:val="28"/>
          <w:szCs w:val="28"/>
          <w:lang w:val="kk-KZ"/>
        </w:rPr>
      </w:pPr>
    </w:p>
    <w:p w:rsidR="00816E87" w:rsidRPr="00816E87" w:rsidRDefault="00816E87" w:rsidP="00464C92">
      <w:pPr>
        <w:spacing w:after="0" w:line="240" w:lineRule="auto"/>
        <w:contextualSpacing/>
        <w:jc w:val="both"/>
        <w:rPr>
          <w:rFonts w:ascii="Times New Roman" w:eastAsia="Times New Roman" w:hAnsi="Times New Roman" w:cs="Times New Roman"/>
          <w:b/>
          <w:sz w:val="28"/>
          <w:szCs w:val="28"/>
          <w:lang w:val="kk-KZ" w:eastAsia="ru-RU"/>
        </w:rPr>
      </w:pPr>
      <w:r w:rsidRPr="00816E87">
        <w:rPr>
          <w:rFonts w:ascii="Times New Roman" w:eastAsia="Times New Roman" w:hAnsi="Times New Roman" w:cs="Times New Roman"/>
          <w:b/>
          <w:sz w:val="28"/>
          <w:szCs w:val="28"/>
          <w:lang w:val="kk-KZ" w:eastAsia="ru-RU"/>
        </w:rPr>
        <w:t>Фертильділік, жүктілік және лактация</w:t>
      </w:r>
    </w:p>
    <w:p w:rsidR="00816E87"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Жүктілік </w:t>
      </w:r>
    </w:p>
    <w:p w:rsidR="00B433C1"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Жүкті әйелдерде белсенді</w:t>
      </w:r>
      <w:r w:rsidR="00B433C1" w:rsidRPr="00464C92">
        <w:rPr>
          <w:rFonts w:ascii="Times New Roman" w:hAnsi="Times New Roman" w:cs="Times New Roman"/>
          <w:sz w:val="28"/>
          <w:szCs w:val="28"/>
          <w:lang w:val="kk-KZ"/>
        </w:rPr>
        <w:t>лігі жойылған</w:t>
      </w:r>
      <w:r w:rsidRPr="00464C92">
        <w:rPr>
          <w:rFonts w:ascii="Times New Roman" w:hAnsi="Times New Roman" w:cs="Times New Roman"/>
          <w:sz w:val="28"/>
          <w:szCs w:val="28"/>
          <w:lang w:val="kk-KZ"/>
        </w:rPr>
        <w:t xml:space="preserve"> COVID-19 вакцинасын (Vero Cell) қолдану тәжірибесі шектеулі. Жануарларға жүргізілген зерттеулер </w:t>
      </w:r>
      <w:r w:rsidR="00B433C1" w:rsidRPr="00464C92">
        <w:rPr>
          <w:rFonts w:ascii="Times New Roman" w:hAnsi="Times New Roman" w:cs="Times New Roman"/>
          <w:sz w:val="28"/>
          <w:szCs w:val="28"/>
          <w:lang w:val="kk-KZ"/>
        </w:rPr>
        <w:t>буаздық</w:t>
      </w:r>
      <w:r w:rsidRPr="00464C92">
        <w:rPr>
          <w:rFonts w:ascii="Times New Roman" w:hAnsi="Times New Roman" w:cs="Times New Roman"/>
          <w:sz w:val="28"/>
          <w:szCs w:val="28"/>
          <w:lang w:val="kk-KZ"/>
        </w:rPr>
        <w:t xml:space="preserve"> кезінде, эмбрионның/ұрықтың дамуында, </w:t>
      </w:r>
      <w:r w:rsidR="00B433C1" w:rsidRPr="00464C92">
        <w:rPr>
          <w:rFonts w:ascii="Times New Roman" w:hAnsi="Times New Roman" w:cs="Times New Roman"/>
          <w:sz w:val="28"/>
          <w:szCs w:val="28"/>
          <w:lang w:val="kk-KZ"/>
        </w:rPr>
        <w:t>туу</w:t>
      </w:r>
      <w:r w:rsidRPr="00464C92">
        <w:rPr>
          <w:rFonts w:ascii="Times New Roman" w:hAnsi="Times New Roman" w:cs="Times New Roman"/>
          <w:sz w:val="28"/>
          <w:szCs w:val="28"/>
          <w:lang w:val="kk-KZ"/>
        </w:rPr>
        <w:t xml:space="preserve"> немесе </w:t>
      </w:r>
      <w:r w:rsidR="00B433C1" w:rsidRPr="00464C92">
        <w:rPr>
          <w:rFonts w:ascii="Times New Roman" w:hAnsi="Times New Roman" w:cs="Times New Roman"/>
          <w:sz w:val="28"/>
          <w:szCs w:val="28"/>
          <w:lang w:val="kk-KZ"/>
        </w:rPr>
        <w:t>туғ</w:t>
      </w:r>
      <w:r w:rsidRPr="00464C92">
        <w:rPr>
          <w:rFonts w:ascii="Times New Roman" w:hAnsi="Times New Roman" w:cs="Times New Roman"/>
          <w:sz w:val="28"/>
          <w:szCs w:val="28"/>
          <w:lang w:val="kk-KZ"/>
        </w:rPr>
        <w:t xml:space="preserve">аннан кейінгі даму кезеңінде тікелей немесе жанама жағымсыз салдарларды көрсетпейді. Жүктілік кезінде </w:t>
      </w:r>
      <w:r w:rsidR="00B433C1" w:rsidRPr="00464C92">
        <w:rPr>
          <w:rFonts w:ascii="Times New Roman" w:hAnsi="Times New Roman" w:cs="Times New Roman"/>
          <w:sz w:val="28"/>
          <w:szCs w:val="28"/>
          <w:lang w:val="kk-KZ"/>
        </w:rPr>
        <w:t>белсенділігі жойылған</w:t>
      </w:r>
      <w:r w:rsidRPr="00464C92">
        <w:rPr>
          <w:rFonts w:ascii="Times New Roman" w:hAnsi="Times New Roman" w:cs="Times New Roman"/>
          <w:sz w:val="28"/>
          <w:szCs w:val="28"/>
          <w:lang w:val="kk-KZ"/>
        </w:rPr>
        <w:t xml:space="preserve"> </w:t>
      </w:r>
      <w:r w:rsidR="00B433C1" w:rsidRPr="00464C92">
        <w:rPr>
          <w:rFonts w:ascii="Times New Roman" w:hAnsi="Times New Roman" w:cs="Times New Roman"/>
          <w:sz w:val="28"/>
          <w:szCs w:val="28"/>
          <w:lang w:val="kk-KZ"/>
        </w:rPr>
        <w:t>COVID-19 (Vero Cell)</w:t>
      </w:r>
      <w:r w:rsidRPr="00464C92">
        <w:rPr>
          <w:rFonts w:ascii="Times New Roman" w:hAnsi="Times New Roman" w:cs="Times New Roman"/>
          <w:sz w:val="28"/>
          <w:szCs w:val="28"/>
          <w:lang w:val="kk-KZ"/>
        </w:rPr>
        <w:t xml:space="preserve"> енгізуді, егер ықтимал пайда ана мен ұрық үшін кез келген ықтимал қауіптен а</w:t>
      </w:r>
      <w:r w:rsidR="00B433C1" w:rsidRPr="00464C92">
        <w:rPr>
          <w:rFonts w:ascii="Times New Roman" w:hAnsi="Times New Roman" w:cs="Times New Roman"/>
          <w:sz w:val="28"/>
          <w:szCs w:val="28"/>
          <w:lang w:val="kk-KZ"/>
        </w:rPr>
        <w:t>сып кетсе ғана қарастырған жөн.</w:t>
      </w:r>
    </w:p>
    <w:p w:rsidR="00816E87" w:rsidRPr="00464C92" w:rsidRDefault="00B433C1"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i/>
          <w:sz w:val="28"/>
          <w:szCs w:val="28"/>
          <w:lang w:val="kk-KZ"/>
        </w:rPr>
        <w:t>Бала</w:t>
      </w:r>
      <w:r w:rsidR="00816E87" w:rsidRPr="00464C92">
        <w:rPr>
          <w:rFonts w:ascii="Times New Roman" w:hAnsi="Times New Roman" w:cs="Times New Roman"/>
          <w:i/>
          <w:sz w:val="28"/>
          <w:szCs w:val="28"/>
          <w:lang w:val="kk-KZ"/>
        </w:rPr>
        <w:t xml:space="preserve"> емізу</w:t>
      </w:r>
    </w:p>
    <w:p w:rsidR="00816E87"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Белсенділігі жойылған </w:t>
      </w:r>
      <w:r w:rsidR="00B433C1" w:rsidRPr="00464C92">
        <w:rPr>
          <w:rFonts w:ascii="Times New Roman" w:hAnsi="Times New Roman" w:cs="Times New Roman"/>
          <w:sz w:val="28"/>
          <w:szCs w:val="28"/>
          <w:lang w:val="kk-KZ"/>
        </w:rPr>
        <w:t>COVID-19 (Vero Cell)</w:t>
      </w:r>
      <w:r w:rsidRPr="00464C92">
        <w:rPr>
          <w:rFonts w:ascii="Times New Roman" w:hAnsi="Times New Roman" w:cs="Times New Roman"/>
          <w:sz w:val="28"/>
          <w:szCs w:val="28"/>
          <w:lang w:val="kk-KZ"/>
        </w:rPr>
        <w:t xml:space="preserve"> вакцинасы емшек сүтімен бөлінетіні белгісіз. </w:t>
      </w:r>
    </w:p>
    <w:p w:rsidR="00816E87" w:rsidRPr="00464C92" w:rsidRDefault="00B433C1" w:rsidP="00464C92">
      <w:pPr>
        <w:spacing w:after="0" w:line="240" w:lineRule="auto"/>
        <w:jc w:val="both"/>
        <w:rPr>
          <w:rFonts w:ascii="Times New Roman" w:hAnsi="Times New Roman" w:cs="Times New Roman"/>
          <w:i/>
          <w:sz w:val="28"/>
          <w:szCs w:val="28"/>
          <w:lang w:val="kk-KZ"/>
        </w:rPr>
      </w:pPr>
      <w:r w:rsidRPr="00464C92">
        <w:rPr>
          <w:rFonts w:ascii="Times New Roman" w:hAnsi="Times New Roman" w:cs="Times New Roman"/>
          <w:i/>
          <w:sz w:val="28"/>
          <w:szCs w:val="28"/>
          <w:lang w:val="kk-KZ"/>
        </w:rPr>
        <w:t>Фертильділік</w:t>
      </w:r>
    </w:p>
    <w:p w:rsidR="00816E87"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Жануарларға жүргізілген зерттеулер репродуктивтік уыттылыққа қатысты тікелей немесе жанама зиянды әсерді көрсетпейді.</w:t>
      </w:r>
    </w:p>
    <w:p w:rsidR="00816E87" w:rsidRDefault="00816E87" w:rsidP="0068507F">
      <w:pPr>
        <w:pStyle w:val="a9"/>
        <w:spacing w:after="0" w:line="240" w:lineRule="auto"/>
        <w:ind w:left="1069"/>
        <w:jc w:val="both"/>
        <w:rPr>
          <w:rFonts w:ascii="Times New Roman" w:hAnsi="Times New Roman" w:cs="Times New Roman"/>
          <w:sz w:val="28"/>
          <w:szCs w:val="28"/>
          <w:lang w:val="kk-KZ"/>
        </w:rPr>
      </w:pPr>
    </w:p>
    <w:p w:rsidR="00816E87" w:rsidRPr="00816E87" w:rsidRDefault="00816E87" w:rsidP="00464C92">
      <w:pPr>
        <w:spacing w:after="0" w:line="240" w:lineRule="auto"/>
        <w:jc w:val="both"/>
        <w:rPr>
          <w:rFonts w:ascii="Times New Roman" w:eastAsia="Times New Roman" w:hAnsi="Times New Roman" w:cs="Times New Roman"/>
          <w:b/>
          <w:sz w:val="28"/>
          <w:szCs w:val="28"/>
          <w:lang w:val="kk-KZ" w:eastAsia="ru-RU"/>
        </w:rPr>
      </w:pPr>
      <w:r w:rsidRPr="00816E87">
        <w:rPr>
          <w:rFonts w:ascii="Times New Roman" w:eastAsia="Times New Roman" w:hAnsi="Times New Roman" w:cs="Times New Roman"/>
          <w:b/>
          <w:sz w:val="28"/>
          <w:szCs w:val="28"/>
          <w:lang w:val="kk-KZ" w:eastAsia="ru-RU"/>
        </w:rPr>
        <w:t xml:space="preserve">Басқа дәрілік препараттармен өзара әрекеттесуі және өзара әрекеттесудің басқа да түрлері </w:t>
      </w:r>
    </w:p>
    <w:p w:rsidR="00816E87"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1. Бұл вакцинаның басқа вакциналармен бірге клиникалық сынақтары әлі жүргізілген жоқ, сондықтан бұл вакцинаның басқа вакциналармен әрекеттесуі туралы мәліметтер жоқ. </w:t>
      </w:r>
    </w:p>
    <w:p w:rsidR="0068507F" w:rsidRPr="00464C92"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2. Басқа дәрілік заттармен </w:t>
      </w:r>
      <w:r w:rsidR="00B433C1" w:rsidRPr="00464C92">
        <w:rPr>
          <w:rFonts w:ascii="Times New Roman" w:hAnsi="Times New Roman" w:cs="Times New Roman"/>
          <w:sz w:val="28"/>
          <w:szCs w:val="28"/>
          <w:lang w:val="kk-KZ"/>
        </w:rPr>
        <w:t>біріктіріп</w:t>
      </w:r>
      <w:r w:rsidRPr="00464C92">
        <w:rPr>
          <w:rFonts w:ascii="Times New Roman" w:hAnsi="Times New Roman" w:cs="Times New Roman"/>
          <w:sz w:val="28"/>
          <w:szCs w:val="28"/>
          <w:lang w:val="kk-KZ"/>
        </w:rPr>
        <w:t xml:space="preserve"> қолдану: иммуносупрессивті </w:t>
      </w:r>
      <w:r w:rsidR="00B433C1" w:rsidRPr="00464C92">
        <w:rPr>
          <w:rFonts w:ascii="Times New Roman" w:hAnsi="Times New Roman" w:cs="Times New Roman"/>
          <w:sz w:val="28"/>
          <w:szCs w:val="28"/>
          <w:lang w:val="kk-KZ"/>
        </w:rPr>
        <w:t>препараттар</w:t>
      </w:r>
      <w:r w:rsidRPr="00464C92">
        <w:rPr>
          <w:rFonts w:ascii="Times New Roman" w:hAnsi="Times New Roman" w:cs="Times New Roman"/>
          <w:sz w:val="28"/>
          <w:szCs w:val="28"/>
          <w:lang w:val="kk-KZ"/>
        </w:rPr>
        <w:t xml:space="preserve">, </w:t>
      </w:r>
      <w:r w:rsidR="00B433C1" w:rsidRPr="00464C92">
        <w:rPr>
          <w:rFonts w:ascii="Times New Roman" w:hAnsi="Times New Roman" w:cs="Times New Roman"/>
          <w:sz w:val="28"/>
          <w:szCs w:val="28"/>
          <w:lang w:val="kk-KZ"/>
        </w:rPr>
        <w:t xml:space="preserve">иммуносупрессивті препараттар сияқты, </w:t>
      </w:r>
      <w:r w:rsidRPr="00464C92">
        <w:rPr>
          <w:rFonts w:ascii="Times New Roman" w:hAnsi="Times New Roman" w:cs="Times New Roman"/>
          <w:sz w:val="28"/>
          <w:szCs w:val="28"/>
          <w:lang w:val="kk-KZ"/>
        </w:rPr>
        <w:t>химиотерапияға арналған дәрілік заттар, метаболизмге қарсы препараттар, алкилдеуші агенттер, цито</w:t>
      </w:r>
      <w:r w:rsidR="00B433C1" w:rsidRPr="00464C92">
        <w:rPr>
          <w:rFonts w:ascii="Times New Roman" w:hAnsi="Times New Roman" w:cs="Times New Roman"/>
          <w:sz w:val="28"/>
          <w:szCs w:val="28"/>
          <w:lang w:val="kk-KZ"/>
        </w:rPr>
        <w:t>уытты</w:t>
      </w:r>
      <w:r w:rsidRPr="00464C92">
        <w:rPr>
          <w:rFonts w:ascii="Times New Roman" w:hAnsi="Times New Roman" w:cs="Times New Roman"/>
          <w:sz w:val="28"/>
          <w:szCs w:val="28"/>
          <w:lang w:val="kk-KZ"/>
        </w:rPr>
        <w:t xml:space="preserve"> препараттар, кортикостероидтар және т.б. сияқты </w:t>
      </w:r>
      <w:r w:rsidR="00B433C1" w:rsidRPr="00464C92">
        <w:rPr>
          <w:rFonts w:ascii="Times New Roman" w:hAnsi="Times New Roman" w:cs="Times New Roman"/>
          <w:sz w:val="28"/>
          <w:szCs w:val="28"/>
          <w:lang w:val="kk-KZ"/>
        </w:rPr>
        <w:t xml:space="preserve">препараттарды біріктіріп </w:t>
      </w:r>
      <w:r w:rsidRPr="00464C92">
        <w:rPr>
          <w:rFonts w:ascii="Times New Roman" w:hAnsi="Times New Roman" w:cs="Times New Roman"/>
          <w:sz w:val="28"/>
          <w:szCs w:val="28"/>
          <w:lang w:val="kk-KZ"/>
        </w:rPr>
        <w:t xml:space="preserve">қолдану </w:t>
      </w:r>
      <w:r w:rsidR="00B433C1" w:rsidRPr="00464C92">
        <w:rPr>
          <w:rFonts w:ascii="Times New Roman" w:hAnsi="Times New Roman" w:cs="Times New Roman"/>
          <w:sz w:val="28"/>
          <w:szCs w:val="28"/>
          <w:lang w:val="kk-KZ"/>
        </w:rPr>
        <w:t>организмнің</w:t>
      </w:r>
      <w:r w:rsidRPr="00464C92">
        <w:rPr>
          <w:rFonts w:ascii="Times New Roman" w:hAnsi="Times New Roman" w:cs="Times New Roman"/>
          <w:sz w:val="28"/>
          <w:szCs w:val="28"/>
          <w:lang w:val="kk-KZ"/>
        </w:rPr>
        <w:t xml:space="preserve"> осы өнімге иммундық </w:t>
      </w:r>
      <w:r w:rsidRPr="00464C92">
        <w:rPr>
          <w:rFonts w:ascii="Times New Roman" w:hAnsi="Times New Roman" w:cs="Times New Roman"/>
          <w:sz w:val="28"/>
          <w:szCs w:val="28"/>
          <w:lang w:val="kk-KZ"/>
        </w:rPr>
        <w:lastRenderedPageBreak/>
        <w:t>реакциясын төмендетуі мүмкін. Егер қандай да бір вакциналар немесе дәрі</w:t>
      </w:r>
      <w:r w:rsidR="00B433C1" w:rsidRPr="00464C92">
        <w:rPr>
          <w:rFonts w:ascii="Times New Roman" w:hAnsi="Times New Roman" w:cs="Times New Roman"/>
          <w:sz w:val="28"/>
          <w:szCs w:val="28"/>
          <w:lang w:val="kk-KZ"/>
        </w:rPr>
        <w:t>лер</w:t>
      </w:r>
      <w:r w:rsidRPr="00464C92">
        <w:rPr>
          <w:rFonts w:ascii="Times New Roman" w:hAnsi="Times New Roman" w:cs="Times New Roman"/>
          <w:sz w:val="28"/>
          <w:szCs w:val="28"/>
          <w:lang w:val="kk-KZ"/>
        </w:rPr>
        <w:t xml:space="preserve"> қабылданса немесе жақында қабылданса, </w:t>
      </w:r>
      <w:r w:rsidR="00B433C1" w:rsidRPr="00464C92">
        <w:rPr>
          <w:rFonts w:ascii="Times New Roman" w:hAnsi="Times New Roman" w:cs="Times New Roman"/>
          <w:sz w:val="28"/>
          <w:szCs w:val="28"/>
          <w:lang w:val="kk-KZ"/>
        </w:rPr>
        <w:t xml:space="preserve">дәрілердің </w:t>
      </w:r>
      <w:r w:rsidRPr="00464C92">
        <w:rPr>
          <w:rFonts w:ascii="Times New Roman" w:hAnsi="Times New Roman" w:cs="Times New Roman"/>
          <w:sz w:val="28"/>
          <w:szCs w:val="28"/>
          <w:lang w:val="kk-KZ"/>
        </w:rPr>
        <w:t>өзара әрекеттесуіне жол бермеу үшін дәрігерге уақтылы хабарлаңыз.</w:t>
      </w:r>
    </w:p>
    <w:p w:rsidR="00816E87" w:rsidRDefault="00816E87" w:rsidP="00816E87">
      <w:pPr>
        <w:pStyle w:val="a9"/>
        <w:spacing w:after="0" w:line="240" w:lineRule="auto"/>
        <w:ind w:left="1069"/>
        <w:jc w:val="both"/>
        <w:rPr>
          <w:rFonts w:ascii="Times New Roman" w:hAnsi="Times New Roman" w:cs="Times New Roman"/>
          <w:sz w:val="28"/>
          <w:szCs w:val="28"/>
          <w:lang w:val="kk-KZ"/>
        </w:rPr>
      </w:pPr>
    </w:p>
    <w:p w:rsidR="00816E87" w:rsidRPr="00464C92" w:rsidRDefault="00816E87" w:rsidP="00464C92">
      <w:pPr>
        <w:spacing w:after="0" w:line="240" w:lineRule="auto"/>
        <w:jc w:val="both"/>
        <w:rPr>
          <w:rFonts w:ascii="Times New Roman" w:hAnsi="Times New Roman" w:cs="Times New Roman"/>
          <w:b/>
          <w:sz w:val="28"/>
          <w:szCs w:val="28"/>
          <w:lang w:val="kk-KZ"/>
        </w:rPr>
      </w:pPr>
      <w:r w:rsidRPr="00464C92">
        <w:rPr>
          <w:rFonts w:ascii="Times New Roman" w:hAnsi="Times New Roman" w:cs="Times New Roman"/>
          <w:b/>
          <w:sz w:val="28"/>
          <w:szCs w:val="28"/>
          <w:lang w:val="kk-KZ"/>
        </w:rPr>
        <w:t xml:space="preserve">Клиникалық зерттеулер </w:t>
      </w:r>
    </w:p>
    <w:p w:rsidR="0068507F" w:rsidRPr="0068507F" w:rsidRDefault="00816E87" w:rsidP="00464C92">
      <w:pPr>
        <w:spacing w:after="0" w:line="240" w:lineRule="auto"/>
        <w:jc w:val="both"/>
        <w:rPr>
          <w:rFonts w:ascii="Times New Roman" w:hAnsi="Times New Roman" w:cs="Times New Roman"/>
          <w:sz w:val="28"/>
          <w:szCs w:val="28"/>
          <w:lang w:val="kk-KZ"/>
        </w:rPr>
      </w:pPr>
      <w:r w:rsidRPr="00464C92">
        <w:rPr>
          <w:rFonts w:ascii="Times New Roman" w:hAnsi="Times New Roman" w:cs="Times New Roman"/>
          <w:sz w:val="28"/>
          <w:szCs w:val="28"/>
          <w:lang w:val="kk-KZ"/>
        </w:rPr>
        <w:t xml:space="preserve">III фазалық </w:t>
      </w:r>
      <w:r w:rsidR="00B433C1" w:rsidRPr="00464C92">
        <w:rPr>
          <w:rFonts w:ascii="Times New Roman" w:hAnsi="Times New Roman" w:cs="Times New Roman"/>
          <w:sz w:val="28"/>
          <w:szCs w:val="28"/>
          <w:lang w:val="kk-KZ"/>
        </w:rPr>
        <w:t xml:space="preserve">көп орталықты, рандомизацияланған, салыстырмалы жасырын және плацебо бақыланатын </w:t>
      </w:r>
      <w:r w:rsidRPr="00464C92">
        <w:rPr>
          <w:rFonts w:ascii="Times New Roman" w:hAnsi="Times New Roman" w:cs="Times New Roman"/>
          <w:sz w:val="28"/>
          <w:szCs w:val="28"/>
          <w:lang w:val="kk-KZ"/>
        </w:rPr>
        <w:t>клиникалық зерттеу</w:t>
      </w:r>
      <w:r w:rsidR="00B433C1" w:rsidRPr="00464C92">
        <w:rPr>
          <w:rFonts w:ascii="Times New Roman" w:hAnsi="Times New Roman" w:cs="Times New Roman"/>
          <w:sz w:val="28"/>
          <w:szCs w:val="28"/>
          <w:lang w:val="kk-KZ"/>
        </w:rPr>
        <w:t>лер</w:t>
      </w:r>
      <w:r w:rsidRPr="00464C92">
        <w:rPr>
          <w:rFonts w:ascii="Times New Roman" w:hAnsi="Times New Roman" w:cs="Times New Roman"/>
          <w:sz w:val="28"/>
          <w:szCs w:val="28"/>
          <w:lang w:val="kk-KZ"/>
        </w:rPr>
        <w:t xml:space="preserve"> Біріккен Араб Әмірліктерінде (Абу-Даби, Шарджа), Бахрейн Корольдігінде және басқа да көптеген елдерде/аймақтарда жүргізілген. 18 және одан жоғары жастағы кемінде 45 000 сау субъект вакцинаның тиімділігін, қауіпсіздігін және иммуногенділігін бағалау үшін 1 кандидат</w:t>
      </w:r>
      <w:r w:rsidR="00B433C1" w:rsidRPr="00464C92">
        <w:rPr>
          <w:rFonts w:ascii="Times New Roman" w:hAnsi="Times New Roman" w:cs="Times New Roman"/>
          <w:sz w:val="28"/>
          <w:szCs w:val="28"/>
          <w:lang w:val="kk-KZ"/>
        </w:rPr>
        <w:t>-</w:t>
      </w:r>
      <w:r w:rsidRPr="00464C92">
        <w:rPr>
          <w:rFonts w:ascii="Times New Roman" w:hAnsi="Times New Roman" w:cs="Times New Roman"/>
          <w:sz w:val="28"/>
          <w:szCs w:val="28"/>
          <w:lang w:val="kk-KZ"/>
        </w:rPr>
        <w:t>вакцинаны (осы өнім), 2 кандидат</w:t>
      </w:r>
      <w:r w:rsidR="00B433C1" w:rsidRPr="00464C92">
        <w:rPr>
          <w:rFonts w:ascii="Times New Roman" w:hAnsi="Times New Roman" w:cs="Times New Roman"/>
          <w:sz w:val="28"/>
          <w:szCs w:val="28"/>
          <w:lang w:val="kk-KZ"/>
        </w:rPr>
        <w:t>-</w:t>
      </w:r>
      <w:r w:rsidRPr="00464C92">
        <w:rPr>
          <w:rFonts w:ascii="Times New Roman" w:hAnsi="Times New Roman" w:cs="Times New Roman"/>
          <w:sz w:val="28"/>
          <w:szCs w:val="28"/>
          <w:lang w:val="kk-KZ"/>
        </w:rPr>
        <w:t xml:space="preserve">вакцинаны немесе екі доза режимі бар плацебо (0, 21 (+7) күн) алу үшін рандомизацияланды. Бастапқы зерттеу гипотезасы 14 күннен бастап есептелген вакцинаның тиімділігінің </w:t>
      </w:r>
      <w:r w:rsidR="00B433C1" w:rsidRPr="00464C92">
        <w:rPr>
          <w:rFonts w:ascii="Times New Roman" w:hAnsi="Times New Roman" w:cs="Times New Roman"/>
          <w:sz w:val="28"/>
          <w:szCs w:val="28"/>
          <w:lang w:val="kk-KZ"/>
        </w:rPr>
        <w:t xml:space="preserve">(ВТ) </w:t>
      </w:r>
      <w:r w:rsidRPr="00464C92">
        <w:rPr>
          <w:rFonts w:ascii="Times New Roman" w:hAnsi="Times New Roman" w:cs="Times New Roman"/>
          <w:sz w:val="28"/>
          <w:szCs w:val="28"/>
          <w:lang w:val="kk-KZ"/>
        </w:rPr>
        <w:t xml:space="preserve">95% сенімділік </w:t>
      </w:r>
      <w:r w:rsidR="00D112B7" w:rsidRPr="00464C92">
        <w:rPr>
          <w:rFonts w:ascii="Times New Roman" w:hAnsi="Times New Roman" w:cs="Times New Roman"/>
          <w:sz w:val="28"/>
          <w:szCs w:val="28"/>
          <w:lang w:val="kk-KZ"/>
        </w:rPr>
        <w:t xml:space="preserve">аралығының </w:t>
      </w:r>
      <w:r w:rsidRPr="00464C92">
        <w:rPr>
          <w:rFonts w:ascii="Times New Roman" w:hAnsi="Times New Roman" w:cs="Times New Roman"/>
          <w:sz w:val="28"/>
          <w:szCs w:val="28"/>
          <w:lang w:val="kk-KZ"/>
        </w:rPr>
        <w:t>(95°</w:t>
      </w:r>
      <w:r w:rsidR="00B433C1" w:rsidRPr="00464C92">
        <w:rPr>
          <w:rFonts w:ascii="Times New Roman" w:hAnsi="Times New Roman" w:cs="Times New Roman"/>
          <w:sz w:val="28"/>
          <w:szCs w:val="28"/>
          <w:lang w:val="kk-KZ"/>
        </w:rPr>
        <w:t>СА</w:t>
      </w:r>
      <w:r w:rsidRPr="00464C92">
        <w:rPr>
          <w:rFonts w:ascii="Times New Roman" w:hAnsi="Times New Roman" w:cs="Times New Roman"/>
          <w:sz w:val="28"/>
          <w:szCs w:val="28"/>
          <w:lang w:val="kk-KZ"/>
        </w:rPr>
        <w:t>) төменгі шегі болды</w:t>
      </w:r>
      <w:r w:rsidR="00464C92" w:rsidRPr="00464C92">
        <w:rPr>
          <w:rFonts w:ascii="Times New Roman" w:hAnsi="Times New Roman" w:cs="Times New Roman"/>
          <w:sz w:val="28"/>
          <w:szCs w:val="28"/>
          <w:lang w:val="kk-KZ"/>
        </w:rPr>
        <w:t xml:space="preserve"> </w:t>
      </w:r>
      <w:r w:rsidRPr="00464C92">
        <w:rPr>
          <w:rFonts w:ascii="Times New Roman" w:hAnsi="Times New Roman" w:cs="Times New Roman"/>
          <w:sz w:val="28"/>
          <w:szCs w:val="28"/>
          <w:lang w:val="kk-KZ"/>
        </w:rPr>
        <w:t xml:space="preserve">осы препаратпен 2-ші иммунизациядан кейін 18 және одан жоғары жастағы сау адамдар 30% - дан асты. III фазаның халықаралық клиникалық зерттеулерін талдаудың аралық нәтижелері мынадай. </w:t>
      </w:r>
      <w:r w:rsidRPr="00816E87">
        <w:rPr>
          <w:rFonts w:ascii="Times New Roman" w:hAnsi="Times New Roman" w:cs="Times New Roman"/>
          <w:sz w:val="28"/>
          <w:szCs w:val="28"/>
          <w:lang w:val="kk-KZ"/>
        </w:rPr>
        <w:t>III фазаның клиникалық зерттеуінің бастапқы соңғы нүктесі 2 дозадан кейін 14 күн өткен соң есептелген COVID-19 жағдайларының жиілігі болып табылады және бір жыл ішінде ауруға негізделген вакцинаның тиімділігін есептеу әдісі вакцинаның тиімділігін талдаудың негізгі әдісі болып табылады. Аралық талдау барысында жұқтырудың барлық тиімді соңғы жағдайлары (114 жағдай) мониторинг кезеңі ішінде соңғы нүктелерді бағалау комитетімен (</w:t>
      </w:r>
      <w:r w:rsidR="00D112B7">
        <w:rPr>
          <w:rFonts w:ascii="Times New Roman" w:hAnsi="Times New Roman" w:cs="Times New Roman"/>
          <w:sz w:val="28"/>
          <w:szCs w:val="28"/>
          <w:lang w:val="kk-KZ"/>
        </w:rPr>
        <w:t>НБ</w:t>
      </w:r>
      <w:r w:rsidRPr="00816E87">
        <w:rPr>
          <w:rFonts w:ascii="Times New Roman" w:hAnsi="Times New Roman" w:cs="Times New Roman"/>
          <w:sz w:val="28"/>
          <w:szCs w:val="28"/>
          <w:lang w:val="kk-KZ"/>
        </w:rPr>
        <w:t xml:space="preserve">К) расталды. Аралық талдау деректері вакцинациялау режимінен кейін 21 (+7) күн аралығымен екі дозамен COVID-19 вакцинасының тиімділігі вакцинациядан кейінгі 14 күннен бастап толық курспен 78-89% (95% </w:t>
      </w:r>
      <w:r w:rsidR="00D112B7">
        <w:rPr>
          <w:rFonts w:ascii="Times New Roman" w:hAnsi="Times New Roman" w:cs="Times New Roman"/>
          <w:sz w:val="28"/>
          <w:szCs w:val="28"/>
          <w:lang w:val="kk-KZ"/>
        </w:rPr>
        <w:t>СА</w:t>
      </w:r>
      <w:r w:rsidRPr="00816E87">
        <w:rPr>
          <w:rFonts w:ascii="Times New Roman" w:hAnsi="Times New Roman" w:cs="Times New Roman"/>
          <w:sz w:val="28"/>
          <w:szCs w:val="28"/>
          <w:lang w:val="kk-KZ"/>
        </w:rPr>
        <w:t>: 65,79% - 86,97%) құрады, бұл аралық талдау үшін вакцинаның тиімділігі туралы гипотезаны растады. Деректерді бұғаттау кезінде қатысушыларды бақылаудың орташа ұзақтығы 112 күнді құрады.</w:t>
      </w:r>
    </w:p>
    <w:p w:rsidR="0068507F" w:rsidRPr="00B550B7" w:rsidRDefault="0068507F" w:rsidP="00464C92">
      <w:pPr>
        <w:spacing w:after="0" w:line="240" w:lineRule="auto"/>
        <w:jc w:val="both"/>
        <w:rPr>
          <w:rFonts w:ascii="Times New Roman" w:hAnsi="Times New Roman" w:cs="Times New Roman"/>
          <w:b/>
          <w:sz w:val="28"/>
          <w:szCs w:val="28"/>
          <w:lang w:val="kk-KZ"/>
        </w:rPr>
      </w:pPr>
      <w:r w:rsidRPr="00B550B7">
        <w:rPr>
          <w:rFonts w:ascii="Times New Roman" w:hAnsi="Times New Roman" w:cs="Times New Roman"/>
          <w:b/>
          <w:sz w:val="28"/>
          <w:szCs w:val="28"/>
          <w:lang w:val="kk-KZ"/>
        </w:rPr>
        <w:t xml:space="preserve">Сақтау кезіндегі ерекше сақтық шаралары </w:t>
      </w:r>
    </w:p>
    <w:p w:rsidR="0068507F" w:rsidRPr="00B550B7" w:rsidRDefault="0068507F" w:rsidP="00464C92">
      <w:pPr>
        <w:spacing w:after="0" w:line="240" w:lineRule="auto"/>
        <w:jc w:val="both"/>
        <w:rPr>
          <w:rFonts w:ascii="Times New Roman" w:hAnsi="Times New Roman" w:cs="Times New Roman"/>
          <w:sz w:val="28"/>
          <w:szCs w:val="28"/>
          <w:lang w:val="kk-KZ"/>
        </w:rPr>
      </w:pPr>
      <w:r w:rsidRPr="00B550B7">
        <w:rPr>
          <w:rFonts w:ascii="Times New Roman" w:hAnsi="Times New Roman" w:cs="Times New Roman"/>
          <w:sz w:val="28"/>
          <w:szCs w:val="28"/>
          <w:lang w:val="kk-KZ"/>
        </w:rPr>
        <w:t>Жарықтан қорғалған жерде, салқын күйде (2 ° C - 8 ° C) сақтау және тасымалдау керек.</w:t>
      </w:r>
    </w:p>
    <w:p w:rsidR="0068507F" w:rsidRPr="00B550B7" w:rsidRDefault="0068507F" w:rsidP="00464C92">
      <w:pPr>
        <w:spacing w:after="0" w:line="240" w:lineRule="auto"/>
        <w:jc w:val="both"/>
        <w:rPr>
          <w:rFonts w:ascii="Times New Roman" w:hAnsi="Times New Roman" w:cs="Times New Roman"/>
          <w:sz w:val="28"/>
          <w:szCs w:val="28"/>
          <w:lang w:val="kk-KZ"/>
        </w:rPr>
      </w:pPr>
      <w:r w:rsidRPr="00B550B7">
        <w:rPr>
          <w:rFonts w:ascii="Times New Roman" w:hAnsi="Times New Roman" w:cs="Times New Roman"/>
          <w:sz w:val="28"/>
          <w:szCs w:val="28"/>
          <w:lang w:val="kk-KZ"/>
        </w:rPr>
        <w:t xml:space="preserve"> Мұздатып қатыруға болмайды! </w:t>
      </w:r>
    </w:p>
    <w:p w:rsidR="0068507F" w:rsidRPr="00B550B7" w:rsidRDefault="0068507F" w:rsidP="0068507F">
      <w:pPr>
        <w:spacing w:after="0" w:line="240" w:lineRule="auto"/>
        <w:ind w:firstLine="709"/>
        <w:jc w:val="both"/>
        <w:rPr>
          <w:rFonts w:ascii="Times New Roman" w:hAnsi="Times New Roman" w:cs="Times New Roman"/>
          <w:sz w:val="28"/>
          <w:szCs w:val="28"/>
          <w:lang w:val="kk-KZ"/>
        </w:rPr>
      </w:pPr>
    </w:p>
    <w:p w:rsidR="0068507F" w:rsidRPr="00B550B7" w:rsidRDefault="0068507F" w:rsidP="00464C92">
      <w:pPr>
        <w:spacing w:after="0" w:line="240" w:lineRule="auto"/>
        <w:jc w:val="both"/>
        <w:rPr>
          <w:rFonts w:ascii="Times New Roman" w:hAnsi="Times New Roman" w:cs="Times New Roman"/>
          <w:b/>
          <w:sz w:val="28"/>
          <w:szCs w:val="28"/>
          <w:lang w:val="kk-KZ"/>
        </w:rPr>
      </w:pPr>
      <w:r w:rsidRPr="00B550B7">
        <w:rPr>
          <w:rFonts w:ascii="Times New Roman" w:hAnsi="Times New Roman" w:cs="Times New Roman"/>
          <w:b/>
          <w:sz w:val="28"/>
          <w:szCs w:val="28"/>
          <w:lang w:val="kk-KZ"/>
        </w:rPr>
        <w:t>Жарамдылық мерзімі</w:t>
      </w:r>
    </w:p>
    <w:p w:rsidR="0068507F" w:rsidRPr="00B550B7" w:rsidRDefault="0068507F" w:rsidP="00464C92">
      <w:pPr>
        <w:spacing w:after="0" w:line="240" w:lineRule="auto"/>
        <w:jc w:val="both"/>
        <w:rPr>
          <w:rFonts w:ascii="Times New Roman" w:hAnsi="Times New Roman" w:cs="Times New Roman"/>
          <w:sz w:val="28"/>
          <w:szCs w:val="28"/>
          <w:lang w:val="kk-KZ"/>
        </w:rPr>
      </w:pPr>
      <w:r w:rsidRPr="00B550B7">
        <w:rPr>
          <w:rFonts w:ascii="Times New Roman" w:hAnsi="Times New Roman" w:cs="Times New Roman"/>
          <w:sz w:val="28"/>
          <w:szCs w:val="28"/>
          <w:lang w:val="kk-KZ"/>
        </w:rPr>
        <w:t xml:space="preserve">24 ай </w:t>
      </w:r>
    </w:p>
    <w:p w:rsidR="0068507F" w:rsidRPr="00B550B7" w:rsidRDefault="0068507F" w:rsidP="00464C92">
      <w:pPr>
        <w:spacing w:after="0" w:line="240" w:lineRule="auto"/>
        <w:jc w:val="both"/>
        <w:rPr>
          <w:rFonts w:ascii="Times New Roman" w:hAnsi="Times New Roman" w:cs="Times New Roman"/>
          <w:b/>
          <w:sz w:val="28"/>
          <w:szCs w:val="28"/>
          <w:lang w:val="kk-KZ"/>
        </w:rPr>
      </w:pPr>
      <w:r w:rsidRPr="00B550B7">
        <w:rPr>
          <w:rFonts w:ascii="Times New Roman" w:hAnsi="Times New Roman" w:cs="Times New Roman"/>
          <w:b/>
          <w:sz w:val="28"/>
          <w:szCs w:val="28"/>
          <w:lang w:val="kk-KZ"/>
        </w:rPr>
        <w:t xml:space="preserve">Шығарылу түрі және қаптамасы  </w:t>
      </w:r>
    </w:p>
    <w:p w:rsidR="0068507F" w:rsidRPr="00B550B7" w:rsidRDefault="00816E87" w:rsidP="00464C92">
      <w:pPr>
        <w:spacing w:after="0" w:line="240" w:lineRule="auto"/>
        <w:jc w:val="both"/>
        <w:rPr>
          <w:rFonts w:ascii="Times New Roman" w:hAnsi="Times New Roman" w:cs="Times New Roman"/>
          <w:sz w:val="28"/>
          <w:szCs w:val="28"/>
          <w:lang w:val="kk-KZ"/>
        </w:rPr>
      </w:pPr>
      <w:r w:rsidRPr="00B550B7">
        <w:rPr>
          <w:rFonts w:ascii="Times New Roman" w:hAnsi="Times New Roman" w:cs="Times New Roman"/>
          <w:sz w:val="28"/>
          <w:szCs w:val="28"/>
          <w:lang w:val="kk-KZ"/>
        </w:rPr>
        <w:t>Боросиликатты шыныдан жасалған орташа құты,</w:t>
      </w:r>
      <w:r>
        <w:rPr>
          <w:rFonts w:ascii="Times New Roman" w:hAnsi="Times New Roman" w:cs="Times New Roman"/>
          <w:sz w:val="28"/>
          <w:szCs w:val="28"/>
          <w:lang w:val="kk-KZ"/>
        </w:rPr>
        <w:t xml:space="preserve"> </w:t>
      </w:r>
      <w:r w:rsidRPr="00B550B7">
        <w:rPr>
          <w:rFonts w:ascii="Times New Roman" w:hAnsi="Times New Roman" w:cs="Times New Roman"/>
          <w:sz w:val="28"/>
          <w:szCs w:val="28"/>
          <w:lang w:val="kk-KZ"/>
        </w:rPr>
        <w:t xml:space="preserve">галогенделген бутилкаучуктен жасалған үлбірлі қабығы бар тығын, </w:t>
      </w:r>
    </w:p>
    <w:p w:rsidR="0068507F" w:rsidRPr="00B550B7" w:rsidRDefault="0068507F" w:rsidP="00464C92">
      <w:pPr>
        <w:spacing w:after="0" w:line="240" w:lineRule="auto"/>
        <w:jc w:val="both"/>
        <w:rPr>
          <w:rFonts w:ascii="Times New Roman" w:hAnsi="Times New Roman" w:cs="Times New Roman"/>
          <w:b/>
          <w:sz w:val="28"/>
          <w:szCs w:val="28"/>
          <w:lang w:val="kk-KZ"/>
        </w:rPr>
      </w:pPr>
      <w:r w:rsidRPr="00B550B7">
        <w:rPr>
          <w:rFonts w:ascii="Times New Roman" w:hAnsi="Times New Roman" w:cs="Times New Roman"/>
          <w:sz w:val="28"/>
          <w:szCs w:val="28"/>
          <w:lang w:val="kk-KZ"/>
        </w:rPr>
        <w:t>1 доза / құты, 1 құты/қорап, 3 құты/қорап; 2 доза/құты, 1 құты/қорап, 3 құты/қорап</w:t>
      </w:r>
      <w:r w:rsidRPr="00B550B7">
        <w:rPr>
          <w:rFonts w:ascii="Times New Roman" w:hAnsi="Times New Roman" w:cs="Times New Roman"/>
          <w:b/>
          <w:sz w:val="28"/>
          <w:szCs w:val="28"/>
          <w:lang w:val="kk-KZ"/>
        </w:rPr>
        <w:t xml:space="preserve">. </w:t>
      </w:r>
    </w:p>
    <w:p w:rsidR="0068507F" w:rsidRPr="00B550B7" w:rsidRDefault="0068507F" w:rsidP="0068507F">
      <w:pPr>
        <w:spacing w:after="0" w:line="240" w:lineRule="auto"/>
        <w:ind w:firstLine="709"/>
        <w:jc w:val="both"/>
        <w:rPr>
          <w:rFonts w:ascii="Times New Roman" w:hAnsi="Times New Roman" w:cs="Times New Roman"/>
          <w:b/>
          <w:sz w:val="28"/>
          <w:szCs w:val="28"/>
          <w:lang w:val="kk-KZ"/>
        </w:rPr>
      </w:pPr>
    </w:p>
    <w:p w:rsidR="0068507F" w:rsidRPr="00816E87" w:rsidRDefault="0068507F" w:rsidP="00464C92">
      <w:pPr>
        <w:spacing w:after="0" w:line="240" w:lineRule="auto"/>
        <w:jc w:val="both"/>
        <w:rPr>
          <w:rFonts w:ascii="Times New Roman" w:hAnsi="Times New Roman" w:cs="Times New Roman"/>
          <w:b/>
          <w:sz w:val="28"/>
          <w:szCs w:val="28"/>
          <w:lang w:val="kk-KZ"/>
        </w:rPr>
      </w:pPr>
      <w:proofErr w:type="spellStart"/>
      <w:r w:rsidRPr="0068507F">
        <w:rPr>
          <w:rFonts w:ascii="Times New Roman" w:hAnsi="Times New Roman" w:cs="Times New Roman"/>
          <w:b/>
          <w:sz w:val="28"/>
          <w:szCs w:val="28"/>
        </w:rPr>
        <w:t>Тіркеу</w:t>
      </w:r>
      <w:proofErr w:type="spellEnd"/>
      <w:r w:rsidRPr="00816E87">
        <w:rPr>
          <w:rFonts w:ascii="Times New Roman" w:hAnsi="Times New Roman" w:cs="Times New Roman"/>
          <w:b/>
          <w:sz w:val="28"/>
          <w:szCs w:val="28"/>
          <w:lang w:val="en-US"/>
        </w:rPr>
        <w:t xml:space="preserve"> </w:t>
      </w:r>
      <w:proofErr w:type="spellStart"/>
      <w:r w:rsidRPr="0068507F">
        <w:rPr>
          <w:rFonts w:ascii="Times New Roman" w:hAnsi="Times New Roman" w:cs="Times New Roman"/>
          <w:b/>
          <w:sz w:val="28"/>
          <w:szCs w:val="28"/>
        </w:rPr>
        <w:t>куәлігін</w:t>
      </w:r>
      <w:proofErr w:type="spellEnd"/>
      <w:r w:rsidR="00816E87">
        <w:rPr>
          <w:rFonts w:ascii="Times New Roman" w:hAnsi="Times New Roman" w:cs="Times New Roman"/>
          <w:b/>
          <w:sz w:val="28"/>
          <w:szCs w:val="28"/>
          <w:lang w:val="kk-KZ"/>
        </w:rPr>
        <w:t>ің</w:t>
      </w:r>
      <w:r w:rsidRPr="00816E87">
        <w:rPr>
          <w:rFonts w:ascii="Times New Roman" w:hAnsi="Times New Roman" w:cs="Times New Roman"/>
          <w:b/>
          <w:sz w:val="28"/>
          <w:szCs w:val="28"/>
          <w:lang w:val="en-US"/>
        </w:rPr>
        <w:t xml:space="preserve"> </w:t>
      </w:r>
      <w:proofErr w:type="spellStart"/>
      <w:r w:rsidRPr="0068507F">
        <w:rPr>
          <w:rFonts w:ascii="Times New Roman" w:hAnsi="Times New Roman" w:cs="Times New Roman"/>
          <w:b/>
          <w:sz w:val="28"/>
          <w:szCs w:val="28"/>
        </w:rPr>
        <w:t>ұстаушы</w:t>
      </w:r>
      <w:proofErr w:type="spellEnd"/>
      <w:r w:rsidR="00816E87">
        <w:rPr>
          <w:rFonts w:ascii="Times New Roman" w:hAnsi="Times New Roman" w:cs="Times New Roman"/>
          <w:b/>
          <w:sz w:val="28"/>
          <w:szCs w:val="28"/>
          <w:lang w:val="kk-KZ"/>
        </w:rPr>
        <w:t>сы</w:t>
      </w:r>
    </w:p>
    <w:p w:rsidR="0068507F" w:rsidRPr="00816E87" w:rsidRDefault="0068507F" w:rsidP="00464C92">
      <w:pPr>
        <w:spacing w:after="0" w:line="240" w:lineRule="auto"/>
        <w:jc w:val="both"/>
        <w:rPr>
          <w:rFonts w:ascii="Times New Roman" w:hAnsi="Times New Roman" w:cs="Times New Roman"/>
          <w:sz w:val="28"/>
          <w:szCs w:val="28"/>
          <w:lang w:val="en-US"/>
        </w:rPr>
      </w:pPr>
      <w:proofErr w:type="spellStart"/>
      <w:r w:rsidRPr="00816E87">
        <w:rPr>
          <w:rFonts w:ascii="Times New Roman" w:hAnsi="Times New Roman" w:cs="Times New Roman"/>
          <w:sz w:val="28"/>
          <w:szCs w:val="28"/>
        </w:rPr>
        <w:t>Атауы</w:t>
      </w:r>
      <w:proofErr w:type="spellEnd"/>
      <w:r w:rsidRPr="00816E87">
        <w:rPr>
          <w:rFonts w:ascii="Times New Roman" w:hAnsi="Times New Roman" w:cs="Times New Roman"/>
          <w:sz w:val="28"/>
          <w:szCs w:val="28"/>
          <w:lang w:val="en-US"/>
        </w:rPr>
        <w:t xml:space="preserve">: </w:t>
      </w:r>
      <w:r w:rsidR="00816E87" w:rsidRPr="00816E87">
        <w:rPr>
          <w:rFonts w:ascii="Times New Roman" w:hAnsi="Times New Roman" w:cs="Times New Roman"/>
          <w:sz w:val="28"/>
          <w:szCs w:val="28"/>
          <w:lang w:val="en-US"/>
        </w:rPr>
        <w:t>Beijing Institute of Biological Products Co., Ltd</w:t>
      </w:r>
    </w:p>
    <w:p w:rsidR="0068507F" w:rsidRPr="00B550B7" w:rsidRDefault="00816E87" w:rsidP="00464C92">
      <w:p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rPr>
        <w:lastRenderedPageBreak/>
        <w:t>Мекен</w:t>
      </w:r>
      <w:proofErr w:type="spellEnd"/>
      <w:r w:rsidRPr="00816E87">
        <w:rPr>
          <w:rFonts w:ascii="Times New Roman" w:hAnsi="Times New Roman" w:cs="Times New Roman"/>
          <w:sz w:val="28"/>
          <w:szCs w:val="28"/>
          <w:lang w:val="en-US"/>
        </w:rPr>
        <w:t>-</w:t>
      </w:r>
      <w:proofErr w:type="spellStart"/>
      <w:r>
        <w:rPr>
          <w:rFonts w:ascii="Times New Roman" w:hAnsi="Times New Roman" w:cs="Times New Roman"/>
          <w:sz w:val="28"/>
          <w:szCs w:val="28"/>
        </w:rPr>
        <w:t>жайы</w:t>
      </w:r>
      <w:proofErr w:type="spellEnd"/>
      <w:r w:rsidRPr="00816E87">
        <w:rPr>
          <w:rFonts w:ascii="Times New Roman" w:hAnsi="Times New Roman" w:cs="Times New Roman"/>
          <w:sz w:val="28"/>
          <w:szCs w:val="28"/>
          <w:lang w:val="en-US"/>
        </w:rPr>
        <w:t xml:space="preserve">: 205 </w:t>
      </w:r>
      <w:r>
        <w:rPr>
          <w:rFonts w:ascii="Times New Roman" w:hAnsi="Times New Roman" w:cs="Times New Roman"/>
          <w:sz w:val="28"/>
          <w:szCs w:val="28"/>
        </w:rPr>
        <w:t>Кабинет</w:t>
      </w:r>
      <w:r w:rsidRPr="00816E87">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Е</w:t>
      </w:r>
      <w:r w:rsidR="0068507F" w:rsidRPr="00816E87">
        <w:rPr>
          <w:rFonts w:ascii="Times New Roman" w:hAnsi="Times New Roman" w:cs="Times New Roman"/>
          <w:sz w:val="28"/>
          <w:szCs w:val="28"/>
        </w:rPr>
        <w:t>кінші</w:t>
      </w:r>
      <w:proofErr w:type="spellEnd"/>
      <w:r w:rsidR="0068507F" w:rsidRPr="00816E87">
        <w:rPr>
          <w:rFonts w:ascii="Times New Roman" w:hAnsi="Times New Roman" w:cs="Times New Roman"/>
          <w:sz w:val="28"/>
          <w:szCs w:val="28"/>
          <w:lang w:val="en-US"/>
        </w:rPr>
        <w:t xml:space="preserve"> </w:t>
      </w:r>
      <w:proofErr w:type="spellStart"/>
      <w:r w:rsidR="0068507F" w:rsidRPr="00816E87">
        <w:rPr>
          <w:rFonts w:ascii="Times New Roman" w:hAnsi="Times New Roman" w:cs="Times New Roman"/>
          <w:sz w:val="28"/>
          <w:szCs w:val="28"/>
        </w:rPr>
        <w:t>қабат</w:t>
      </w:r>
      <w:proofErr w:type="spellEnd"/>
      <w:r w:rsidR="0068507F" w:rsidRPr="00816E87">
        <w:rPr>
          <w:rFonts w:ascii="Times New Roman" w:hAnsi="Times New Roman" w:cs="Times New Roman"/>
          <w:sz w:val="28"/>
          <w:szCs w:val="28"/>
          <w:lang w:val="en-US"/>
        </w:rPr>
        <w:t xml:space="preserve">, 4 </w:t>
      </w:r>
      <w:proofErr w:type="spellStart"/>
      <w:r w:rsidR="0068507F" w:rsidRPr="00816E87">
        <w:rPr>
          <w:rFonts w:ascii="Times New Roman" w:hAnsi="Times New Roman" w:cs="Times New Roman"/>
          <w:sz w:val="28"/>
          <w:szCs w:val="28"/>
        </w:rPr>
        <w:t>ғимарат</w:t>
      </w:r>
      <w:proofErr w:type="spellEnd"/>
      <w:r w:rsidR="0068507F" w:rsidRPr="00816E87">
        <w:rPr>
          <w:rFonts w:ascii="Times New Roman" w:hAnsi="Times New Roman" w:cs="Times New Roman"/>
          <w:sz w:val="28"/>
          <w:szCs w:val="28"/>
          <w:lang w:val="en-US"/>
        </w:rPr>
        <w:t>, № 9, 2-</w:t>
      </w:r>
      <w:proofErr w:type="spellStart"/>
      <w:r w:rsidR="0068507F" w:rsidRPr="00816E87">
        <w:rPr>
          <w:rFonts w:ascii="Times New Roman" w:hAnsi="Times New Roman" w:cs="Times New Roman"/>
          <w:sz w:val="28"/>
          <w:szCs w:val="28"/>
        </w:rPr>
        <w:t>ші</w:t>
      </w:r>
      <w:proofErr w:type="spellEnd"/>
      <w:r w:rsidR="0068507F" w:rsidRPr="00816E87">
        <w:rPr>
          <w:rFonts w:ascii="Times New Roman" w:hAnsi="Times New Roman" w:cs="Times New Roman"/>
          <w:sz w:val="28"/>
          <w:szCs w:val="28"/>
          <w:lang w:val="en-US"/>
        </w:rPr>
        <w:t xml:space="preserve"> </w:t>
      </w:r>
      <w:proofErr w:type="spellStart"/>
      <w:r w:rsidRPr="00816E87">
        <w:rPr>
          <w:rFonts w:ascii="Times New Roman" w:hAnsi="Times New Roman" w:cs="Times New Roman"/>
          <w:sz w:val="28"/>
          <w:szCs w:val="28"/>
        </w:rPr>
        <w:t>Бо</w:t>
      </w:r>
      <w:proofErr w:type="spellEnd"/>
      <w:r w:rsidRPr="00816E87">
        <w:rPr>
          <w:rFonts w:ascii="Times New Roman" w:hAnsi="Times New Roman" w:cs="Times New Roman"/>
          <w:sz w:val="28"/>
          <w:szCs w:val="28"/>
          <w:lang w:val="en-US"/>
        </w:rPr>
        <w:t>'</w:t>
      </w:r>
      <w:proofErr w:type="spellStart"/>
      <w:r w:rsidRPr="00816E87">
        <w:rPr>
          <w:rFonts w:ascii="Times New Roman" w:hAnsi="Times New Roman" w:cs="Times New Roman"/>
          <w:sz w:val="28"/>
          <w:szCs w:val="28"/>
        </w:rPr>
        <w:t>Син</w:t>
      </w:r>
      <w:proofErr w:type="spellEnd"/>
      <w:r w:rsidRPr="00816E87">
        <w:rPr>
          <w:rFonts w:ascii="Times New Roman" w:hAnsi="Times New Roman" w:cs="Times New Roman"/>
          <w:sz w:val="28"/>
          <w:szCs w:val="28"/>
          <w:lang w:val="en-US"/>
        </w:rPr>
        <w:t xml:space="preserve"> </w:t>
      </w:r>
      <w:proofErr w:type="spellStart"/>
      <w:r w:rsidR="0068507F" w:rsidRPr="00816E87">
        <w:rPr>
          <w:rFonts w:ascii="Times New Roman" w:hAnsi="Times New Roman" w:cs="Times New Roman"/>
          <w:sz w:val="28"/>
          <w:szCs w:val="28"/>
        </w:rPr>
        <w:t>жолы</w:t>
      </w:r>
      <w:proofErr w:type="spellEnd"/>
      <w:r w:rsidR="0068507F" w:rsidRPr="00816E87">
        <w:rPr>
          <w:rFonts w:ascii="Times New Roman" w:hAnsi="Times New Roman" w:cs="Times New Roman"/>
          <w:sz w:val="28"/>
          <w:szCs w:val="28"/>
          <w:lang w:val="en-US"/>
        </w:rPr>
        <w:t xml:space="preserve">. </w:t>
      </w:r>
      <w:proofErr w:type="spellStart"/>
      <w:r w:rsidR="0068507F" w:rsidRPr="00816E87">
        <w:rPr>
          <w:rFonts w:ascii="Times New Roman" w:hAnsi="Times New Roman" w:cs="Times New Roman"/>
          <w:sz w:val="28"/>
          <w:szCs w:val="28"/>
        </w:rPr>
        <w:t>Экономикалық</w:t>
      </w:r>
      <w:proofErr w:type="spellEnd"/>
      <w:r w:rsidR="0068507F" w:rsidRPr="00B550B7">
        <w:rPr>
          <w:rFonts w:ascii="Times New Roman" w:hAnsi="Times New Roman" w:cs="Times New Roman"/>
          <w:sz w:val="28"/>
          <w:szCs w:val="28"/>
          <w:lang w:val="en-US"/>
        </w:rPr>
        <w:t xml:space="preserve"> </w:t>
      </w:r>
      <w:proofErr w:type="spellStart"/>
      <w:r w:rsidR="0068507F" w:rsidRPr="00816E87">
        <w:rPr>
          <w:rFonts w:ascii="Times New Roman" w:hAnsi="Times New Roman" w:cs="Times New Roman"/>
          <w:sz w:val="28"/>
          <w:szCs w:val="28"/>
        </w:rPr>
        <w:t>және</w:t>
      </w:r>
      <w:proofErr w:type="spellEnd"/>
      <w:r w:rsidR="0068507F" w:rsidRPr="00B550B7">
        <w:rPr>
          <w:rFonts w:ascii="Times New Roman" w:hAnsi="Times New Roman" w:cs="Times New Roman"/>
          <w:sz w:val="28"/>
          <w:szCs w:val="28"/>
          <w:lang w:val="en-US"/>
        </w:rPr>
        <w:t xml:space="preserve"> </w:t>
      </w:r>
      <w:proofErr w:type="spellStart"/>
      <w:r w:rsidR="0068507F" w:rsidRPr="00816E87">
        <w:rPr>
          <w:rFonts w:ascii="Times New Roman" w:hAnsi="Times New Roman" w:cs="Times New Roman"/>
          <w:sz w:val="28"/>
          <w:szCs w:val="28"/>
        </w:rPr>
        <w:t>Технологиялық</w:t>
      </w:r>
      <w:proofErr w:type="spellEnd"/>
      <w:r w:rsidR="0068507F" w:rsidRPr="00B550B7">
        <w:rPr>
          <w:rFonts w:ascii="Times New Roman" w:hAnsi="Times New Roman" w:cs="Times New Roman"/>
          <w:sz w:val="28"/>
          <w:szCs w:val="28"/>
          <w:lang w:val="en-US"/>
        </w:rPr>
        <w:t xml:space="preserve"> </w:t>
      </w:r>
      <w:r w:rsidR="0068507F" w:rsidRPr="00816E87">
        <w:rPr>
          <w:rFonts w:ascii="Times New Roman" w:hAnsi="Times New Roman" w:cs="Times New Roman"/>
          <w:sz w:val="28"/>
          <w:szCs w:val="28"/>
        </w:rPr>
        <w:t>даму</w:t>
      </w:r>
      <w:r w:rsidR="0068507F" w:rsidRPr="00B550B7">
        <w:rPr>
          <w:rFonts w:ascii="Times New Roman" w:hAnsi="Times New Roman" w:cs="Times New Roman"/>
          <w:sz w:val="28"/>
          <w:szCs w:val="28"/>
          <w:lang w:val="en-US"/>
        </w:rPr>
        <w:t xml:space="preserve"> </w:t>
      </w:r>
      <w:proofErr w:type="spellStart"/>
      <w:r w:rsidR="0068507F" w:rsidRPr="00816E87">
        <w:rPr>
          <w:rFonts w:ascii="Times New Roman" w:hAnsi="Times New Roman" w:cs="Times New Roman"/>
          <w:sz w:val="28"/>
          <w:szCs w:val="28"/>
        </w:rPr>
        <w:t>ауданы</w:t>
      </w:r>
      <w:proofErr w:type="spellEnd"/>
      <w:r w:rsidR="0068507F" w:rsidRPr="00B550B7">
        <w:rPr>
          <w:rFonts w:ascii="Times New Roman" w:hAnsi="Times New Roman" w:cs="Times New Roman"/>
          <w:sz w:val="28"/>
          <w:szCs w:val="28"/>
          <w:lang w:val="en-US"/>
        </w:rPr>
        <w:t xml:space="preserve">, </w:t>
      </w:r>
      <w:r w:rsidR="0068507F" w:rsidRPr="00816E87">
        <w:rPr>
          <w:rFonts w:ascii="Times New Roman" w:hAnsi="Times New Roman" w:cs="Times New Roman"/>
          <w:sz w:val="28"/>
          <w:szCs w:val="28"/>
        </w:rPr>
        <w:t>Пекин</w:t>
      </w:r>
      <w:r w:rsidR="0068507F" w:rsidRPr="00B550B7">
        <w:rPr>
          <w:rFonts w:ascii="Times New Roman" w:hAnsi="Times New Roman" w:cs="Times New Roman"/>
          <w:sz w:val="28"/>
          <w:szCs w:val="28"/>
          <w:lang w:val="en-US"/>
        </w:rPr>
        <w:t xml:space="preserve">, </w:t>
      </w:r>
      <w:r w:rsidR="0068507F" w:rsidRPr="00816E87">
        <w:rPr>
          <w:rFonts w:ascii="Times New Roman" w:hAnsi="Times New Roman" w:cs="Times New Roman"/>
          <w:sz w:val="28"/>
          <w:szCs w:val="28"/>
        </w:rPr>
        <w:t>ҚХР</w:t>
      </w:r>
      <w:r w:rsidR="0068507F" w:rsidRPr="00B550B7">
        <w:rPr>
          <w:rFonts w:ascii="Times New Roman" w:hAnsi="Times New Roman" w:cs="Times New Roman"/>
          <w:sz w:val="28"/>
          <w:szCs w:val="28"/>
          <w:lang w:val="en-US"/>
        </w:rPr>
        <w:t xml:space="preserve"> </w:t>
      </w:r>
    </w:p>
    <w:p w:rsidR="0068507F" w:rsidRPr="00B550B7" w:rsidRDefault="0068507F" w:rsidP="0068507F">
      <w:pPr>
        <w:spacing w:after="0" w:line="240" w:lineRule="auto"/>
        <w:ind w:firstLine="709"/>
        <w:jc w:val="both"/>
        <w:rPr>
          <w:rFonts w:ascii="Times New Roman" w:hAnsi="Times New Roman" w:cs="Times New Roman"/>
          <w:b/>
          <w:sz w:val="28"/>
          <w:szCs w:val="28"/>
          <w:lang w:val="en-US"/>
        </w:rPr>
      </w:pPr>
    </w:p>
    <w:p w:rsidR="0068507F" w:rsidRPr="00B550B7" w:rsidRDefault="0068507F" w:rsidP="00464C92">
      <w:pPr>
        <w:spacing w:after="0" w:line="240" w:lineRule="auto"/>
        <w:jc w:val="both"/>
        <w:rPr>
          <w:rFonts w:ascii="Times New Roman" w:hAnsi="Times New Roman" w:cs="Times New Roman"/>
          <w:b/>
          <w:sz w:val="28"/>
          <w:szCs w:val="28"/>
          <w:lang w:val="en-US"/>
        </w:rPr>
      </w:pPr>
      <w:proofErr w:type="spellStart"/>
      <w:r w:rsidRPr="0068507F">
        <w:rPr>
          <w:rFonts w:ascii="Times New Roman" w:hAnsi="Times New Roman" w:cs="Times New Roman"/>
          <w:b/>
          <w:sz w:val="28"/>
          <w:szCs w:val="28"/>
        </w:rPr>
        <w:t>Өндіруші</w:t>
      </w:r>
      <w:proofErr w:type="spellEnd"/>
      <w:r w:rsidRPr="00B550B7">
        <w:rPr>
          <w:rFonts w:ascii="Times New Roman" w:hAnsi="Times New Roman" w:cs="Times New Roman"/>
          <w:b/>
          <w:sz w:val="28"/>
          <w:szCs w:val="28"/>
          <w:lang w:val="en-US"/>
        </w:rPr>
        <w:t xml:space="preserve"> </w:t>
      </w:r>
    </w:p>
    <w:p w:rsidR="0068507F" w:rsidRPr="00816E87" w:rsidRDefault="0068507F" w:rsidP="00464C92">
      <w:pPr>
        <w:spacing w:after="0" w:line="240" w:lineRule="auto"/>
        <w:jc w:val="both"/>
        <w:rPr>
          <w:rFonts w:ascii="Times New Roman" w:hAnsi="Times New Roman" w:cs="Times New Roman"/>
          <w:sz w:val="28"/>
          <w:szCs w:val="28"/>
          <w:lang w:val="en-US"/>
        </w:rPr>
      </w:pPr>
      <w:proofErr w:type="spellStart"/>
      <w:r w:rsidRPr="00816E87">
        <w:rPr>
          <w:rFonts w:ascii="Times New Roman" w:hAnsi="Times New Roman" w:cs="Times New Roman"/>
          <w:sz w:val="28"/>
          <w:szCs w:val="28"/>
        </w:rPr>
        <w:t>Атауы</w:t>
      </w:r>
      <w:proofErr w:type="spellEnd"/>
      <w:r w:rsidRPr="00816E87">
        <w:rPr>
          <w:rFonts w:ascii="Times New Roman" w:hAnsi="Times New Roman" w:cs="Times New Roman"/>
          <w:sz w:val="28"/>
          <w:szCs w:val="28"/>
          <w:lang w:val="en-US"/>
        </w:rPr>
        <w:t xml:space="preserve">: </w:t>
      </w:r>
      <w:r w:rsidR="00816E87" w:rsidRPr="00816E87">
        <w:rPr>
          <w:rFonts w:ascii="Times New Roman" w:hAnsi="Times New Roman" w:cs="Times New Roman"/>
          <w:sz w:val="28"/>
          <w:szCs w:val="28"/>
          <w:lang w:val="en-US"/>
        </w:rPr>
        <w:t>Beijing Institute of Biological Products Co., Lid.</w:t>
      </w:r>
    </w:p>
    <w:p w:rsidR="0068507F" w:rsidRPr="00816E87" w:rsidRDefault="0068507F" w:rsidP="00464C92">
      <w:pPr>
        <w:spacing w:after="0" w:line="240" w:lineRule="auto"/>
        <w:jc w:val="both"/>
        <w:rPr>
          <w:rFonts w:ascii="Times New Roman" w:hAnsi="Times New Roman" w:cs="Times New Roman"/>
          <w:sz w:val="28"/>
          <w:szCs w:val="28"/>
        </w:rPr>
      </w:pPr>
      <w:proofErr w:type="spellStart"/>
      <w:r w:rsidRPr="00816E87">
        <w:rPr>
          <w:rFonts w:ascii="Times New Roman" w:hAnsi="Times New Roman" w:cs="Times New Roman"/>
          <w:sz w:val="28"/>
          <w:szCs w:val="28"/>
        </w:rPr>
        <w:t>Мекен</w:t>
      </w:r>
      <w:proofErr w:type="spellEnd"/>
      <w:r w:rsidRPr="00816E87">
        <w:rPr>
          <w:rFonts w:ascii="Times New Roman" w:hAnsi="Times New Roman" w:cs="Times New Roman"/>
          <w:sz w:val="28"/>
          <w:szCs w:val="28"/>
          <w:lang w:val="en-US"/>
        </w:rPr>
        <w:t>-</w:t>
      </w:r>
      <w:proofErr w:type="spellStart"/>
      <w:r w:rsidRPr="00816E87">
        <w:rPr>
          <w:rFonts w:ascii="Times New Roman" w:hAnsi="Times New Roman" w:cs="Times New Roman"/>
          <w:sz w:val="28"/>
          <w:szCs w:val="28"/>
        </w:rPr>
        <w:t>жайы</w:t>
      </w:r>
      <w:proofErr w:type="spellEnd"/>
      <w:r w:rsidRPr="00816E87">
        <w:rPr>
          <w:rFonts w:ascii="Times New Roman" w:hAnsi="Times New Roman" w:cs="Times New Roman"/>
          <w:sz w:val="28"/>
          <w:szCs w:val="28"/>
          <w:lang w:val="en-US"/>
        </w:rPr>
        <w:t xml:space="preserve">: № 6 </w:t>
      </w:r>
      <w:proofErr w:type="spellStart"/>
      <w:r w:rsidRPr="00816E87">
        <w:rPr>
          <w:rFonts w:ascii="Times New Roman" w:hAnsi="Times New Roman" w:cs="Times New Roman"/>
          <w:sz w:val="28"/>
          <w:szCs w:val="28"/>
        </w:rPr>
        <w:t>және</w:t>
      </w:r>
      <w:proofErr w:type="spellEnd"/>
      <w:r w:rsidRPr="00816E87">
        <w:rPr>
          <w:rFonts w:ascii="Times New Roman" w:hAnsi="Times New Roman" w:cs="Times New Roman"/>
          <w:sz w:val="28"/>
          <w:szCs w:val="28"/>
          <w:lang w:val="en-US"/>
        </w:rPr>
        <w:t xml:space="preserve"> 9, 2-</w:t>
      </w:r>
      <w:proofErr w:type="spellStart"/>
      <w:r w:rsidRPr="00816E87">
        <w:rPr>
          <w:rFonts w:ascii="Times New Roman" w:hAnsi="Times New Roman" w:cs="Times New Roman"/>
          <w:sz w:val="28"/>
          <w:szCs w:val="28"/>
        </w:rPr>
        <w:t>ші</w:t>
      </w:r>
      <w:proofErr w:type="spellEnd"/>
      <w:r w:rsidRPr="00816E87">
        <w:rPr>
          <w:rFonts w:ascii="Times New Roman" w:hAnsi="Times New Roman" w:cs="Times New Roman"/>
          <w:sz w:val="28"/>
          <w:szCs w:val="28"/>
          <w:lang w:val="en-US"/>
        </w:rPr>
        <w:t xml:space="preserve"> </w:t>
      </w:r>
      <w:proofErr w:type="spellStart"/>
      <w:r w:rsidR="00816E87" w:rsidRPr="00816E87">
        <w:rPr>
          <w:rFonts w:ascii="Times New Roman" w:hAnsi="Times New Roman" w:cs="Times New Roman"/>
          <w:sz w:val="28"/>
          <w:szCs w:val="28"/>
        </w:rPr>
        <w:t>Бо</w:t>
      </w:r>
      <w:proofErr w:type="spellEnd"/>
      <w:r w:rsidR="00816E87" w:rsidRPr="00816E87">
        <w:rPr>
          <w:rFonts w:ascii="Times New Roman" w:hAnsi="Times New Roman" w:cs="Times New Roman"/>
          <w:sz w:val="28"/>
          <w:szCs w:val="28"/>
          <w:lang w:val="en-US"/>
        </w:rPr>
        <w:t>'</w:t>
      </w:r>
      <w:proofErr w:type="spellStart"/>
      <w:r w:rsidR="00816E87" w:rsidRPr="00816E87">
        <w:rPr>
          <w:rFonts w:ascii="Times New Roman" w:hAnsi="Times New Roman" w:cs="Times New Roman"/>
          <w:sz w:val="28"/>
          <w:szCs w:val="28"/>
        </w:rPr>
        <w:t>Син</w:t>
      </w:r>
      <w:proofErr w:type="spellEnd"/>
      <w:r w:rsidRPr="00816E87">
        <w:rPr>
          <w:rFonts w:ascii="Times New Roman" w:hAnsi="Times New Roman" w:cs="Times New Roman"/>
          <w:sz w:val="28"/>
          <w:szCs w:val="28"/>
          <w:lang w:val="en-US"/>
        </w:rPr>
        <w:t xml:space="preserve"> </w:t>
      </w:r>
      <w:proofErr w:type="spellStart"/>
      <w:r w:rsidRPr="00816E87">
        <w:rPr>
          <w:rFonts w:ascii="Times New Roman" w:hAnsi="Times New Roman" w:cs="Times New Roman"/>
          <w:sz w:val="28"/>
          <w:szCs w:val="28"/>
        </w:rPr>
        <w:t>жолы</w:t>
      </w:r>
      <w:proofErr w:type="spellEnd"/>
      <w:r w:rsidRPr="00816E87">
        <w:rPr>
          <w:rFonts w:ascii="Times New Roman" w:hAnsi="Times New Roman" w:cs="Times New Roman"/>
          <w:sz w:val="28"/>
          <w:szCs w:val="28"/>
          <w:lang w:val="en-US"/>
        </w:rPr>
        <w:t xml:space="preserve">. </w:t>
      </w:r>
      <w:proofErr w:type="spellStart"/>
      <w:r w:rsidRPr="00816E87">
        <w:rPr>
          <w:rFonts w:ascii="Times New Roman" w:hAnsi="Times New Roman" w:cs="Times New Roman"/>
          <w:sz w:val="28"/>
          <w:szCs w:val="28"/>
        </w:rPr>
        <w:t>Экономикалық</w:t>
      </w:r>
      <w:proofErr w:type="spellEnd"/>
      <w:r w:rsidRPr="00816E87">
        <w:rPr>
          <w:rFonts w:ascii="Times New Roman" w:hAnsi="Times New Roman" w:cs="Times New Roman"/>
          <w:sz w:val="28"/>
          <w:szCs w:val="28"/>
        </w:rPr>
        <w:t xml:space="preserve"> </w:t>
      </w:r>
      <w:proofErr w:type="spellStart"/>
      <w:r w:rsidRPr="00816E87">
        <w:rPr>
          <w:rFonts w:ascii="Times New Roman" w:hAnsi="Times New Roman" w:cs="Times New Roman"/>
          <w:sz w:val="28"/>
          <w:szCs w:val="28"/>
        </w:rPr>
        <w:t>және</w:t>
      </w:r>
      <w:proofErr w:type="spellEnd"/>
      <w:r w:rsidRPr="00816E87">
        <w:rPr>
          <w:rFonts w:ascii="Times New Roman" w:hAnsi="Times New Roman" w:cs="Times New Roman"/>
          <w:sz w:val="28"/>
          <w:szCs w:val="28"/>
        </w:rPr>
        <w:t xml:space="preserve"> </w:t>
      </w:r>
      <w:proofErr w:type="spellStart"/>
      <w:r w:rsidRPr="00816E87">
        <w:rPr>
          <w:rFonts w:ascii="Times New Roman" w:hAnsi="Times New Roman" w:cs="Times New Roman"/>
          <w:sz w:val="28"/>
          <w:szCs w:val="28"/>
        </w:rPr>
        <w:t>Технологиялық</w:t>
      </w:r>
      <w:proofErr w:type="spellEnd"/>
      <w:r w:rsidRPr="00816E87">
        <w:rPr>
          <w:rFonts w:ascii="Times New Roman" w:hAnsi="Times New Roman" w:cs="Times New Roman"/>
          <w:sz w:val="28"/>
          <w:szCs w:val="28"/>
        </w:rPr>
        <w:t xml:space="preserve"> даму </w:t>
      </w:r>
      <w:proofErr w:type="spellStart"/>
      <w:r w:rsidRPr="00816E87">
        <w:rPr>
          <w:rFonts w:ascii="Times New Roman" w:hAnsi="Times New Roman" w:cs="Times New Roman"/>
          <w:sz w:val="28"/>
          <w:szCs w:val="28"/>
        </w:rPr>
        <w:t>ауданы</w:t>
      </w:r>
      <w:proofErr w:type="spellEnd"/>
      <w:r w:rsidRPr="00816E87">
        <w:rPr>
          <w:rFonts w:ascii="Times New Roman" w:hAnsi="Times New Roman" w:cs="Times New Roman"/>
          <w:sz w:val="28"/>
          <w:szCs w:val="28"/>
        </w:rPr>
        <w:t xml:space="preserve">, Пекин, ҚХР </w:t>
      </w:r>
    </w:p>
    <w:p w:rsidR="0068507F" w:rsidRPr="00816E87" w:rsidRDefault="0068507F" w:rsidP="00464C92">
      <w:pPr>
        <w:spacing w:after="0" w:line="240" w:lineRule="auto"/>
        <w:jc w:val="both"/>
        <w:rPr>
          <w:rFonts w:ascii="Times New Roman" w:hAnsi="Times New Roman" w:cs="Times New Roman"/>
          <w:sz w:val="28"/>
          <w:szCs w:val="28"/>
        </w:rPr>
      </w:pPr>
      <w:proofErr w:type="spellStart"/>
      <w:r w:rsidRPr="00816E87">
        <w:rPr>
          <w:rFonts w:ascii="Times New Roman" w:hAnsi="Times New Roman" w:cs="Times New Roman"/>
          <w:sz w:val="28"/>
          <w:szCs w:val="28"/>
        </w:rPr>
        <w:t>Пошта</w:t>
      </w:r>
      <w:proofErr w:type="spellEnd"/>
      <w:r w:rsidRPr="00816E87">
        <w:rPr>
          <w:rFonts w:ascii="Times New Roman" w:hAnsi="Times New Roman" w:cs="Times New Roman"/>
          <w:sz w:val="28"/>
          <w:szCs w:val="28"/>
        </w:rPr>
        <w:t xml:space="preserve"> </w:t>
      </w:r>
      <w:proofErr w:type="spellStart"/>
      <w:r w:rsidRPr="00816E87">
        <w:rPr>
          <w:rFonts w:ascii="Times New Roman" w:hAnsi="Times New Roman" w:cs="Times New Roman"/>
          <w:sz w:val="28"/>
          <w:szCs w:val="28"/>
        </w:rPr>
        <w:t>индексі</w:t>
      </w:r>
      <w:proofErr w:type="spellEnd"/>
      <w:r w:rsidRPr="00816E87">
        <w:rPr>
          <w:rFonts w:ascii="Times New Roman" w:hAnsi="Times New Roman" w:cs="Times New Roman"/>
          <w:sz w:val="28"/>
          <w:szCs w:val="28"/>
        </w:rPr>
        <w:t xml:space="preserve">: 100176 </w:t>
      </w:r>
    </w:p>
    <w:p w:rsidR="0068507F" w:rsidRPr="00816E87" w:rsidRDefault="0068507F" w:rsidP="00464C92">
      <w:pPr>
        <w:spacing w:after="0" w:line="240" w:lineRule="auto"/>
        <w:jc w:val="both"/>
        <w:rPr>
          <w:rFonts w:ascii="Times New Roman" w:hAnsi="Times New Roman" w:cs="Times New Roman"/>
          <w:sz w:val="28"/>
          <w:szCs w:val="28"/>
        </w:rPr>
      </w:pPr>
      <w:r w:rsidRPr="00816E87">
        <w:rPr>
          <w:rFonts w:ascii="Times New Roman" w:hAnsi="Times New Roman" w:cs="Times New Roman"/>
          <w:sz w:val="28"/>
          <w:szCs w:val="28"/>
        </w:rPr>
        <w:t xml:space="preserve">Телефоны: 0086 10 87220568 </w:t>
      </w:r>
    </w:p>
    <w:p w:rsidR="00816E87" w:rsidRDefault="0068507F" w:rsidP="00464C92">
      <w:pPr>
        <w:spacing w:after="0" w:line="240" w:lineRule="auto"/>
        <w:jc w:val="both"/>
        <w:rPr>
          <w:rFonts w:ascii="Times New Roman" w:hAnsi="Times New Roman" w:cs="Times New Roman"/>
          <w:sz w:val="28"/>
          <w:szCs w:val="28"/>
        </w:rPr>
      </w:pPr>
      <w:r w:rsidRPr="00816E87">
        <w:rPr>
          <w:rFonts w:ascii="Times New Roman" w:hAnsi="Times New Roman" w:cs="Times New Roman"/>
          <w:sz w:val="28"/>
          <w:szCs w:val="28"/>
        </w:rPr>
        <w:t>Факс 0086 1087220568</w:t>
      </w:r>
    </w:p>
    <w:p w:rsidR="0068507F" w:rsidRPr="0068507F" w:rsidRDefault="0068507F" w:rsidP="0068507F">
      <w:pPr>
        <w:spacing w:after="0" w:line="240" w:lineRule="auto"/>
        <w:ind w:firstLine="709"/>
        <w:jc w:val="both"/>
        <w:rPr>
          <w:rFonts w:ascii="Times New Roman" w:hAnsi="Times New Roman" w:cs="Times New Roman"/>
          <w:sz w:val="28"/>
          <w:szCs w:val="28"/>
        </w:rPr>
      </w:pPr>
    </w:p>
    <w:p w:rsidR="000B7E81" w:rsidRDefault="000B7E81" w:rsidP="005E1B44">
      <w:pPr>
        <w:spacing w:after="0" w:line="240" w:lineRule="auto"/>
        <w:ind w:firstLine="709"/>
        <w:jc w:val="both"/>
        <w:rPr>
          <w:rFonts w:ascii="Times New Roman" w:hAnsi="Times New Roman" w:cs="Times New Roman"/>
          <w:sz w:val="28"/>
          <w:szCs w:val="28"/>
          <w:lang w:val="kk-KZ"/>
        </w:rPr>
      </w:pPr>
    </w:p>
    <w:p w:rsidR="000B7E81" w:rsidRDefault="000B7E81" w:rsidP="005E1B44">
      <w:pPr>
        <w:spacing w:after="0" w:line="240" w:lineRule="auto"/>
        <w:ind w:firstLine="709"/>
        <w:jc w:val="both"/>
        <w:rPr>
          <w:rFonts w:ascii="Times New Roman" w:hAnsi="Times New Roman" w:cs="Times New Roman"/>
          <w:sz w:val="28"/>
          <w:szCs w:val="28"/>
          <w:lang w:val="kk-KZ"/>
        </w:rPr>
      </w:pPr>
    </w:p>
    <w:p w:rsidR="000B7E81" w:rsidRDefault="000B7E81" w:rsidP="005E1B44">
      <w:pPr>
        <w:spacing w:after="0" w:line="240" w:lineRule="auto"/>
        <w:ind w:firstLine="709"/>
        <w:jc w:val="both"/>
        <w:rPr>
          <w:rFonts w:ascii="Times New Roman" w:hAnsi="Times New Roman" w:cs="Times New Roman"/>
          <w:sz w:val="28"/>
          <w:szCs w:val="28"/>
          <w:lang w:val="kk-KZ"/>
        </w:rPr>
      </w:pPr>
    </w:p>
    <w:p w:rsidR="000B7E81" w:rsidRDefault="000B7E81" w:rsidP="005E1B44">
      <w:pPr>
        <w:spacing w:after="0" w:line="240" w:lineRule="auto"/>
        <w:ind w:firstLine="709"/>
        <w:jc w:val="both"/>
        <w:rPr>
          <w:rFonts w:ascii="Times New Roman" w:hAnsi="Times New Roman" w:cs="Times New Roman"/>
          <w:sz w:val="28"/>
          <w:szCs w:val="28"/>
          <w:lang w:val="kk-KZ"/>
        </w:rPr>
      </w:pPr>
    </w:p>
    <w:p w:rsidR="000B7E81" w:rsidRDefault="000B7E81" w:rsidP="005E1B44">
      <w:pPr>
        <w:spacing w:after="0" w:line="240" w:lineRule="auto"/>
        <w:ind w:firstLine="709"/>
        <w:jc w:val="both"/>
        <w:rPr>
          <w:rFonts w:ascii="Times New Roman" w:hAnsi="Times New Roman" w:cs="Times New Roman"/>
          <w:sz w:val="28"/>
          <w:szCs w:val="28"/>
          <w:lang w:val="kk-KZ"/>
        </w:rPr>
      </w:pPr>
    </w:p>
    <w:p w:rsidR="00816E87" w:rsidRDefault="00816E87" w:rsidP="005E1B44">
      <w:pPr>
        <w:spacing w:after="0" w:line="240" w:lineRule="auto"/>
        <w:ind w:firstLine="709"/>
        <w:jc w:val="both"/>
        <w:rPr>
          <w:rFonts w:ascii="Times New Roman" w:hAnsi="Times New Roman" w:cs="Times New Roman"/>
          <w:sz w:val="28"/>
          <w:szCs w:val="28"/>
          <w:lang w:val="kk-KZ"/>
        </w:rPr>
      </w:pPr>
    </w:p>
    <w:p w:rsidR="00816E87" w:rsidRDefault="00816E87" w:rsidP="005E1B44">
      <w:pPr>
        <w:spacing w:after="0" w:line="240" w:lineRule="auto"/>
        <w:ind w:firstLine="709"/>
        <w:jc w:val="both"/>
        <w:rPr>
          <w:rFonts w:ascii="Times New Roman" w:hAnsi="Times New Roman" w:cs="Times New Roman"/>
          <w:sz w:val="28"/>
          <w:szCs w:val="28"/>
          <w:lang w:val="kk-KZ"/>
        </w:rPr>
      </w:pPr>
    </w:p>
    <w:p w:rsidR="00816E87" w:rsidRDefault="00816E87" w:rsidP="005E1B44">
      <w:pPr>
        <w:spacing w:after="0" w:line="240" w:lineRule="auto"/>
        <w:ind w:firstLine="709"/>
        <w:jc w:val="both"/>
        <w:rPr>
          <w:rFonts w:ascii="Times New Roman" w:hAnsi="Times New Roman" w:cs="Times New Roman"/>
          <w:sz w:val="28"/>
          <w:szCs w:val="28"/>
          <w:lang w:val="kk-KZ"/>
        </w:rPr>
      </w:pPr>
    </w:p>
    <w:p w:rsidR="00816E87" w:rsidRDefault="00816E87" w:rsidP="005E1B44">
      <w:pPr>
        <w:spacing w:after="0" w:line="240" w:lineRule="auto"/>
        <w:ind w:firstLine="709"/>
        <w:jc w:val="both"/>
        <w:rPr>
          <w:rFonts w:ascii="Times New Roman" w:hAnsi="Times New Roman" w:cs="Times New Roman"/>
          <w:sz w:val="28"/>
          <w:szCs w:val="28"/>
          <w:lang w:val="kk-KZ"/>
        </w:rPr>
      </w:pPr>
    </w:p>
    <w:p w:rsidR="005E1B44" w:rsidRPr="005E1B44" w:rsidRDefault="000B7E81" w:rsidP="000B7E81">
      <w:pPr>
        <w:spacing w:after="0" w:line="240" w:lineRule="auto"/>
        <w:ind w:firstLine="709"/>
        <w:jc w:val="both"/>
        <w:rPr>
          <w:rFonts w:ascii="Times New Roman" w:hAnsi="Times New Roman" w:cs="Times New Roman"/>
          <w:sz w:val="28"/>
          <w:szCs w:val="28"/>
        </w:rPr>
      </w:pPr>
      <w:r w:rsidRPr="005E1B44">
        <w:rPr>
          <w:rFonts w:ascii="Times New Roman" w:hAnsi="Times New Roman" w:cs="Times New Roman"/>
          <w:sz w:val="28"/>
          <w:szCs w:val="28"/>
        </w:rPr>
        <w:t xml:space="preserve"> </w:t>
      </w:r>
    </w:p>
    <w:sectPr w:rsidR="005E1B44" w:rsidRPr="005E1B44" w:rsidSect="00DB6834">
      <w:headerReference w:type="default" r:id="rId7"/>
      <w:pgSz w:w="11906" w:h="16838"/>
      <w:pgMar w:top="1134" w:right="1134" w:bottom="1134" w:left="1701" w:header="709" w:footer="709" w:gutter="0"/>
      <w:cols w:space="708"/>
      <w:docGrid w:linePitch="360"/>
      <w:footerReference w:type="default" r:id="rId997"/>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07.08.2021 14:38 Ержанова Сауле Амантаевна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07.08.2021 14:39 Байсеркин Бауыржан Сатжанович</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F81" w:rsidRDefault="00EC0F81">
      <w:pPr>
        <w:spacing w:after="0" w:line="240" w:lineRule="auto"/>
      </w:pPr>
      <w:r>
        <w:separator/>
      </w:r>
    </w:p>
  </w:endnote>
  <w:endnote w:type="continuationSeparator" w:id="0">
    <w:p w:rsidR="00EC0F81" w:rsidRDefault="00EC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charset w:val="00"/>
    <w:family w:val="auto"/>
    <w:pitch w:val="variable"/>
    <w:sig w:usb0="E0002AEF" w:usb1="C0007841" w:usb2="00000009" w:usb3="00000000" w:csb0="000001FF" w:csb1="00000000"/>
  </w:font>
  <w:font w:name="ヒラギノ角ゴ Pro W3">
    <w:charset w:val="00"/>
    <w:family w:val="roman"/>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07.08.2021 14:46. Копия электронного документа. Версия СЭД: Documentolog 7.4.20.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F81" w:rsidRDefault="00EC0F81">
      <w:pPr>
        <w:spacing w:after="0" w:line="240" w:lineRule="auto"/>
      </w:pPr>
      <w:r>
        <w:separator/>
      </w:r>
    </w:p>
  </w:footnote>
  <w:footnote w:type="continuationSeparator" w:id="0">
    <w:p w:rsidR="00EC0F81" w:rsidRDefault="00EC0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EF6" w:rsidRDefault="00B74EF6">
    <w:pPr>
      <w:pStyle w:val="a3"/>
    </w:pPr>
    <w:r>
      <w:rPr>
        <w:noProof/>
        <w:lang w:eastAsia="ru-RU"/>
      </w:rPr>
      <mc:AlternateContent>
        <mc:Choice Requires="wps">
          <w:drawing>
            <wp:anchor distT="0" distB="0" distL="114300" distR="114300" simplePos="0" relativeHeight="251659264" behindDoc="0" locked="0" layoutInCell="1" allowOverlap="1" wp14:anchorId="3C16A277" wp14:editId="4B638E9D">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B74EF6" w:rsidRPr="00D275FC" w:rsidRDefault="00B74EF6">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16A277"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rsidR="00B74EF6" w:rsidRPr="00D275FC" w:rsidRDefault="00B74EF6">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медицинского и фармацевтического контроля Министерства здравоохранения Республики Казахстан - Балтабекова Д.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A171F"/>
    <w:multiLevelType w:val="hybridMultilevel"/>
    <w:tmpl w:val="C9100D24"/>
    <w:lvl w:ilvl="0" w:tplc="FEA82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AF"/>
    <w:rsid w:val="0000077F"/>
    <w:rsid w:val="000022C9"/>
    <w:rsid w:val="0002468B"/>
    <w:rsid w:val="00032862"/>
    <w:rsid w:val="00037C01"/>
    <w:rsid w:val="00037CC4"/>
    <w:rsid w:val="000429C8"/>
    <w:rsid w:val="0005177E"/>
    <w:rsid w:val="00065E1D"/>
    <w:rsid w:val="00077FEC"/>
    <w:rsid w:val="000835C1"/>
    <w:rsid w:val="00091267"/>
    <w:rsid w:val="0009476A"/>
    <w:rsid w:val="000B7E81"/>
    <w:rsid w:val="000E6574"/>
    <w:rsid w:val="000E65B6"/>
    <w:rsid w:val="000F5F8F"/>
    <w:rsid w:val="00120C4A"/>
    <w:rsid w:val="00133514"/>
    <w:rsid w:val="00142665"/>
    <w:rsid w:val="001C0E94"/>
    <w:rsid w:val="001C3278"/>
    <w:rsid w:val="001C7314"/>
    <w:rsid w:val="001F7CEA"/>
    <w:rsid w:val="00265337"/>
    <w:rsid w:val="00297B18"/>
    <w:rsid w:val="002C283C"/>
    <w:rsid w:val="002C3E69"/>
    <w:rsid w:val="002E3EAD"/>
    <w:rsid w:val="002F3241"/>
    <w:rsid w:val="003404F2"/>
    <w:rsid w:val="003434FB"/>
    <w:rsid w:val="00380612"/>
    <w:rsid w:val="003828AF"/>
    <w:rsid w:val="003A2862"/>
    <w:rsid w:val="003B73DD"/>
    <w:rsid w:val="003B79F7"/>
    <w:rsid w:val="003D38D8"/>
    <w:rsid w:val="00402105"/>
    <w:rsid w:val="00406C8C"/>
    <w:rsid w:val="00424E10"/>
    <w:rsid w:val="00464C92"/>
    <w:rsid w:val="00477C8D"/>
    <w:rsid w:val="00487E8F"/>
    <w:rsid w:val="004B33F4"/>
    <w:rsid w:val="004D3FE2"/>
    <w:rsid w:val="004E6571"/>
    <w:rsid w:val="004F6E7A"/>
    <w:rsid w:val="0050053F"/>
    <w:rsid w:val="00513F6D"/>
    <w:rsid w:val="00525AA5"/>
    <w:rsid w:val="005326DA"/>
    <w:rsid w:val="005A7171"/>
    <w:rsid w:val="005C1A77"/>
    <w:rsid w:val="005E1B44"/>
    <w:rsid w:val="00672372"/>
    <w:rsid w:val="0068507F"/>
    <w:rsid w:val="006B1530"/>
    <w:rsid w:val="006B1833"/>
    <w:rsid w:val="006C6B42"/>
    <w:rsid w:val="006D272D"/>
    <w:rsid w:val="006D6F23"/>
    <w:rsid w:val="006E66ED"/>
    <w:rsid w:val="006F2F5B"/>
    <w:rsid w:val="00740AD5"/>
    <w:rsid w:val="0075120B"/>
    <w:rsid w:val="007726E0"/>
    <w:rsid w:val="0079274B"/>
    <w:rsid w:val="007A3925"/>
    <w:rsid w:val="007B5242"/>
    <w:rsid w:val="00801489"/>
    <w:rsid w:val="008112E0"/>
    <w:rsid w:val="00816E87"/>
    <w:rsid w:val="008218EC"/>
    <w:rsid w:val="0086192A"/>
    <w:rsid w:val="00864E33"/>
    <w:rsid w:val="00876247"/>
    <w:rsid w:val="008A48D6"/>
    <w:rsid w:val="008B7348"/>
    <w:rsid w:val="00990801"/>
    <w:rsid w:val="009957ED"/>
    <w:rsid w:val="009C2B16"/>
    <w:rsid w:val="009D43B5"/>
    <w:rsid w:val="00A12433"/>
    <w:rsid w:val="00A462A9"/>
    <w:rsid w:val="00A82FB1"/>
    <w:rsid w:val="00AC2A0E"/>
    <w:rsid w:val="00AC4F0E"/>
    <w:rsid w:val="00AD241B"/>
    <w:rsid w:val="00AE756A"/>
    <w:rsid w:val="00B433C1"/>
    <w:rsid w:val="00B550B7"/>
    <w:rsid w:val="00B73A04"/>
    <w:rsid w:val="00B74EF6"/>
    <w:rsid w:val="00BD545E"/>
    <w:rsid w:val="00C04D60"/>
    <w:rsid w:val="00C060C7"/>
    <w:rsid w:val="00C15821"/>
    <w:rsid w:val="00C61765"/>
    <w:rsid w:val="00C720AA"/>
    <w:rsid w:val="00C819C2"/>
    <w:rsid w:val="00C85E39"/>
    <w:rsid w:val="00CC28E8"/>
    <w:rsid w:val="00CE2077"/>
    <w:rsid w:val="00D03FD3"/>
    <w:rsid w:val="00D112B7"/>
    <w:rsid w:val="00D213F2"/>
    <w:rsid w:val="00D37332"/>
    <w:rsid w:val="00D5575C"/>
    <w:rsid w:val="00D83377"/>
    <w:rsid w:val="00D86CD5"/>
    <w:rsid w:val="00DB6834"/>
    <w:rsid w:val="00E14AA1"/>
    <w:rsid w:val="00E31678"/>
    <w:rsid w:val="00E36AC9"/>
    <w:rsid w:val="00E8406E"/>
    <w:rsid w:val="00EC0F81"/>
    <w:rsid w:val="00F00BC4"/>
    <w:rsid w:val="00F16DAA"/>
    <w:rsid w:val="00FC6B64"/>
    <w:rsid w:val="00FD4C1E"/>
    <w:rsid w:val="00FE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6A7427-B9AF-451B-A08D-7AFF8C3E860D}"/>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1,Заголовок 1 Знак Знак,Заголовок 1 Знак1 Знак2 Знак Знак Знак Знак Знак Знак Знак Знак Знак Знак Знак Знак Знак Знак Знак Знак"/>
    <w:basedOn w:val="a"/>
    <w:next w:val="a"/>
    <w:link w:val="10"/>
    <w:qFormat/>
    <w:rsid w:val="00380612"/>
    <w:pPr>
      <w:keepNext/>
      <w:keepLines/>
      <w:spacing w:before="240" w:after="0" w:line="360" w:lineRule="auto"/>
      <w:ind w:firstLine="709"/>
      <w:jc w:val="both"/>
      <w:outlineLvl w:val="0"/>
    </w:pPr>
    <w:rPr>
      <w:rFonts w:ascii="Times New Roman" w:eastAsiaTheme="majorEastAsia" w:hAnsi="Times New Roman" w:cstheme="majorBidi"/>
      <w:b/>
      <w:sz w:val="24"/>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1 Знак2 Знак Знак Знак Знак Знак Знак Знак Знак Знак Знак Знак Знак Знак Знак Знак Знак Знак"/>
    <w:basedOn w:val="a0"/>
    <w:link w:val="1"/>
    <w:rsid w:val="00380612"/>
    <w:rPr>
      <w:rFonts w:ascii="Times New Roman" w:eastAsiaTheme="majorEastAsia" w:hAnsi="Times New Roman" w:cstheme="majorBidi"/>
      <w:b/>
      <w:sz w:val="24"/>
      <w:szCs w:val="32"/>
      <w:lang w:eastAsia="ru-RU"/>
    </w:rPr>
  </w:style>
  <w:style w:type="paragraph" w:styleId="a3">
    <w:name w:val="header"/>
    <w:basedOn w:val="a"/>
    <w:link w:val="a4"/>
    <w:uiPriority w:val="99"/>
    <w:unhideWhenUsed/>
    <w:rsid w:val="006C6B42"/>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C6B42"/>
    <w:rPr>
      <w:rFonts w:ascii="Calibri" w:eastAsia="Calibri" w:hAnsi="Calibri" w:cs="Times New Roman"/>
    </w:rPr>
  </w:style>
  <w:style w:type="table" w:styleId="a5">
    <w:name w:val="Table Grid"/>
    <w:basedOn w:val="a1"/>
    <w:uiPriority w:val="59"/>
    <w:rsid w:val="006C6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25AA5"/>
    <w:rPr>
      <w:color w:val="0000FF" w:themeColor="hyperlink"/>
      <w:u w:val="single"/>
    </w:rPr>
  </w:style>
  <w:style w:type="paragraph" w:customStyle="1" w:styleId="11">
    <w:name w:val="Обычный1"/>
    <w:rsid w:val="004D3FE2"/>
    <w:pPr>
      <w:widowControl w:val="0"/>
      <w:spacing w:after="0" w:line="240" w:lineRule="auto"/>
    </w:pPr>
    <w:rPr>
      <w:rFonts w:ascii="Times New Roman Bold" w:eastAsia="ヒラギノ角ゴ Pro W3" w:hAnsi="Times New Roman Bold" w:cs="Times New Roman"/>
      <w:color w:val="000000"/>
      <w:sz w:val="20"/>
      <w:szCs w:val="20"/>
      <w:lang w:val="en-AU" w:eastAsia="ru-RU"/>
    </w:rPr>
  </w:style>
  <w:style w:type="paragraph" w:styleId="a7">
    <w:name w:val="Plain Text"/>
    <w:basedOn w:val="a"/>
    <w:link w:val="a8"/>
    <w:rsid w:val="003B79F7"/>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3B79F7"/>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3B79F7"/>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semiHidden/>
    <w:rsid w:val="003B79F7"/>
    <w:rPr>
      <w:rFonts w:ascii="Calibri" w:eastAsia="Calibri" w:hAnsi="Calibri" w:cs="Times New Roman"/>
    </w:rPr>
  </w:style>
  <w:style w:type="paragraph" w:customStyle="1" w:styleId="Default">
    <w:name w:val="Default"/>
    <w:rsid w:val="007B524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0B7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99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2102</Words>
  <Characters>11983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Абильдаева Г</dc:creator>
  <cp:lastModifiedBy>Сулухан Сералиева</cp:lastModifiedBy>
  <cp:revision>7</cp:revision>
  <dcterms:created xsi:type="dcterms:W3CDTF">2021-08-07T05:54:00Z</dcterms:created>
  <dcterms:modified xsi:type="dcterms:W3CDTF">2021-08-07T08:05:00Z</dcterms:modified>
</cp:coreProperties>
</file>