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ED" w:rsidRPr="002570CF" w:rsidRDefault="00AE30B0" w:rsidP="002570CF">
      <w:pPr>
        <w:tabs>
          <w:tab w:val="left" w:pos="3707"/>
          <w:tab w:val="center" w:pos="4677"/>
        </w:tabs>
        <w:spacing w:line="240" w:lineRule="auto"/>
        <w:rPr>
          <w:rFonts w:ascii="Times New Roman" w:hAnsi="Times New Roman"/>
          <w:b/>
          <w:sz w:val="24"/>
          <w:szCs w:val="24"/>
        </w:rPr>
      </w:pPr>
      <w:r w:rsidRPr="002570CF">
        <w:rPr>
          <w:rFonts w:ascii="Times New Roman" w:hAnsi="Times New Roman"/>
          <w:b/>
          <w:sz w:val="24"/>
          <w:szCs w:val="24"/>
        </w:rPr>
        <w:tab/>
        <w:t>СОДЕРЖАНИЕ 1_19</w:t>
      </w:r>
    </w:p>
    <w:p w:rsidR="00CE135F" w:rsidRPr="002570CF" w:rsidRDefault="00CE135F" w:rsidP="002570CF">
      <w:pPr>
        <w:autoSpaceDE w:val="0"/>
        <w:autoSpaceDN w:val="0"/>
        <w:adjustRightInd w:val="0"/>
        <w:spacing w:line="240" w:lineRule="auto"/>
        <w:rPr>
          <w:rFonts w:ascii="Times New Roman" w:hAnsi="Times New Roman"/>
          <w:b/>
          <w:bCs/>
          <w:sz w:val="24"/>
          <w:szCs w:val="24"/>
        </w:rPr>
      </w:pPr>
    </w:p>
    <w:p w:rsidR="00AE30B0" w:rsidRPr="002570CF" w:rsidRDefault="00CE135F" w:rsidP="002570CF">
      <w:pPr>
        <w:autoSpaceDE w:val="0"/>
        <w:autoSpaceDN w:val="0"/>
        <w:adjustRightInd w:val="0"/>
        <w:spacing w:line="240" w:lineRule="auto"/>
        <w:rPr>
          <w:rFonts w:ascii="Times New Roman" w:hAnsi="Times New Roman"/>
          <w:b/>
          <w:bCs/>
          <w:sz w:val="24"/>
          <w:szCs w:val="24"/>
        </w:rPr>
      </w:pPr>
      <w:r w:rsidRPr="002570CF">
        <w:rPr>
          <w:rFonts w:ascii="Times New Roman" w:hAnsi="Times New Roman"/>
          <w:b/>
          <w:bCs/>
          <w:sz w:val="24"/>
          <w:szCs w:val="24"/>
        </w:rPr>
        <w:t>ОФИЦИАЛЬНЫЙ ОТДЕЛ</w:t>
      </w:r>
    </w:p>
    <w:p w:rsidR="00CE135F" w:rsidRPr="002570CF" w:rsidRDefault="00AE30B0" w:rsidP="002570CF">
      <w:pPr>
        <w:autoSpaceDE w:val="0"/>
        <w:autoSpaceDN w:val="0"/>
        <w:adjustRightInd w:val="0"/>
        <w:spacing w:line="240" w:lineRule="auto"/>
        <w:rPr>
          <w:rFonts w:ascii="Times New Roman" w:hAnsi="Times New Roman"/>
          <w:b/>
          <w:bCs/>
          <w:sz w:val="24"/>
          <w:szCs w:val="24"/>
        </w:rPr>
      </w:pPr>
      <w:r w:rsidRPr="002570CF">
        <w:rPr>
          <w:rFonts w:ascii="Times New Roman" w:hAnsi="Times New Roman"/>
          <w:b/>
          <w:bCs/>
          <w:sz w:val="24"/>
          <w:szCs w:val="24"/>
        </w:rPr>
        <w:t>(РЕСМИ БӨЛІМ</w:t>
      </w:r>
      <w:r w:rsidRPr="002570CF">
        <w:rPr>
          <w:rFonts w:ascii="Times New Roman" w:hAnsi="Times New Roman"/>
          <w:sz w:val="24"/>
          <w:szCs w:val="24"/>
        </w:rPr>
        <w:t>)………………………………</w:t>
      </w:r>
      <w:r w:rsidR="00F95330">
        <w:rPr>
          <w:rFonts w:ascii="Times New Roman" w:hAnsi="Times New Roman"/>
          <w:sz w:val="24"/>
          <w:szCs w:val="24"/>
        </w:rPr>
        <w:t>……….....</w:t>
      </w:r>
      <w:r w:rsidRPr="002570CF">
        <w:rPr>
          <w:rFonts w:ascii="Times New Roman" w:hAnsi="Times New Roman"/>
          <w:sz w:val="24"/>
          <w:szCs w:val="24"/>
        </w:rPr>
        <w:t>................</w:t>
      </w:r>
      <w:r w:rsidR="002570CF">
        <w:rPr>
          <w:rFonts w:ascii="Times New Roman" w:hAnsi="Times New Roman"/>
          <w:sz w:val="24"/>
          <w:szCs w:val="24"/>
        </w:rPr>
        <w:t>.........................</w:t>
      </w:r>
      <w:r w:rsidR="00F95330">
        <w:rPr>
          <w:rFonts w:ascii="Times New Roman" w:hAnsi="Times New Roman"/>
          <w:sz w:val="24"/>
          <w:szCs w:val="24"/>
        </w:rPr>
        <w:t>.........</w:t>
      </w:r>
      <w:r w:rsidR="002570CF">
        <w:rPr>
          <w:rFonts w:ascii="Times New Roman" w:hAnsi="Times New Roman"/>
          <w:sz w:val="24"/>
          <w:szCs w:val="24"/>
        </w:rPr>
        <w:t>.</w:t>
      </w:r>
      <w:r w:rsidR="002570CF" w:rsidRPr="002570CF">
        <w:rPr>
          <w:rFonts w:ascii="Times New Roman" w:hAnsi="Times New Roman"/>
          <w:b/>
          <w:sz w:val="24"/>
          <w:szCs w:val="24"/>
        </w:rPr>
        <w:t xml:space="preserve"> </w:t>
      </w:r>
      <w:r w:rsidRPr="002570CF">
        <w:rPr>
          <w:rFonts w:ascii="Times New Roman" w:hAnsi="Times New Roman"/>
          <w:b/>
          <w:sz w:val="24"/>
          <w:szCs w:val="24"/>
        </w:rPr>
        <w:t>4,</w:t>
      </w:r>
      <w:r w:rsidR="00CE135F" w:rsidRPr="002570CF">
        <w:rPr>
          <w:rFonts w:ascii="Times New Roman" w:hAnsi="Times New Roman"/>
          <w:b/>
          <w:sz w:val="24"/>
          <w:szCs w:val="24"/>
        </w:rPr>
        <w:t>7</w:t>
      </w:r>
    </w:p>
    <w:p w:rsidR="00AE30B0" w:rsidRPr="002570CF" w:rsidRDefault="00AE30B0" w:rsidP="002570CF">
      <w:pPr>
        <w:pStyle w:val="a5"/>
        <w:numPr>
          <w:ilvl w:val="0"/>
          <w:numId w:val="2"/>
        </w:numPr>
        <w:tabs>
          <w:tab w:val="left" w:pos="284"/>
        </w:tabs>
        <w:spacing w:line="240" w:lineRule="auto"/>
        <w:ind w:left="0" w:firstLine="0"/>
        <w:jc w:val="both"/>
        <w:rPr>
          <w:rFonts w:ascii="Times New Roman" w:eastAsia="Times New Roman" w:hAnsi="Times New Roman"/>
          <w:sz w:val="24"/>
          <w:szCs w:val="24"/>
          <w:lang w:eastAsia="ru-RU"/>
        </w:rPr>
      </w:pPr>
      <w:r w:rsidRPr="002570CF">
        <w:rPr>
          <w:rFonts w:ascii="Times New Roman" w:eastAsia="Times New Roman" w:hAnsi="Times New Roman"/>
          <w:bCs/>
          <w:sz w:val="24"/>
          <w:szCs w:val="24"/>
          <w:lang w:eastAsia="ru-RU"/>
        </w:rPr>
        <w:t>Приказ №368 от 29 ноября 2018 года</w:t>
      </w:r>
      <w:r w:rsidRPr="002570CF">
        <w:rPr>
          <w:rFonts w:ascii="Times New Roman" w:eastAsia="Times New Roman" w:hAnsi="Times New Roman"/>
          <w:sz w:val="24"/>
          <w:szCs w:val="24"/>
          <w:lang w:eastAsia="ru-RU"/>
        </w:rPr>
        <w:t xml:space="preserve"> </w:t>
      </w:r>
      <w:r w:rsidRPr="002570CF">
        <w:rPr>
          <w:rFonts w:ascii="Times New Roman" w:eastAsia="Times New Roman" w:hAnsi="Times New Roman"/>
          <w:bCs/>
          <w:sz w:val="24"/>
          <w:szCs w:val="24"/>
          <w:lang w:eastAsia="ru-RU"/>
        </w:rPr>
        <w:t>об отзыве регистрационных удостоверений</w:t>
      </w:r>
      <w:r w:rsidRPr="002570CF">
        <w:rPr>
          <w:rFonts w:ascii="Times New Roman" w:eastAsia="Times New Roman" w:hAnsi="Times New Roman"/>
          <w:sz w:val="24"/>
          <w:szCs w:val="24"/>
          <w:lang w:eastAsia="ru-RU"/>
        </w:rPr>
        <w:t xml:space="preserve"> </w:t>
      </w:r>
      <w:r w:rsidRPr="002570CF">
        <w:rPr>
          <w:rFonts w:ascii="Times New Roman" w:eastAsia="Times New Roman" w:hAnsi="Times New Roman"/>
          <w:bCs/>
          <w:sz w:val="24"/>
          <w:szCs w:val="24"/>
          <w:lang w:eastAsia="ru-RU"/>
        </w:rPr>
        <w:t>лекарственных средств</w:t>
      </w:r>
      <w:r w:rsidRPr="002570CF">
        <w:rPr>
          <w:rFonts w:ascii="Times New Roman" w:eastAsia="Times New Roman" w:hAnsi="Times New Roman"/>
          <w:sz w:val="24"/>
          <w:szCs w:val="24"/>
          <w:lang w:eastAsia="ru-RU"/>
        </w:rPr>
        <w:t xml:space="preserve"> согласно перечню, указанному в приложении к настоящему приказу.</w:t>
      </w:r>
    </w:p>
    <w:p w:rsidR="00AE30B0" w:rsidRPr="002570CF" w:rsidRDefault="00AE30B0" w:rsidP="002570CF">
      <w:pPr>
        <w:tabs>
          <w:tab w:val="left" w:pos="284"/>
        </w:tabs>
        <w:spacing w:line="240" w:lineRule="auto"/>
        <w:jc w:val="both"/>
        <w:rPr>
          <w:rFonts w:ascii="Times New Roman" w:eastAsia="Times New Roman" w:hAnsi="Times New Roman"/>
          <w:sz w:val="24"/>
          <w:szCs w:val="24"/>
          <w:lang w:eastAsia="ru-RU"/>
        </w:rPr>
      </w:pPr>
      <w:r w:rsidRPr="002570CF">
        <w:rPr>
          <w:rFonts w:ascii="Times New Roman" w:eastAsia="Times New Roman" w:hAnsi="Times New Roman"/>
          <w:sz w:val="24"/>
          <w:szCs w:val="24"/>
          <w:lang w:eastAsia="ru-RU"/>
        </w:rPr>
        <w:t>2</w:t>
      </w:r>
      <w:r w:rsidRPr="002570CF">
        <w:rPr>
          <w:rFonts w:ascii="Times New Roman" w:eastAsiaTheme="minorHAnsi" w:hAnsi="Times New Roman"/>
          <w:bCs/>
          <w:sz w:val="24"/>
          <w:szCs w:val="24"/>
        </w:rPr>
        <w:tab/>
        <w:t>Приказ №384 от 19 декабря 2018 года</w:t>
      </w:r>
      <w:r w:rsidRPr="002570CF">
        <w:rPr>
          <w:rFonts w:ascii="Times New Roman" w:eastAsia="Times New Roman" w:hAnsi="Times New Roman"/>
          <w:sz w:val="24"/>
          <w:szCs w:val="24"/>
          <w:lang w:eastAsia="ru-RU"/>
        </w:rPr>
        <w:t xml:space="preserve"> об отзыве </w:t>
      </w:r>
      <w:r w:rsidRPr="002570CF">
        <w:rPr>
          <w:rFonts w:ascii="Times New Roman" w:eastAsia="Times New Roman" w:hAnsi="Times New Roman"/>
          <w:sz w:val="24"/>
          <w:szCs w:val="24"/>
          <w:lang w:val="kk-KZ" w:eastAsia="ru-RU"/>
        </w:rPr>
        <w:t xml:space="preserve">некоторых </w:t>
      </w:r>
      <w:proofErr w:type="spellStart"/>
      <w:r w:rsidRPr="002570CF">
        <w:rPr>
          <w:rFonts w:ascii="Times New Roman" w:eastAsia="Times New Roman" w:hAnsi="Times New Roman"/>
          <w:sz w:val="24"/>
          <w:szCs w:val="24"/>
          <w:lang w:eastAsia="ru-RU"/>
        </w:rPr>
        <w:t>регистрационн</w:t>
      </w:r>
      <w:proofErr w:type="spellEnd"/>
      <w:r w:rsidRPr="002570CF">
        <w:rPr>
          <w:rFonts w:ascii="Times New Roman" w:eastAsia="Times New Roman" w:hAnsi="Times New Roman"/>
          <w:sz w:val="24"/>
          <w:szCs w:val="24"/>
          <w:lang w:val="kk-KZ" w:eastAsia="ru-RU"/>
        </w:rPr>
        <w:t>ых</w:t>
      </w:r>
      <w:r w:rsidRPr="002570CF">
        <w:rPr>
          <w:rFonts w:ascii="Times New Roman" w:eastAsia="Times New Roman" w:hAnsi="Times New Roman"/>
          <w:sz w:val="24"/>
          <w:szCs w:val="24"/>
          <w:lang w:eastAsia="ru-RU"/>
        </w:rPr>
        <w:t xml:space="preserve"> удостоверений </w:t>
      </w:r>
      <w:proofErr w:type="spellStart"/>
      <w:r w:rsidRPr="002570CF">
        <w:rPr>
          <w:rFonts w:ascii="Times New Roman" w:eastAsia="Times New Roman" w:hAnsi="Times New Roman"/>
          <w:sz w:val="24"/>
          <w:szCs w:val="24"/>
          <w:lang w:eastAsia="ru-RU"/>
        </w:rPr>
        <w:t>лекарственн</w:t>
      </w:r>
      <w:proofErr w:type="spellEnd"/>
      <w:r w:rsidRPr="002570CF">
        <w:rPr>
          <w:rFonts w:ascii="Times New Roman" w:eastAsia="Times New Roman" w:hAnsi="Times New Roman"/>
          <w:sz w:val="24"/>
          <w:szCs w:val="24"/>
          <w:lang w:val="kk-KZ" w:eastAsia="ru-RU"/>
        </w:rPr>
        <w:t>ых</w:t>
      </w:r>
      <w:r w:rsidRPr="002570CF">
        <w:rPr>
          <w:rFonts w:ascii="Times New Roman" w:eastAsia="Times New Roman" w:hAnsi="Times New Roman"/>
          <w:sz w:val="24"/>
          <w:szCs w:val="24"/>
          <w:lang w:eastAsia="ru-RU"/>
        </w:rPr>
        <w:t xml:space="preserve"> средств</w:t>
      </w:r>
      <w:r w:rsidRPr="002570CF">
        <w:rPr>
          <w:rFonts w:ascii="Times New Roman" w:eastAsia="Times New Roman" w:hAnsi="Times New Roman"/>
          <w:sz w:val="24"/>
          <w:szCs w:val="24"/>
          <w:lang w:val="kk-KZ" w:eastAsia="ru-RU"/>
        </w:rPr>
        <w:t xml:space="preserve"> согласно перечню, указанному в приложении к настоящему приказу</w:t>
      </w:r>
      <w:r w:rsidRPr="002570CF">
        <w:rPr>
          <w:rFonts w:ascii="Times New Roman" w:eastAsia="Times New Roman" w:hAnsi="Times New Roman"/>
          <w:sz w:val="24"/>
          <w:szCs w:val="24"/>
          <w:lang w:eastAsia="ru-RU"/>
        </w:rPr>
        <w:t>.</w:t>
      </w:r>
    </w:p>
    <w:p w:rsidR="00AE30B0" w:rsidRPr="002570CF" w:rsidRDefault="00AE30B0" w:rsidP="002570CF">
      <w:pPr>
        <w:pStyle w:val="a6"/>
        <w:spacing w:before="0" w:beforeAutospacing="0" w:after="0" w:afterAutospacing="0"/>
        <w:jc w:val="both"/>
        <w:rPr>
          <w:bCs/>
          <w:lang w:val="kk-KZ"/>
        </w:rPr>
      </w:pPr>
      <w:r w:rsidRPr="002570CF">
        <w:rPr>
          <w:rStyle w:val="a4"/>
          <w:b w:val="0"/>
        </w:rPr>
        <w:t>3. Приказ №392 от 28 декабря 2018 года</w:t>
      </w:r>
      <w:r w:rsidRPr="002570CF">
        <w:rPr>
          <w:rStyle w:val="a4"/>
          <w:b w:val="0"/>
          <w:lang w:val="kk-KZ"/>
        </w:rPr>
        <w:t xml:space="preserve"> о</w:t>
      </w:r>
      <w:r w:rsidRPr="002570CF">
        <w:rPr>
          <w:rStyle w:val="a4"/>
          <w:b w:val="0"/>
        </w:rPr>
        <w:t>б отзыве регистрационного удостоверения</w:t>
      </w:r>
      <w:r w:rsidRPr="002570CF">
        <w:rPr>
          <w:bCs/>
          <w:lang w:val="kk-KZ"/>
        </w:rPr>
        <w:t xml:space="preserve"> </w:t>
      </w:r>
      <w:r w:rsidRPr="002570CF">
        <w:rPr>
          <w:rStyle w:val="a4"/>
          <w:b w:val="0"/>
        </w:rPr>
        <w:t>лекарственного средства «</w:t>
      </w:r>
      <w:proofErr w:type="spellStart"/>
      <w:r w:rsidRPr="002570CF">
        <w:rPr>
          <w:rStyle w:val="a4"/>
          <w:b w:val="0"/>
        </w:rPr>
        <w:t>Марвелон</w:t>
      </w:r>
      <w:proofErr w:type="spellEnd"/>
      <w:r w:rsidRPr="002570CF">
        <w:rPr>
          <w:rStyle w:val="a4"/>
          <w:b w:val="0"/>
          <w:vertAlign w:val="superscript"/>
        </w:rPr>
        <w:t>®</w:t>
      </w:r>
      <w:r w:rsidRPr="002570CF">
        <w:rPr>
          <w:rStyle w:val="a4"/>
          <w:b w:val="0"/>
        </w:rPr>
        <w:t>,</w:t>
      </w:r>
      <w:r w:rsidRPr="002570CF">
        <w:rPr>
          <w:bCs/>
          <w:lang w:val="kk-KZ"/>
        </w:rPr>
        <w:t xml:space="preserve"> </w:t>
      </w:r>
      <w:r w:rsidRPr="002570CF">
        <w:rPr>
          <w:rStyle w:val="a4"/>
          <w:b w:val="0"/>
        </w:rPr>
        <w:t xml:space="preserve">таблетки в контурной ячейковой упаковке №21, №63, </w:t>
      </w:r>
      <w:r w:rsidRPr="002570CF">
        <w:t xml:space="preserve">выданного за номером РК-ЛС-5№015732, владелец регистрационного удостоверения – </w:t>
      </w:r>
      <w:proofErr w:type="spellStart"/>
      <w:r w:rsidRPr="002570CF">
        <w:t>Шеринг-Плау</w:t>
      </w:r>
      <w:proofErr w:type="spellEnd"/>
      <w:r w:rsidRPr="002570CF">
        <w:t xml:space="preserve"> </w:t>
      </w:r>
      <w:proofErr w:type="spellStart"/>
      <w:r w:rsidRPr="002570CF">
        <w:t>Сентрал</w:t>
      </w:r>
      <w:proofErr w:type="spellEnd"/>
      <w:r w:rsidRPr="002570CF">
        <w:t xml:space="preserve"> </w:t>
      </w:r>
      <w:proofErr w:type="spellStart"/>
      <w:proofErr w:type="gramStart"/>
      <w:r w:rsidRPr="002570CF">
        <w:t>Ист</w:t>
      </w:r>
      <w:proofErr w:type="spellEnd"/>
      <w:proofErr w:type="gramEnd"/>
      <w:r w:rsidRPr="002570CF">
        <w:t xml:space="preserve"> АГ, Швейцария, производитель – Органон (Ирландия) Лтд, Ирландия»</w:t>
      </w:r>
      <w:r w:rsidRPr="002570CF">
        <w:rPr>
          <w:bCs/>
          <w:lang w:val="kk-KZ"/>
        </w:rPr>
        <w:t>.</w:t>
      </w:r>
    </w:p>
    <w:p w:rsidR="00AE30B0" w:rsidRPr="002570CF" w:rsidRDefault="00AE30B0" w:rsidP="002570CF">
      <w:pPr>
        <w:autoSpaceDE w:val="0"/>
        <w:autoSpaceDN w:val="0"/>
        <w:adjustRightInd w:val="0"/>
        <w:spacing w:line="240" w:lineRule="auto"/>
        <w:rPr>
          <w:rFonts w:ascii="Times New Roman" w:hAnsi="Times New Roman"/>
          <w:sz w:val="24"/>
          <w:szCs w:val="24"/>
        </w:rPr>
      </w:pPr>
    </w:p>
    <w:p w:rsidR="00CE135F" w:rsidRPr="002570CF" w:rsidRDefault="00CE135F" w:rsidP="002570CF">
      <w:pPr>
        <w:autoSpaceDE w:val="0"/>
        <w:autoSpaceDN w:val="0"/>
        <w:adjustRightInd w:val="0"/>
        <w:spacing w:line="240" w:lineRule="auto"/>
        <w:rPr>
          <w:rFonts w:ascii="Times New Roman" w:hAnsi="Times New Roman"/>
          <w:b/>
          <w:bCs/>
          <w:sz w:val="24"/>
          <w:szCs w:val="24"/>
        </w:rPr>
      </w:pPr>
      <w:r w:rsidRPr="002570CF">
        <w:rPr>
          <w:rFonts w:ascii="Times New Roman" w:hAnsi="Times New Roman"/>
          <w:b/>
          <w:bCs/>
          <w:sz w:val="24"/>
          <w:szCs w:val="24"/>
        </w:rPr>
        <w:t>ПОИСК. ИССЛЕДОВАНИЯ. ЭКСПЕРИМЕНТ</w:t>
      </w:r>
    </w:p>
    <w:p w:rsidR="009B083A" w:rsidRPr="002570CF" w:rsidRDefault="00CE135F" w:rsidP="002570CF">
      <w:pPr>
        <w:autoSpaceDE w:val="0"/>
        <w:autoSpaceDN w:val="0"/>
        <w:adjustRightInd w:val="0"/>
        <w:spacing w:line="240" w:lineRule="auto"/>
        <w:jc w:val="both"/>
        <w:rPr>
          <w:rFonts w:ascii="Times New Roman" w:hAnsi="Times New Roman"/>
          <w:i/>
          <w:iCs/>
          <w:sz w:val="24"/>
          <w:szCs w:val="24"/>
        </w:rPr>
      </w:pPr>
      <w:r w:rsidRPr="002570CF">
        <w:rPr>
          <w:rFonts w:ascii="Times New Roman" w:hAnsi="Times New Roman"/>
          <w:i/>
          <w:iCs/>
          <w:sz w:val="24"/>
          <w:szCs w:val="24"/>
        </w:rPr>
        <w:t>МУКАНОВА А.Б., ДАТХАЕВ У.М., АБДУЛЛАБЕКОВА Р.М., ЖУНУСОВА М.А., ИБАДУЛЛАЕВА Ғ.С.</w:t>
      </w:r>
      <w:r w:rsidR="00AE30B0" w:rsidRPr="002570CF">
        <w:rPr>
          <w:rFonts w:ascii="Times New Roman" w:hAnsi="Times New Roman"/>
          <w:i/>
          <w:iCs/>
          <w:sz w:val="24"/>
          <w:szCs w:val="24"/>
        </w:rPr>
        <w:t xml:space="preserve"> </w:t>
      </w:r>
      <w:proofErr w:type="spellStart"/>
      <w:r w:rsidRPr="002570CF">
        <w:rPr>
          <w:rFonts w:ascii="Times New Roman" w:hAnsi="Times New Roman"/>
          <w:sz w:val="24"/>
          <w:szCs w:val="24"/>
        </w:rPr>
        <w:t>Өсімді</w:t>
      </w:r>
      <w:proofErr w:type="gramStart"/>
      <w:r w:rsidRPr="002570CF">
        <w:rPr>
          <w:rFonts w:ascii="Times New Roman" w:hAnsi="Times New Roman"/>
          <w:sz w:val="24"/>
          <w:szCs w:val="24"/>
        </w:rPr>
        <w:t>к</w:t>
      </w:r>
      <w:proofErr w:type="spellEnd"/>
      <w:proofErr w:type="gramEnd"/>
      <w:r w:rsidRPr="002570CF">
        <w:rPr>
          <w:rFonts w:ascii="Times New Roman" w:hAnsi="Times New Roman"/>
          <w:sz w:val="24"/>
          <w:szCs w:val="24"/>
        </w:rPr>
        <w:t xml:space="preserve"> </w:t>
      </w:r>
      <w:proofErr w:type="spellStart"/>
      <w:r w:rsidRPr="002570CF">
        <w:rPr>
          <w:rFonts w:ascii="Times New Roman" w:hAnsi="Times New Roman"/>
          <w:sz w:val="24"/>
          <w:szCs w:val="24"/>
        </w:rPr>
        <w:t>шикізатынан</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медицинада</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қолданылатын</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биологиялық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белсенді</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заттарды</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экстракциялаудың</w:t>
      </w:r>
      <w:proofErr w:type="spellEnd"/>
      <w:r w:rsidR="00AE30B0" w:rsidRPr="002570CF">
        <w:rPr>
          <w:rFonts w:ascii="Times New Roman" w:hAnsi="Times New Roman"/>
          <w:i/>
          <w:iCs/>
          <w:sz w:val="24"/>
          <w:szCs w:val="24"/>
        </w:rPr>
        <w:t xml:space="preserve"> </w:t>
      </w:r>
      <w:proofErr w:type="spellStart"/>
      <w:r w:rsidRPr="002570CF">
        <w:rPr>
          <w:rFonts w:ascii="Times New Roman" w:hAnsi="Times New Roman"/>
          <w:sz w:val="24"/>
          <w:szCs w:val="24"/>
        </w:rPr>
        <w:t>заманауи</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әдістері</w:t>
      </w:r>
      <w:proofErr w:type="spellEnd"/>
      <w:r w:rsidRPr="002570CF">
        <w:rPr>
          <w:rFonts w:ascii="Times New Roman" w:hAnsi="Times New Roman"/>
          <w:i/>
          <w:iCs/>
          <w:sz w:val="24"/>
          <w:szCs w:val="24"/>
        </w:rPr>
        <w:t>..............................</w:t>
      </w:r>
      <w:r w:rsidR="009B083A" w:rsidRPr="002570CF">
        <w:rPr>
          <w:rFonts w:ascii="Times New Roman" w:hAnsi="Times New Roman"/>
          <w:i/>
          <w:iCs/>
          <w:sz w:val="24"/>
          <w:szCs w:val="24"/>
        </w:rPr>
        <w:t>....................</w:t>
      </w:r>
      <w:r w:rsidR="009B083A" w:rsidRPr="002570CF">
        <w:rPr>
          <w:rFonts w:ascii="Times New Roman" w:hAnsi="Times New Roman"/>
          <w:b/>
          <w:bCs/>
          <w:sz w:val="24"/>
          <w:szCs w:val="24"/>
        </w:rPr>
        <w:t>....</w:t>
      </w:r>
      <w:r w:rsidRPr="002570CF">
        <w:rPr>
          <w:rFonts w:ascii="Times New Roman" w:hAnsi="Times New Roman"/>
          <w:b/>
          <w:bCs/>
          <w:sz w:val="24"/>
          <w:szCs w:val="24"/>
        </w:rPr>
        <w:t>10</w:t>
      </w:r>
    </w:p>
    <w:p w:rsidR="00AE30B0" w:rsidRPr="002570CF" w:rsidRDefault="00AE30B0" w:rsidP="002570CF">
      <w:pPr>
        <w:autoSpaceDE w:val="0"/>
        <w:autoSpaceDN w:val="0"/>
        <w:adjustRightInd w:val="0"/>
        <w:spacing w:line="240" w:lineRule="auto"/>
        <w:jc w:val="both"/>
        <w:rPr>
          <w:rFonts w:ascii="Times New Roman" w:hAnsi="Times New Roman"/>
          <w:bCs/>
          <w:sz w:val="24"/>
          <w:szCs w:val="24"/>
          <w:u w:val="single"/>
        </w:rPr>
      </w:pPr>
      <w:proofErr w:type="spellStart"/>
      <w:r w:rsidRPr="002570CF">
        <w:rPr>
          <w:rFonts w:ascii="Times New Roman" w:hAnsi="Times New Roman"/>
          <w:bCs/>
          <w:sz w:val="24"/>
          <w:szCs w:val="24"/>
          <w:u w:val="single"/>
        </w:rPr>
        <w:t>Биологиялық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белсенді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заттарды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сығындылау</w:t>
      </w:r>
      <w:proofErr w:type="spellEnd"/>
      <w:r w:rsidRPr="002570CF">
        <w:rPr>
          <w:rFonts w:ascii="Times New Roman" w:hAnsi="Times New Roman"/>
          <w:bCs/>
          <w:sz w:val="24"/>
          <w:szCs w:val="24"/>
          <w:u w:val="single"/>
        </w:rPr>
        <w:t xml:space="preserve"> – </w:t>
      </w:r>
      <w:proofErr w:type="spellStart"/>
      <w:r w:rsidRPr="002570CF">
        <w:rPr>
          <w:rFonts w:ascii="Times New Roman" w:hAnsi="Times New Roman"/>
          <w:bCs/>
          <w:sz w:val="24"/>
          <w:szCs w:val="24"/>
          <w:u w:val="single"/>
        </w:rPr>
        <w:t>өсімдік</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шикізатын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өңдеудің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маңызды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ә</w:t>
      </w:r>
      <w:proofErr w:type="gramStart"/>
      <w:r w:rsidRPr="002570CF">
        <w:rPr>
          <w:rFonts w:ascii="Times New Roman" w:hAnsi="Times New Roman"/>
          <w:bCs/>
          <w:sz w:val="24"/>
          <w:szCs w:val="24"/>
          <w:u w:val="single"/>
        </w:rPr>
        <w:t>р</w:t>
      </w:r>
      <w:proofErr w:type="gramEnd"/>
      <w:r w:rsidRPr="002570CF">
        <w:rPr>
          <w:rFonts w:ascii="Times New Roman" w:hAnsi="Times New Roman"/>
          <w:bCs/>
          <w:sz w:val="24"/>
          <w:szCs w:val="24"/>
          <w:u w:val="single"/>
        </w:rPr>
        <w:t>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созылмалы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кезеңі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болып</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табылады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Қатты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фазалы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сығындылау</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үрдісінің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қиындығы</w:t>
      </w:r>
      <w:proofErr w:type="spellEnd"/>
      <w:r w:rsidRPr="002570CF">
        <w:rPr>
          <w:rFonts w:ascii="Times New Roman" w:hAnsi="Times New Roman"/>
          <w:bCs/>
          <w:sz w:val="24"/>
          <w:szCs w:val="24"/>
          <w:u w:val="single"/>
        </w:rPr>
        <w:t xml:space="preserve"> – </w:t>
      </w:r>
      <w:proofErr w:type="spellStart"/>
      <w:r w:rsidRPr="002570CF">
        <w:rPr>
          <w:rFonts w:ascii="Times New Roman" w:hAnsi="Times New Roman"/>
          <w:bCs/>
          <w:sz w:val="24"/>
          <w:szCs w:val="24"/>
          <w:u w:val="single"/>
        </w:rPr>
        <w:t>құнды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компоненттерді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сығындылау</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кезіндегі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қатты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фазаның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құрылымының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өзгеруінің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тұрақсыздығы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және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полидисперстілігі</w:t>
      </w:r>
      <w:proofErr w:type="spellEnd"/>
      <w:r w:rsidRPr="002570CF">
        <w:rPr>
          <w:rFonts w:ascii="Times New Roman" w:hAnsi="Times New Roman"/>
          <w:bCs/>
          <w:sz w:val="24"/>
          <w:szCs w:val="24"/>
          <w:u w:val="single"/>
        </w:rPr>
        <w:t>. [2]</w:t>
      </w:r>
    </w:p>
    <w:p w:rsidR="009B083A" w:rsidRPr="002570CF" w:rsidRDefault="009B083A" w:rsidP="002570CF">
      <w:pPr>
        <w:autoSpaceDE w:val="0"/>
        <w:autoSpaceDN w:val="0"/>
        <w:adjustRightInd w:val="0"/>
        <w:spacing w:line="240" w:lineRule="auto"/>
        <w:jc w:val="both"/>
        <w:rPr>
          <w:rFonts w:ascii="Times New Roman" w:hAnsi="Times New Roman"/>
          <w:bCs/>
          <w:sz w:val="24"/>
          <w:szCs w:val="24"/>
          <w:u w:val="single"/>
        </w:rPr>
      </w:pPr>
    </w:p>
    <w:p w:rsidR="00CE135F" w:rsidRPr="002570CF" w:rsidRDefault="00CE135F" w:rsidP="002570CF">
      <w:pPr>
        <w:autoSpaceDE w:val="0"/>
        <w:autoSpaceDN w:val="0"/>
        <w:adjustRightInd w:val="0"/>
        <w:spacing w:line="240" w:lineRule="auto"/>
        <w:jc w:val="both"/>
        <w:rPr>
          <w:rFonts w:ascii="Times New Roman" w:hAnsi="Times New Roman"/>
          <w:i/>
          <w:iCs/>
          <w:sz w:val="24"/>
          <w:szCs w:val="24"/>
        </w:rPr>
      </w:pPr>
      <w:r w:rsidRPr="002570CF">
        <w:rPr>
          <w:rFonts w:ascii="Times New Roman" w:hAnsi="Times New Roman"/>
          <w:i/>
          <w:iCs/>
          <w:sz w:val="24"/>
          <w:szCs w:val="24"/>
        </w:rPr>
        <w:t>БИДАЙБЕК Р.Н., ОРДАБАЕВА С.К., ХАЛИУЛЛИН Ф.А., ШАРИПОВ И.М., ЖАНТУРИЕВ Б.М.</w:t>
      </w:r>
      <w:r w:rsidR="009B083A" w:rsidRPr="002570CF">
        <w:rPr>
          <w:rFonts w:ascii="Times New Roman" w:hAnsi="Times New Roman"/>
          <w:i/>
          <w:iCs/>
          <w:sz w:val="24"/>
          <w:szCs w:val="24"/>
        </w:rPr>
        <w:t xml:space="preserve"> </w:t>
      </w:r>
      <w:proofErr w:type="spellStart"/>
      <w:proofErr w:type="gramStart"/>
      <w:r w:rsidRPr="002570CF">
        <w:rPr>
          <w:rFonts w:ascii="Times New Roman" w:hAnsi="Times New Roman"/>
          <w:sz w:val="24"/>
          <w:szCs w:val="24"/>
        </w:rPr>
        <w:t>Жа</w:t>
      </w:r>
      <w:proofErr w:type="gramEnd"/>
      <w:r w:rsidRPr="002570CF">
        <w:rPr>
          <w:rFonts w:ascii="Times New Roman" w:hAnsi="Times New Roman"/>
          <w:sz w:val="24"/>
          <w:szCs w:val="24"/>
        </w:rPr>
        <w:t>ңа</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биологиялық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белсенді</w:t>
      </w:r>
      <w:proofErr w:type="spellEnd"/>
      <w:r w:rsidRPr="002570CF">
        <w:rPr>
          <w:rFonts w:ascii="Times New Roman" w:hAnsi="Times New Roman"/>
          <w:sz w:val="24"/>
          <w:szCs w:val="24"/>
        </w:rPr>
        <w:t xml:space="preserve"> пурин </w:t>
      </w:r>
      <w:proofErr w:type="spellStart"/>
      <w:r w:rsidRPr="002570CF">
        <w:rPr>
          <w:rFonts w:ascii="Times New Roman" w:hAnsi="Times New Roman"/>
          <w:sz w:val="24"/>
          <w:szCs w:val="24"/>
        </w:rPr>
        <w:t>туындысының</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сандық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мөлшерін</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анықтаудың</w:t>
      </w:r>
      <w:proofErr w:type="spellEnd"/>
      <w:r w:rsidR="009B083A" w:rsidRPr="002570CF">
        <w:rPr>
          <w:rFonts w:ascii="Times New Roman" w:hAnsi="Times New Roman"/>
          <w:sz w:val="24"/>
          <w:szCs w:val="24"/>
        </w:rPr>
        <w:t xml:space="preserve"> </w:t>
      </w:r>
      <w:proofErr w:type="spellStart"/>
      <w:r w:rsidRPr="002570CF">
        <w:rPr>
          <w:rFonts w:ascii="Times New Roman" w:hAnsi="Times New Roman"/>
          <w:sz w:val="24"/>
          <w:szCs w:val="24"/>
        </w:rPr>
        <w:t>спектрофотометриялық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әдістемесін</w:t>
      </w:r>
      <w:proofErr w:type="spellEnd"/>
      <w:r w:rsidRPr="002570CF">
        <w:rPr>
          <w:rFonts w:ascii="Times New Roman" w:hAnsi="Times New Roman"/>
          <w:sz w:val="24"/>
          <w:szCs w:val="24"/>
        </w:rPr>
        <w:t xml:space="preserve"> жасау......................</w:t>
      </w:r>
      <w:r w:rsidR="009B083A" w:rsidRPr="002570CF">
        <w:rPr>
          <w:rFonts w:ascii="Times New Roman" w:hAnsi="Times New Roman"/>
          <w:b/>
          <w:bCs/>
          <w:sz w:val="24"/>
          <w:szCs w:val="24"/>
        </w:rPr>
        <w:t>......................................................</w:t>
      </w:r>
      <w:r w:rsidRPr="002570CF">
        <w:rPr>
          <w:rFonts w:ascii="Times New Roman" w:hAnsi="Times New Roman"/>
          <w:b/>
          <w:bCs/>
          <w:sz w:val="24"/>
          <w:szCs w:val="24"/>
        </w:rPr>
        <w:t>17</w:t>
      </w:r>
    </w:p>
    <w:p w:rsidR="009B083A" w:rsidRPr="002570CF" w:rsidRDefault="009B083A" w:rsidP="002570CF">
      <w:pPr>
        <w:autoSpaceDE w:val="0"/>
        <w:autoSpaceDN w:val="0"/>
        <w:adjustRightInd w:val="0"/>
        <w:spacing w:line="240" w:lineRule="auto"/>
        <w:jc w:val="both"/>
        <w:rPr>
          <w:rFonts w:ascii="Times New Roman" w:hAnsi="Times New Roman"/>
          <w:bCs/>
          <w:sz w:val="24"/>
          <w:szCs w:val="24"/>
          <w:u w:val="single"/>
        </w:rPr>
      </w:pPr>
      <w:proofErr w:type="spellStart"/>
      <w:r w:rsidRPr="002570CF">
        <w:rPr>
          <w:rFonts w:ascii="Times New Roman" w:hAnsi="Times New Roman"/>
          <w:bCs/>
          <w:sz w:val="24"/>
          <w:szCs w:val="24"/>
          <w:u w:val="single"/>
        </w:rPr>
        <w:t>Заманауи</w:t>
      </w:r>
      <w:proofErr w:type="spellEnd"/>
      <w:r w:rsidRPr="002570CF">
        <w:rPr>
          <w:rFonts w:ascii="Times New Roman" w:hAnsi="Times New Roman"/>
          <w:bCs/>
          <w:sz w:val="24"/>
          <w:szCs w:val="24"/>
          <w:u w:val="single"/>
        </w:rPr>
        <w:t xml:space="preserve"> медицина </w:t>
      </w:r>
      <w:proofErr w:type="spellStart"/>
      <w:r w:rsidRPr="002570CF">
        <w:rPr>
          <w:rFonts w:ascii="Times New Roman" w:hAnsi="Times New Roman"/>
          <w:bCs/>
          <w:sz w:val="24"/>
          <w:szCs w:val="24"/>
          <w:u w:val="single"/>
        </w:rPr>
        <w:t>және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фармацевтикалық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ғылымдардың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басты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мін-деттерінің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бі</w:t>
      </w:r>
      <w:proofErr w:type="gramStart"/>
      <w:r w:rsidRPr="002570CF">
        <w:rPr>
          <w:rFonts w:ascii="Times New Roman" w:hAnsi="Times New Roman"/>
          <w:bCs/>
          <w:sz w:val="24"/>
          <w:szCs w:val="24"/>
          <w:u w:val="single"/>
        </w:rPr>
        <w:t>р</w:t>
      </w:r>
      <w:proofErr w:type="gramEnd"/>
      <w:r w:rsidRPr="002570CF">
        <w:rPr>
          <w:rFonts w:ascii="Times New Roman" w:hAnsi="Times New Roman"/>
          <w:bCs/>
          <w:sz w:val="24"/>
          <w:szCs w:val="24"/>
          <w:u w:val="single"/>
        </w:rPr>
        <w:t>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жоғары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эффективті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және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адам</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ағзасына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уыттылығы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төмен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жаңа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биологиялық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белсенді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қосылыстарды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іздеу</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Медицинада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қолданылатын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әсер</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ету</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спектрі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кең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дә</w:t>
      </w:r>
      <w:proofErr w:type="gramStart"/>
      <w:r w:rsidRPr="002570CF">
        <w:rPr>
          <w:rFonts w:ascii="Times New Roman" w:hAnsi="Times New Roman"/>
          <w:bCs/>
          <w:sz w:val="24"/>
          <w:szCs w:val="24"/>
          <w:u w:val="single"/>
        </w:rPr>
        <w:t>р</w:t>
      </w:r>
      <w:proofErr w:type="gramEnd"/>
      <w:r w:rsidRPr="002570CF">
        <w:rPr>
          <w:rFonts w:ascii="Times New Roman" w:hAnsi="Times New Roman"/>
          <w:bCs/>
          <w:sz w:val="24"/>
          <w:szCs w:val="24"/>
          <w:u w:val="single"/>
        </w:rPr>
        <w:t>ілік</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препараттар</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қатарында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әртүрлі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биологиялық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белсенділігі</w:t>
      </w:r>
      <w:proofErr w:type="spellEnd"/>
      <w:r w:rsidRPr="002570CF">
        <w:rPr>
          <w:rFonts w:ascii="Times New Roman" w:hAnsi="Times New Roman"/>
          <w:bCs/>
          <w:sz w:val="24"/>
          <w:szCs w:val="24"/>
          <w:u w:val="single"/>
        </w:rPr>
        <w:t xml:space="preserve"> бар </w:t>
      </w:r>
      <w:proofErr w:type="spellStart"/>
      <w:r w:rsidRPr="002570CF">
        <w:rPr>
          <w:rFonts w:ascii="Times New Roman" w:hAnsi="Times New Roman"/>
          <w:bCs/>
          <w:sz w:val="24"/>
          <w:szCs w:val="24"/>
          <w:u w:val="single"/>
        </w:rPr>
        <w:t>ксантин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туындыларының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дәрілік</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заттары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ерекше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орын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алады</w:t>
      </w:r>
      <w:proofErr w:type="spellEnd"/>
      <w:r w:rsidRPr="002570CF">
        <w:rPr>
          <w:rFonts w:ascii="Times New Roman" w:hAnsi="Times New Roman"/>
          <w:bCs/>
          <w:sz w:val="24"/>
          <w:szCs w:val="24"/>
          <w:u w:val="single"/>
        </w:rPr>
        <w:t>. [1,3]</w:t>
      </w:r>
    </w:p>
    <w:p w:rsidR="009B083A" w:rsidRPr="002570CF" w:rsidRDefault="009B083A" w:rsidP="002570CF">
      <w:pPr>
        <w:autoSpaceDE w:val="0"/>
        <w:autoSpaceDN w:val="0"/>
        <w:adjustRightInd w:val="0"/>
        <w:spacing w:line="240" w:lineRule="auto"/>
        <w:jc w:val="both"/>
        <w:rPr>
          <w:rFonts w:ascii="Times New Roman" w:hAnsi="Times New Roman"/>
          <w:sz w:val="24"/>
          <w:szCs w:val="24"/>
        </w:rPr>
      </w:pPr>
    </w:p>
    <w:p w:rsidR="00CE135F" w:rsidRPr="002570CF" w:rsidRDefault="00CE135F" w:rsidP="002570CF">
      <w:pPr>
        <w:autoSpaceDE w:val="0"/>
        <w:autoSpaceDN w:val="0"/>
        <w:adjustRightInd w:val="0"/>
        <w:spacing w:line="240" w:lineRule="auto"/>
        <w:rPr>
          <w:rFonts w:ascii="Times New Roman" w:hAnsi="Times New Roman"/>
          <w:b/>
          <w:bCs/>
          <w:sz w:val="24"/>
          <w:szCs w:val="24"/>
        </w:rPr>
      </w:pPr>
      <w:r w:rsidRPr="002570CF">
        <w:rPr>
          <w:rFonts w:ascii="Times New Roman" w:hAnsi="Times New Roman"/>
          <w:b/>
          <w:bCs/>
          <w:sz w:val="24"/>
          <w:szCs w:val="24"/>
        </w:rPr>
        <w:t>АНАЛИЗ. КОНЪЮНКТУРА. ПЕРСПЕКТИВЫ</w:t>
      </w:r>
    </w:p>
    <w:p w:rsidR="009B083A" w:rsidRPr="002570CF" w:rsidRDefault="009B083A" w:rsidP="002570CF">
      <w:pPr>
        <w:autoSpaceDE w:val="0"/>
        <w:autoSpaceDN w:val="0"/>
        <w:adjustRightInd w:val="0"/>
        <w:spacing w:line="240" w:lineRule="auto"/>
        <w:jc w:val="both"/>
        <w:rPr>
          <w:rFonts w:ascii="Times New Roman" w:hAnsi="Times New Roman"/>
          <w:b/>
          <w:bCs/>
          <w:sz w:val="24"/>
          <w:szCs w:val="24"/>
        </w:rPr>
      </w:pPr>
    </w:p>
    <w:p w:rsidR="00CE135F" w:rsidRPr="002570CF" w:rsidRDefault="00CE135F" w:rsidP="002570CF">
      <w:pPr>
        <w:autoSpaceDE w:val="0"/>
        <w:autoSpaceDN w:val="0"/>
        <w:adjustRightInd w:val="0"/>
        <w:spacing w:line="240" w:lineRule="auto"/>
        <w:jc w:val="both"/>
        <w:rPr>
          <w:rFonts w:ascii="Times New Roman" w:hAnsi="Times New Roman"/>
          <w:i/>
          <w:iCs/>
          <w:sz w:val="24"/>
          <w:szCs w:val="24"/>
        </w:rPr>
      </w:pPr>
      <w:r w:rsidRPr="002570CF">
        <w:rPr>
          <w:rFonts w:ascii="Times New Roman" w:hAnsi="Times New Roman"/>
          <w:i/>
          <w:iCs/>
          <w:sz w:val="24"/>
          <w:szCs w:val="24"/>
        </w:rPr>
        <w:t>КУРМАНГОЖАЕВА А.Б., КУМЫСБЕК Т.Х., СЕРИКБАЕВА Э.А., КАЮПОВА Ф.Е.</w:t>
      </w:r>
    </w:p>
    <w:p w:rsidR="00CE135F" w:rsidRPr="002570CF" w:rsidRDefault="00CE135F" w:rsidP="002570CF">
      <w:pPr>
        <w:autoSpaceDE w:val="0"/>
        <w:autoSpaceDN w:val="0"/>
        <w:adjustRightInd w:val="0"/>
        <w:spacing w:line="240" w:lineRule="auto"/>
        <w:jc w:val="both"/>
        <w:rPr>
          <w:rFonts w:ascii="Times New Roman" w:hAnsi="Times New Roman"/>
          <w:sz w:val="24"/>
          <w:szCs w:val="24"/>
        </w:rPr>
      </w:pPr>
      <w:r w:rsidRPr="002570CF">
        <w:rPr>
          <w:rFonts w:ascii="Times New Roman" w:hAnsi="Times New Roman"/>
          <w:sz w:val="24"/>
          <w:szCs w:val="24"/>
        </w:rPr>
        <w:t xml:space="preserve">Методы совершенствования управления человеческими ресурсами </w:t>
      </w:r>
      <w:proofErr w:type="gramStart"/>
      <w:r w:rsidRPr="002570CF">
        <w:rPr>
          <w:rFonts w:ascii="Times New Roman" w:hAnsi="Times New Roman"/>
          <w:sz w:val="24"/>
          <w:szCs w:val="24"/>
        </w:rPr>
        <w:t>в</w:t>
      </w:r>
      <w:proofErr w:type="gramEnd"/>
      <w:r w:rsidRPr="002570CF">
        <w:rPr>
          <w:rFonts w:ascii="Times New Roman" w:hAnsi="Times New Roman"/>
          <w:sz w:val="24"/>
          <w:szCs w:val="24"/>
        </w:rPr>
        <w:t xml:space="preserve"> фармацевтической</w:t>
      </w:r>
    </w:p>
    <w:p w:rsidR="009B083A" w:rsidRPr="002570CF" w:rsidRDefault="009B083A" w:rsidP="002570CF">
      <w:pPr>
        <w:autoSpaceDE w:val="0"/>
        <w:autoSpaceDN w:val="0"/>
        <w:adjustRightInd w:val="0"/>
        <w:spacing w:line="240" w:lineRule="auto"/>
        <w:jc w:val="both"/>
        <w:rPr>
          <w:rFonts w:ascii="Times New Roman" w:hAnsi="Times New Roman"/>
          <w:sz w:val="24"/>
          <w:szCs w:val="24"/>
        </w:rPr>
      </w:pPr>
      <w:r w:rsidRPr="002570CF">
        <w:rPr>
          <w:rFonts w:ascii="Times New Roman" w:hAnsi="Times New Roman"/>
          <w:sz w:val="24"/>
          <w:szCs w:val="24"/>
        </w:rPr>
        <w:t xml:space="preserve">отрасли </w:t>
      </w:r>
      <w:r w:rsidR="00CE135F" w:rsidRPr="002570CF">
        <w:rPr>
          <w:rFonts w:ascii="Times New Roman" w:hAnsi="Times New Roman"/>
          <w:sz w:val="24"/>
          <w:szCs w:val="24"/>
        </w:rPr>
        <w:t>Казахстана</w:t>
      </w:r>
      <w:r w:rsidR="00CE135F" w:rsidRPr="002570CF">
        <w:rPr>
          <w:rFonts w:ascii="Times New Roman" w:hAnsi="Times New Roman"/>
          <w:i/>
          <w:iCs/>
          <w:sz w:val="24"/>
          <w:szCs w:val="24"/>
        </w:rPr>
        <w:t>..</w:t>
      </w:r>
      <w:r w:rsidR="00CE135F" w:rsidRPr="002570CF">
        <w:rPr>
          <w:rFonts w:ascii="Times New Roman" w:hAnsi="Times New Roman"/>
          <w:sz w:val="24"/>
          <w:szCs w:val="24"/>
        </w:rPr>
        <w:t>…..................................................................................................</w:t>
      </w:r>
      <w:r w:rsidRPr="002570CF">
        <w:rPr>
          <w:rFonts w:ascii="Times New Roman" w:hAnsi="Times New Roman"/>
          <w:sz w:val="24"/>
          <w:szCs w:val="24"/>
        </w:rPr>
        <w:t>....</w:t>
      </w:r>
      <w:r w:rsidRPr="002570CF">
        <w:rPr>
          <w:rFonts w:ascii="Times New Roman" w:hAnsi="Times New Roman"/>
          <w:b/>
          <w:bCs/>
          <w:sz w:val="24"/>
          <w:szCs w:val="24"/>
        </w:rPr>
        <w:t>....</w:t>
      </w:r>
      <w:r w:rsidR="00CE135F" w:rsidRPr="002570CF">
        <w:rPr>
          <w:rFonts w:ascii="Times New Roman" w:hAnsi="Times New Roman"/>
          <w:b/>
          <w:bCs/>
          <w:sz w:val="24"/>
          <w:szCs w:val="24"/>
        </w:rPr>
        <w:t>21</w:t>
      </w:r>
    </w:p>
    <w:p w:rsidR="009B083A" w:rsidRPr="002570CF" w:rsidRDefault="009B083A" w:rsidP="002570CF">
      <w:pPr>
        <w:autoSpaceDE w:val="0"/>
        <w:autoSpaceDN w:val="0"/>
        <w:adjustRightInd w:val="0"/>
        <w:spacing w:line="240" w:lineRule="auto"/>
        <w:jc w:val="both"/>
        <w:rPr>
          <w:rFonts w:ascii="Times New Roman" w:hAnsi="Times New Roman"/>
          <w:bCs/>
          <w:sz w:val="24"/>
          <w:szCs w:val="24"/>
          <w:u w:val="single"/>
        </w:rPr>
      </w:pPr>
      <w:r w:rsidRPr="002570CF">
        <w:rPr>
          <w:rFonts w:ascii="Times New Roman" w:hAnsi="Times New Roman"/>
          <w:bCs/>
          <w:sz w:val="24"/>
          <w:szCs w:val="24"/>
          <w:u w:val="single"/>
        </w:rPr>
        <w:t>Фармацевтический персонал, как объект управления человеческими ресурсами, имея свои потребности, интересы, мотивы и психологические характеристики и воспринимая управленческие воздействия, активно влияет на процессы управления.</w:t>
      </w:r>
    </w:p>
    <w:p w:rsidR="009B083A" w:rsidRPr="002570CF" w:rsidRDefault="009B083A" w:rsidP="002570CF">
      <w:pPr>
        <w:autoSpaceDE w:val="0"/>
        <w:autoSpaceDN w:val="0"/>
        <w:adjustRightInd w:val="0"/>
        <w:spacing w:line="240" w:lineRule="auto"/>
        <w:jc w:val="both"/>
        <w:rPr>
          <w:rFonts w:ascii="Times New Roman" w:hAnsi="Times New Roman"/>
          <w:bCs/>
          <w:sz w:val="24"/>
          <w:szCs w:val="24"/>
          <w:u w:val="single"/>
        </w:rPr>
      </w:pPr>
      <w:r w:rsidRPr="002570CF">
        <w:rPr>
          <w:rFonts w:ascii="Times New Roman" w:hAnsi="Times New Roman"/>
          <w:bCs/>
          <w:sz w:val="24"/>
          <w:szCs w:val="24"/>
          <w:u w:val="single"/>
        </w:rPr>
        <w:t>В современных условиях рыночной экономики фармацевтический персонал участвуют в выборе места работы, формировании системы мотивации и стимулирования труда, профессионального карьерного применения в сфере обращения лекарственных средств. [4]</w:t>
      </w:r>
    </w:p>
    <w:p w:rsidR="009B083A" w:rsidRPr="002570CF" w:rsidRDefault="009B083A" w:rsidP="002570CF">
      <w:pPr>
        <w:autoSpaceDE w:val="0"/>
        <w:autoSpaceDN w:val="0"/>
        <w:adjustRightInd w:val="0"/>
        <w:spacing w:line="240" w:lineRule="auto"/>
        <w:jc w:val="both"/>
        <w:rPr>
          <w:rFonts w:ascii="Times New Roman" w:hAnsi="Times New Roman"/>
          <w:bCs/>
          <w:sz w:val="24"/>
          <w:szCs w:val="24"/>
        </w:rPr>
      </w:pPr>
    </w:p>
    <w:p w:rsidR="00CE135F" w:rsidRPr="002570CF" w:rsidRDefault="00CE135F" w:rsidP="002570CF">
      <w:pPr>
        <w:autoSpaceDE w:val="0"/>
        <w:autoSpaceDN w:val="0"/>
        <w:adjustRightInd w:val="0"/>
        <w:spacing w:line="240" w:lineRule="auto"/>
        <w:jc w:val="both"/>
        <w:rPr>
          <w:rFonts w:ascii="Times New Roman" w:hAnsi="Times New Roman"/>
          <w:i/>
          <w:iCs/>
          <w:sz w:val="24"/>
          <w:szCs w:val="24"/>
        </w:rPr>
      </w:pPr>
      <w:r w:rsidRPr="002570CF">
        <w:rPr>
          <w:rFonts w:ascii="Times New Roman" w:hAnsi="Times New Roman"/>
          <w:i/>
          <w:iCs/>
          <w:sz w:val="24"/>
          <w:szCs w:val="24"/>
        </w:rPr>
        <w:t>САТАЕВА Л.Г., КЕЛИМХАНОВА С.Е., ПАРМАНКУЛОВА Т.Н, АЙДАРБЕКОВА Б.Б.</w:t>
      </w:r>
    </w:p>
    <w:p w:rsidR="00CE135F" w:rsidRPr="002570CF" w:rsidRDefault="00CE135F" w:rsidP="002570CF">
      <w:pPr>
        <w:autoSpaceDE w:val="0"/>
        <w:autoSpaceDN w:val="0"/>
        <w:adjustRightInd w:val="0"/>
        <w:spacing w:line="240" w:lineRule="auto"/>
        <w:jc w:val="both"/>
        <w:rPr>
          <w:rFonts w:ascii="Times New Roman" w:hAnsi="Times New Roman"/>
          <w:b/>
          <w:bCs/>
          <w:sz w:val="24"/>
          <w:szCs w:val="24"/>
        </w:rPr>
      </w:pPr>
      <w:r w:rsidRPr="002570CF">
        <w:rPr>
          <w:rFonts w:ascii="Times New Roman" w:hAnsi="Times New Roman"/>
          <w:sz w:val="24"/>
          <w:szCs w:val="24"/>
        </w:rPr>
        <w:t>Қ</w:t>
      </w:r>
      <w:proofErr w:type="gramStart"/>
      <w:r w:rsidRPr="002570CF">
        <w:rPr>
          <w:rFonts w:ascii="Times New Roman" w:hAnsi="Times New Roman"/>
          <w:sz w:val="24"/>
          <w:szCs w:val="24"/>
        </w:rPr>
        <w:t>Р</w:t>
      </w:r>
      <w:proofErr w:type="gramEnd"/>
      <w:r w:rsidRPr="002570CF">
        <w:rPr>
          <w:rFonts w:ascii="Times New Roman" w:hAnsi="Times New Roman"/>
          <w:sz w:val="24"/>
          <w:szCs w:val="24"/>
        </w:rPr>
        <w:t xml:space="preserve"> </w:t>
      </w:r>
      <w:proofErr w:type="spellStart"/>
      <w:r w:rsidRPr="002570CF">
        <w:rPr>
          <w:rFonts w:ascii="Times New Roman" w:hAnsi="Times New Roman"/>
          <w:sz w:val="24"/>
          <w:szCs w:val="24"/>
        </w:rPr>
        <w:t>дәрі-дәрмекпен</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қамтамасыз</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етуді</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жақсарту</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үшін</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фармацевтикалық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бақылауды</w:t>
      </w:r>
      <w:proofErr w:type="spellEnd"/>
      <w:r w:rsidRPr="002570CF">
        <w:rPr>
          <w:rFonts w:ascii="Times New Roman" w:hAnsi="Times New Roman"/>
          <w:sz w:val="24"/>
          <w:szCs w:val="24"/>
        </w:rPr>
        <w:t xml:space="preserve"> күшейту</w:t>
      </w:r>
      <w:r w:rsidR="009B083A" w:rsidRPr="002570CF">
        <w:rPr>
          <w:rFonts w:ascii="Times New Roman" w:hAnsi="Times New Roman"/>
          <w:i/>
          <w:iCs/>
          <w:sz w:val="24"/>
          <w:szCs w:val="24"/>
        </w:rPr>
        <w:t>...</w:t>
      </w:r>
      <w:r w:rsidRPr="002570CF">
        <w:rPr>
          <w:rFonts w:ascii="Times New Roman" w:hAnsi="Times New Roman"/>
          <w:sz w:val="24"/>
          <w:szCs w:val="24"/>
        </w:rPr>
        <w:t>.</w:t>
      </w:r>
      <w:r w:rsidR="009B083A" w:rsidRPr="002570CF">
        <w:rPr>
          <w:rFonts w:ascii="Times New Roman" w:hAnsi="Times New Roman"/>
          <w:sz w:val="24"/>
          <w:szCs w:val="24"/>
        </w:rPr>
        <w:t>.............................................................................................................................</w:t>
      </w:r>
      <w:r w:rsidRPr="002570CF">
        <w:rPr>
          <w:rFonts w:ascii="Times New Roman" w:hAnsi="Times New Roman"/>
          <w:b/>
          <w:bCs/>
          <w:sz w:val="24"/>
          <w:szCs w:val="24"/>
        </w:rPr>
        <w:t>26</w:t>
      </w:r>
    </w:p>
    <w:p w:rsidR="009B083A" w:rsidRPr="002570CF" w:rsidRDefault="009B083A" w:rsidP="002570CF">
      <w:pPr>
        <w:autoSpaceDE w:val="0"/>
        <w:autoSpaceDN w:val="0"/>
        <w:adjustRightInd w:val="0"/>
        <w:spacing w:line="240" w:lineRule="auto"/>
        <w:jc w:val="both"/>
        <w:rPr>
          <w:rFonts w:ascii="Times New Roman" w:hAnsi="Times New Roman"/>
          <w:bCs/>
          <w:sz w:val="24"/>
          <w:szCs w:val="24"/>
          <w:u w:val="single"/>
        </w:rPr>
      </w:pPr>
      <w:proofErr w:type="spellStart"/>
      <w:r w:rsidRPr="002570CF">
        <w:rPr>
          <w:rFonts w:ascii="Times New Roman" w:hAnsi="Times New Roman"/>
          <w:bCs/>
          <w:sz w:val="24"/>
          <w:szCs w:val="24"/>
          <w:u w:val="single"/>
        </w:rPr>
        <w:lastRenderedPageBreak/>
        <w:t>Фармацевтикалық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препараттардың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отандық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өнді</w:t>
      </w:r>
      <w:proofErr w:type="gramStart"/>
      <w:r w:rsidRPr="002570CF">
        <w:rPr>
          <w:rFonts w:ascii="Times New Roman" w:hAnsi="Times New Roman"/>
          <w:bCs/>
          <w:sz w:val="24"/>
          <w:szCs w:val="24"/>
          <w:u w:val="single"/>
        </w:rPr>
        <w:t>р</w:t>
      </w:r>
      <w:proofErr w:type="gramEnd"/>
      <w:r w:rsidRPr="002570CF">
        <w:rPr>
          <w:rFonts w:ascii="Times New Roman" w:hAnsi="Times New Roman"/>
          <w:bCs/>
          <w:sz w:val="24"/>
          <w:szCs w:val="24"/>
          <w:u w:val="single"/>
        </w:rPr>
        <w:t>ісі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үлесінің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өсуі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жаңа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өндірістерді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іске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қосумен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және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қолда</w:t>
      </w:r>
      <w:proofErr w:type="spellEnd"/>
      <w:r w:rsidRPr="002570CF">
        <w:rPr>
          <w:rFonts w:ascii="Times New Roman" w:hAnsi="Times New Roman"/>
          <w:bCs/>
          <w:sz w:val="24"/>
          <w:szCs w:val="24"/>
          <w:u w:val="single"/>
        </w:rPr>
        <w:t xml:space="preserve"> бар </w:t>
      </w:r>
      <w:proofErr w:type="spellStart"/>
      <w:r w:rsidRPr="002570CF">
        <w:rPr>
          <w:rFonts w:ascii="Times New Roman" w:hAnsi="Times New Roman"/>
          <w:bCs/>
          <w:sz w:val="24"/>
          <w:szCs w:val="24"/>
          <w:u w:val="single"/>
        </w:rPr>
        <w:t>қуаттарды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жаңғыртумен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сондай-ақ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шығарылатын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өнім</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номенклатурасының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ұлғаюымен</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байланысты</w:t>
      </w:r>
      <w:proofErr w:type="spellEnd"/>
      <w:r w:rsidRPr="002570CF">
        <w:rPr>
          <w:rFonts w:ascii="Times New Roman" w:hAnsi="Times New Roman"/>
          <w:bCs/>
          <w:sz w:val="24"/>
          <w:szCs w:val="24"/>
          <w:u w:val="single"/>
        </w:rPr>
        <w:t>.</w:t>
      </w:r>
    </w:p>
    <w:p w:rsidR="009B083A" w:rsidRPr="002570CF" w:rsidRDefault="009B083A" w:rsidP="002570CF">
      <w:pPr>
        <w:autoSpaceDE w:val="0"/>
        <w:autoSpaceDN w:val="0"/>
        <w:adjustRightInd w:val="0"/>
        <w:spacing w:line="240" w:lineRule="auto"/>
        <w:rPr>
          <w:rFonts w:ascii="Times New Roman" w:hAnsi="Times New Roman"/>
          <w:b/>
          <w:bCs/>
          <w:sz w:val="24"/>
          <w:szCs w:val="24"/>
        </w:rPr>
      </w:pPr>
    </w:p>
    <w:p w:rsidR="00CE135F" w:rsidRPr="002570CF" w:rsidRDefault="00CE135F" w:rsidP="002570CF">
      <w:pPr>
        <w:autoSpaceDE w:val="0"/>
        <w:autoSpaceDN w:val="0"/>
        <w:adjustRightInd w:val="0"/>
        <w:spacing w:line="240" w:lineRule="auto"/>
        <w:rPr>
          <w:rFonts w:ascii="Times New Roman" w:hAnsi="Times New Roman"/>
          <w:i/>
          <w:iCs/>
          <w:sz w:val="24"/>
          <w:szCs w:val="24"/>
        </w:rPr>
      </w:pPr>
      <w:r w:rsidRPr="002570CF">
        <w:rPr>
          <w:rFonts w:ascii="Times New Roman" w:hAnsi="Times New Roman"/>
          <w:i/>
          <w:iCs/>
          <w:sz w:val="24"/>
          <w:szCs w:val="24"/>
        </w:rPr>
        <w:t xml:space="preserve">ЗАУРЕНБЕКОВА Д.Б., ЖУМАГАЛИЕВ А.Н., ИКЛАСОВА А.Ш., </w:t>
      </w:r>
      <w:r w:rsidR="002570CF">
        <w:rPr>
          <w:rFonts w:ascii="Times New Roman" w:hAnsi="Times New Roman"/>
          <w:i/>
          <w:iCs/>
          <w:sz w:val="24"/>
          <w:szCs w:val="24"/>
        </w:rPr>
        <w:t xml:space="preserve">БЕКБОЛАТОВА Э.Н., САКИПОВА З.Б. </w:t>
      </w:r>
      <w:proofErr w:type="spellStart"/>
      <w:r w:rsidRPr="002570CF">
        <w:rPr>
          <w:rFonts w:ascii="Times New Roman" w:hAnsi="Times New Roman"/>
          <w:i/>
          <w:iCs/>
          <w:sz w:val="24"/>
          <w:szCs w:val="24"/>
        </w:rPr>
        <w:t>Crataegus</w:t>
      </w:r>
      <w:proofErr w:type="spellEnd"/>
      <w:r w:rsidRPr="002570CF">
        <w:rPr>
          <w:rFonts w:ascii="Times New Roman" w:hAnsi="Times New Roman"/>
          <w:i/>
          <w:iCs/>
          <w:sz w:val="24"/>
          <w:szCs w:val="24"/>
        </w:rPr>
        <w:t xml:space="preserve"> L. </w:t>
      </w:r>
      <w:proofErr w:type="spellStart"/>
      <w:r w:rsidRPr="002570CF">
        <w:rPr>
          <w:rFonts w:ascii="Times New Roman" w:hAnsi="Times New Roman"/>
          <w:sz w:val="24"/>
          <w:szCs w:val="24"/>
        </w:rPr>
        <w:t>өсімдігінің</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ботаникалық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сипаттамасы</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таралуы</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фитохимиялық</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құр</w:t>
      </w:r>
      <w:r w:rsidR="009B083A" w:rsidRPr="002570CF">
        <w:rPr>
          <w:rFonts w:ascii="Times New Roman" w:hAnsi="Times New Roman"/>
          <w:sz w:val="24"/>
          <w:szCs w:val="24"/>
        </w:rPr>
        <w:t>амы</w:t>
      </w:r>
      <w:proofErr w:type="spellEnd"/>
      <w:r w:rsidR="009B083A" w:rsidRPr="002570CF">
        <w:rPr>
          <w:rFonts w:ascii="Times New Roman" w:hAnsi="Times New Roman"/>
          <w:sz w:val="24"/>
          <w:szCs w:val="24"/>
        </w:rPr>
        <w:t xml:space="preserve">, </w:t>
      </w:r>
      <w:proofErr w:type="spellStart"/>
      <w:r w:rsidR="009B083A" w:rsidRPr="002570CF">
        <w:rPr>
          <w:rFonts w:ascii="Times New Roman" w:hAnsi="Times New Roman"/>
          <w:sz w:val="24"/>
          <w:szCs w:val="24"/>
        </w:rPr>
        <w:t>фармакологиялық</w:t>
      </w:r>
      <w:proofErr w:type="spellEnd"/>
      <w:r w:rsidR="009B083A" w:rsidRPr="002570CF">
        <w:rPr>
          <w:rFonts w:ascii="Times New Roman" w:hAnsi="Times New Roman"/>
          <w:sz w:val="24"/>
          <w:szCs w:val="24"/>
        </w:rPr>
        <w:t xml:space="preserve"> </w:t>
      </w:r>
      <w:proofErr w:type="spellStart"/>
      <w:r w:rsidRPr="002570CF">
        <w:rPr>
          <w:rFonts w:ascii="Times New Roman" w:hAnsi="Times New Roman"/>
          <w:sz w:val="24"/>
          <w:szCs w:val="24"/>
        </w:rPr>
        <w:t>белсенділігінің</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зерттеулері</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және</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медицинада</w:t>
      </w:r>
      <w:proofErr w:type="spellEnd"/>
      <w:r w:rsidRPr="002570CF">
        <w:rPr>
          <w:rFonts w:ascii="Times New Roman" w:hAnsi="Times New Roman"/>
          <w:sz w:val="24"/>
          <w:szCs w:val="24"/>
        </w:rPr>
        <w:t xml:space="preserve"> </w:t>
      </w:r>
      <w:proofErr w:type="spellStart"/>
      <w:r w:rsidRPr="002570CF">
        <w:rPr>
          <w:rFonts w:ascii="Times New Roman" w:hAnsi="Times New Roman"/>
          <w:sz w:val="24"/>
          <w:szCs w:val="24"/>
        </w:rPr>
        <w:t>қолдануы</w:t>
      </w:r>
      <w:proofErr w:type="spellEnd"/>
      <w:r w:rsidRPr="002570CF">
        <w:rPr>
          <w:rFonts w:ascii="Times New Roman" w:hAnsi="Times New Roman"/>
          <w:i/>
          <w:iCs/>
          <w:sz w:val="24"/>
          <w:szCs w:val="24"/>
        </w:rPr>
        <w:t>.</w:t>
      </w:r>
      <w:r w:rsidR="009B083A" w:rsidRPr="002570CF">
        <w:rPr>
          <w:rFonts w:ascii="Times New Roman" w:hAnsi="Times New Roman"/>
          <w:sz w:val="24"/>
          <w:szCs w:val="24"/>
        </w:rPr>
        <w:t>……………..</w:t>
      </w:r>
      <w:r w:rsidRPr="002570CF">
        <w:rPr>
          <w:rFonts w:ascii="Times New Roman" w:hAnsi="Times New Roman"/>
          <w:sz w:val="24"/>
          <w:szCs w:val="24"/>
        </w:rPr>
        <w:t>.</w:t>
      </w:r>
      <w:r w:rsidRPr="002570CF">
        <w:rPr>
          <w:rFonts w:ascii="Times New Roman" w:hAnsi="Times New Roman"/>
          <w:b/>
          <w:bCs/>
          <w:sz w:val="24"/>
          <w:szCs w:val="24"/>
        </w:rPr>
        <w:t>30</w:t>
      </w:r>
    </w:p>
    <w:p w:rsidR="009B083A" w:rsidRPr="002570CF" w:rsidRDefault="009B083A" w:rsidP="002570CF">
      <w:pPr>
        <w:autoSpaceDE w:val="0"/>
        <w:autoSpaceDN w:val="0"/>
        <w:adjustRightInd w:val="0"/>
        <w:spacing w:line="240" w:lineRule="auto"/>
        <w:jc w:val="both"/>
        <w:rPr>
          <w:rFonts w:ascii="Times New Roman" w:hAnsi="Times New Roman"/>
          <w:bCs/>
          <w:sz w:val="24"/>
          <w:szCs w:val="24"/>
          <w:u w:val="single"/>
        </w:rPr>
      </w:pPr>
      <w:proofErr w:type="spellStart"/>
      <w:r w:rsidRPr="002570CF">
        <w:rPr>
          <w:rFonts w:ascii="Times New Roman" w:hAnsi="Times New Roman"/>
          <w:bCs/>
          <w:sz w:val="24"/>
          <w:szCs w:val="24"/>
          <w:u w:val="single"/>
        </w:rPr>
        <w:t>Crataegus</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almaatensis</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өзінің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өнді</w:t>
      </w:r>
      <w:proofErr w:type="gramStart"/>
      <w:r w:rsidRPr="002570CF">
        <w:rPr>
          <w:rFonts w:ascii="Times New Roman" w:hAnsi="Times New Roman"/>
          <w:bCs/>
          <w:sz w:val="24"/>
          <w:szCs w:val="24"/>
          <w:u w:val="single"/>
        </w:rPr>
        <w:t>р</w:t>
      </w:r>
      <w:proofErr w:type="gramEnd"/>
      <w:r w:rsidRPr="002570CF">
        <w:rPr>
          <w:rFonts w:ascii="Times New Roman" w:hAnsi="Times New Roman"/>
          <w:bCs/>
          <w:sz w:val="24"/>
          <w:szCs w:val="24"/>
          <w:u w:val="single"/>
        </w:rPr>
        <w:t>істік</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қорына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байланысты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дәрілік</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заттардың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әлеуетті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көзі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ретінде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қызығушылық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танытады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i/>
          <w:iCs/>
          <w:sz w:val="24"/>
          <w:szCs w:val="24"/>
          <w:u w:val="single"/>
        </w:rPr>
        <w:t>Crataegus</w:t>
      </w:r>
      <w:proofErr w:type="spellEnd"/>
      <w:r w:rsidRPr="002570CF">
        <w:rPr>
          <w:rFonts w:ascii="Times New Roman" w:hAnsi="Times New Roman"/>
          <w:bCs/>
          <w:i/>
          <w:iCs/>
          <w:sz w:val="24"/>
          <w:szCs w:val="24"/>
          <w:u w:val="single"/>
        </w:rPr>
        <w:t xml:space="preserve"> </w:t>
      </w:r>
      <w:r w:rsidRPr="002570CF">
        <w:rPr>
          <w:rFonts w:ascii="Times New Roman" w:hAnsi="Times New Roman"/>
          <w:bCs/>
          <w:sz w:val="24"/>
          <w:szCs w:val="24"/>
          <w:u w:val="single"/>
        </w:rPr>
        <w:t xml:space="preserve">L. </w:t>
      </w:r>
      <w:proofErr w:type="spellStart"/>
      <w:r w:rsidRPr="002570CF">
        <w:rPr>
          <w:rFonts w:ascii="Times New Roman" w:hAnsi="Times New Roman"/>
          <w:bCs/>
          <w:sz w:val="24"/>
          <w:szCs w:val="24"/>
          <w:u w:val="single"/>
        </w:rPr>
        <w:t>биохимиялық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сипаттамасының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кейбі</w:t>
      </w:r>
      <w:proofErr w:type="gramStart"/>
      <w:r w:rsidRPr="002570CF">
        <w:rPr>
          <w:rFonts w:ascii="Times New Roman" w:hAnsi="Times New Roman"/>
          <w:bCs/>
          <w:sz w:val="24"/>
          <w:szCs w:val="24"/>
          <w:u w:val="single"/>
        </w:rPr>
        <w:t>р</w:t>
      </w:r>
      <w:proofErr w:type="spellEnd"/>
      <w:proofErr w:type="gramEnd"/>
    </w:p>
    <w:p w:rsidR="009B083A" w:rsidRPr="00F95330" w:rsidRDefault="009B083A" w:rsidP="002570CF">
      <w:pPr>
        <w:autoSpaceDE w:val="0"/>
        <w:autoSpaceDN w:val="0"/>
        <w:adjustRightInd w:val="0"/>
        <w:spacing w:line="240" w:lineRule="auto"/>
        <w:jc w:val="both"/>
        <w:rPr>
          <w:rFonts w:ascii="Times New Roman" w:hAnsi="Times New Roman"/>
          <w:bCs/>
          <w:sz w:val="24"/>
          <w:szCs w:val="24"/>
          <w:u w:val="single"/>
          <w:lang w:val="en-US"/>
        </w:rPr>
      </w:pPr>
      <w:proofErr w:type="spellStart"/>
      <w:r w:rsidRPr="002570CF">
        <w:rPr>
          <w:rFonts w:ascii="Times New Roman" w:hAnsi="Times New Roman"/>
          <w:bCs/>
          <w:sz w:val="24"/>
          <w:szCs w:val="24"/>
          <w:u w:val="single"/>
        </w:rPr>
        <w:t>сипаттамалары</w:t>
      </w:r>
      <w:proofErr w:type="spellEnd"/>
      <w:r w:rsidRPr="002570CF">
        <w:rPr>
          <w:rFonts w:ascii="Times New Roman" w:hAnsi="Times New Roman"/>
          <w:bCs/>
          <w:sz w:val="24"/>
          <w:szCs w:val="24"/>
          <w:u w:val="single"/>
        </w:rPr>
        <w:t xml:space="preserve"> бар [21], </w:t>
      </w:r>
      <w:proofErr w:type="spellStart"/>
      <w:r w:rsidRPr="002570CF">
        <w:rPr>
          <w:rFonts w:ascii="Times New Roman" w:hAnsi="Times New Roman"/>
          <w:bCs/>
          <w:sz w:val="24"/>
          <w:szCs w:val="24"/>
          <w:u w:val="single"/>
        </w:rPr>
        <w:t>алайда</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толық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масштабты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фармакогностикалық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және</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биологиялық</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зерттеулер</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және</w:t>
      </w:r>
      <w:proofErr w:type="spellEnd"/>
      <w:r w:rsidRPr="002570CF">
        <w:rPr>
          <w:rFonts w:ascii="Times New Roman" w:hAnsi="Times New Roman"/>
          <w:bCs/>
          <w:sz w:val="24"/>
          <w:szCs w:val="24"/>
          <w:u w:val="single"/>
        </w:rPr>
        <w:t xml:space="preserve"> осы </w:t>
      </w:r>
      <w:proofErr w:type="spellStart"/>
      <w:r w:rsidRPr="002570CF">
        <w:rPr>
          <w:rFonts w:ascii="Times New Roman" w:hAnsi="Times New Roman"/>
          <w:bCs/>
          <w:sz w:val="24"/>
          <w:szCs w:val="24"/>
          <w:u w:val="single"/>
        </w:rPr>
        <w:t>шикізатты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стандарттаудың</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қазіргі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заманғы</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критерийлері</w:t>
      </w:r>
      <w:proofErr w:type="spellEnd"/>
      <w:r w:rsidRPr="002570CF">
        <w:rPr>
          <w:rFonts w:ascii="Times New Roman" w:hAnsi="Times New Roman"/>
          <w:bCs/>
          <w:sz w:val="24"/>
          <w:szCs w:val="24"/>
          <w:u w:val="single"/>
        </w:rPr>
        <w:t xml:space="preserve"> </w:t>
      </w:r>
      <w:proofErr w:type="spellStart"/>
      <w:r w:rsidRPr="002570CF">
        <w:rPr>
          <w:rFonts w:ascii="Times New Roman" w:hAnsi="Times New Roman"/>
          <w:bCs/>
          <w:sz w:val="24"/>
          <w:szCs w:val="24"/>
          <w:u w:val="single"/>
        </w:rPr>
        <w:t>жоқ</w:t>
      </w:r>
      <w:proofErr w:type="spellEnd"/>
      <w:r w:rsidRPr="002570CF">
        <w:rPr>
          <w:rFonts w:ascii="Times New Roman" w:hAnsi="Times New Roman"/>
          <w:bCs/>
          <w:sz w:val="24"/>
          <w:szCs w:val="24"/>
          <w:u w:val="single"/>
        </w:rPr>
        <w:t xml:space="preserve">. </w:t>
      </w:r>
      <w:r w:rsidRPr="00F95330">
        <w:rPr>
          <w:rFonts w:ascii="Times New Roman" w:hAnsi="Times New Roman"/>
          <w:bCs/>
          <w:sz w:val="24"/>
          <w:szCs w:val="24"/>
          <w:u w:val="single"/>
          <w:lang w:val="en-US"/>
        </w:rPr>
        <w:t>[22]</w:t>
      </w:r>
    </w:p>
    <w:p w:rsidR="009B083A" w:rsidRPr="00F95330" w:rsidRDefault="009B083A" w:rsidP="002570CF">
      <w:pPr>
        <w:autoSpaceDE w:val="0"/>
        <w:autoSpaceDN w:val="0"/>
        <w:adjustRightInd w:val="0"/>
        <w:spacing w:line="240" w:lineRule="auto"/>
        <w:jc w:val="both"/>
        <w:rPr>
          <w:rFonts w:ascii="Times New Roman" w:hAnsi="Times New Roman"/>
          <w:bCs/>
          <w:sz w:val="24"/>
          <w:szCs w:val="24"/>
          <w:u w:val="single"/>
          <w:lang w:val="en-US"/>
        </w:rPr>
      </w:pPr>
    </w:p>
    <w:p w:rsidR="00CE135F" w:rsidRPr="00F95330" w:rsidRDefault="00CE135F" w:rsidP="002570CF">
      <w:pPr>
        <w:autoSpaceDE w:val="0"/>
        <w:autoSpaceDN w:val="0"/>
        <w:adjustRightInd w:val="0"/>
        <w:spacing w:line="240" w:lineRule="auto"/>
        <w:rPr>
          <w:rFonts w:ascii="Times New Roman" w:hAnsi="Times New Roman"/>
          <w:b/>
          <w:bCs/>
          <w:sz w:val="24"/>
          <w:szCs w:val="24"/>
          <w:lang w:val="en-US"/>
        </w:rPr>
      </w:pPr>
      <w:r w:rsidRPr="002570CF">
        <w:rPr>
          <w:rFonts w:ascii="Times New Roman" w:hAnsi="Times New Roman"/>
          <w:b/>
          <w:bCs/>
          <w:sz w:val="24"/>
          <w:szCs w:val="24"/>
        </w:rPr>
        <w:t>ОБЩЕСТВЕННОЕ</w:t>
      </w:r>
      <w:r w:rsidRPr="00F95330">
        <w:rPr>
          <w:rFonts w:ascii="Times New Roman" w:hAnsi="Times New Roman"/>
          <w:b/>
          <w:bCs/>
          <w:sz w:val="24"/>
          <w:szCs w:val="24"/>
          <w:lang w:val="en-US"/>
        </w:rPr>
        <w:t xml:space="preserve"> </w:t>
      </w:r>
      <w:r w:rsidRPr="002570CF">
        <w:rPr>
          <w:rFonts w:ascii="Times New Roman" w:hAnsi="Times New Roman"/>
          <w:b/>
          <w:bCs/>
          <w:sz w:val="24"/>
          <w:szCs w:val="24"/>
        </w:rPr>
        <w:t>ЗДРАВООХРАНЕНИЕ</w:t>
      </w:r>
    </w:p>
    <w:p w:rsidR="002570CF" w:rsidRPr="00F95330" w:rsidRDefault="002570CF" w:rsidP="002570CF">
      <w:pPr>
        <w:autoSpaceDE w:val="0"/>
        <w:autoSpaceDN w:val="0"/>
        <w:adjustRightInd w:val="0"/>
        <w:spacing w:line="240" w:lineRule="auto"/>
        <w:rPr>
          <w:rFonts w:ascii="Times New Roman" w:hAnsi="Times New Roman"/>
          <w:b/>
          <w:bCs/>
          <w:sz w:val="24"/>
          <w:szCs w:val="24"/>
          <w:lang w:val="en-US"/>
        </w:rPr>
      </w:pPr>
    </w:p>
    <w:p w:rsidR="00CE135F" w:rsidRPr="002570CF" w:rsidRDefault="00CE135F" w:rsidP="002570CF">
      <w:pPr>
        <w:autoSpaceDE w:val="0"/>
        <w:autoSpaceDN w:val="0"/>
        <w:adjustRightInd w:val="0"/>
        <w:spacing w:line="240" w:lineRule="auto"/>
        <w:jc w:val="both"/>
        <w:rPr>
          <w:rFonts w:ascii="Times New Roman" w:hAnsi="Times New Roman"/>
          <w:b/>
          <w:bCs/>
          <w:sz w:val="24"/>
          <w:szCs w:val="24"/>
          <w:lang w:val="en-US"/>
        </w:rPr>
      </w:pPr>
      <w:r w:rsidRPr="002570CF">
        <w:rPr>
          <w:rFonts w:ascii="Times New Roman" w:hAnsi="Times New Roman"/>
          <w:i/>
          <w:iCs/>
          <w:sz w:val="24"/>
          <w:szCs w:val="24"/>
          <w:lang w:val="en-US"/>
        </w:rPr>
        <w:t xml:space="preserve">KUPENSHEEVA D.I. </w:t>
      </w:r>
      <w:r w:rsidRPr="002570CF">
        <w:rPr>
          <w:rFonts w:ascii="Times New Roman" w:hAnsi="Times New Roman"/>
          <w:sz w:val="24"/>
          <w:szCs w:val="24"/>
          <w:lang w:val="en-US"/>
        </w:rPr>
        <w:t>The assess</w:t>
      </w:r>
      <w:r w:rsidR="002570CF" w:rsidRPr="002570CF">
        <w:rPr>
          <w:rFonts w:ascii="Times New Roman" w:hAnsi="Times New Roman"/>
          <w:sz w:val="24"/>
          <w:szCs w:val="24"/>
          <w:lang w:val="en-US"/>
        </w:rPr>
        <w:t xml:space="preserve">ment of quality of nursing work </w:t>
      </w:r>
      <w:r w:rsidRPr="002570CF">
        <w:rPr>
          <w:rFonts w:ascii="Times New Roman" w:hAnsi="Times New Roman"/>
          <w:sz w:val="24"/>
          <w:szCs w:val="24"/>
          <w:lang w:val="en-US"/>
        </w:rPr>
        <w:t>life....……………......</w:t>
      </w:r>
      <w:r w:rsidR="002570CF" w:rsidRPr="002570CF">
        <w:rPr>
          <w:rFonts w:ascii="Times New Roman" w:hAnsi="Times New Roman"/>
          <w:sz w:val="24"/>
          <w:szCs w:val="24"/>
          <w:lang w:val="en-US"/>
        </w:rPr>
        <w:t>.........</w:t>
      </w:r>
      <w:r w:rsidRPr="002570CF">
        <w:rPr>
          <w:rFonts w:ascii="Times New Roman" w:hAnsi="Times New Roman"/>
          <w:sz w:val="24"/>
          <w:szCs w:val="24"/>
          <w:lang w:val="en-US"/>
        </w:rPr>
        <w:t>.</w:t>
      </w:r>
      <w:r w:rsidRPr="002570CF">
        <w:rPr>
          <w:rFonts w:ascii="Times New Roman" w:hAnsi="Times New Roman"/>
          <w:b/>
          <w:bCs/>
          <w:sz w:val="24"/>
          <w:szCs w:val="24"/>
          <w:lang w:val="en-US"/>
        </w:rPr>
        <w:t>35</w:t>
      </w:r>
    </w:p>
    <w:p w:rsidR="002570CF" w:rsidRPr="002570CF" w:rsidRDefault="002570CF" w:rsidP="002570CF">
      <w:pPr>
        <w:autoSpaceDE w:val="0"/>
        <w:autoSpaceDN w:val="0"/>
        <w:adjustRightInd w:val="0"/>
        <w:spacing w:line="240" w:lineRule="auto"/>
        <w:jc w:val="both"/>
        <w:rPr>
          <w:rFonts w:ascii="Times New Roman" w:hAnsi="Times New Roman"/>
          <w:bCs/>
          <w:sz w:val="24"/>
          <w:szCs w:val="24"/>
          <w:u w:val="single"/>
          <w:lang w:val="en-US"/>
        </w:rPr>
      </w:pPr>
      <w:r w:rsidRPr="002570CF">
        <w:rPr>
          <w:rFonts w:ascii="Times New Roman" w:hAnsi="Times New Roman"/>
          <w:bCs/>
          <w:sz w:val="24"/>
          <w:szCs w:val="24"/>
          <w:u w:val="single"/>
          <w:lang w:val="en-US"/>
        </w:rPr>
        <w:t>In Kazakhstan as in most of developing countries, demands on nurses are exacerbated by shortage in the number of nurses due to factors such as ageing, poor salaries and limited career prospects for nurses. Moreover, in our country there are high levels of turnover and profession leave and even the tendency of nurses to migrate to economically developed countries have contributed to a low nurse-to-population ratio over the past decade.</w:t>
      </w:r>
    </w:p>
    <w:p w:rsidR="002570CF" w:rsidRPr="002570CF" w:rsidRDefault="002570CF" w:rsidP="002570CF">
      <w:pPr>
        <w:autoSpaceDE w:val="0"/>
        <w:autoSpaceDN w:val="0"/>
        <w:adjustRightInd w:val="0"/>
        <w:spacing w:line="240" w:lineRule="auto"/>
        <w:rPr>
          <w:rFonts w:ascii="Times New Roman" w:hAnsi="Times New Roman"/>
          <w:b/>
          <w:bCs/>
          <w:sz w:val="24"/>
          <w:szCs w:val="24"/>
          <w:lang w:val="en-US"/>
        </w:rPr>
      </w:pPr>
    </w:p>
    <w:p w:rsidR="00CE135F" w:rsidRPr="002570CF" w:rsidRDefault="00CE135F" w:rsidP="002570CF">
      <w:pPr>
        <w:autoSpaceDE w:val="0"/>
        <w:autoSpaceDN w:val="0"/>
        <w:adjustRightInd w:val="0"/>
        <w:spacing w:line="240" w:lineRule="auto"/>
        <w:rPr>
          <w:rFonts w:ascii="Times New Roman" w:hAnsi="Times New Roman"/>
          <w:sz w:val="24"/>
          <w:szCs w:val="24"/>
          <w:lang w:val="en-US"/>
        </w:rPr>
      </w:pPr>
      <w:r w:rsidRPr="002570CF">
        <w:rPr>
          <w:rFonts w:ascii="Times New Roman" w:hAnsi="Times New Roman"/>
          <w:i/>
          <w:iCs/>
          <w:sz w:val="24"/>
          <w:szCs w:val="24"/>
          <w:lang w:val="en-US"/>
        </w:rPr>
        <w:t xml:space="preserve">KUPENSHEEVA D.I. </w:t>
      </w:r>
      <w:r w:rsidRPr="002570CF">
        <w:rPr>
          <w:rFonts w:ascii="Times New Roman" w:hAnsi="Times New Roman"/>
          <w:sz w:val="24"/>
          <w:szCs w:val="24"/>
          <w:lang w:val="en-US"/>
        </w:rPr>
        <w:t>Nursing care models in the ageing world....……………...............</w:t>
      </w:r>
      <w:r w:rsidR="002570CF" w:rsidRPr="002570CF">
        <w:rPr>
          <w:rFonts w:ascii="Times New Roman" w:hAnsi="Times New Roman"/>
          <w:sz w:val="24"/>
          <w:szCs w:val="24"/>
          <w:lang w:val="en-US"/>
        </w:rPr>
        <w:t>.........</w:t>
      </w:r>
      <w:r w:rsidRPr="002570CF">
        <w:rPr>
          <w:rFonts w:ascii="Times New Roman" w:hAnsi="Times New Roman"/>
          <w:sz w:val="24"/>
          <w:szCs w:val="24"/>
          <w:lang w:val="en-US"/>
        </w:rPr>
        <w:t>..</w:t>
      </w:r>
      <w:r w:rsidRPr="002570CF">
        <w:rPr>
          <w:rFonts w:ascii="Times New Roman" w:hAnsi="Times New Roman"/>
          <w:b/>
          <w:sz w:val="24"/>
          <w:szCs w:val="24"/>
          <w:lang w:val="en-US"/>
        </w:rPr>
        <w:t>40</w:t>
      </w:r>
    </w:p>
    <w:p w:rsidR="002570CF" w:rsidRPr="002570CF" w:rsidRDefault="002570CF" w:rsidP="002570CF">
      <w:pPr>
        <w:autoSpaceDE w:val="0"/>
        <w:autoSpaceDN w:val="0"/>
        <w:adjustRightInd w:val="0"/>
        <w:spacing w:line="240" w:lineRule="auto"/>
        <w:jc w:val="both"/>
        <w:rPr>
          <w:rFonts w:ascii="Times New Roman" w:hAnsi="Times New Roman"/>
          <w:bCs/>
          <w:sz w:val="24"/>
          <w:szCs w:val="24"/>
          <w:u w:val="single"/>
          <w:lang w:val="en-US"/>
        </w:rPr>
      </w:pPr>
      <w:r w:rsidRPr="002570CF">
        <w:rPr>
          <w:rFonts w:ascii="Times New Roman" w:hAnsi="Times New Roman"/>
          <w:bCs/>
          <w:sz w:val="24"/>
          <w:szCs w:val="24"/>
          <w:u w:val="single"/>
          <w:lang w:val="en-US"/>
        </w:rPr>
        <w:t>The managing of healthy ageing of the population represents one of the main actual problems of the national health care systems around the world as the aged population is increasing, so, for instance, it is estimated that there will be over 2 billion people worldwide over the age of 65 by the year 2050 [7]. This article outlines briefly a few models of nursing care in geriatrics in the world suggesting possible future strategy to improve the quality of life of the patients in our country.</w:t>
      </w:r>
    </w:p>
    <w:p w:rsidR="002570CF" w:rsidRPr="002570CF" w:rsidRDefault="002570CF" w:rsidP="002570CF">
      <w:pPr>
        <w:autoSpaceDE w:val="0"/>
        <w:autoSpaceDN w:val="0"/>
        <w:adjustRightInd w:val="0"/>
        <w:spacing w:line="240" w:lineRule="auto"/>
        <w:rPr>
          <w:rFonts w:ascii="Times New Roman" w:hAnsi="Times New Roman"/>
          <w:sz w:val="24"/>
          <w:szCs w:val="24"/>
          <w:lang w:val="en-US"/>
        </w:rPr>
      </w:pPr>
    </w:p>
    <w:p w:rsidR="006A1CE0" w:rsidRPr="00F95330" w:rsidRDefault="00CE135F" w:rsidP="002570CF">
      <w:pPr>
        <w:spacing w:line="240" w:lineRule="auto"/>
        <w:rPr>
          <w:rFonts w:ascii="Times New Roman" w:hAnsi="Times New Roman"/>
          <w:b/>
          <w:sz w:val="24"/>
          <w:szCs w:val="24"/>
        </w:rPr>
      </w:pPr>
      <w:r w:rsidRPr="002570CF">
        <w:rPr>
          <w:rFonts w:ascii="Times New Roman" w:hAnsi="Times New Roman"/>
          <w:b/>
          <w:bCs/>
          <w:sz w:val="24"/>
          <w:szCs w:val="24"/>
        </w:rPr>
        <w:t>ИСТОРИЯ</w:t>
      </w:r>
      <w:r w:rsidRPr="00F95330">
        <w:rPr>
          <w:rFonts w:ascii="Times New Roman" w:hAnsi="Times New Roman"/>
          <w:b/>
          <w:bCs/>
          <w:sz w:val="24"/>
          <w:szCs w:val="24"/>
        </w:rPr>
        <w:t xml:space="preserve"> </w:t>
      </w:r>
      <w:r w:rsidRPr="002570CF">
        <w:rPr>
          <w:rFonts w:ascii="Times New Roman" w:hAnsi="Times New Roman"/>
          <w:b/>
          <w:bCs/>
          <w:sz w:val="24"/>
          <w:szCs w:val="24"/>
        </w:rPr>
        <w:t>ФАРМАЦИИ</w:t>
      </w:r>
    </w:p>
    <w:p w:rsidR="002570CF" w:rsidRPr="00F95330" w:rsidRDefault="002570CF" w:rsidP="002570CF">
      <w:pPr>
        <w:spacing w:line="240" w:lineRule="auto"/>
        <w:rPr>
          <w:rFonts w:ascii="Times New Roman" w:hAnsi="Times New Roman"/>
          <w:b/>
          <w:sz w:val="24"/>
          <w:szCs w:val="24"/>
        </w:rPr>
      </w:pPr>
    </w:p>
    <w:p w:rsidR="002570CF" w:rsidRPr="002570CF" w:rsidRDefault="002570CF" w:rsidP="002570CF">
      <w:pPr>
        <w:spacing w:line="240" w:lineRule="auto"/>
        <w:ind w:right="49"/>
        <w:contextualSpacing/>
        <w:jc w:val="both"/>
        <w:rPr>
          <w:rFonts w:ascii="Times New Roman" w:eastAsiaTheme="minorEastAsia" w:hAnsi="Times New Roman"/>
          <w:b/>
          <w:sz w:val="24"/>
          <w:szCs w:val="24"/>
          <w:lang w:eastAsia="ru-RU"/>
        </w:rPr>
      </w:pPr>
      <w:r w:rsidRPr="002570CF">
        <w:rPr>
          <w:rFonts w:ascii="Times New Roman" w:eastAsiaTheme="minorEastAsia" w:hAnsi="Times New Roman"/>
          <w:i/>
          <w:caps/>
          <w:sz w:val="24"/>
          <w:szCs w:val="24"/>
          <w:lang w:val="kk-KZ" w:eastAsia="ru-RU"/>
        </w:rPr>
        <w:t>Датхаев У.М., Аликеева Г.М., Шахиева А.М., Саятова А.С., Жакипбеков К.С.</w:t>
      </w:r>
      <w:r w:rsidRPr="002570CF">
        <w:rPr>
          <w:rFonts w:ascii="Times New Roman" w:eastAsiaTheme="minorEastAsia" w:hAnsi="Times New Roman"/>
          <w:caps/>
          <w:sz w:val="24"/>
          <w:szCs w:val="24"/>
          <w:lang w:val="kk-KZ" w:eastAsia="ru-RU"/>
        </w:rPr>
        <w:t xml:space="preserve"> </w:t>
      </w:r>
      <w:r w:rsidRPr="002570CF">
        <w:rPr>
          <w:rFonts w:ascii="Times New Roman" w:eastAsiaTheme="minorEastAsia" w:hAnsi="Times New Roman"/>
          <w:caps/>
          <w:sz w:val="24"/>
          <w:szCs w:val="24"/>
          <w:lang w:eastAsia="ru-RU"/>
        </w:rPr>
        <w:t xml:space="preserve">19 </w:t>
      </w:r>
      <w:r w:rsidRPr="002570CF">
        <w:rPr>
          <w:rFonts w:ascii="Times New Roman" w:eastAsiaTheme="minorEastAsia" w:hAnsi="Times New Roman"/>
          <w:sz w:val="24"/>
          <w:szCs w:val="24"/>
          <w:lang w:eastAsia="ru-RU"/>
        </w:rPr>
        <w:t xml:space="preserve">век: развитие аптечного дела в городе </w:t>
      </w:r>
      <w:r w:rsidRPr="002570CF">
        <w:rPr>
          <w:rFonts w:ascii="Times New Roman" w:eastAsiaTheme="minorEastAsia" w:hAnsi="Times New Roman"/>
          <w:caps/>
          <w:sz w:val="24"/>
          <w:szCs w:val="24"/>
          <w:lang w:eastAsia="ru-RU"/>
        </w:rPr>
        <w:t>В</w:t>
      </w:r>
      <w:r w:rsidRPr="002570CF">
        <w:rPr>
          <w:rFonts w:ascii="Times New Roman" w:eastAsiaTheme="minorEastAsia" w:hAnsi="Times New Roman"/>
          <w:sz w:val="24"/>
          <w:szCs w:val="24"/>
          <w:lang w:eastAsia="ru-RU"/>
        </w:rPr>
        <w:t>ерном...............................................................</w:t>
      </w:r>
      <w:r w:rsidRPr="002570CF">
        <w:rPr>
          <w:rFonts w:ascii="Times New Roman" w:eastAsiaTheme="minorEastAsia" w:hAnsi="Times New Roman"/>
          <w:b/>
          <w:sz w:val="24"/>
          <w:szCs w:val="24"/>
          <w:lang w:eastAsia="ru-RU"/>
        </w:rPr>
        <w:t>45</w:t>
      </w:r>
    </w:p>
    <w:p w:rsidR="002570CF" w:rsidRPr="002570CF" w:rsidRDefault="002570CF" w:rsidP="002570CF">
      <w:pPr>
        <w:autoSpaceDE w:val="0"/>
        <w:autoSpaceDN w:val="0"/>
        <w:adjustRightInd w:val="0"/>
        <w:spacing w:line="240" w:lineRule="auto"/>
        <w:jc w:val="both"/>
        <w:rPr>
          <w:rFonts w:ascii="Times New Roman" w:hAnsi="Times New Roman"/>
          <w:bCs/>
          <w:color w:val="000000"/>
          <w:sz w:val="24"/>
          <w:szCs w:val="24"/>
          <w:u w:val="single"/>
        </w:rPr>
      </w:pPr>
      <w:r w:rsidRPr="002570CF">
        <w:rPr>
          <w:rFonts w:ascii="Times New Roman" w:hAnsi="Times New Roman"/>
          <w:bCs/>
          <w:color w:val="000000"/>
          <w:sz w:val="24"/>
          <w:szCs w:val="24"/>
          <w:u w:val="single"/>
        </w:rPr>
        <w:t>В начале XIX века состояние лекарственной помощи в Казахстане находилось на низком уровне. Первые аптеки на территории современного Казахстана появились еще в 60-е годы 19 века. В основном, это были государственные учреждения, работавшие при военных госпиталях и больницах.</w:t>
      </w:r>
    </w:p>
    <w:p w:rsidR="00047AE6" w:rsidRPr="002570CF" w:rsidRDefault="00047AE6" w:rsidP="00047AE6">
      <w:pPr>
        <w:spacing w:line="240" w:lineRule="auto"/>
        <w:ind w:right="49"/>
        <w:contextualSpacing/>
        <w:jc w:val="both"/>
        <w:rPr>
          <w:rFonts w:ascii="Times New Roman" w:hAnsi="Times New Roman"/>
          <w:sz w:val="24"/>
          <w:szCs w:val="24"/>
        </w:rPr>
      </w:pPr>
    </w:p>
    <w:sectPr w:rsidR="00047AE6" w:rsidRPr="002570C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07" w:rsidRDefault="007F6907" w:rsidP="007F6907">
      <w:pPr>
        <w:spacing w:line="240" w:lineRule="auto"/>
      </w:pPr>
      <w:r>
        <w:separator/>
      </w:r>
    </w:p>
  </w:endnote>
  <w:endnote w:type="continuationSeparator" w:id="0">
    <w:p w:rsidR="007F6907" w:rsidRDefault="007F6907" w:rsidP="007F6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7" w:rsidRDefault="007F69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7" w:rsidRDefault="007F690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7" w:rsidRDefault="007F6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07" w:rsidRDefault="007F6907" w:rsidP="007F6907">
      <w:pPr>
        <w:spacing w:line="240" w:lineRule="auto"/>
      </w:pPr>
      <w:r>
        <w:separator/>
      </w:r>
    </w:p>
  </w:footnote>
  <w:footnote w:type="continuationSeparator" w:id="0">
    <w:p w:rsidR="007F6907" w:rsidRDefault="007F6907" w:rsidP="007F69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7" w:rsidRDefault="007F69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7" w:rsidRDefault="007F6907">
    <w:pPr>
      <w:pStyle w:val="a7"/>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7" w:rsidRDefault="007F69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F93"/>
    <w:multiLevelType w:val="hybridMultilevel"/>
    <w:tmpl w:val="E3C0FA90"/>
    <w:lvl w:ilvl="0" w:tplc="25EAE3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1A79F8"/>
    <w:multiLevelType w:val="hybridMultilevel"/>
    <w:tmpl w:val="67106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19"/>
    <w:rsid w:val="00047AE6"/>
    <w:rsid w:val="000D16ED"/>
    <w:rsid w:val="000F1E9E"/>
    <w:rsid w:val="002570CF"/>
    <w:rsid w:val="00540586"/>
    <w:rsid w:val="005E7B71"/>
    <w:rsid w:val="00616F10"/>
    <w:rsid w:val="00623E6F"/>
    <w:rsid w:val="006A1CE0"/>
    <w:rsid w:val="007F6907"/>
    <w:rsid w:val="008779CE"/>
    <w:rsid w:val="008B733D"/>
    <w:rsid w:val="009B083A"/>
    <w:rsid w:val="009C01C5"/>
    <w:rsid w:val="00A71FC1"/>
    <w:rsid w:val="00AA24FF"/>
    <w:rsid w:val="00AB1A85"/>
    <w:rsid w:val="00AE30B0"/>
    <w:rsid w:val="00BA4408"/>
    <w:rsid w:val="00BE3D19"/>
    <w:rsid w:val="00CE135F"/>
    <w:rsid w:val="00EA452F"/>
    <w:rsid w:val="00F9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2F"/>
    <w:pPr>
      <w:spacing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452F"/>
    <w:rPr>
      <w:sz w:val="22"/>
      <w:szCs w:val="22"/>
    </w:rPr>
  </w:style>
  <w:style w:type="character" w:styleId="a4">
    <w:name w:val="Strong"/>
    <w:uiPriority w:val="22"/>
    <w:qFormat/>
    <w:rsid w:val="00EA452F"/>
    <w:rPr>
      <w:b/>
      <w:bCs/>
    </w:rPr>
  </w:style>
  <w:style w:type="paragraph" w:styleId="a5">
    <w:name w:val="List Paragraph"/>
    <w:basedOn w:val="a"/>
    <w:uiPriority w:val="34"/>
    <w:qFormat/>
    <w:rsid w:val="00BE3D19"/>
    <w:pPr>
      <w:ind w:left="720"/>
      <w:contextualSpacing/>
    </w:pPr>
  </w:style>
  <w:style w:type="paragraph" w:styleId="a6">
    <w:name w:val="Normal (Web)"/>
    <w:basedOn w:val="a"/>
    <w:uiPriority w:val="99"/>
    <w:semiHidden/>
    <w:unhideWhenUsed/>
    <w:rsid w:val="00A71FC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F6907"/>
    <w:pPr>
      <w:tabs>
        <w:tab w:val="center" w:pos="4677"/>
        <w:tab w:val="right" w:pos="9355"/>
      </w:tabs>
      <w:spacing w:line="240" w:lineRule="auto"/>
    </w:pPr>
  </w:style>
  <w:style w:type="character" w:customStyle="1" w:styleId="a8">
    <w:name w:val="Верхний колонтитул Знак"/>
    <w:basedOn w:val="a0"/>
    <w:link w:val="a7"/>
    <w:uiPriority w:val="99"/>
    <w:rsid w:val="007F6907"/>
    <w:rPr>
      <w:sz w:val="22"/>
      <w:szCs w:val="22"/>
    </w:rPr>
  </w:style>
  <w:style w:type="paragraph" w:styleId="a9">
    <w:name w:val="footer"/>
    <w:basedOn w:val="a"/>
    <w:link w:val="aa"/>
    <w:uiPriority w:val="99"/>
    <w:unhideWhenUsed/>
    <w:rsid w:val="007F6907"/>
    <w:pPr>
      <w:tabs>
        <w:tab w:val="center" w:pos="4677"/>
        <w:tab w:val="right" w:pos="9355"/>
      </w:tabs>
      <w:spacing w:line="240" w:lineRule="auto"/>
    </w:pPr>
  </w:style>
  <w:style w:type="character" w:customStyle="1" w:styleId="aa">
    <w:name w:val="Нижний колонтитул Знак"/>
    <w:basedOn w:val="a0"/>
    <w:link w:val="a9"/>
    <w:uiPriority w:val="99"/>
    <w:rsid w:val="007F69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2F"/>
    <w:pPr>
      <w:spacing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452F"/>
    <w:rPr>
      <w:sz w:val="22"/>
      <w:szCs w:val="22"/>
    </w:rPr>
  </w:style>
  <w:style w:type="character" w:styleId="a4">
    <w:name w:val="Strong"/>
    <w:uiPriority w:val="22"/>
    <w:qFormat/>
    <w:rsid w:val="00EA452F"/>
    <w:rPr>
      <w:b/>
      <w:bCs/>
    </w:rPr>
  </w:style>
  <w:style w:type="paragraph" w:styleId="a5">
    <w:name w:val="List Paragraph"/>
    <w:basedOn w:val="a"/>
    <w:uiPriority w:val="34"/>
    <w:qFormat/>
    <w:rsid w:val="00BE3D19"/>
    <w:pPr>
      <w:ind w:left="720"/>
      <w:contextualSpacing/>
    </w:pPr>
  </w:style>
  <w:style w:type="paragraph" w:styleId="a6">
    <w:name w:val="Normal (Web)"/>
    <w:basedOn w:val="a"/>
    <w:uiPriority w:val="99"/>
    <w:semiHidden/>
    <w:unhideWhenUsed/>
    <w:rsid w:val="00A71FC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F6907"/>
    <w:pPr>
      <w:tabs>
        <w:tab w:val="center" w:pos="4677"/>
        <w:tab w:val="right" w:pos="9355"/>
      </w:tabs>
      <w:spacing w:line="240" w:lineRule="auto"/>
    </w:pPr>
  </w:style>
  <w:style w:type="character" w:customStyle="1" w:styleId="a8">
    <w:name w:val="Верхний колонтитул Знак"/>
    <w:basedOn w:val="a0"/>
    <w:link w:val="a7"/>
    <w:uiPriority w:val="99"/>
    <w:rsid w:val="007F6907"/>
    <w:rPr>
      <w:sz w:val="22"/>
      <w:szCs w:val="22"/>
    </w:rPr>
  </w:style>
  <w:style w:type="paragraph" w:styleId="a9">
    <w:name w:val="footer"/>
    <w:basedOn w:val="a"/>
    <w:link w:val="aa"/>
    <w:uiPriority w:val="99"/>
    <w:unhideWhenUsed/>
    <w:rsid w:val="007F6907"/>
    <w:pPr>
      <w:tabs>
        <w:tab w:val="center" w:pos="4677"/>
        <w:tab w:val="right" w:pos="9355"/>
      </w:tabs>
      <w:spacing w:line="240" w:lineRule="auto"/>
    </w:pPr>
  </w:style>
  <w:style w:type="character" w:customStyle="1" w:styleId="aa">
    <w:name w:val="Нижний колонтитул Знак"/>
    <w:basedOn w:val="a0"/>
    <w:link w:val="a9"/>
    <w:uiPriority w:val="99"/>
    <w:rsid w:val="007F69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F04B-E557-449F-886E-59DA7D9C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Сулеева Фарида Эльдессовна</dc:creator>
  <cp:lastModifiedBy>Сулеева Фарида Эльдессовна</cp:lastModifiedBy>
  <cp:revision>3</cp:revision>
  <dcterms:created xsi:type="dcterms:W3CDTF">2019-03-18T06:20:00Z</dcterms:created>
  <dcterms:modified xsi:type="dcterms:W3CDTF">2019-03-18T06:21:00Z</dcterms:modified>
</cp:coreProperties>
</file>