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88" w:rsidRDefault="00836288" w:rsidP="0083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36288" w:rsidRDefault="00836288" w:rsidP="00836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6288" w:rsidRDefault="00836288" w:rsidP="00836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288" w:rsidRDefault="00836288" w:rsidP="00836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A7" w:rsidRPr="00F630A7" w:rsidRDefault="00836288" w:rsidP="0083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3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ЖУРНАЛА </w:t>
      </w:r>
    </w:p>
    <w:p w:rsidR="00836288" w:rsidRPr="00F630A7" w:rsidRDefault="00836288" w:rsidP="0083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3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«ФАРМАЦИЯ КАЗАХСТАНА»</w:t>
      </w:r>
    </w:p>
    <w:p w:rsidR="00836288" w:rsidRPr="00F630A7" w:rsidRDefault="00836288" w:rsidP="00836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№9 (СЕНТЯБРЬ) 2019 г.</w:t>
      </w:r>
    </w:p>
    <w:p w:rsidR="00836288" w:rsidRDefault="00836288" w:rsidP="00836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B40E7" w:rsidRDefault="00F40AAD" w:rsidP="005B3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F40AA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ОФИЦИАЛЬНЫЙ РАЗДЕЛ</w:t>
      </w:r>
      <w:r w:rsidRPr="007C7F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......................................................................................................4 </w:t>
      </w:r>
    </w:p>
    <w:p w:rsidR="006B40E7" w:rsidRDefault="006B40E7" w:rsidP="005B3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B40E7" w:rsidRPr="002A0118" w:rsidRDefault="007C7FA4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kk-KZ"/>
        </w:rPr>
        <w:t>П</w:t>
      </w:r>
      <w:proofErr w:type="spellStart"/>
      <w:r>
        <w:rPr>
          <w:rFonts w:ascii="Times New Roman" w:hAnsi="Times New Roman" w:cs="Times New Roman"/>
          <w:bCs/>
        </w:rPr>
        <w:t>остановление</w:t>
      </w:r>
      <w:proofErr w:type="spellEnd"/>
      <w:r>
        <w:rPr>
          <w:rFonts w:ascii="Times New Roman" w:hAnsi="Times New Roman" w:cs="Times New Roman"/>
          <w:bCs/>
        </w:rPr>
        <w:t xml:space="preserve"> Правительства РК</w:t>
      </w:r>
      <w:r w:rsidR="001177B6" w:rsidRPr="002A0118">
        <w:rPr>
          <w:rFonts w:ascii="Times New Roman" w:hAnsi="Times New Roman" w:cs="Times New Roman"/>
          <w:bCs/>
        </w:rPr>
        <w:t xml:space="preserve"> №672 от 10 сентября 2019 года </w:t>
      </w:r>
      <w:r w:rsidR="005B3374" w:rsidRPr="002A0118">
        <w:rPr>
          <w:rFonts w:ascii="Times New Roman" w:hAnsi="Times New Roman" w:cs="Times New Roman"/>
          <w:bCs/>
        </w:rPr>
        <w:t>«О</w:t>
      </w:r>
      <w:r w:rsidR="001177B6">
        <w:rPr>
          <w:rFonts w:ascii="Times New Roman" w:hAnsi="Times New Roman" w:cs="Times New Roman"/>
          <w:bCs/>
        </w:rPr>
        <w:t>б утверждении П</w:t>
      </w:r>
      <w:r w:rsidR="001177B6" w:rsidRPr="002A0118">
        <w:rPr>
          <w:rFonts w:ascii="Times New Roman" w:hAnsi="Times New Roman" w:cs="Times New Roman"/>
          <w:bCs/>
        </w:rPr>
        <w:t xml:space="preserve">равил определения единого оператора маркировки и </w:t>
      </w:r>
      <w:proofErr w:type="spellStart"/>
      <w:r w:rsidR="001177B6" w:rsidRPr="002A0118">
        <w:rPr>
          <w:rFonts w:ascii="Times New Roman" w:hAnsi="Times New Roman" w:cs="Times New Roman"/>
          <w:bCs/>
        </w:rPr>
        <w:t>прослеживаемости</w:t>
      </w:r>
      <w:proofErr w:type="spellEnd"/>
      <w:r w:rsidR="001177B6" w:rsidRPr="002A0118">
        <w:rPr>
          <w:rFonts w:ascii="Times New Roman" w:hAnsi="Times New Roman" w:cs="Times New Roman"/>
          <w:bCs/>
        </w:rPr>
        <w:t xml:space="preserve"> товаров и требований к информационной системе маркировки и </w:t>
      </w:r>
      <w:proofErr w:type="spellStart"/>
      <w:r w:rsidR="001177B6" w:rsidRPr="002A0118">
        <w:rPr>
          <w:rFonts w:ascii="Times New Roman" w:hAnsi="Times New Roman" w:cs="Times New Roman"/>
          <w:bCs/>
        </w:rPr>
        <w:t>прослеживаемости</w:t>
      </w:r>
      <w:proofErr w:type="spellEnd"/>
      <w:r w:rsidR="001177B6" w:rsidRPr="002A0118">
        <w:rPr>
          <w:rFonts w:ascii="Times New Roman" w:hAnsi="Times New Roman" w:cs="Times New Roman"/>
          <w:bCs/>
        </w:rPr>
        <w:t xml:space="preserve"> товаров»</w:t>
      </w:r>
      <w:r w:rsidR="001177B6">
        <w:rPr>
          <w:rFonts w:ascii="Times New Roman" w:hAnsi="Times New Roman" w:cs="Times New Roman"/>
          <w:bCs/>
        </w:rPr>
        <w:t>.</w:t>
      </w:r>
    </w:p>
    <w:p w:rsidR="006B40E7" w:rsidRPr="002A0118" w:rsidRDefault="006B40E7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B40E7" w:rsidRPr="002A0118" w:rsidRDefault="006B40E7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0118">
        <w:rPr>
          <w:rFonts w:ascii="Times New Roman" w:hAnsi="Times New Roman" w:cs="Times New Roman"/>
          <w:bCs/>
        </w:rPr>
        <w:t xml:space="preserve">ПРИКАЗ </w:t>
      </w:r>
      <w:r w:rsidR="001177B6" w:rsidRPr="002A0118">
        <w:rPr>
          <w:rFonts w:ascii="Times New Roman" w:hAnsi="Times New Roman" w:cs="Times New Roman"/>
          <w:bCs/>
        </w:rPr>
        <w:t xml:space="preserve">министра здравоохранения </w:t>
      </w:r>
      <w:r w:rsidRPr="002A0118">
        <w:rPr>
          <w:rFonts w:ascii="Times New Roman" w:hAnsi="Times New Roman" w:cs="Times New Roman"/>
          <w:bCs/>
        </w:rPr>
        <w:t>Р</w:t>
      </w:r>
      <w:r w:rsidR="001177B6" w:rsidRPr="002A0118">
        <w:rPr>
          <w:rFonts w:ascii="Times New Roman" w:hAnsi="Times New Roman" w:cs="Times New Roman"/>
          <w:bCs/>
        </w:rPr>
        <w:t xml:space="preserve">еспублики </w:t>
      </w:r>
      <w:r w:rsidRPr="002A0118">
        <w:rPr>
          <w:rFonts w:ascii="Times New Roman" w:hAnsi="Times New Roman" w:cs="Times New Roman"/>
          <w:bCs/>
        </w:rPr>
        <w:t>К</w:t>
      </w:r>
      <w:r w:rsidR="001177B6" w:rsidRPr="002A0118">
        <w:rPr>
          <w:rFonts w:ascii="Times New Roman" w:hAnsi="Times New Roman" w:cs="Times New Roman"/>
          <w:bCs/>
        </w:rPr>
        <w:t xml:space="preserve">азахстан </w:t>
      </w:r>
      <w:r w:rsidRPr="002A0118">
        <w:rPr>
          <w:rFonts w:ascii="Times New Roman" w:hAnsi="Times New Roman" w:cs="Times New Roman"/>
          <w:bCs/>
        </w:rPr>
        <w:t>№Қ</w:t>
      </w:r>
      <w:proofErr w:type="gramStart"/>
      <w:r w:rsidRPr="002A0118">
        <w:rPr>
          <w:rFonts w:ascii="Times New Roman" w:hAnsi="Times New Roman" w:cs="Times New Roman"/>
          <w:bCs/>
        </w:rPr>
        <w:t>Р</w:t>
      </w:r>
      <w:proofErr w:type="gramEnd"/>
      <w:r w:rsidRPr="002A0118">
        <w:rPr>
          <w:rFonts w:ascii="Times New Roman" w:hAnsi="Times New Roman" w:cs="Times New Roman"/>
          <w:bCs/>
        </w:rPr>
        <w:t xml:space="preserve"> ДСМ-</w:t>
      </w:r>
      <w:r w:rsidR="001177B6" w:rsidRPr="002A0118">
        <w:rPr>
          <w:rFonts w:ascii="Times New Roman" w:hAnsi="Times New Roman" w:cs="Times New Roman"/>
          <w:bCs/>
        </w:rPr>
        <w:t xml:space="preserve">123 от 2 сентября 2019 </w:t>
      </w:r>
      <w:r w:rsidRPr="002A0118">
        <w:rPr>
          <w:rFonts w:ascii="Times New Roman" w:hAnsi="Times New Roman" w:cs="Times New Roman"/>
          <w:bCs/>
        </w:rPr>
        <w:t xml:space="preserve">ГОДА «О </w:t>
      </w:r>
      <w:r w:rsidR="001177B6" w:rsidRPr="002A0118">
        <w:rPr>
          <w:rFonts w:ascii="Times New Roman" w:hAnsi="Times New Roman" w:cs="Times New Roman"/>
          <w:bCs/>
        </w:rPr>
        <w:t xml:space="preserve">внесении изменений и дополнений в приказ министра здравоохранения </w:t>
      </w:r>
      <w:r w:rsidRPr="002A0118">
        <w:rPr>
          <w:rFonts w:ascii="Times New Roman" w:hAnsi="Times New Roman" w:cs="Times New Roman"/>
          <w:bCs/>
        </w:rPr>
        <w:t>Р</w:t>
      </w:r>
      <w:r w:rsidR="001177B6" w:rsidRPr="002A0118">
        <w:rPr>
          <w:rFonts w:ascii="Times New Roman" w:hAnsi="Times New Roman" w:cs="Times New Roman"/>
          <w:bCs/>
        </w:rPr>
        <w:t xml:space="preserve">еспублики </w:t>
      </w:r>
      <w:r w:rsidRPr="002A0118">
        <w:rPr>
          <w:rFonts w:ascii="Times New Roman" w:hAnsi="Times New Roman" w:cs="Times New Roman"/>
          <w:bCs/>
        </w:rPr>
        <w:t>К</w:t>
      </w:r>
      <w:r w:rsidR="001177B6" w:rsidRPr="002A0118">
        <w:rPr>
          <w:rFonts w:ascii="Times New Roman" w:hAnsi="Times New Roman" w:cs="Times New Roman"/>
          <w:bCs/>
        </w:rPr>
        <w:t>азахстан от 30 июня 2017 года №478»</w:t>
      </w:r>
    </w:p>
    <w:p w:rsidR="005B3374" w:rsidRPr="002A0118" w:rsidRDefault="005B3374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374" w:rsidRPr="002A0118" w:rsidRDefault="005B3374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0118">
        <w:rPr>
          <w:rFonts w:ascii="Times New Roman" w:hAnsi="Times New Roman" w:cs="Times New Roman"/>
          <w:bCs/>
        </w:rPr>
        <w:t>П</w:t>
      </w:r>
      <w:r w:rsidR="001177B6" w:rsidRPr="002A0118">
        <w:rPr>
          <w:rFonts w:ascii="Times New Roman" w:hAnsi="Times New Roman" w:cs="Times New Roman"/>
          <w:bCs/>
        </w:rPr>
        <w:t xml:space="preserve">риказ министра здравоохранения </w:t>
      </w:r>
      <w:r w:rsidRPr="002A0118">
        <w:rPr>
          <w:rFonts w:ascii="Times New Roman" w:hAnsi="Times New Roman" w:cs="Times New Roman"/>
          <w:bCs/>
        </w:rPr>
        <w:t>Р</w:t>
      </w:r>
      <w:r w:rsidR="001177B6" w:rsidRPr="002A0118">
        <w:rPr>
          <w:rFonts w:ascii="Times New Roman" w:hAnsi="Times New Roman" w:cs="Times New Roman"/>
          <w:bCs/>
        </w:rPr>
        <w:t xml:space="preserve">еспублики </w:t>
      </w:r>
      <w:r w:rsidRPr="002A0118">
        <w:rPr>
          <w:rFonts w:ascii="Times New Roman" w:hAnsi="Times New Roman" w:cs="Times New Roman"/>
          <w:bCs/>
        </w:rPr>
        <w:t>К</w:t>
      </w:r>
      <w:r w:rsidR="001177B6" w:rsidRPr="002A0118">
        <w:rPr>
          <w:rFonts w:ascii="Times New Roman" w:hAnsi="Times New Roman" w:cs="Times New Roman"/>
          <w:bCs/>
        </w:rPr>
        <w:t>азахстан</w:t>
      </w:r>
      <w:r w:rsidRPr="002A0118">
        <w:rPr>
          <w:rFonts w:ascii="Times New Roman" w:hAnsi="Times New Roman" w:cs="Times New Roman"/>
          <w:bCs/>
        </w:rPr>
        <w:t xml:space="preserve"> №Қ</w:t>
      </w:r>
      <w:proofErr w:type="gramStart"/>
      <w:r w:rsidRPr="002A0118">
        <w:rPr>
          <w:rFonts w:ascii="Times New Roman" w:hAnsi="Times New Roman" w:cs="Times New Roman"/>
          <w:bCs/>
        </w:rPr>
        <w:t>Р</w:t>
      </w:r>
      <w:proofErr w:type="gramEnd"/>
      <w:r w:rsidRPr="002A0118">
        <w:rPr>
          <w:rFonts w:ascii="Times New Roman" w:hAnsi="Times New Roman" w:cs="Times New Roman"/>
          <w:bCs/>
        </w:rPr>
        <w:t xml:space="preserve"> ДСМ-124 </w:t>
      </w:r>
      <w:r w:rsidR="001177B6" w:rsidRPr="002A0118">
        <w:rPr>
          <w:rFonts w:ascii="Times New Roman" w:hAnsi="Times New Roman" w:cs="Times New Roman"/>
          <w:bCs/>
        </w:rPr>
        <w:t>от 6 сентября 2019 года</w:t>
      </w:r>
      <w:r w:rsidRPr="002A0118">
        <w:rPr>
          <w:rFonts w:ascii="Times New Roman" w:hAnsi="Times New Roman" w:cs="Times New Roman"/>
          <w:bCs/>
        </w:rPr>
        <w:t xml:space="preserve"> «О</w:t>
      </w:r>
      <w:r w:rsidR="001177B6" w:rsidRPr="002A0118">
        <w:rPr>
          <w:rFonts w:ascii="Times New Roman" w:hAnsi="Times New Roman" w:cs="Times New Roman"/>
          <w:bCs/>
        </w:rPr>
        <w:t>б утверждении правил проведения технических испытаний медицинских изделий»</w:t>
      </w:r>
    </w:p>
    <w:p w:rsidR="005B3374" w:rsidRPr="002A0118" w:rsidRDefault="005B3374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B3374" w:rsidRPr="002A0118" w:rsidRDefault="005B3374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0118">
        <w:rPr>
          <w:rFonts w:ascii="Times New Roman" w:hAnsi="Times New Roman" w:cs="Times New Roman"/>
          <w:bCs/>
        </w:rPr>
        <w:t>П</w:t>
      </w:r>
      <w:r w:rsidR="007C7FA4" w:rsidRPr="002A0118">
        <w:rPr>
          <w:rFonts w:ascii="Times New Roman" w:hAnsi="Times New Roman" w:cs="Times New Roman"/>
          <w:bCs/>
        </w:rPr>
        <w:t xml:space="preserve">риказ министра </w:t>
      </w:r>
      <w:r w:rsidRPr="002A0118">
        <w:rPr>
          <w:rFonts w:ascii="Times New Roman" w:hAnsi="Times New Roman" w:cs="Times New Roman"/>
          <w:bCs/>
        </w:rPr>
        <w:t>З</w:t>
      </w:r>
      <w:r w:rsidR="007C7FA4" w:rsidRPr="002A0118">
        <w:rPr>
          <w:rFonts w:ascii="Times New Roman" w:hAnsi="Times New Roman" w:cs="Times New Roman"/>
          <w:bCs/>
        </w:rPr>
        <w:t>дравоохранения</w:t>
      </w:r>
      <w:r w:rsidRPr="002A0118">
        <w:rPr>
          <w:rFonts w:ascii="Times New Roman" w:hAnsi="Times New Roman" w:cs="Times New Roman"/>
          <w:bCs/>
        </w:rPr>
        <w:t xml:space="preserve"> Р</w:t>
      </w:r>
      <w:r w:rsidR="007C7FA4" w:rsidRPr="002A0118">
        <w:rPr>
          <w:rFonts w:ascii="Times New Roman" w:hAnsi="Times New Roman" w:cs="Times New Roman"/>
          <w:bCs/>
        </w:rPr>
        <w:t>еспублики</w:t>
      </w:r>
      <w:r w:rsidRPr="002A0118">
        <w:rPr>
          <w:rFonts w:ascii="Times New Roman" w:hAnsi="Times New Roman" w:cs="Times New Roman"/>
          <w:bCs/>
        </w:rPr>
        <w:t xml:space="preserve"> К</w:t>
      </w:r>
      <w:r w:rsidR="007C7FA4" w:rsidRPr="002A0118">
        <w:rPr>
          <w:rFonts w:ascii="Times New Roman" w:hAnsi="Times New Roman" w:cs="Times New Roman"/>
          <w:bCs/>
        </w:rPr>
        <w:t>азахстан</w:t>
      </w:r>
      <w:r w:rsidRPr="002A0118">
        <w:rPr>
          <w:rFonts w:ascii="Times New Roman" w:hAnsi="Times New Roman" w:cs="Times New Roman"/>
          <w:bCs/>
        </w:rPr>
        <w:t xml:space="preserve"> №Қ</w:t>
      </w:r>
      <w:proofErr w:type="gramStart"/>
      <w:r w:rsidRPr="002A0118">
        <w:rPr>
          <w:rFonts w:ascii="Times New Roman" w:hAnsi="Times New Roman" w:cs="Times New Roman"/>
          <w:bCs/>
        </w:rPr>
        <w:t>Р</w:t>
      </w:r>
      <w:proofErr w:type="gramEnd"/>
      <w:r w:rsidRPr="002A0118">
        <w:rPr>
          <w:rFonts w:ascii="Times New Roman" w:hAnsi="Times New Roman" w:cs="Times New Roman"/>
          <w:bCs/>
        </w:rPr>
        <w:t xml:space="preserve"> ДСМ-124 </w:t>
      </w:r>
      <w:r w:rsidR="007C7FA4" w:rsidRPr="002A0118">
        <w:rPr>
          <w:rFonts w:ascii="Times New Roman" w:hAnsi="Times New Roman" w:cs="Times New Roman"/>
          <w:bCs/>
        </w:rPr>
        <w:t>от 6 сентября 2019 года «Об утверждении правил проведения технических испытаний медицинских изделий»</w:t>
      </w:r>
      <w:r w:rsidR="007C7FA4">
        <w:rPr>
          <w:rFonts w:ascii="Times New Roman" w:hAnsi="Times New Roman" w:cs="Times New Roman"/>
          <w:bCs/>
        </w:rPr>
        <w:t>.</w:t>
      </w:r>
    </w:p>
    <w:p w:rsidR="005B3374" w:rsidRPr="002A0118" w:rsidRDefault="005B3374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B3374" w:rsidRPr="002A0118" w:rsidRDefault="005B3374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0118">
        <w:rPr>
          <w:rFonts w:ascii="Times New Roman" w:hAnsi="Times New Roman" w:cs="Times New Roman"/>
          <w:bCs/>
        </w:rPr>
        <w:t>П</w:t>
      </w:r>
      <w:r w:rsidR="001177B6" w:rsidRPr="002A0118">
        <w:rPr>
          <w:rFonts w:ascii="Times New Roman" w:hAnsi="Times New Roman" w:cs="Times New Roman"/>
          <w:bCs/>
        </w:rPr>
        <w:t>риказ</w:t>
      </w:r>
      <w:r w:rsidRPr="002A0118">
        <w:rPr>
          <w:rFonts w:ascii="Times New Roman" w:hAnsi="Times New Roman" w:cs="Times New Roman"/>
          <w:bCs/>
        </w:rPr>
        <w:t xml:space="preserve"> М</w:t>
      </w:r>
      <w:r w:rsidR="001177B6" w:rsidRPr="002A0118">
        <w:rPr>
          <w:rFonts w:ascii="Times New Roman" w:hAnsi="Times New Roman" w:cs="Times New Roman"/>
          <w:bCs/>
        </w:rPr>
        <w:t>инистерства</w:t>
      </w:r>
      <w:r w:rsidRPr="002A0118">
        <w:rPr>
          <w:rFonts w:ascii="Times New Roman" w:hAnsi="Times New Roman" w:cs="Times New Roman"/>
          <w:bCs/>
        </w:rPr>
        <w:t xml:space="preserve"> </w:t>
      </w:r>
      <w:r w:rsidR="001177B6" w:rsidRPr="002A0118">
        <w:rPr>
          <w:rFonts w:ascii="Times New Roman" w:hAnsi="Times New Roman" w:cs="Times New Roman"/>
          <w:bCs/>
        </w:rPr>
        <w:t>здравоохранения</w:t>
      </w:r>
      <w:r w:rsidRPr="002A0118">
        <w:rPr>
          <w:rFonts w:ascii="Times New Roman" w:hAnsi="Times New Roman" w:cs="Times New Roman"/>
          <w:bCs/>
        </w:rPr>
        <w:t xml:space="preserve"> Р</w:t>
      </w:r>
      <w:r w:rsidR="001177B6" w:rsidRPr="002A0118">
        <w:rPr>
          <w:rFonts w:ascii="Times New Roman" w:hAnsi="Times New Roman" w:cs="Times New Roman"/>
          <w:bCs/>
        </w:rPr>
        <w:t>еспублики</w:t>
      </w:r>
      <w:r w:rsidRPr="002A0118">
        <w:rPr>
          <w:rFonts w:ascii="Times New Roman" w:hAnsi="Times New Roman" w:cs="Times New Roman"/>
          <w:bCs/>
        </w:rPr>
        <w:t xml:space="preserve"> К</w:t>
      </w:r>
      <w:r w:rsidR="001177B6" w:rsidRPr="002A0118">
        <w:rPr>
          <w:rFonts w:ascii="Times New Roman" w:hAnsi="Times New Roman" w:cs="Times New Roman"/>
          <w:bCs/>
        </w:rPr>
        <w:t>азахстан</w:t>
      </w:r>
      <w:r w:rsidRPr="002A0118">
        <w:rPr>
          <w:rFonts w:ascii="Times New Roman" w:hAnsi="Times New Roman" w:cs="Times New Roman"/>
          <w:bCs/>
        </w:rPr>
        <w:t xml:space="preserve"> №Қ</w:t>
      </w:r>
      <w:proofErr w:type="gramStart"/>
      <w:r w:rsidRPr="002A0118">
        <w:rPr>
          <w:rFonts w:ascii="Times New Roman" w:hAnsi="Times New Roman" w:cs="Times New Roman"/>
          <w:bCs/>
        </w:rPr>
        <w:t>Р</w:t>
      </w:r>
      <w:proofErr w:type="gramEnd"/>
      <w:r w:rsidRPr="002A0118">
        <w:rPr>
          <w:rFonts w:ascii="Times New Roman" w:hAnsi="Times New Roman" w:cs="Times New Roman"/>
          <w:bCs/>
        </w:rPr>
        <w:t xml:space="preserve"> ДСМ-125 </w:t>
      </w:r>
      <w:r w:rsidR="001177B6" w:rsidRPr="002A0118">
        <w:rPr>
          <w:rFonts w:ascii="Times New Roman" w:hAnsi="Times New Roman" w:cs="Times New Roman"/>
          <w:bCs/>
        </w:rPr>
        <w:t xml:space="preserve">от 10 сентября </w:t>
      </w:r>
      <w:r w:rsidRPr="002A0118">
        <w:rPr>
          <w:rFonts w:ascii="Times New Roman" w:hAnsi="Times New Roman" w:cs="Times New Roman"/>
          <w:bCs/>
        </w:rPr>
        <w:t xml:space="preserve">2019 </w:t>
      </w:r>
      <w:r w:rsidR="001177B6" w:rsidRPr="002A0118">
        <w:rPr>
          <w:rFonts w:ascii="Times New Roman" w:hAnsi="Times New Roman" w:cs="Times New Roman"/>
          <w:bCs/>
        </w:rPr>
        <w:t>года</w:t>
      </w:r>
      <w:r w:rsidRPr="002A0118">
        <w:rPr>
          <w:rFonts w:ascii="Times New Roman" w:hAnsi="Times New Roman" w:cs="Times New Roman"/>
          <w:bCs/>
        </w:rPr>
        <w:t xml:space="preserve"> «О</w:t>
      </w:r>
      <w:r w:rsidR="001177B6" w:rsidRPr="002A0118">
        <w:rPr>
          <w:rFonts w:ascii="Times New Roman" w:hAnsi="Times New Roman" w:cs="Times New Roman"/>
          <w:bCs/>
        </w:rPr>
        <w:t xml:space="preserve">б утверждении правил медицинского обследования донора перед </w:t>
      </w:r>
      <w:proofErr w:type="spellStart"/>
      <w:r w:rsidR="001177B6" w:rsidRPr="002A0118">
        <w:rPr>
          <w:rFonts w:ascii="Times New Roman" w:hAnsi="Times New Roman" w:cs="Times New Roman"/>
          <w:bCs/>
        </w:rPr>
        <w:t>донацией</w:t>
      </w:r>
      <w:proofErr w:type="spellEnd"/>
      <w:r w:rsidR="001177B6" w:rsidRPr="002A0118">
        <w:rPr>
          <w:rFonts w:ascii="Times New Roman" w:hAnsi="Times New Roman" w:cs="Times New Roman"/>
          <w:bCs/>
        </w:rPr>
        <w:t xml:space="preserve"> крови и ее компонентов»</w:t>
      </w:r>
    </w:p>
    <w:p w:rsidR="005B3374" w:rsidRPr="002A0118" w:rsidRDefault="005B3374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B3374" w:rsidRPr="002A0118" w:rsidRDefault="005B3374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0118">
        <w:rPr>
          <w:rFonts w:ascii="Times New Roman" w:hAnsi="Times New Roman" w:cs="Times New Roman"/>
          <w:bCs/>
        </w:rPr>
        <w:t>П</w:t>
      </w:r>
      <w:r w:rsidR="001177B6" w:rsidRPr="002A0118">
        <w:rPr>
          <w:rFonts w:ascii="Times New Roman" w:hAnsi="Times New Roman" w:cs="Times New Roman"/>
          <w:bCs/>
        </w:rPr>
        <w:t>риказ</w:t>
      </w:r>
      <w:r w:rsidRPr="002A0118">
        <w:rPr>
          <w:rFonts w:ascii="Times New Roman" w:hAnsi="Times New Roman" w:cs="Times New Roman"/>
          <w:bCs/>
        </w:rPr>
        <w:t xml:space="preserve"> </w:t>
      </w:r>
      <w:r w:rsidR="001177B6" w:rsidRPr="002A0118">
        <w:rPr>
          <w:rFonts w:ascii="Times New Roman" w:hAnsi="Times New Roman" w:cs="Times New Roman"/>
          <w:bCs/>
        </w:rPr>
        <w:t>председателя</w:t>
      </w:r>
      <w:r w:rsidRPr="002A0118">
        <w:rPr>
          <w:rFonts w:ascii="Times New Roman" w:hAnsi="Times New Roman" w:cs="Times New Roman"/>
          <w:bCs/>
        </w:rPr>
        <w:t xml:space="preserve"> ККК И БТУ МЗ РК №208-НҚ </w:t>
      </w:r>
      <w:r w:rsidR="001177B6" w:rsidRPr="002A0118">
        <w:rPr>
          <w:rFonts w:ascii="Times New Roman" w:hAnsi="Times New Roman" w:cs="Times New Roman"/>
          <w:bCs/>
        </w:rPr>
        <w:t xml:space="preserve">от 2 сентября 2019 года </w:t>
      </w:r>
      <w:r w:rsidRPr="002A0118">
        <w:rPr>
          <w:rFonts w:ascii="Times New Roman" w:hAnsi="Times New Roman" w:cs="Times New Roman"/>
          <w:bCs/>
        </w:rPr>
        <w:t xml:space="preserve">«О </w:t>
      </w:r>
      <w:r w:rsidR="001177B6" w:rsidRPr="002A0118">
        <w:rPr>
          <w:rFonts w:ascii="Times New Roman" w:hAnsi="Times New Roman" w:cs="Times New Roman"/>
          <w:bCs/>
        </w:rPr>
        <w:t xml:space="preserve">прекращении действия регистрационного удостоверения лекарственного средства </w:t>
      </w:r>
      <w:r w:rsidRPr="002A0118">
        <w:rPr>
          <w:rFonts w:ascii="Times New Roman" w:hAnsi="Times New Roman" w:cs="Times New Roman"/>
          <w:bCs/>
        </w:rPr>
        <w:t>«</w:t>
      </w:r>
      <w:proofErr w:type="spellStart"/>
      <w:r w:rsidRPr="002A0118">
        <w:rPr>
          <w:rFonts w:ascii="Times New Roman" w:hAnsi="Times New Roman" w:cs="Times New Roman"/>
          <w:bCs/>
        </w:rPr>
        <w:t>Т</w:t>
      </w:r>
      <w:r w:rsidR="001177B6" w:rsidRPr="002A0118">
        <w:rPr>
          <w:rFonts w:ascii="Times New Roman" w:hAnsi="Times New Roman" w:cs="Times New Roman"/>
          <w:bCs/>
        </w:rPr>
        <w:t>етмодистм</w:t>
      </w:r>
      <w:proofErr w:type="spellEnd"/>
      <w:r w:rsidRPr="002A0118">
        <w:rPr>
          <w:rFonts w:ascii="Times New Roman" w:hAnsi="Times New Roman" w:cs="Times New Roman"/>
          <w:bCs/>
        </w:rPr>
        <w:t xml:space="preserve">», ТАБЛЕТКИ, </w:t>
      </w:r>
      <w:r w:rsidR="001177B6" w:rsidRPr="002A0118">
        <w:rPr>
          <w:rFonts w:ascii="Times New Roman" w:hAnsi="Times New Roman" w:cs="Times New Roman"/>
          <w:bCs/>
        </w:rPr>
        <w:t xml:space="preserve">25 мг, производства </w:t>
      </w:r>
      <w:proofErr w:type="spellStart"/>
      <w:r w:rsidRPr="002A0118">
        <w:rPr>
          <w:rFonts w:ascii="Times New Roman" w:hAnsi="Times New Roman" w:cs="Times New Roman"/>
          <w:bCs/>
        </w:rPr>
        <w:t>Т</w:t>
      </w:r>
      <w:r w:rsidR="001177B6" w:rsidRPr="002A0118">
        <w:rPr>
          <w:rFonts w:ascii="Times New Roman" w:hAnsi="Times New Roman" w:cs="Times New Roman"/>
          <w:bCs/>
        </w:rPr>
        <w:t>роммсдорф</w:t>
      </w:r>
      <w:proofErr w:type="spellEnd"/>
      <w:r w:rsidRPr="002A0118">
        <w:rPr>
          <w:rFonts w:ascii="Times New Roman" w:hAnsi="Times New Roman" w:cs="Times New Roman"/>
          <w:bCs/>
        </w:rPr>
        <w:t xml:space="preserve"> ГМБХ </w:t>
      </w:r>
      <w:r w:rsidR="001177B6" w:rsidRPr="002A0118">
        <w:rPr>
          <w:rFonts w:ascii="Times New Roman" w:hAnsi="Times New Roman" w:cs="Times New Roman"/>
          <w:bCs/>
        </w:rPr>
        <w:t xml:space="preserve">и </w:t>
      </w:r>
      <w:proofErr w:type="spellStart"/>
      <w:r w:rsidR="001177B6" w:rsidRPr="002A0118">
        <w:rPr>
          <w:rFonts w:ascii="Times New Roman" w:hAnsi="Times New Roman" w:cs="Times New Roman"/>
          <w:bCs/>
        </w:rPr>
        <w:t>ко</w:t>
      </w:r>
      <w:proofErr w:type="gramStart"/>
      <w:r w:rsidR="001177B6" w:rsidRPr="002A0118">
        <w:rPr>
          <w:rFonts w:ascii="Times New Roman" w:hAnsi="Times New Roman" w:cs="Times New Roman"/>
          <w:bCs/>
        </w:rPr>
        <w:t>.к</w:t>
      </w:r>
      <w:proofErr w:type="gramEnd"/>
      <w:r w:rsidR="001177B6" w:rsidRPr="002A0118">
        <w:rPr>
          <w:rFonts w:ascii="Times New Roman" w:hAnsi="Times New Roman" w:cs="Times New Roman"/>
          <w:bCs/>
        </w:rPr>
        <w:t>г</w:t>
      </w:r>
      <w:proofErr w:type="spellEnd"/>
      <w:r w:rsidR="001177B6" w:rsidRPr="002A0118">
        <w:rPr>
          <w:rFonts w:ascii="Times New Roman" w:hAnsi="Times New Roman" w:cs="Times New Roman"/>
          <w:bCs/>
        </w:rPr>
        <w:t xml:space="preserve"> </w:t>
      </w:r>
      <w:proofErr w:type="spellStart"/>
      <w:r w:rsidRPr="002A0118">
        <w:rPr>
          <w:rFonts w:ascii="Times New Roman" w:hAnsi="Times New Roman" w:cs="Times New Roman"/>
          <w:bCs/>
        </w:rPr>
        <w:t>А</w:t>
      </w:r>
      <w:r w:rsidR="001177B6" w:rsidRPr="002A0118">
        <w:rPr>
          <w:rFonts w:ascii="Times New Roman" w:hAnsi="Times New Roman" w:cs="Times New Roman"/>
          <w:bCs/>
        </w:rPr>
        <w:t>рцнаймиттель</w:t>
      </w:r>
      <w:proofErr w:type="spellEnd"/>
      <w:r w:rsidRPr="002A0118">
        <w:rPr>
          <w:rFonts w:ascii="Times New Roman" w:hAnsi="Times New Roman" w:cs="Times New Roman"/>
          <w:bCs/>
        </w:rPr>
        <w:t>, Г</w:t>
      </w:r>
      <w:r w:rsidR="001177B6" w:rsidRPr="002A0118">
        <w:rPr>
          <w:rFonts w:ascii="Times New Roman" w:hAnsi="Times New Roman" w:cs="Times New Roman"/>
          <w:bCs/>
        </w:rPr>
        <w:t>ермания</w:t>
      </w:r>
      <w:r w:rsidRPr="002A0118">
        <w:rPr>
          <w:rFonts w:ascii="Times New Roman" w:hAnsi="Times New Roman" w:cs="Times New Roman"/>
          <w:bCs/>
        </w:rPr>
        <w:t xml:space="preserve">, РК-ЛС-5№018934, ОТ </w:t>
      </w:r>
      <w:r w:rsidR="001177B6" w:rsidRPr="002A0118">
        <w:rPr>
          <w:rFonts w:ascii="Times New Roman" w:hAnsi="Times New Roman" w:cs="Times New Roman"/>
          <w:bCs/>
        </w:rPr>
        <w:t xml:space="preserve">23 апреля 2018 года, держатель регистрационного удостоверения </w:t>
      </w:r>
      <w:r w:rsidRPr="002A0118">
        <w:rPr>
          <w:rFonts w:ascii="Times New Roman" w:hAnsi="Times New Roman" w:cs="Times New Roman"/>
          <w:bCs/>
        </w:rPr>
        <w:t xml:space="preserve">– </w:t>
      </w:r>
      <w:proofErr w:type="spellStart"/>
      <w:r w:rsidRPr="002A0118">
        <w:rPr>
          <w:rFonts w:ascii="Times New Roman" w:hAnsi="Times New Roman" w:cs="Times New Roman"/>
          <w:bCs/>
        </w:rPr>
        <w:t>О</w:t>
      </w:r>
      <w:r w:rsidR="001177B6" w:rsidRPr="002A0118">
        <w:rPr>
          <w:rFonts w:ascii="Times New Roman" w:hAnsi="Times New Roman" w:cs="Times New Roman"/>
          <w:bCs/>
        </w:rPr>
        <w:t>рфа-девел</w:t>
      </w:r>
      <w:proofErr w:type="spellEnd"/>
      <w:r w:rsidR="001177B6" w:rsidRPr="002A0118">
        <w:rPr>
          <w:rFonts w:ascii="Times New Roman" w:hAnsi="Times New Roman" w:cs="Times New Roman"/>
          <w:bCs/>
        </w:rPr>
        <w:t xml:space="preserve"> </w:t>
      </w:r>
      <w:proofErr w:type="spellStart"/>
      <w:r w:rsidR="001177B6" w:rsidRPr="002A0118">
        <w:rPr>
          <w:rFonts w:ascii="Times New Roman" w:hAnsi="Times New Roman" w:cs="Times New Roman"/>
          <w:bCs/>
        </w:rPr>
        <w:t>ханделс</w:t>
      </w:r>
      <w:proofErr w:type="spellEnd"/>
      <w:r w:rsidR="001177B6" w:rsidRPr="002A0118">
        <w:rPr>
          <w:rFonts w:ascii="Times New Roman" w:hAnsi="Times New Roman" w:cs="Times New Roman"/>
          <w:bCs/>
        </w:rPr>
        <w:t xml:space="preserve"> </w:t>
      </w:r>
      <w:proofErr w:type="spellStart"/>
      <w:r w:rsidR="001177B6" w:rsidRPr="002A0118">
        <w:rPr>
          <w:rFonts w:ascii="Times New Roman" w:hAnsi="Times New Roman" w:cs="Times New Roman"/>
          <w:bCs/>
        </w:rPr>
        <w:t>унд</w:t>
      </w:r>
      <w:proofErr w:type="spellEnd"/>
      <w:r w:rsidR="001177B6" w:rsidRPr="002A0118">
        <w:rPr>
          <w:rFonts w:ascii="Times New Roman" w:hAnsi="Times New Roman" w:cs="Times New Roman"/>
          <w:bCs/>
        </w:rPr>
        <w:t xml:space="preserve"> </w:t>
      </w:r>
      <w:proofErr w:type="spellStart"/>
      <w:r w:rsidR="001177B6" w:rsidRPr="002A0118">
        <w:rPr>
          <w:rFonts w:ascii="Times New Roman" w:hAnsi="Times New Roman" w:cs="Times New Roman"/>
          <w:bCs/>
        </w:rPr>
        <w:t>вертрибс</w:t>
      </w:r>
      <w:proofErr w:type="spellEnd"/>
      <w:r w:rsidR="001177B6" w:rsidRPr="002A0118">
        <w:rPr>
          <w:rFonts w:ascii="Times New Roman" w:hAnsi="Times New Roman" w:cs="Times New Roman"/>
          <w:bCs/>
        </w:rPr>
        <w:t xml:space="preserve"> </w:t>
      </w:r>
      <w:r w:rsidRPr="002A0118">
        <w:rPr>
          <w:rFonts w:ascii="Times New Roman" w:hAnsi="Times New Roman" w:cs="Times New Roman"/>
          <w:bCs/>
        </w:rPr>
        <w:t>ГМБХ, А</w:t>
      </w:r>
      <w:r w:rsidR="001177B6" w:rsidRPr="002A0118">
        <w:rPr>
          <w:rFonts w:ascii="Times New Roman" w:hAnsi="Times New Roman" w:cs="Times New Roman"/>
          <w:bCs/>
        </w:rPr>
        <w:t>встрия</w:t>
      </w:r>
      <w:r w:rsidRPr="002A0118">
        <w:rPr>
          <w:rFonts w:ascii="Times New Roman" w:hAnsi="Times New Roman" w:cs="Times New Roman"/>
          <w:bCs/>
        </w:rPr>
        <w:t>»</w:t>
      </w:r>
      <w:r w:rsidR="001177B6">
        <w:rPr>
          <w:rFonts w:ascii="Times New Roman" w:hAnsi="Times New Roman" w:cs="Times New Roman"/>
          <w:bCs/>
        </w:rPr>
        <w:t>.</w:t>
      </w:r>
    </w:p>
    <w:p w:rsidR="00F40AAD" w:rsidRPr="002A0118" w:rsidRDefault="00F40AAD" w:rsidP="00042B0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5B3374" w:rsidRPr="002A0118" w:rsidRDefault="005B3374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0118">
        <w:rPr>
          <w:rFonts w:ascii="Times New Roman" w:hAnsi="Times New Roman" w:cs="Times New Roman"/>
          <w:bCs/>
        </w:rPr>
        <w:t>П</w:t>
      </w:r>
      <w:r w:rsidR="001177B6" w:rsidRPr="002A0118">
        <w:rPr>
          <w:rFonts w:ascii="Times New Roman" w:hAnsi="Times New Roman" w:cs="Times New Roman"/>
          <w:bCs/>
        </w:rPr>
        <w:t xml:space="preserve">риказ председателя </w:t>
      </w:r>
      <w:r w:rsidRPr="002A0118">
        <w:rPr>
          <w:rFonts w:ascii="Times New Roman" w:hAnsi="Times New Roman" w:cs="Times New Roman"/>
          <w:bCs/>
        </w:rPr>
        <w:t xml:space="preserve">ККК И БТУ МЗ РК №213-НҚ </w:t>
      </w:r>
      <w:r w:rsidR="001177B6" w:rsidRPr="002A0118">
        <w:rPr>
          <w:rFonts w:ascii="Times New Roman" w:hAnsi="Times New Roman" w:cs="Times New Roman"/>
          <w:bCs/>
        </w:rPr>
        <w:t xml:space="preserve">от 6 сентября 2019 года </w:t>
      </w:r>
      <w:r w:rsidRPr="002A0118">
        <w:rPr>
          <w:rFonts w:ascii="Times New Roman" w:hAnsi="Times New Roman" w:cs="Times New Roman"/>
          <w:bCs/>
        </w:rPr>
        <w:t>«</w:t>
      </w:r>
      <w:r w:rsidR="001177B6" w:rsidRPr="002A0118">
        <w:rPr>
          <w:rFonts w:ascii="Times New Roman" w:hAnsi="Times New Roman" w:cs="Times New Roman"/>
          <w:bCs/>
        </w:rPr>
        <w:t>о прекращении действия регистрационных удостоверений некоторых лекарственных средств и их изъятию из обращения согласно перечню, указанному в приложении к настоящему приказу»</w:t>
      </w:r>
      <w:r w:rsidR="001177B6">
        <w:rPr>
          <w:rFonts w:ascii="Times New Roman" w:hAnsi="Times New Roman" w:cs="Times New Roman"/>
          <w:bCs/>
        </w:rPr>
        <w:t>.</w:t>
      </w:r>
    </w:p>
    <w:p w:rsidR="005B3374" w:rsidRPr="002A0118" w:rsidRDefault="005B3374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B3374" w:rsidRPr="002A0118" w:rsidRDefault="005B3374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0118">
        <w:rPr>
          <w:rFonts w:ascii="Times New Roman" w:hAnsi="Times New Roman" w:cs="Times New Roman"/>
          <w:bCs/>
        </w:rPr>
        <w:t>П</w:t>
      </w:r>
      <w:r w:rsidR="001177B6" w:rsidRPr="002A0118">
        <w:rPr>
          <w:rFonts w:ascii="Times New Roman" w:hAnsi="Times New Roman" w:cs="Times New Roman"/>
          <w:bCs/>
        </w:rPr>
        <w:t>риказ</w:t>
      </w:r>
      <w:r w:rsidRPr="002A0118">
        <w:rPr>
          <w:rFonts w:ascii="Times New Roman" w:hAnsi="Times New Roman" w:cs="Times New Roman"/>
          <w:bCs/>
        </w:rPr>
        <w:t xml:space="preserve"> ККК И БТУ МЗ РК №224-НҚ </w:t>
      </w:r>
      <w:r w:rsidR="001177B6" w:rsidRPr="002A0118">
        <w:rPr>
          <w:rFonts w:ascii="Times New Roman" w:hAnsi="Times New Roman" w:cs="Times New Roman"/>
          <w:bCs/>
        </w:rPr>
        <w:t xml:space="preserve">от 19 сентября 2019 года </w:t>
      </w:r>
      <w:r w:rsidRPr="002A0118">
        <w:rPr>
          <w:rFonts w:ascii="Times New Roman" w:hAnsi="Times New Roman" w:cs="Times New Roman"/>
          <w:bCs/>
        </w:rPr>
        <w:t xml:space="preserve">«О </w:t>
      </w:r>
      <w:r w:rsidR="001177B6" w:rsidRPr="002A0118">
        <w:rPr>
          <w:rFonts w:ascii="Times New Roman" w:hAnsi="Times New Roman" w:cs="Times New Roman"/>
          <w:bCs/>
        </w:rPr>
        <w:t xml:space="preserve">прекращении действия регистрационного удостоверения лекарственного средства </w:t>
      </w:r>
      <w:r w:rsidRPr="002A0118">
        <w:rPr>
          <w:rFonts w:ascii="Times New Roman" w:hAnsi="Times New Roman" w:cs="Times New Roman"/>
          <w:bCs/>
        </w:rPr>
        <w:t>«</w:t>
      </w:r>
      <w:proofErr w:type="spellStart"/>
      <w:r w:rsidRPr="002A0118">
        <w:rPr>
          <w:rFonts w:ascii="Times New Roman" w:hAnsi="Times New Roman" w:cs="Times New Roman"/>
          <w:bCs/>
        </w:rPr>
        <w:t>Б</w:t>
      </w:r>
      <w:r w:rsidR="001177B6" w:rsidRPr="002A0118">
        <w:rPr>
          <w:rFonts w:ascii="Times New Roman" w:hAnsi="Times New Roman" w:cs="Times New Roman"/>
          <w:bCs/>
        </w:rPr>
        <w:t>равель</w:t>
      </w:r>
      <w:proofErr w:type="spellEnd"/>
      <w:r w:rsidRPr="002A0118">
        <w:rPr>
          <w:rFonts w:ascii="Times New Roman" w:hAnsi="Times New Roman" w:cs="Times New Roman"/>
          <w:bCs/>
        </w:rPr>
        <w:t xml:space="preserve">, 75 МЕ, </w:t>
      </w:r>
      <w:r w:rsidR="001177B6" w:rsidRPr="002A0118">
        <w:rPr>
          <w:rFonts w:ascii="Times New Roman" w:hAnsi="Times New Roman" w:cs="Times New Roman"/>
          <w:bCs/>
        </w:rPr>
        <w:t xml:space="preserve">порошок </w:t>
      </w:r>
      <w:proofErr w:type="spellStart"/>
      <w:r w:rsidR="001177B6" w:rsidRPr="002A0118">
        <w:rPr>
          <w:rFonts w:ascii="Times New Roman" w:hAnsi="Times New Roman" w:cs="Times New Roman"/>
          <w:bCs/>
        </w:rPr>
        <w:t>лиофилизированный</w:t>
      </w:r>
      <w:proofErr w:type="spellEnd"/>
      <w:r w:rsidR="001177B6" w:rsidRPr="002A0118">
        <w:rPr>
          <w:rFonts w:ascii="Times New Roman" w:hAnsi="Times New Roman" w:cs="Times New Roman"/>
          <w:bCs/>
        </w:rPr>
        <w:t xml:space="preserve"> для приготовления раствора для инъекций в комплекте с растворителем», производитель </w:t>
      </w:r>
      <w:r w:rsidRPr="002A0118">
        <w:rPr>
          <w:rFonts w:ascii="Times New Roman" w:hAnsi="Times New Roman" w:cs="Times New Roman"/>
          <w:bCs/>
        </w:rPr>
        <w:t xml:space="preserve">– </w:t>
      </w:r>
      <w:proofErr w:type="spellStart"/>
      <w:r w:rsidRPr="002A0118">
        <w:rPr>
          <w:rFonts w:ascii="Times New Roman" w:hAnsi="Times New Roman" w:cs="Times New Roman"/>
          <w:bCs/>
        </w:rPr>
        <w:t>Ф</w:t>
      </w:r>
      <w:r w:rsidR="001177B6" w:rsidRPr="002A0118">
        <w:rPr>
          <w:rFonts w:ascii="Times New Roman" w:hAnsi="Times New Roman" w:cs="Times New Roman"/>
          <w:bCs/>
        </w:rPr>
        <w:t>ерринг</w:t>
      </w:r>
      <w:proofErr w:type="spellEnd"/>
      <w:r w:rsidR="001177B6" w:rsidRPr="002A0118">
        <w:rPr>
          <w:rFonts w:ascii="Times New Roman" w:hAnsi="Times New Roman" w:cs="Times New Roman"/>
          <w:bCs/>
        </w:rPr>
        <w:t xml:space="preserve"> </w:t>
      </w:r>
      <w:r w:rsidRPr="002A0118">
        <w:rPr>
          <w:rFonts w:ascii="Times New Roman" w:hAnsi="Times New Roman" w:cs="Times New Roman"/>
          <w:bCs/>
        </w:rPr>
        <w:t>ГМБХ, Г</w:t>
      </w:r>
      <w:r w:rsidR="001177B6" w:rsidRPr="002A0118">
        <w:rPr>
          <w:rFonts w:ascii="Times New Roman" w:hAnsi="Times New Roman" w:cs="Times New Roman"/>
          <w:bCs/>
        </w:rPr>
        <w:t>ермания</w:t>
      </w:r>
      <w:r w:rsidRPr="002A0118">
        <w:rPr>
          <w:rFonts w:ascii="Times New Roman" w:hAnsi="Times New Roman" w:cs="Times New Roman"/>
          <w:bCs/>
        </w:rPr>
        <w:t>»</w:t>
      </w:r>
      <w:r w:rsidR="001177B6">
        <w:rPr>
          <w:rFonts w:ascii="Times New Roman" w:hAnsi="Times New Roman" w:cs="Times New Roman"/>
          <w:bCs/>
        </w:rPr>
        <w:t>.</w:t>
      </w:r>
    </w:p>
    <w:p w:rsidR="005B3374" w:rsidRPr="002A0118" w:rsidRDefault="005B3374" w:rsidP="00042B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B3374" w:rsidRPr="002A0118" w:rsidRDefault="005B3374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0118">
        <w:rPr>
          <w:rFonts w:ascii="Times New Roman" w:hAnsi="Times New Roman" w:cs="Times New Roman"/>
          <w:bCs/>
        </w:rPr>
        <w:t>П</w:t>
      </w:r>
      <w:r w:rsidR="001177B6" w:rsidRPr="002A0118">
        <w:rPr>
          <w:rFonts w:ascii="Times New Roman" w:hAnsi="Times New Roman" w:cs="Times New Roman"/>
          <w:bCs/>
        </w:rPr>
        <w:t>риказ</w:t>
      </w:r>
      <w:r w:rsidRPr="002A0118">
        <w:rPr>
          <w:rFonts w:ascii="Times New Roman" w:hAnsi="Times New Roman" w:cs="Times New Roman"/>
          <w:bCs/>
        </w:rPr>
        <w:t xml:space="preserve"> ККК И БТУ МЗ РК №225-НҚ </w:t>
      </w:r>
      <w:r w:rsidR="001177B6" w:rsidRPr="002A0118">
        <w:rPr>
          <w:rFonts w:ascii="Times New Roman" w:hAnsi="Times New Roman" w:cs="Times New Roman"/>
          <w:bCs/>
        </w:rPr>
        <w:t xml:space="preserve">от 23 сентября 2019 года </w:t>
      </w:r>
      <w:r w:rsidRPr="002A0118">
        <w:rPr>
          <w:rFonts w:ascii="Times New Roman" w:hAnsi="Times New Roman" w:cs="Times New Roman"/>
          <w:bCs/>
        </w:rPr>
        <w:t xml:space="preserve">«О </w:t>
      </w:r>
      <w:r w:rsidR="001177B6" w:rsidRPr="002A0118">
        <w:rPr>
          <w:rFonts w:ascii="Times New Roman" w:hAnsi="Times New Roman" w:cs="Times New Roman"/>
          <w:bCs/>
        </w:rPr>
        <w:t xml:space="preserve">снятии приостановления применения и реализации серий лекарственного средства </w:t>
      </w:r>
      <w:r w:rsidRPr="002A0118">
        <w:rPr>
          <w:rFonts w:ascii="Times New Roman" w:hAnsi="Times New Roman" w:cs="Times New Roman"/>
          <w:bCs/>
        </w:rPr>
        <w:t>«В</w:t>
      </w:r>
      <w:r w:rsidR="001177B6" w:rsidRPr="002A0118">
        <w:rPr>
          <w:rFonts w:ascii="Times New Roman" w:hAnsi="Times New Roman" w:cs="Times New Roman"/>
          <w:bCs/>
        </w:rPr>
        <w:t xml:space="preserve">акцины </w:t>
      </w:r>
      <w:proofErr w:type="spellStart"/>
      <w:r w:rsidR="001177B6" w:rsidRPr="002A0118">
        <w:rPr>
          <w:rFonts w:ascii="Times New Roman" w:hAnsi="Times New Roman" w:cs="Times New Roman"/>
          <w:bCs/>
        </w:rPr>
        <w:t>лиофилизированной</w:t>
      </w:r>
      <w:proofErr w:type="spellEnd"/>
      <w:r w:rsidR="001177B6" w:rsidRPr="002A0118">
        <w:rPr>
          <w:rFonts w:ascii="Times New Roman" w:hAnsi="Times New Roman" w:cs="Times New Roman"/>
          <w:bCs/>
        </w:rPr>
        <w:t xml:space="preserve"> </w:t>
      </w:r>
      <w:proofErr w:type="spellStart"/>
      <w:r w:rsidR="001177B6" w:rsidRPr="002A0118">
        <w:rPr>
          <w:rFonts w:ascii="Times New Roman" w:hAnsi="Times New Roman" w:cs="Times New Roman"/>
          <w:bCs/>
        </w:rPr>
        <w:t>глютамат</w:t>
      </w:r>
      <w:proofErr w:type="spellEnd"/>
      <w:r w:rsidR="001177B6" w:rsidRPr="002A0118">
        <w:rPr>
          <w:rFonts w:ascii="Times New Roman" w:hAnsi="Times New Roman" w:cs="Times New Roman"/>
          <w:bCs/>
        </w:rPr>
        <w:t xml:space="preserve"> </w:t>
      </w:r>
      <w:proofErr w:type="spellStart"/>
      <w:r w:rsidR="001177B6" w:rsidRPr="002A0118">
        <w:rPr>
          <w:rFonts w:ascii="Times New Roman" w:hAnsi="Times New Roman" w:cs="Times New Roman"/>
          <w:bCs/>
        </w:rPr>
        <w:t>бцж</w:t>
      </w:r>
      <w:proofErr w:type="spellEnd"/>
      <w:r w:rsidR="001177B6" w:rsidRPr="002A0118">
        <w:rPr>
          <w:rFonts w:ascii="Times New Roman" w:hAnsi="Times New Roman" w:cs="Times New Roman"/>
          <w:bCs/>
        </w:rPr>
        <w:t xml:space="preserve"> для внутрикожного введения</w:t>
      </w:r>
      <w:r w:rsidRPr="002A0118">
        <w:rPr>
          <w:rFonts w:ascii="Times New Roman" w:hAnsi="Times New Roman" w:cs="Times New Roman"/>
          <w:bCs/>
        </w:rPr>
        <w:t>»,</w:t>
      </w:r>
      <w:r w:rsidR="00042B03" w:rsidRPr="002A0118">
        <w:rPr>
          <w:rFonts w:ascii="Times New Roman" w:hAnsi="Times New Roman" w:cs="Times New Roman"/>
          <w:bCs/>
        </w:rPr>
        <w:t xml:space="preserve"> </w:t>
      </w:r>
      <w:r w:rsidR="001177B6" w:rsidRPr="002A0118">
        <w:rPr>
          <w:rFonts w:ascii="Times New Roman" w:hAnsi="Times New Roman" w:cs="Times New Roman"/>
          <w:bCs/>
        </w:rPr>
        <w:t>производства</w:t>
      </w:r>
      <w:r w:rsidRPr="002A0118">
        <w:rPr>
          <w:rFonts w:ascii="Times New Roman" w:hAnsi="Times New Roman" w:cs="Times New Roman"/>
          <w:bCs/>
        </w:rPr>
        <w:t xml:space="preserve"> </w:t>
      </w:r>
      <w:proofErr w:type="spellStart"/>
      <w:r w:rsidRPr="002A0118">
        <w:rPr>
          <w:rFonts w:ascii="Times New Roman" w:hAnsi="Times New Roman" w:cs="Times New Roman"/>
          <w:bCs/>
        </w:rPr>
        <w:t>J</w:t>
      </w:r>
      <w:r w:rsidR="001177B6" w:rsidRPr="002A0118">
        <w:rPr>
          <w:rFonts w:ascii="Times New Roman" w:hAnsi="Times New Roman" w:cs="Times New Roman"/>
          <w:bCs/>
        </w:rPr>
        <w:t>apan</w:t>
      </w:r>
      <w:proofErr w:type="spellEnd"/>
      <w:r w:rsidRPr="002A0118">
        <w:rPr>
          <w:rFonts w:ascii="Times New Roman" w:hAnsi="Times New Roman" w:cs="Times New Roman"/>
          <w:bCs/>
        </w:rPr>
        <w:t xml:space="preserve"> BCG </w:t>
      </w:r>
      <w:proofErr w:type="spellStart"/>
      <w:r w:rsidR="001177B6" w:rsidRPr="002A0118">
        <w:rPr>
          <w:rFonts w:ascii="Times New Roman" w:hAnsi="Times New Roman" w:cs="Times New Roman"/>
          <w:bCs/>
        </w:rPr>
        <w:t>laboratory</w:t>
      </w:r>
      <w:proofErr w:type="spellEnd"/>
      <w:r w:rsidRPr="002A0118">
        <w:rPr>
          <w:rFonts w:ascii="Times New Roman" w:hAnsi="Times New Roman" w:cs="Times New Roman"/>
          <w:bCs/>
        </w:rPr>
        <w:t>, Я</w:t>
      </w:r>
      <w:r w:rsidR="001177B6" w:rsidRPr="002A0118">
        <w:rPr>
          <w:rFonts w:ascii="Times New Roman" w:hAnsi="Times New Roman" w:cs="Times New Roman"/>
          <w:bCs/>
        </w:rPr>
        <w:t>пония</w:t>
      </w:r>
      <w:r w:rsidRPr="002A0118">
        <w:rPr>
          <w:rFonts w:ascii="Times New Roman" w:hAnsi="Times New Roman" w:cs="Times New Roman"/>
          <w:bCs/>
        </w:rPr>
        <w:t>»</w:t>
      </w:r>
      <w:r w:rsidR="001177B6">
        <w:rPr>
          <w:rFonts w:ascii="Times New Roman" w:hAnsi="Times New Roman" w:cs="Times New Roman"/>
          <w:bCs/>
        </w:rPr>
        <w:t>.</w:t>
      </w:r>
    </w:p>
    <w:p w:rsidR="00042B03" w:rsidRPr="002A0118" w:rsidRDefault="00042B03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2B03" w:rsidRPr="002A0118" w:rsidRDefault="00042B03" w:rsidP="00042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0118">
        <w:rPr>
          <w:rFonts w:ascii="Times New Roman" w:hAnsi="Times New Roman" w:cs="Times New Roman"/>
          <w:bCs/>
        </w:rPr>
        <w:t>П</w:t>
      </w:r>
      <w:r w:rsidR="001177B6" w:rsidRPr="002A0118">
        <w:rPr>
          <w:rFonts w:ascii="Times New Roman" w:hAnsi="Times New Roman" w:cs="Times New Roman"/>
          <w:bCs/>
        </w:rPr>
        <w:t>риказ</w:t>
      </w:r>
      <w:r w:rsidRPr="002A0118">
        <w:rPr>
          <w:rFonts w:ascii="Times New Roman" w:hAnsi="Times New Roman" w:cs="Times New Roman"/>
          <w:bCs/>
        </w:rPr>
        <w:t xml:space="preserve"> ККК И БТУ МЗ РК №226-НҚ </w:t>
      </w:r>
      <w:r w:rsidR="001177B6" w:rsidRPr="002A0118">
        <w:rPr>
          <w:rFonts w:ascii="Times New Roman" w:hAnsi="Times New Roman" w:cs="Times New Roman"/>
          <w:bCs/>
        </w:rPr>
        <w:t xml:space="preserve">от 25 сентября 2019 года </w:t>
      </w:r>
      <w:r w:rsidRPr="002A0118">
        <w:rPr>
          <w:rFonts w:ascii="Times New Roman" w:hAnsi="Times New Roman" w:cs="Times New Roman"/>
          <w:bCs/>
        </w:rPr>
        <w:t xml:space="preserve">«О </w:t>
      </w:r>
      <w:r w:rsidR="001177B6" w:rsidRPr="002A0118">
        <w:rPr>
          <w:rFonts w:ascii="Times New Roman" w:hAnsi="Times New Roman" w:cs="Times New Roman"/>
          <w:bCs/>
        </w:rPr>
        <w:t xml:space="preserve">прекращении действия регистрационных удостоверений лекарственного средства </w:t>
      </w:r>
      <w:r w:rsidRPr="002A0118">
        <w:rPr>
          <w:rFonts w:ascii="Times New Roman" w:hAnsi="Times New Roman" w:cs="Times New Roman"/>
          <w:bCs/>
        </w:rPr>
        <w:t>«</w:t>
      </w:r>
      <w:proofErr w:type="spellStart"/>
      <w:r w:rsidRPr="002A0118">
        <w:rPr>
          <w:rFonts w:ascii="Times New Roman" w:hAnsi="Times New Roman" w:cs="Times New Roman"/>
          <w:bCs/>
        </w:rPr>
        <w:t>Ф</w:t>
      </w:r>
      <w:r w:rsidR="001177B6" w:rsidRPr="002A0118">
        <w:rPr>
          <w:rFonts w:ascii="Times New Roman" w:hAnsi="Times New Roman" w:cs="Times New Roman"/>
          <w:bCs/>
        </w:rPr>
        <w:t>аридактм</w:t>
      </w:r>
      <w:proofErr w:type="spellEnd"/>
      <w:r w:rsidR="001177B6" w:rsidRPr="002A0118">
        <w:rPr>
          <w:rFonts w:ascii="Times New Roman" w:hAnsi="Times New Roman" w:cs="Times New Roman"/>
          <w:bCs/>
        </w:rPr>
        <w:t>, капсулы</w:t>
      </w:r>
      <w:r w:rsidRPr="002A0118">
        <w:rPr>
          <w:rFonts w:ascii="Times New Roman" w:hAnsi="Times New Roman" w:cs="Times New Roman"/>
          <w:bCs/>
        </w:rPr>
        <w:t xml:space="preserve">», </w:t>
      </w:r>
      <w:r w:rsidR="001177B6" w:rsidRPr="002A0118">
        <w:rPr>
          <w:rFonts w:ascii="Times New Roman" w:hAnsi="Times New Roman" w:cs="Times New Roman"/>
          <w:bCs/>
        </w:rPr>
        <w:t>10 мг, 15 мг и 20 мг</w:t>
      </w:r>
      <w:r w:rsidRPr="002A0118">
        <w:rPr>
          <w:rFonts w:ascii="Times New Roman" w:hAnsi="Times New Roman" w:cs="Times New Roman"/>
          <w:bCs/>
        </w:rPr>
        <w:t>,</w:t>
      </w:r>
      <w:r w:rsidR="001177B6" w:rsidRPr="002A0118">
        <w:rPr>
          <w:rFonts w:ascii="Times New Roman" w:hAnsi="Times New Roman" w:cs="Times New Roman"/>
          <w:bCs/>
        </w:rPr>
        <w:t xml:space="preserve"> производства </w:t>
      </w:r>
      <w:proofErr w:type="spellStart"/>
      <w:r w:rsidRPr="002A0118">
        <w:rPr>
          <w:rFonts w:ascii="Times New Roman" w:hAnsi="Times New Roman" w:cs="Times New Roman"/>
          <w:bCs/>
        </w:rPr>
        <w:t>Н</w:t>
      </w:r>
      <w:r w:rsidR="001177B6" w:rsidRPr="002A0118">
        <w:rPr>
          <w:rFonts w:ascii="Times New Roman" w:hAnsi="Times New Roman" w:cs="Times New Roman"/>
          <w:bCs/>
        </w:rPr>
        <w:t>овартис</w:t>
      </w:r>
      <w:proofErr w:type="spellEnd"/>
      <w:r w:rsidR="001177B6" w:rsidRPr="002A0118">
        <w:rPr>
          <w:rFonts w:ascii="Times New Roman" w:hAnsi="Times New Roman" w:cs="Times New Roman"/>
          <w:bCs/>
        </w:rPr>
        <w:t xml:space="preserve"> </w:t>
      </w:r>
      <w:proofErr w:type="spellStart"/>
      <w:r w:rsidR="001177B6" w:rsidRPr="002A0118">
        <w:rPr>
          <w:rFonts w:ascii="Times New Roman" w:hAnsi="Times New Roman" w:cs="Times New Roman"/>
          <w:bCs/>
        </w:rPr>
        <w:t>фармасьютика</w:t>
      </w:r>
      <w:proofErr w:type="spellEnd"/>
      <w:r w:rsidR="001177B6" w:rsidRPr="002A0118">
        <w:rPr>
          <w:rFonts w:ascii="Times New Roman" w:hAnsi="Times New Roman" w:cs="Times New Roman"/>
          <w:bCs/>
        </w:rPr>
        <w:t xml:space="preserve"> </w:t>
      </w:r>
      <w:r w:rsidRPr="002A0118">
        <w:rPr>
          <w:rFonts w:ascii="Times New Roman" w:hAnsi="Times New Roman" w:cs="Times New Roman"/>
          <w:bCs/>
        </w:rPr>
        <w:t>С.А., И</w:t>
      </w:r>
      <w:r w:rsidR="001177B6" w:rsidRPr="002A0118">
        <w:rPr>
          <w:rFonts w:ascii="Times New Roman" w:hAnsi="Times New Roman" w:cs="Times New Roman"/>
          <w:bCs/>
        </w:rPr>
        <w:t>спания</w:t>
      </w:r>
      <w:r w:rsidRPr="002A0118">
        <w:rPr>
          <w:rFonts w:ascii="Times New Roman" w:hAnsi="Times New Roman" w:cs="Times New Roman"/>
          <w:bCs/>
        </w:rPr>
        <w:t>»</w:t>
      </w:r>
      <w:r w:rsidR="001177B6">
        <w:rPr>
          <w:rFonts w:ascii="Times New Roman" w:hAnsi="Times New Roman" w:cs="Times New Roman"/>
          <w:bCs/>
        </w:rPr>
        <w:t>.</w:t>
      </w:r>
    </w:p>
    <w:p w:rsidR="005B3374" w:rsidRDefault="005B3374" w:rsidP="005B337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0AAD" w:rsidRPr="007C7FA4" w:rsidRDefault="00F40AAD" w:rsidP="007C7FA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7FA4">
        <w:rPr>
          <w:rFonts w:ascii="Times New Roman" w:hAnsi="Times New Roman" w:cs="Times New Roman"/>
          <w:b/>
          <w:color w:val="FF0000"/>
          <w:sz w:val="24"/>
          <w:szCs w:val="24"/>
        </w:rPr>
        <w:t>ОБЩЕСТВЕННОЕ ЗДРАВООХРАНЕНИЕ</w:t>
      </w:r>
    </w:p>
    <w:p w:rsidR="00F40AAD" w:rsidRPr="007C7FA4" w:rsidRDefault="00F40AAD" w:rsidP="007C7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A4">
        <w:rPr>
          <w:rFonts w:ascii="Times New Roman" w:hAnsi="Times New Roman" w:cs="Times New Roman"/>
          <w:sz w:val="24"/>
          <w:szCs w:val="24"/>
        </w:rPr>
        <w:t>ДУРМАНОВА М.И. Роль профессиональных объединений в осуществлении национальной лекарственной политики и реализации государственных программ развития здравоохранения в Казахстане………………………………………………………………</w:t>
      </w:r>
      <w:r w:rsidR="007C7FA4">
        <w:rPr>
          <w:rFonts w:ascii="Times New Roman" w:hAnsi="Times New Roman" w:cs="Times New Roman"/>
          <w:sz w:val="24"/>
          <w:szCs w:val="24"/>
        </w:rPr>
        <w:t>...</w:t>
      </w:r>
      <w:r w:rsidRPr="007C7FA4">
        <w:rPr>
          <w:rFonts w:ascii="Times New Roman" w:hAnsi="Times New Roman" w:cs="Times New Roman"/>
          <w:b/>
          <w:sz w:val="24"/>
          <w:szCs w:val="24"/>
        </w:rPr>
        <w:t>18</w:t>
      </w:r>
    </w:p>
    <w:p w:rsidR="00042B03" w:rsidRPr="007C7FA4" w:rsidRDefault="00042B03" w:rsidP="007C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7FA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АННОТАЦИЯ</w:t>
      </w:r>
    </w:p>
    <w:p w:rsidR="00042B03" w:rsidRPr="007C7FA4" w:rsidRDefault="00042B03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A4">
        <w:rPr>
          <w:rFonts w:ascii="Times New Roman" w:hAnsi="Times New Roman" w:cs="Times New Roman"/>
          <w:sz w:val="24"/>
          <w:szCs w:val="24"/>
        </w:rPr>
        <w:t>По данным Всемирной организаций здравоохранения (далее – ВОЗ), здоровье человека зависит от системы здравоохранения всего на 10% и на 50% – от образа жизни, который формируется под воздействием окружения человека, права выбора, качества жизни и доступности возможностей для укрепления здоровья. [1]</w:t>
      </w:r>
    </w:p>
    <w:p w:rsidR="00042B03" w:rsidRPr="007C7FA4" w:rsidRDefault="00042B03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A4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7C7FA4">
        <w:rPr>
          <w:rFonts w:ascii="Times New Roman" w:hAnsi="Times New Roman" w:cs="Times New Roman"/>
          <w:sz w:val="24"/>
          <w:szCs w:val="24"/>
        </w:rPr>
        <w:t>общественное здравоохранение, лекарственное обеспечение, ассоциации, фармацевтическая отрасль.</w:t>
      </w:r>
    </w:p>
    <w:p w:rsidR="00F40AAD" w:rsidRPr="007C7FA4" w:rsidRDefault="00F40AAD" w:rsidP="007C7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AD" w:rsidRPr="007C7FA4" w:rsidRDefault="00F40AAD" w:rsidP="007C7FA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7FA4">
        <w:rPr>
          <w:rFonts w:ascii="Times New Roman" w:hAnsi="Times New Roman" w:cs="Times New Roman"/>
          <w:b/>
          <w:color w:val="FF0000"/>
          <w:sz w:val="24"/>
          <w:szCs w:val="24"/>
        </w:rPr>
        <w:t>ПОИСК. ИССЛЕДОВАНИЯ. ЭКСПЕРИМЕНТ</w:t>
      </w:r>
    </w:p>
    <w:p w:rsidR="00F40AAD" w:rsidRPr="007C7FA4" w:rsidRDefault="00F40AAD" w:rsidP="007C7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FA4">
        <w:rPr>
          <w:rFonts w:ascii="Times New Roman" w:hAnsi="Times New Roman" w:cs="Times New Roman"/>
          <w:sz w:val="24"/>
          <w:szCs w:val="24"/>
          <w:lang w:val="en-US"/>
        </w:rPr>
        <w:t xml:space="preserve">KOZYKEYEVA R.A., VIJAYASANKAR RAMAN, DATKHAYEV U.M., PATSAYEV A.K., RADHAKRISHNAN SRIVEDAVYASASRI, ROSS S. </w:t>
      </w:r>
      <w:proofErr w:type="spellStart"/>
      <w:r w:rsidRPr="007C7FA4">
        <w:rPr>
          <w:rFonts w:ascii="Times New Roman" w:hAnsi="Times New Roman" w:cs="Times New Roman"/>
          <w:sz w:val="24"/>
          <w:szCs w:val="24"/>
          <w:lang w:val="en-US"/>
        </w:rPr>
        <w:t>Anatomo</w:t>
      </w:r>
      <w:proofErr w:type="spellEnd"/>
      <w:r w:rsidRPr="007C7FA4">
        <w:rPr>
          <w:rFonts w:ascii="Times New Roman" w:hAnsi="Times New Roman" w:cs="Times New Roman"/>
          <w:sz w:val="24"/>
          <w:szCs w:val="24"/>
          <w:lang w:val="en-US"/>
        </w:rPr>
        <w:t xml:space="preserve">-morphological features of </w:t>
      </w:r>
    </w:p>
    <w:p w:rsidR="00042B03" w:rsidRPr="007C7FA4" w:rsidRDefault="00F40AAD" w:rsidP="007C7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7F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7FA4">
        <w:rPr>
          <w:rFonts w:ascii="Times New Roman" w:hAnsi="Times New Roman" w:cs="Times New Roman"/>
          <w:i/>
          <w:sz w:val="24"/>
          <w:szCs w:val="24"/>
          <w:lang w:val="en-US"/>
        </w:rPr>
        <w:t>grimonia</w:t>
      </w:r>
      <w:proofErr w:type="spellEnd"/>
      <w:r w:rsidRPr="007C7F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7FA4">
        <w:rPr>
          <w:rFonts w:ascii="Times New Roman" w:hAnsi="Times New Roman" w:cs="Times New Roman"/>
          <w:i/>
          <w:sz w:val="24"/>
          <w:szCs w:val="24"/>
          <w:lang w:val="en-US"/>
        </w:rPr>
        <w:t>Eupatoria</w:t>
      </w:r>
      <w:proofErr w:type="spellEnd"/>
      <w:r w:rsidRPr="007C7F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C7FA4">
        <w:rPr>
          <w:rFonts w:ascii="Times New Roman" w:hAnsi="Times New Roman" w:cs="Times New Roman"/>
          <w:sz w:val="24"/>
          <w:szCs w:val="24"/>
          <w:lang w:val="en-US"/>
        </w:rPr>
        <w:t xml:space="preserve">Subsp. </w:t>
      </w:r>
      <w:proofErr w:type="spellStart"/>
      <w:r w:rsidRPr="007C7FA4">
        <w:rPr>
          <w:rFonts w:ascii="Times New Roman" w:hAnsi="Times New Roman" w:cs="Times New Roman"/>
          <w:i/>
          <w:sz w:val="24"/>
          <w:szCs w:val="24"/>
          <w:lang w:val="en-US"/>
        </w:rPr>
        <w:t>Asiatica</w:t>
      </w:r>
      <w:proofErr w:type="spellEnd"/>
      <w:r w:rsidRPr="007C7FA4">
        <w:rPr>
          <w:rFonts w:ascii="Times New Roman" w:hAnsi="Times New Roman" w:cs="Times New Roman"/>
          <w:sz w:val="24"/>
          <w:szCs w:val="24"/>
          <w:lang w:val="en-US"/>
        </w:rPr>
        <w:t xml:space="preserve"> (JUZ.) </w:t>
      </w:r>
      <w:proofErr w:type="spellStart"/>
      <w:r w:rsidRPr="007C7FA4">
        <w:rPr>
          <w:rFonts w:ascii="Times New Roman" w:hAnsi="Times New Roman" w:cs="Times New Roman"/>
          <w:sz w:val="24"/>
          <w:szCs w:val="24"/>
          <w:lang w:val="en-US"/>
        </w:rPr>
        <w:t>skalický</w:t>
      </w:r>
      <w:proofErr w:type="spellEnd"/>
      <w:r w:rsidRPr="007C7F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C7FA4">
        <w:rPr>
          <w:rFonts w:ascii="Times New Roman" w:hAnsi="Times New Roman" w:cs="Times New Roman"/>
          <w:sz w:val="24"/>
          <w:szCs w:val="24"/>
          <w:lang w:val="en-US"/>
        </w:rPr>
        <w:t>rosaceae</w:t>
      </w:r>
      <w:proofErr w:type="spellEnd"/>
      <w:r w:rsidRPr="007C7FA4">
        <w:rPr>
          <w:rFonts w:ascii="Times New Roman" w:hAnsi="Times New Roman" w:cs="Times New Roman"/>
          <w:sz w:val="24"/>
          <w:szCs w:val="24"/>
          <w:lang w:val="en-US"/>
        </w:rPr>
        <w:t>) fruits………………………..</w:t>
      </w:r>
      <w:r w:rsidRPr="007C7FA4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</w:p>
    <w:p w:rsidR="00042B03" w:rsidRPr="007C7FA4" w:rsidRDefault="00042B03" w:rsidP="007C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  <w:lang w:val="en-US"/>
        </w:rPr>
      </w:pPr>
      <w:r w:rsidRPr="007C7FA4">
        <w:rPr>
          <w:rFonts w:ascii="Times New Roman" w:hAnsi="Times New Roman" w:cs="Times New Roman"/>
          <w:b/>
          <w:bCs/>
          <w:color w:val="DA0000"/>
          <w:sz w:val="24"/>
          <w:szCs w:val="24"/>
          <w:lang w:val="en-US"/>
        </w:rPr>
        <w:t>ABSTRACT</w:t>
      </w:r>
    </w:p>
    <w:p w:rsidR="00042B03" w:rsidRPr="007C7FA4" w:rsidRDefault="00042B03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this paper, we studied macro and microscopy of fruits of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>Agrimonia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>asiatica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This plant is widely growing in the Kazakhstan as a wild plant. In folk medicine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>Agrimonia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>asiatica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(JUZ.) is used along with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>Agrimonia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>pilosa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>Ledeb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>differing</w:t>
      </w:r>
      <w:proofErr w:type="gramEnd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small morphological features and occurring much less frequently, as a gastric,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>choleretic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diuretic, astringent, hemostatic and tonic. Fruits of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>Agrimonia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>asiatica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consist</w:t>
      </w:r>
      <w:proofErr w:type="gramEnd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>ursolic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acid (0.02%) [1], tannins (5.05%), flavonoids: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>rutin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>hyperoside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Obtained results shows, that </w:t>
      </w:r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 xml:space="preserve">A.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>eupatoria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 xml:space="preserve"> ssp.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>asiatica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 xml:space="preserve"> fruit </w:t>
      </w:r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a hypanthium (floral cup), which encloses 1-2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>achenes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Anatomy of the fruit and seeds of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>Agrimonia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>eupatoria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 xml:space="preserve"> subsp.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>asiatica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>fruit show the external hypanthium with hooked bristles enclosing the seeds and the close-up views of parts of the fruit and seed.</w:t>
      </w:r>
    </w:p>
    <w:p w:rsidR="00042B03" w:rsidRPr="007C7FA4" w:rsidRDefault="00042B03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</w:pPr>
      <w:r w:rsidRPr="007C7F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Keywords: </w:t>
      </w:r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fruits, microscopy,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>Agrimonia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>eupatoria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 xml:space="preserve"> subsp.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>Asiatica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>, formalin-acetic acid-alcohol, hypanthium,</w:t>
      </w:r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7C7FA4">
        <w:rPr>
          <w:rFonts w:ascii="Times New Roman" w:hAnsi="Times New Roman" w:cs="Times New Roman"/>
          <w:color w:val="000000"/>
          <w:sz w:val="24"/>
          <w:szCs w:val="24"/>
          <w:lang w:val="en-US"/>
        </w:rPr>
        <w:t>flavonoids, hooked bristles.</w:t>
      </w:r>
    </w:p>
    <w:p w:rsidR="00F40AAD" w:rsidRPr="007C7FA4" w:rsidRDefault="00F40AAD" w:rsidP="007C7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2B03" w:rsidRPr="007C7FA4" w:rsidRDefault="00F40AAD" w:rsidP="007C7F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7FA4">
        <w:rPr>
          <w:rFonts w:ascii="Times New Roman" w:hAnsi="Times New Roman" w:cs="Times New Roman"/>
          <w:sz w:val="24"/>
          <w:szCs w:val="24"/>
        </w:rPr>
        <w:t xml:space="preserve">ШИЛОВ С.В., УСТЕНОВА Г.О., </w:t>
      </w:r>
      <w:r w:rsidRPr="007C7FA4">
        <w:rPr>
          <w:rFonts w:ascii="Times New Roman" w:eastAsia="Times New Roman" w:hAnsi="Times New Roman" w:cs="Times New Roman"/>
          <w:color w:val="181818"/>
          <w:spacing w:val="-17"/>
          <w:kern w:val="36"/>
          <w:sz w:val="24"/>
          <w:szCs w:val="24"/>
          <w:lang w:val="kk-KZ" w:eastAsia="ru-RU"/>
        </w:rPr>
        <w:t xml:space="preserve">КИЕКБАЕВА Л.Н., </w:t>
      </w:r>
      <w:r w:rsidRPr="007C7FA4">
        <w:rPr>
          <w:rFonts w:ascii="Times New Roman" w:hAnsi="Times New Roman" w:cs="Times New Roman"/>
          <w:sz w:val="24"/>
          <w:szCs w:val="24"/>
        </w:rPr>
        <w:t xml:space="preserve">КОРОТЕЦКИЙ И.С., КАБДРАИСОВА А.Ж. </w:t>
      </w:r>
      <w:r w:rsidRPr="007C7FA4">
        <w:rPr>
          <w:rFonts w:ascii="Times New Roman" w:eastAsia="Times New Roman" w:hAnsi="Times New Roman" w:cs="Times New Roman"/>
          <w:caps/>
          <w:spacing w:val="-17"/>
          <w:kern w:val="36"/>
          <w:sz w:val="24"/>
          <w:szCs w:val="24"/>
          <w:lang w:val="kk-KZ" w:eastAsia="ru-RU"/>
        </w:rPr>
        <w:t>И</w:t>
      </w:r>
      <w:r w:rsidRPr="007C7FA4">
        <w:rPr>
          <w:rFonts w:ascii="Times New Roman" w:eastAsia="Times New Roman" w:hAnsi="Times New Roman" w:cs="Times New Roman"/>
          <w:spacing w:val="-17"/>
          <w:kern w:val="36"/>
          <w:sz w:val="24"/>
          <w:szCs w:val="24"/>
          <w:lang w:val="kk-KZ" w:eastAsia="ru-RU"/>
        </w:rPr>
        <w:t>зучение</w:t>
      </w:r>
      <w:r w:rsidRPr="007C7FA4">
        <w:rPr>
          <w:rFonts w:ascii="Times New Roman" w:hAnsi="Times New Roman" w:cs="Times New Roman"/>
          <w:sz w:val="24"/>
          <w:szCs w:val="24"/>
        </w:rPr>
        <w:t xml:space="preserve"> технологических и фармакопейных параметров корня </w:t>
      </w:r>
      <w:proofErr w:type="spellStart"/>
      <w:r w:rsidRPr="007C7FA4">
        <w:rPr>
          <w:rFonts w:ascii="Times New Roman" w:hAnsi="Times New Roman" w:cs="Times New Roman"/>
          <w:i/>
          <w:sz w:val="24"/>
          <w:szCs w:val="24"/>
        </w:rPr>
        <w:t>Onosma</w:t>
      </w:r>
      <w:proofErr w:type="spellEnd"/>
      <w:r w:rsidRPr="007C7F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FA4">
        <w:rPr>
          <w:rFonts w:ascii="Times New Roman" w:hAnsi="Times New Roman" w:cs="Times New Roman"/>
          <w:i/>
          <w:sz w:val="24"/>
          <w:szCs w:val="24"/>
        </w:rPr>
        <w:t>Gmelinii</w:t>
      </w:r>
      <w:proofErr w:type="spellEnd"/>
      <w:r w:rsidRPr="007C7FA4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……………………………………………………………………………………………….……</w:t>
      </w:r>
      <w:r w:rsidRPr="007C7FA4">
        <w:rPr>
          <w:rFonts w:ascii="Times New Roman" w:hAnsi="Times New Roman" w:cs="Times New Roman"/>
          <w:b/>
          <w:sz w:val="24"/>
          <w:szCs w:val="24"/>
        </w:rPr>
        <w:t>25</w:t>
      </w:r>
    </w:p>
    <w:p w:rsidR="00042B03" w:rsidRPr="007C7FA4" w:rsidRDefault="00042B03" w:rsidP="007C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  <w:r w:rsidRPr="007C7FA4">
        <w:rPr>
          <w:rFonts w:ascii="Times New Roman" w:hAnsi="Times New Roman" w:cs="Times New Roman"/>
          <w:b/>
          <w:bCs/>
          <w:color w:val="DA0000"/>
          <w:sz w:val="24"/>
          <w:szCs w:val="24"/>
        </w:rPr>
        <w:t>АННОТАЦИЯ</w:t>
      </w:r>
    </w:p>
    <w:p w:rsidR="00042B03" w:rsidRPr="007C7FA4" w:rsidRDefault="00042B03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В данной научной работе представлены результаты изучения технологических параметров (насыпная масса, объемная масса, удельная масса, пористость,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порозность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, свободный объем слоя сырья, коэффициент поглощения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экстрагента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) и некоторых числовых показателей качества (влажность, общая зола и зола, нерастворимая в 10% растворе кислоты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хлороводо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-родной), а также содержания экстрактивных веществ в корне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Оносма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Гмелина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>. Полученные данные будут использованы при ра</w:t>
      </w:r>
      <w:proofErr w:type="gram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 работке способов и условий экстрагирования биологически активных веществ для получения экстрактов, соответствующих требованиям ГФ РК.</w:t>
      </w:r>
    </w:p>
    <w:p w:rsidR="00042B03" w:rsidRPr="007C7FA4" w:rsidRDefault="00042B03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</w:rPr>
        <w:t>Onosma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</w:rPr>
        <w:t>Gmelinii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>, технологические и фармакопейные параметры, экстрактивные вещества.</w:t>
      </w:r>
    </w:p>
    <w:p w:rsidR="00F40AAD" w:rsidRPr="007C7FA4" w:rsidRDefault="00F40AAD" w:rsidP="007C7F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B03" w:rsidRPr="007C7FA4" w:rsidRDefault="00F40AAD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A4">
        <w:rPr>
          <w:rFonts w:ascii="Times New Roman" w:hAnsi="Times New Roman" w:cs="Times New Roman"/>
          <w:sz w:val="24"/>
          <w:szCs w:val="24"/>
        </w:rPr>
        <w:t>АРЫСТАНОВА А.Т., ЖУМАНАЗАРОВ Н.А., УБАЙДАЕВА А.Б., Патоморфологические процессы слизистой оболочки желудка при отравлении ацетатом свинца…………………………</w:t>
      </w:r>
      <w:r w:rsidR="007C7F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7C7FA4">
        <w:rPr>
          <w:rFonts w:ascii="Times New Roman" w:hAnsi="Times New Roman" w:cs="Times New Roman"/>
          <w:b/>
          <w:sz w:val="24"/>
          <w:szCs w:val="24"/>
        </w:rPr>
        <w:t>30</w:t>
      </w:r>
    </w:p>
    <w:p w:rsidR="00042B03" w:rsidRPr="007C7FA4" w:rsidRDefault="00042B03" w:rsidP="007C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  <w:r w:rsidRPr="007C7FA4">
        <w:rPr>
          <w:rFonts w:ascii="Times New Roman" w:hAnsi="Times New Roman" w:cs="Times New Roman"/>
          <w:b/>
          <w:bCs/>
          <w:color w:val="DA0000"/>
          <w:sz w:val="24"/>
          <w:szCs w:val="24"/>
        </w:rPr>
        <w:t>АННОТАЦИЯ</w:t>
      </w:r>
    </w:p>
    <w:p w:rsidR="00042B03" w:rsidRPr="007C7FA4" w:rsidRDefault="00042B03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FA4">
        <w:rPr>
          <w:rFonts w:ascii="Times New Roman" w:hAnsi="Times New Roman" w:cs="Times New Roman"/>
          <w:color w:val="000000"/>
          <w:sz w:val="24"/>
          <w:szCs w:val="24"/>
        </w:rPr>
        <w:t>В данной статье приведены данные патоморфологических и морфометрических изменений в структуре ткани желудка у экспериментальных животных, вызванных ацетатом свинца, характеризующиеся вредными воздействиями химического фактора. Испытания проводились на 60 белых крысах (самцах) массой 180-200 г (20 из них были контрольными), так как именно у крыс развиваются однотипные с человеческим организмом реакции на повышенное поступление ацетата свинца. Материал фиксировали</w:t>
      </w:r>
    </w:p>
    <w:p w:rsidR="00042B03" w:rsidRPr="007C7FA4" w:rsidRDefault="00042B03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в 10% растворе нейтрального формалина. Проводили стандартную заливку образцов тканей животных в парафин. Готовили серийные поперечные срезы толщиной в 5-7 мкм, </w:t>
      </w:r>
      <w:r w:rsidRPr="007C7F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которые окрашивались </w:t>
      </w:r>
      <w:proofErr w:type="gram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гематок</w:t>
      </w:r>
      <w:r w:rsidR="007E07DB" w:rsidRPr="007C7FA4">
        <w:rPr>
          <w:rFonts w:ascii="Times New Roman" w:hAnsi="Times New Roman" w:cs="Times New Roman"/>
          <w:color w:val="000000"/>
          <w:sz w:val="24"/>
          <w:szCs w:val="24"/>
        </w:rPr>
        <w:t>силин-</w:t>
      </w:r>
      <w:r w:rsidRPr="007C7FA4">
        <w:rPr>
          <w:rFonts w:ascii="Times New Roman" w:hAnsi="Times New Roman" w:cs="Times New Roman"/>
          <w:color w:val="000000"/>
          <w:sz w:val="24"/>
          <w:szCs w:val="24"/>
        </w:rPr>
        <w:t>эозином</w:t>
      </w:r>
      <w:proofErr w:type="gram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орсеином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 и по Ван-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Гизону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>. На окрашенных срезах изучали строение желудка.</w:t>
      </w:r>
    </w:p>
    <w:p w:rsidR="00042B03" w:rsidRPr="007C7FA4" w:rsidRDefault="00042B03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экспериментальные животные, контрольные животные, ацетат свинца,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патоморфология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>, морфометрия, биологический материал, окраска.</w:t>
      </w:r>
    </w:p>
    <w:p w:rsidR="007E07DB" w:rsidRPr="007C7FA4" w:rsidRDefault="007E07DB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7FA4" w:rsidRPr="007C7FA4" w:rsidRDefault="007E07DB" w:rsidP="007C7FA4">
      <w:pPr>
        <w:pStyle w:val="a5"/>
        <w:spacing w:before="0" w:beforeAutospacing="0" w:after="0" w:afterAutospacing="0"/>
        <w:jc w:val="both"/>
      </w:pPr>
      <w:r w:rsidRPr="007C7FA4">
        <w:t xml:space="preserve">АРЫКБАЕВА А.Б., КУАТБАЙ Э.Б., УСТЕНОВА Г.О., ШАРИПОВ К.О., </w:t>
      </w:r>
      <w:proofErr w:type="gramStart"/>
      <w:r w:rsidRPr="007C7FA4">
        <w:rPr>
          <w:lang w:val="en-US"/>
        </w:rPr>
        <w:t>C</w:t>
      </w:r>
      <w:proofErr w:type="spellStart"/>
      <w:proofErr w:type="gramEnd"/>
      <w:r w:rsidRPr="007C7FA4">
        <w:t>инеголовник</w:t>
      </w:r>
      <w:proofErr w:type="spellEnd"/>
      <w:r w:rsidRPr="007C7FA4">
        <w:t xml:space="preserve"> плосколистный (</w:t>
      </w:r>
      <w:proofErr w:type="spellStart"/>
      <w:r w:rsidRPr="007C7FA4">
        <w:rPr>
          <w:lang w:val="en-US"/>
        </w:rPr>
        <w:t>eryngium</w:t>
      </w:r>
      <w:proofErr w:type="spellEnd"/>
      <w:r w:rsidRPr="007C7FA4">
        <w:t xml:space="preserve"> </w:t>
      </w:r>
      <w:proofErr w:type="spellStart"/>
      <w:r w:rsidRPr="007C7FA4">
        <w:rPr>
          <w:lang w:val="en-US"/>
        </w:rPr>
        <w:t>planum</w:t>
      </w:r>
      <w:proofErr w:type="spellEnd"/>
      <w:r w:rsidRPr="007C7FA4">
        <w:t xml:space="preserve"> </w:t>
      </w:r>
      <w:r w:rsidRPr="007C7FA4">
        <w:rPr>
          <w:lang w:val="en-US"/>
        </w:rPr>
        <w:t>l</w:t>
      </w:r>
      <w:r w:rsidRPr="007C7FA4">
        <w:t>.): изучение технологических параметров  растительного лекарственного сырья……………………………...………………………….33</w:t>
      </w:r>
    </w:p>
    <w:p w:rsidR="007E07DB" w:rsidRPr="007C7FA4" w:rsidRDefault="007E07DB" w:rsidP="007C7FA4">
      <w:pPr>
        <w:pStyle w:val="a5"/>
        <w:spacing w:before="0" w:beforeAutospacing="0" w:after="0" w:afterAutospacing="0"/>
        <w:jc w:val="center"/>
      </w:pPr>
      <w:r w:rsidRPr="007C7FA4">
        <w:rPr>
          <w:b/>
          <w:bCs/>
          <w:color w:val="DA0000"/>
        </w:rPr>
        <w:t>АННОТАЦИЯ</w:t>
      </w:r>
    </w:p>
    <w:p w:rsidR="007E07DB" w:rsidRPr="007C7FA4" w:rsidRDefault="007E07DB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В статье приведены результаты изучения технологических параметров, влияющих на полноту выхода биологически активных веществ из надземной части синеголовника плосколистного </w:t>
      </w:r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</w:rPr>
        <w:t>Eryngium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</w:rPr>
        <w:t>planum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</w:rPr>
        <w:t xml:space="preserve"> L.)</w:t>
      </w:r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. Определены технологические параметры качества: пористость,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порозность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, удельная масса, насыпная масса, объемная масса, свободный объем слоя сырья, а также коэффициенты поглощения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экстрагентов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>, которые позволяют повысить эффективность технологии экстрагирования.</w:t>
      </w:r>
    </w:p>
    <w:p w:rsidR="007E07DB" w:rsidRPr="007C7FA4" w:rsidRDefault="007E07DB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</w:rPr>
        <w:t>Eryngium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</w:rPr>
        <w:t>planum</w:t>
      </w:r>
      <w:proofErr w:type="spellEnd"/>
      <w:r w:rsidRPr="007C7FA4">
        <w:rPr>
          <w:rFonts w:ascii="Times New Roman" w:eastAsia="Arial-ItalicMT" w:hAnsi="Times New Roman" w:cs="Times New Roman"/>
          <w:i/>
          <w:iCs/>
          <w:color w:val="000000"/>
          <w:sz w:val="24"/>
          <w:szCs w:val="24"/>
        </w:rPr>
        <w:t xml:space="preserve"> L.</w:t>
      </w:r>
      <w:r w:rsidRPr="007C7FA4">
        <w:rPr>
          <w:rFonts w:ascii="Times New Roman" w:hAnsi="Times New Roman" w:cs="Times New Roman"/>
          <w:color w:val="000000"/>
          <w:sz w:val="24"/>
          <w:szCs w:val="24"/>
        </w:rPr>
        <w:t>, лекарственное растительное сырье, технологические параметры лекарственного растительного сырья.</w:t>
      </w:r>
    </w:p>
    <w:p w:rsidR="00F40AAD" w:rsidRPr="007C7FA4" w:rsidRDefault="00F40AAD" w:rsidP="007C7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AD" w:rsidRPr="007C7FA4" w:rsidRDefault="00F40AAD" w:rsidP="007C7FA4">
      <w:pPr>
        <w:pStyle w:val="a4"/>
        <w:tabs>
          <w:tab w:val="left" w:pos="9356"/>
        </w:tabs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7C7FA4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КЛИНИЧЕСКАЯ МЕДИЦИНА</w:t>
      </w:r>
    </w:p>
    <w:p w:rsidR="007E07DB" w:rsidRPr="007C7FA4" w:rsidRDefault="00F40AAD" w:rsidP="007C7FA4">
      <w:pPr>
        <w:pStyle w:val="a4"/>
        <w:tabs>
          <w:tab w:val="left" w:pos="935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7F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СТЕПАНОВА И.С., УТЕЛЬБАЕВА З.Т., БЕРДИШЕВА А.А., АМИРКУЛОВА М.К., РАХИМОВА М.Д.</w:t>
      </w:r>
      <w:r w:rsidRPr="007C7FA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C7FA4">
        <w:rPr>
          <w:rFonts w:ascii="Times New Roman" w:hAnsi="Times New Roman"/>
          <w:sz w:val="24"/>
          <w:szCs w:val="24"/>
          <w:shd w:val="clear" w:color="auto" w:fill="FFFFFF"/>
        </w:rPr>
        <w:t xml:space="preserve">Коррекция </w:t>
      </w:r>
      <w:proofErr w:type="spellStart"/>
      <w:r w:rsidRPr="007C7FA4">
        <w:rPr>
          <w:rFonts w:ascii="Times New Roman" w:hAnsi="Times New Roman"/>
          <w:sz w:val="24"/>
          <w:szCs w:val="24"/>
          <w:shd w:val="clear" w:color="auto" w:fill="FFFFFF"/>
        </w:rPr>
        <w:t>гемоциркуляторных</w:t>
      </w:r>
      <w:proofErr w:type="spellEnd"/>
      <w:r w:rsidRPr="007C7FA4">
        <w:rPr>
          <w:rFonts w:ascii="Times New Roman" w:hAnsi="Times New Roman"/>
          <w:sz w:val="24"/>
          <w:szCs w:val="24"/>
          <w:shd w:val="clear" w:color="auto" w:fill="FFFFFF"/>
        </w:rPr>
        <w:t xml:space="preserve"> нарушений у больных </w:t>
      </w:r>
      <w:proofErr w:type="gramStart"/>
      <w:r w:rsidRPr="007C7FA4">
        <w:rPr>
          <w:rFonts w:ascii="Times New Roman" w:hAnsi="Times New Roman"/>
          <w:sz w:val="24"/>
          <w:szCs w:val="24"/>
          <w:shd w:val="clear" w:color="auto" w:fill="FFFFFF"/>
        </w:rPr>
        <w:t>диабетической</w:t>
      </w:r>
      <w:proofErr w:type="gramEnd"/>
      <w:r w:rsidRPr="007C7F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C7FA4">
        <w:rPr>
          <w:rFonts w:ascii="Times New Roman" w:hAnsi="Times New Roman"/>
          <w:sz w:val="24"/>
          <w:szCs w:val="24"/>
          <w:shd w:val="clear" w:color="auto" w:fill="FFFFFF"/>
        </w:rPr>
        <w:t>ретинопатией</w:t>
      </w:r>
      <w:proofErr w:type="spellEnd"/>
      <w:r w:rsidRPr="007C7FA4">
        <w:rPr>
          <w:rFonts w:ascii="Times New Roman" w:hAnsi="Times New Roman"/>
          <w:sz w:val="24"/>
          <w:szCs w:val="24"/>
          <w:shd w:val="clear" w:color="auto" w:fill="FFFFFF"/>
        </w:rPr>
        <w:t>…………</w:t>
      </w:r>
      <w:r w:rsidR="007E07DB" w:rsidRPr="007C7FA4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………………………………………………………………………...36</w:t>
      </w:r>
    </w:p>
    <w:p w:rsidR="007E07DB" w:rsidRPr="007C7FA4" w:rsidRDefault="007E07DB" w:rsidP="007C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  <w:r w:rsidRPr="007C7FA4">
        <w:rPr>
          <w:rFonts w:ascii="Times New Roman" w:hAnsi="Times New Roman" w:cs="Times New Roman"/>
          <w:b/>
          <w:bCs/>
          <w:color w:val="DA0000"/>
          <w:sz w:val="24"/>
          <w:szCs w:val="24"/>
        </w:rPr>
        <w:t>АННОТАЦИЯ</w:t>
      </w:r>
    </w:p>
    <w:p w:rsidR="007E07DB" w:rsidRPr="007C7FA4" w:rsidRDefault="007E07DB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FA4">
        <w:rPr>
          <w:rFonts w:ascii="Times New Roman" w:hAnsi="Times New Roman" w:cs="Times New Roman"/>
          <w:color w:val="000000"/>
          <w:sz w:val="24"/>
          <w:szCs w:val="24"/>
        </w:rPr>
        <w:t>В работе отражены результаты, полученные после выбора препарата «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Сулодексид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» для лечения больных с различными стадиями диабетической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ретинопатии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>. Установлено, что «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Сулодексид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» на всех стадиях диабетической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ретинопатии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стабилизации состояния глазного дна, улучшению функциональных показателей сетчатки и гемодинамических показателей, нормализации углеводного и липидного обмена.</w:t>
      </w:r>
    </w:p>
    <w:p w:rsidR="007E07DB" w:rsidRPr="007C7FA4" w:rsidRDefault="007E07DB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proofErr w:type="gram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диабетическая</w:t>
      </w:r>
      <w:proofErr w:type="gram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ретинопатия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Сулодексид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гликозилированный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 гемоглобин,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гемофтальм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AAD" w:rsidRPr="007C7FA4" w:rsidRDefault="00F40AAD" w:rsidP="007C7FA4">
      <w:pPr>
        <w:pStyle w:val="a4"/>
        <w:tabs>
          <w:tab w:val="left" w:pos="9356"/>
        </w:tabs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40AAD" w:rsidRPr="007C7FA4" w:rsidRDefault="00F40AAD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7C7FA4">
        <w:rPr>
          <w:rFonts w:ascii="Times New Roman" w:eastAsia="SimSun" w:hAnsi="Times New Roman" w:cs="Times New Roman"/>
          <w:sz w:val="24"/>
          <w:szCs w:val="24"/>
          <w:lang w:eastAsia="zh-CN"/>
        </w:rPr>
        <w:t>АУБАКИРОВА А.Ж., УТЕЛЬБАЕВА З.Т., АМИРКУЛОВА М.К., БЕРДИШЕВА А.А.</w:t>
      </w:r>
      <w:r w:rsidRPr="007C7FA4">
        <w:rPr>
          <w:rFonts w:ascii="Times New Roman" w:eastAsia="SimSun" w:hAnsi="Times New Roman" w:cs="Times New Roman"/>
          <w:i/>
          <w:sz w:val="24"/>
          <w:szCs w:val="24"/>
          <w:lang w:val="kk-KZ" w:eastAsia="zh-CN"/>
        </w:rPr>
        <w:t xml:space="preserve"> </w:t>
      </w:r>
      <w:r w:rsidRPr="007C7FA4">
        <w:rPr>
          <w:rFonts w:ascii="Times New Roman" w:eastAsia="SimSun" w:hAnsi="Times New Roman" w:cs="Times New Roman"/>
          <w:sz w:val="24"/>
          <w:szCs w:val="24"/>
          <w:lang w:eastAsia="zh-CN"/>
        </w:rPr>
        <w:t>Лекарственный препарат «</w:t>
      </w:r>
      <w:proofErr w:type="spellStart"/>
      <w:r w:rsidRPr="007C7FA4">
        <w:rPr>
          <w:rFonts w:ascii="Times New Roman" w:eastAsia="SimSun" w:hAnsi="Times New Roman" w:cs="Times New Roman"/>
          <w:sz w:val="24"/>
          <w:szCs w:val="24"/>
          <w:lang w:eastAsia="zh-CN"/>
        </w:rPr>
        <w:t>Вобэнзим</w:t>
      </w:r>
      <w:proofErr w:type="spellEnd"/>
      <w:r w:rsidRPr="007C7FA4">
        <w:rPr>
          <w:rFonts w:ascii="Times New Roman" w:eastAsia="SimSun" w:hAnsi="Times New Roman" w:cs="Times New Roman"/>
          <w:sz w:val="24"/>
          <w:szCs w:val="24"/>
          <w:lang w:eastAsia="zh-CN"/>
        </w:rPr>
        <w:t>» при лечении хирургической патологии глаз</w:t>
      </w:r>
      <w:r w:rsidR="007E07DB" w:rsidRPr="007C7FA4">
        <w:rPr>
          <w:rFonts w:ascii="Times New Roman" w:eastAsia="SimSun" w:hAnsi="Times New Roman" w:cs="Times New Roman"/>
          <w:sz w:val="24"/>
          <w:szCs w:val="24"/>
          <w:lang w:eastAsia="zh-CN"/>
        </w:rPr>
        <w:t>…….39</w:t>
      </w:r>
    </w:p>
    <w:p w:rsidR="007E07DB" w:rsidRPr="007C7FA4" w:rsidRDefault="007E07DB" w:rsidP="007C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  <w:r w:rsidRPr="007C7FA4">
        <w:rPr>
          <w:rFonts w:ascii="Times New Roman" w:hAnsi="Times New Roman" w:cs="Times New Roman"/>
          <w:b/>
          <w:bCs/>
          <w:color w:val="DA0000"/>
          <w:sz w:val="24"/>
          <w:szCs w:val="24"/>
        </w:rPr>
        <w:t>АННОТАЦИЯ</w:t>
      </w:r>
    </w:p>
    <w:p w:rsidR="007E07DB" w:rsidRPr="007C7FA4" w:rsidRDefault="007E07DB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FA4">
        <w:rPr>
          <w:rFonts w:ascii="Times New Roman" w:hAnsi="Times New Roman" w:cs="Times New Roman"/>
          <w:color w:val="000000"/>
          <w:sz w:val="24"/>
          <w:szCs w:val="24"/>
        </w:rPr>
        <w:t>Нами проведено исследование лекарственного препарата «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Вобэнзим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», применяемого для проведения энзимной терапии у больных с осложненной глаукомой и врожденной катарактой. Изучен характер влияния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вобэнзима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 на клинические особенности послеоперационной реакции глаза, так как </w:t>
      </w:r>
      <w:proofErr w:type="gram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системная</w:t>
      </w:r>
      <w:proofErr w:type="gram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энзимотерапия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эффективным компонентом при лечении офтальмологических больных.</w:t>
      </w:r>
    </w:p>
    <w:p w:rsidR="007E07DB" w:rsidRPr="007C7FA4" w:rsidRDefault="007E07DB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вобэнзим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, системные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полиэнзимы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>, врожденная глаукома, осложненная катаракта.</w:t>
      </w:r>
    </w:p>
    <w:p w:rsidR="001177B6" w:rsidRPr="007C7FA4" w:rsidRDefault="002A0118" w:rsidP="007C7FA4">
      <w:pPr>
        <w:pStyle w:val="a5"/>
        <w:spacing w:before="0" w:beforeAutospacing="0" w:after="0" w:afterAutospacing="0"/>
        <w:jc w:val="both"/>
      </w:pPr>
      <w:r w:rsidRPr="007C7FA4">
        <w:t>КУЗДЕНБАЕВА Роза С. Применение лекарственных средств «</w:t>
      </w:r>
      <w:proofErr w:type="spellStart"/>
      <w:r w:rsidRPr="007C7FA4">
        <w:t>Тардиферон</w:t>
      </w:r>
      <w:proofErr w:type="spellEnd"/>
      <w:r w:rsidRPr="007C7FA4">
        <w:t>» и «</w:t>
      </w:r>
      <w:proofErr w:type="spellStart"/>
      <w:r w:rsidRPr="007C7FA4">
        <w:t>Гино-Тардиферон</w:t>
      </w:r>
      <w:proofErr w:type="spellEnd"/>
      <w:r w:rsidRPr="007C7FA4">
        <w:t>» при лечении железодефицитного состояния………………………………….41</w:t>
      </w:r>
    </w:p>
    <w:p w:rsidR="001177B6" w:rsidRPr="007C7FA4" w:rsidRDefault="002A0118" w:rsidP="007C7FA4">
      <w:pPr>
        <w:pStyle w:val="a5"/>
        <w:spacing w:before="0" w:beforeAutospacing="0" w:after="0" w:afterAutospacing="0"/>
        <w:jc w:val="center"/>
        <w:rPr>
          <w:b/>
          <w:bCs/>
          <w:color w:val="DA0000"/>
        </w:rPr>
      </w:pPr>
      <w:r w:rsidRPr="007C7FA4">
        <w:rPr>
          <w:b/>
          <w:bCs/>
          <w:color w:val="DA0000"/>
        </w:rPr>
        <w:t>АННОТАЦИЯ</w:t>
      </w:r>
    </w:p>
    <w:p w:rsidR="002A0118" w:rsidRPr="007C7FA4" w:rsidRDefault="002A0118" w:rsidP="007C7FA4">
      <w:pPr>
        <w:pStyle w:val="a5"/>
        <w:spacing w:before="0" w:beforeAutospacing="0" w:after="0" w:afterAutospacing="0"/>
      </w:pPr>
      <w:r w:rsidRPr="007C7FA4">
        <w:rPr>
          <w:color w:val="000000"/>
        </w:rPr>
        <w:t>В данной работе мы приводим результаты применения лекарственных средств «</w:t>
      </w:r>
      <w:proofErr w:type="spellStart"/>
      <w:r w:rsidRPr="007C7FA4">
        <w:rPr>
          <w:color w:val="000000"/>
        </w:rPr>
        <w:t>Тардиферон</w:t>
      </w:r>
      <w:proofErr w:type="spellEnd"/>
      <w:r w:rsidRPr="007C7FA4">
        <w:rPr>
          <w:color w:val="000000"/>
        </w:rPr>
        <w:t>» и «</w:t>
      </w:r>
      <w:proofErr w:type="spellStart"/>
      <w:r w:rsidRPr="007C7FA4">
        <w:rPr>
          <w:color w:val="000000"/>
        </w:rPr>
        <w:t>Гино-Тардиферон</w:t>
      </w:r>
      <w:proofErr w:type="spellEnd"/>
      <w:r w:rsidRPr="007C7FA4">
        <w:rPr>
          <w:color w:val="000000"/>
        </w:rPr>
        <w:t>» при лечении железодефицитного состояния. Выбор нами ЛС обусловлен их хорошей переносимостью женщинами с заболеваниями ЖКТ и беременными женщинами. Также выбор этих лекарств не требует больших финансовых затрат, что делает их доступными для широких слоев населения.</w:t>
      </w:r>
    </w:p>
    <w:p w:rsidR="002A0118" w:rsidRPr="007C7FA4" w:rsidRDefault="002A0118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железодефицитная анемия, ЖДА, фолиевая кислота,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Тардиферон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Гино-Тардиферон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, беременность, детские болезни, мужское здоровье,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фармаэкономика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0118" w:rsidRPr="007C7FA4" w:rsidRDefault="002A0118" w:rsidP="007C7FA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7FA4" w:rsidRDefault="00F40AAD" w:rsidP="007C7FA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7FA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ФАРМАЦЕВТИЧЕСКОЕ ОБРАЗОВАНИЕ</w:t>
      </w:r>
    </w:p>
    <w:p w:rsidR="00F40AAD" w:rsidRPr="007C7FA4" w:rsidRDefault="00F40AAD" w:rsidP="007C7FA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7FA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БЕГИМОВА Б.Ж., ТОГУЗБАЕВА Г.О. </w:t>
      </w:r>
      <w:r w:rsidRPr="007C7FA4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2A0118" w:rsidRPr="007C7FA4">
        <w:rPr>
          <w:rFonts w:ascii="Times New Roman" w:eastAsia="Calibri" w:hAnsi="Times New Roman" w:cs="Times New Roman"/>
          <w:sz w:val="24"/>
          <w:szCs w:val="24"/>
        </w:rPr>
        <w:t xml:space="preserve"> работы процедурного кабинета и </w:t>
      </w:r>
      <w:r w:rsidRPr="007C7FA4">
        <w:rPr>
          <w:rFonts w:ascii="Times New Roman" w:eastAsia="Calibri" w:hAnsi="Times New Roman" w:cs="Times New Roman"/>
          <w:sz w:val="24"/>
          <w:szCs w:val="24"/>
        </w:rPr>
        <w:t>обеспечение безопасности медсестры на всех этапах работы с инструментами</w:t>
      </w:r>
      <w:r w:rsidR="002A0118" w:rsidRPr="007C7FA4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1177B6" w:rsidRPr="007C7FA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  <w:r w:rsidR="007C7FA4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bookmarkStart w:id="0" w:name="_GoBack"/>
      <w:bookmarkEnd w:id="0"/>
      <w:r w:rsidR="002A0118" w:rsidRPr="007C7FA4">
        <w:rPr>
          <w:rFonts w:ascii="Times New Roman" w:eastAsia="Calibri" w:hAnsi="Times New Roman" w:cs="Times New Roman"/>
          <w:b/>
          <w:sz w:val="24"/>
          <w:szCs w:val="24"/>
        </w:rPr>
        <w:t>44</w:t>
      </w:r>
    </w:p>
    <w:p w:rsidR="002A0118" w:rsidRPr="007C7FA4" w:rsidRDefault="002A0118" w:rsidP="007C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  <w:r w:rsidRPr="007C7FA4">
        <w:rPr>
          <w:rFonts w:ascii="Times New Roman" w:hAnsi="Times New Roman" w:cs="Times New Roman"/>
          <w:b/>
          <w:bCs/>
          <w:color w:val="DA0000"/>
          <w:sz w:val="24"/>
          <w:szCs w:val="24"/>
        </w:rPr>
        <w:t>АННОТАЦИЯ</w:t>
      </w:r>
    </w:p>
    <w:p w:rsidR="002A0118" w:rsidRPr="007C7FA4" w:rsidRDefault="002A0118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В нашей работе представлены результаты обзора литературных источников, касающиеся рационального проведения процедур, назначаемых врачом, а также обеспечения безопасности среднего медицинского персонала на всех этапах работы с инструментарием. В статье затронуты важные этические и </w:t>
      </w:r>
      <w:proofErr w:type="spellStart"/>
      <w:r w:rsidRPr="007C7FA4">
        <w:rPr>
          <w:rFonts w:ascii="Times New Roman" w:hAnsi="Times New Roman" w:cs="Times New Roman"/>
          <w:color w:val="000000"/>
          <w:sz w:val="24"/>
          <w:szCs w:val="24"/>
        </w:rPr>
        <w:t>деонтологические</w:t>
      </w:r>
      <w:proofErr w:type="spellEnd"/>
      <w:r w:rsidRPr="007C7FA4">
        <w:rPr>
          <w:rFonts w:ascii="Times New Roman" w:hAnsi="Times New Roman" w:cs="Times New Roman"/>
          <w:color w:val="000000"/>
          <w:sz w:val="24"/>
          <w:szCs w:val="24"/>
        </w:rPr>
        <w:t xml:space="preserve"> аспекты работы медицинской сестры процедурного кабинета, знание которых необходимо для предотвращения возможных конфликтных ситуаций с пациентами и (что весьма актуально) развития синдрома профессионального выгорания, все чаще встречающегося у врачей и медсестер.</w:t>
      </w:r>
    </w:p>
    <w:p w:rsidR="002A0118" w:rsidRPr="007C7FA4" w:rsidRDefault="002A0118" w:rsidP="007C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7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Pr="007C7FA4">
        <w:rPr>
          <w:rFonts w:ascii="Times New Roman" w:hAnsi="Times New Roman" w:cs="Times New Roman"/>
          <w:color w:val="000000"/>
          <w:sz w:val="24"/>
          <w:szCs w:val="24"/>
        </w:rPr>
        <w:t>медицинская сестра, процедурный кабинет, инъекции, парентеральное введение лекарства, средний медперсонал, деонтология, профессиональная этика, санитарно-эпидемиологические правила.</w:t>
      </w:r>
      <w:proofErr w:type="gramEnd"/>
    </w:p>
    <w:p w:rsidR="0091723D" w:rsidRPr="007C7FA4" w:rsidRDefault="0091723D" w:rsidP="007C7FA4">
      <w:pPr>
        <w:spacing w:after="0" w:line="240" w:lineRule="auto"/>
        <w:rPr>
          <w:sz w:val="24"/>
          <w:szCs w:val="24"/>
          <w:lang w:val="kk-KZ"/>
        </w:rPr>
      </w:pPr>
    </w:p>
    <w:sectPr w:rsidR="0091723D" w:rsidRPr="007C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-Italic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58BC"/>
    <w:multiLevelType w:val="hybridMultilevel"/>
    <w:tmpl w:val="3224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3039B"/>
    <w:multiLevelType w:val="hybridMultilevel"/>
    <w:tmpl w:val="88A49D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57064"/>
    <w:multiLevelType w:val="hybridMultilevel"/>
    <w:tmpl w:val="5148C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AD"/>
    <w:rsid w:val="00042B03"/>
    <w:rsid w:val="001177B6"/>
    <w:rsid w:val="002A0118"/>
    <w:rsid w:val="005B3374"/>
    <w:rsid w:val="006B40E7"/>
    <w:rsid w:val="007C7FA4"/>
    <w:rsid w:val="007E07DB"/>
    <w:rsid w:val="00807028"/>
    <w:rsid w:val="00836288"/>
    <w:rsid w:val="0091723D"/>
    <w:rsid w:val="00F40AAD"/>
    <w:rsid w:val="00F6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AAD"/>
    <w:pPr>
      <w:ind w:left="720"/>
      <w:contextualSpacing/>
    </w:pPr>
  </w:style>
  <w:style w:type="paragraph" w:styleId="a4">
    <w:name w:val="No Spacing"/>
    <w:uiPriority w:val="1"/>
    <w:qFormat/>
    <w:rsid w:val="00F40A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4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62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AAD"/>
    <w:pPr>
      <w:ind w:left="720"/>
      <w:contextualSpacing/>
    </w:pPr>
  </w:style>
  <w:style w:type="paragraph" w:styleId="a4">
    <w:name w:val="No Spacing"/>
    <w:uiPriority w:val="1"/>
    <w:qFormat/>
    <w:rsid w:val="00F40A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4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6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C45C-5E9C-4CF8-AB7C-955FC72D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Манатова Арайлым Журсинхановна</dc:creator>
  <cp:lastModifiedBy>Сулеева Фарида Эльдессовна</cp:lastModifiedBy>
  <cp:revision>2</cp:revision>
  <dcterms:created xsi:type="dcterms:W3CDTF">2019-12-23T12:06:00Z</dcterms:created>
  <dcterms:modified xsi:type="dcterms:W3CDTF">2019-12-23T12:06:00Z</dcterms:modified>
</cp:coreProperties>
</file>