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517" w:rsidRPr="00315517" w:rsidRDefault="00315517" w:rsidP="00315517">
      <w:pPr>
        <w:spacing w:after="0" w:line="240" w:lineRule="auto"/>
        <w:jc w:val="right"/>
        <w:rPr>
          <w:lang w:val="kk-KZ"/>
        </w:rPr>
      </w:pPr>
    </w:p>
    <w:tbl>
      <w:tblPr>
        <w:tblStyle w:val="a7"/>
        <w:tblW w:w="10489" w:type="dxa"/>
        <w:tblInd w:w="250" w:type="dxa"/>
        <w:tblLayout w:type="fixed"/>
        <w:tblLook w:val="04A0" w:firstRow="1" w:lastRow="0" w:firstColumn="1" w:lastColumn="0" w:noHBand="0" w:noVBand="1"/>
      </w:tblPr>
      <w:tblGrid>
        <w:gridCol w:w="5246"/>
        <w:gridCol w:w="5243"/>
      </w:tblGrid>
      <w:tr w:rsidR="006C0776" w:rsidRPr="00BF2D3A" w:rsidTr="00315517">
        <w:tc>
          <w:tcPr>
            <w:tcW w:w="5246" w:type="dxa"/>
          </w:tcPr>
          <w:p w:rsidR="00315517" w:rsidRDefault="00315517" w:rsidP="00315517">
            <w:pPr>
              <w:jc w:val="center"/>
              <w:rPr>
                <w:rFonts w:ascii="Times New Roman" w:hAnsi="Times New Roman" w:cs="Times New Roman"/>
                <w:b/>
                <w:bCs/>
                <w:sz w:val="24"/>
                <w:szCs w:val="24"/>
                <w:lang w:val="kk-KZ"/>
              </w:rPr>
            </w:pPr>
          </w:p>
          <w:p w:rsidR="00315517" w:rsidRPr="00EE7407" w:rsidRDefault="00315517" w:rsidP="00315517">
            <w:pPr>
              <w:jc w:val="center"/>
              <w:rPr>
                <w:rFonts w:ascii="Times New Roman" w:hAnsi="Times New Roman" w:cs="Times New Roman"/>
                <w:b/>
                <w:bCs/>
                <w:sz w:val="24"/>
                <w:szCs w:val="24"/>
                <w:lang w:val="kk-KZ"/>
              </w:rPr>
            </w:pPr>
            <w:r w:rsidRPr="00EE7407">
              <w:rPr>
                <w:rFonts w:ascii="Times New Roman" w:hAnsi="Times New Roman" w:cs="Times New Roman"/>
                <w:b/>
                <w:bCs/>
                <w:sz w:val="24"/>
                <w:szCs w:val="24"/>
                <w:lang w:val="kk-KZ"/>
              </w:rPr>
              <w:t xml:space="preserve">Медициналық бұйымның оңтайлы техникалық сипаттамаларын және клиникалық-техникалық негіздемесіне сараптамалық бағалауды жүзеге асыру </w:t>
            </w:r>
          </w:p>
          <w:p w:rsidR="00315517" w:rsidRPr="00EE7407" w:rsidRDefault="00315517" w:rsidP="00315517">
            <w:pPr>
              <w:jc w:val="center"/>
              <w:rPr>
                <w:rFonts w:ascii="Times New Roman" w:hAnsi="Times New Roman" w:cs="Times New Roman"/>
                <w:b/>
                <w:bCs/>
                <w:sz w:val="24"/>
                <w:szCs w:val="24"/>
                <w:lang w:val="kk-KZ"/>
              </w:rPr>
            </w:pPr>
            <w:r w:rsidRPr="00EE7407">
              <w:rPr>
                <w:rFonts w:ascii="Times New Roman" w:hAnsi="Times New Roman" w:cs="Times New Roman"/>
                <w:b/>
                <w:bCs/>
                <w:sz w:val="24"/>
                <w:szCs w:val="24"/>
                <w:lang w:val="kk-KZ"/>
              </w:rPr>
              <w:t xml:space="preserve">бойынша ШАРТ </w:t>
            </w:r>
          </w:p>
          <w:p w:rsidR="00315517" w:rsidRPr="00EE7407" w:rsidRDefault="00315517" w:rsidP="00315517">
            <w:pPr>
              <w:jc w:val="center"/>
              <w:rPr>
                <w:rFonts w:ascii="Times New Roman" w:hAnsi="Times New Roman" w:cs="Times New Roman"/>
                <w:b/>
                <w:sz w:val="24"/>
                <w:szCs w:val="24"/>
                <w:lang w:val="kk-KZ"/>
              </w:rPr>
            </w:pPr>
            <w:r w:rsidRPr="00EE7407">
              <w:rPr>
                <w:rFonts w:ascii="Times New Roman" w:hAnsi="Times New Roman" w:cs="Times New Roman"/>
                <w:b/>
                <w:sz w:val="24"/>
                <w:szCs w:val="24"/>
                <w:lang w:val="kk-KZ"/>
              </w:rPr>
              <w:t>№_______________________________</w:t>
            </w:r>
          </w:p>
          <w:p w:rsidR="00315517" w:rsidRPr="00EE740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 xml:space="preserve">                                 </w:t>
            </w:r>
          </w:p>
          <w:p w:rsidR="00315517" w:rsidRPr="00EE7407" w:rsidRDefault="00315517" w:rsidP="00315517">
            <w:pPr>
              <w:jc w:val="both"/>
              <w:rPr>
                <w:rFonts w:ascii="Times New Roman" w:hAnsi="Times New Roman" w:cs="Times New Roman"/>
                <w:sz w:val="24"/>
                <w:szCs w:val="24"/>
                <w:lang w:val="kk-KZ"/>
              </w:rPr>
            </w:pPr>
          </w:p>
          <w:p w:rsidR="00315517" w:rsidRPr="00EE7407" w:rsidRDefault="00315517" w:rsidP="00315517">
            <w:pPr>
              <w:jc w:val="both"/>
              <w:rPr>
                <w:rFonts w:ascii="Times New Roman" w:eastAsia="Times New Roman" w:hAnsi="Times New Roman" w:cs="Times New Roman"/>
                <w:sz w:val="24"/>
                <w:szCs w:val="24"/>
                <w:lang w:val="kk-KZ" w:eastAsia="ru-RU"/>
              </w:rPr>
            </w:pPr>
            <w:r w:rsidRPr="00EE7407">
              <w:rPr>
                <w:rFonts w:ascii="Times New Roman" w:eastAsia="Times New Roman" w:hAnsi="Times New Roman" w:cs="Times New Roman"/>
                <w:sz w:val="24"/>
                <w:szCs w:val="24"/>
                <w:lang w:val="kk-KZ" w:eastAsia="ru-RU"/>
              </w:rPr>
              <w:t>Нұр-Сұлтан қ.         «_____» __________20___ ж.</w:t>
            </w:r>
          </w:p>
          <w:p w:rsidR="00315517" w:rsidRPr="00EE740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 xml:space="preserve"> </w:t>
            </w:r>
          </w:p>
          <w:p w:rsidR="00315517" w:rsidRPr="00874990" w:rsidRDefault="00315517" w:rsidP="00315517">
            <w:pPr>
              <w:jc w:val="both"/>
              <w:rPr>
                <w:rFonts w:ascii="Times New Roman" w:eastAsia="Times New Roman" w:hAnsi="Times New Roman" w:cs="Times New Roman"/>
                <w:sz w:val="24"/>
                <w:szCs w:val="24"/>
                <w:lang w:val="kk-KZ" w:eastAsia="ru-RU"/>
              </w:rPr>
            </w:pPr>
            <w:r w:rsidRPr="00874990">
              <w:rPr>
                <w:rFonts w:ascii="Times New Roman" w:eastAsia="Times New Roman" w:hAnsi="Times New Roman" w:cs="Times New Roman"/>
                <w:sz w:val="24"/>
                <w:szCs w:val="24"/>
                <w:lang w:val="kk-KZ" w:eastAsia="ru-RU"/>
              </w:rPr>
              <w:t xml:space="preserve">Бірінші тараптан, бұдан әрі Орындаушы болып аталатын </w:t>
            </w:r>
            <w:r w:rsidRPr="00874990">
              <w:rPr>
                <w:rFonts w:ascii="Times New Roman" w:hAnsi="Times New Roman" w:cs="Times New Roman"/>
                <w:b/>
                <w:sz w:val="24"/>
                <w:szCs w:val="24"/>
                <w:lang w:val="kk-KZ"/>
              </w:rPr>
              <w:t>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r w:rsidRPr="00874990">
              <w:rPr>
                <w:rFonts w:ascii="Times New Roman" w:eastAsia="Times New Roman" w:hAnsi="Times New Roman" w:cs="Times New Roman"/>
                <w:i/>
                <w:sz w:val="16"/>
                <w:szCs w:val="16"/>
                <w:lang w:val="kk-KZ" w:eastAsia="ru-RU"/>
              </w:rPr>
              <w:t xml:space="preserve"> </w:t>
            </w:r>
            <w:r w:rsidRPr="00874990">
              <w:rPr>
                <w:rFonts w:ascii="Times New Roman" w:eastAsia="Times New Roman" w:hAnsi="Times New Roman" w:cs="Times New Roman"/>
                <w:sz w:val="24"/>
                <w:szCs w:val="24"/>
                <w:lang w:val="kk-KZ" w:eastAsia="ru-RU"/>
              </w:rPr>
              <w:t xml:space="preserve">атынан </w:t>
            </w:r>
            <w:r w:rsidR="0097649C">
              <w:rPr>
                <w:rFonts w:ascii="Times New Roman" w:hAnsi="Times New Roman" w:cs="Times New Roman"/>
                <w:sz w:val="24"/>
                <w:szCs w:val="24"/>
                <w:lang w:val="kk-KZ"/>
              </w:rPr>
              <w:t>30</w:t>
            </w:r>
            <w:r w:rsidR="0097649C" w:rsidRPr="0097649C">
              <w:rPr>
                <w:rFonts w:ascii="Times New Roman" w:hAnsi="Times New Roman" w:cs="Times New Roman"/>
                <w:sz w:val="24"/>
                <w:szCs w:val="24"/>
                <w:lang w:val="kk-KZ"/>
              </w:rPr>
              <w:t>.0</w:t>
            </w:r>
            <w:r w:rsidR="0097649C">
              <w:rPr>
                <w:rFonts w:ascii="Times New Roman" w:hAnsi="Times New Roman" w:cs="Times New Roman"/>
                <w:sz w:val="24"/>
                <w:szCs w:val="24"/>
                <w:lang w:val="kk-KZ"/>
              </w:rPr>
              <w:t>9</w:t>
            </w:r>
            <w:r w:rsidR="0097649C" w:rsidRPr="0097649C">
              <w:rPr>
                <w:rFonts w:ascii="Times New Roman" w:hAnsi="Times New Roman" w:cs="Times New Roman"/>
                <w:sz w:val="24"/>
                <w:szCs w:val="24"/>
                <w:lang w:val="kk-KZ"/>
              </w:rPr>
              <w:t>.202</w:t>
            </w:r>
            <w:r w:rsidR="0097649C">
              <w:rPr>
                <w:rFonts w:ascii="Times New Roman" w:hAnsi="Times New Roman" w:cs="Times New Roman"/>
                <w:sz w:val="24"/>
                <w:szCs w:val="24"/>
                <w:lang w:val="kk-KZ"/>
              </w:rPr>
              <w:t>0</w:t>
            </w:r>
            <w:r w:rsidR="0097649C" w:rsidRPr="0097649C">
              <w:rPr>
                <w:rFonts w:ascii="Times New Roman" w:hAnsi="Times New Roman" w:cs="Times New Roman"/>
                <w:sz w:val="24"/>
                <w:szCs w:val="24"/>
                <w:lang w:val="kk-KZ"/>
              </w:rPr>
              <w:t xml:space="preserve"> жылғы №0</w:t>
            </w:r>
            <w:r w:rsidR="0097649C">
              <w:rPr>
                <w:rFonts w:ascii="Times New Roman" w:hAnsi="Times New Roman" w:cs="Times New Roman"/>
                <w:sz w:val="24"/>
                <w:szCs w:val="24"/>
                <w:lang w:val="kk-KZ"/>
              </w:rPr>
              <w:t>58</w:t>
            </w:r>
            <w:r w:rsidR="0097649C" w:rsidRPr="0097649C">
              <w:rPr>
                <w:rFonts w:ascii="Times New Roman" w:hAnsi="Times New Roman" w:cs="Times New Roman"/>
                <w:sz w:val="24"/>
                <w:szCs w:val="24"/>
                <w:lang w:val="kk-KZ"/>
              </w:rPr>
              <w:t xml:space="preserve">-Д мүддесін білдіретін сенімхаты </w:t>
            </w:r>
            <w:r w:rsidRPr="00874990">
              <w:rPr>
                <w:rFonts w:ascii="Times New Roman" w:hAnsi="Times New Roman" w:cs="Times New Roman"/>
                <w:sz w:val="24"/>
                <w:szCs w:val="24"/>
                <w:lang w:val="kk-KZ"/>
              </w:rPr>
              <w:t xml:space="preserve">негізінде әрекет ететін </w:t>
            </w:r>
            <w:r w:rsidR="0097649C" w:rsidRPr="0097649C">
              <w:rPr>
                <w:rFonts w:ascii="Times New Roman" w:hAnsi="Times New Roman" w:cs="Times New Roman"/>
                <w:sz w:val="24"/>
                <w:szCs w:val="24"/>
                <w:lang w:val="kk-KZ"/>
              </w:rPr>
              <w:t>әрекет ететін Бас директордың медициналық бұйымдар жөніндегі орынбасары – Басқарма мүшесі М.А. Кажгалиев</w:t>
            </w:r>
            <w:r w:rsidRPr="00874990">
              <w:rPr>
                <w:rFonts w:ascii="Times New Roman" w:eastAsia="Times New Roman" w:hAnsi="Times New Roman" w:cs="Times New Roman"/>
                <w:sz w:val="24"/>
                <w:szCs w:val="24"/>
                <w:lang w:val="kk-KZ" w:eastAsia="ru-RU"/>
              </w:rPr>
              <w:t xml:space="preserve"> және екінші тараптан бұдан әрі Өтініш беруші болып аталатын _________________________________________</w:t>
            </w:r>
          </w:p>
          <w:p w:rsidR="00315517" w:rsidRPr="00874990" w:rsidRDefault="00315517" w:rsidP="00315517">
            <w:pPr>
              <w:jc w:val="both"/>
              <w:rPr>
                <w:rFonts w:ascii="Times New Roman" w:eastAsia="Times New Roman" w:hAnsi="Times New Roman" w:cs="Times New Roman"/>
                <w:sz w:val="24"/>
                <w:szCs w:val="24"/>
                <w:lang w:val="kk-KZ" w:eastAsia="ru-RU"/>
              </w:rPr>
            </w:pPr>
            <w:r w:rsidRPr="00874990">
              <w:rPr>
                <w:rFonts w:ascii="Times New Roman" w:eastAsia="Times New Roman" w:hAnsi="Times New Roman" w:cs="Times New Roman"/>
                <w:sz w:val="24"/>
                <w:szCs w:val="24"/>
                <w:lang w:val="kk-KZ" w:eastAsia="ru-RU"/>
              </w:rPr>
              <w:t>_________________________________________</w:t>
            </w:r>
          </w:p>
          <w:p w:rsidR="00315517" w:rsidRPr="00874990" w:rsidRDefault="00315517" w:rsidP="00315517">
            <w:pPr>
              <w:jc w:val="center"/>
              <w:rPr>
                <w:rFonts w:ascii="Times New Roman" w:eastAsia="Times New Roman" w:hAnsi="Times New Roman" w:cs="Times New Roman"/>
                <w:i/>
                <w:sz w:val="16"/>
                <w:szCs w:val="24"/>
                <w:lang w:val="kk-KZ" w:eastAsia="ru-RU"/>
              </w:rPr>
            </w:pPr>
            <w:r w:rsidRPr="00874990">
              <w:rPr>
                <w:rFonts w:ascii="Times New Roman" w:eastAsia="Times New Roman" w:hAnsi="Times New Roman" w:cs="Times New Roman"/>
                <w:i/>
                <w:sz w:val="16"/>
                <w:szCs w:val="24"/>
                <w:lang w:val="kk-KZ" w:eastAsia="ru-RU"/>
              </w:rPr>
              <w:t>(заңды тұлғаның атауы)</w:t>
            </w:r>
          </w:p>
          <w:p w:rsidR="00315517" w:rsidRPr="00874990" w:rsidRDefault="00315517" w:rsidP="00315517">
            <w:pPr>
              <w:jc w:val="both"/>
              <w:rPr>
                <w:rFonts w:ascii="Times New Roman" w:eastAsia="Times New Roman" w:hAnsi="Times New Roman" w:cs="Times New Roman"/>
                <w:sz w:val="24"/>
                <w:szCs w:val="24"/>
                <w:lang w:val="kk-KZ" w:eastAsia="ru-RU"/>
              </w:rPr>
            </w:pPr>
            <w:r w:rsidRPr="00874990">
              <w:rPr>
                <w:rFonts w:ascii="Times New Roman" w:eastAsia="Times New Roman" w:hAnsi="Times New Roman" w:cs="Times New Roman"/>
                <w:sz w:val="24"/>
                <w:szCs w:val="24"/>
                <w:lang w:val="kk-KZ" w:eastAsia="ru-RU"/>
              </w:rPr>
              <w:t xml:space="preserve">_________________________________________ атынан ___________________________________ ______________________ </w:t>
            </w:r>
            <w:r w:rsidRPr="00874990">
              <w:rPr>
                <w:rFonts w:ascii="Times New Roman" w:hAnsi="Times New Roman" w:cs="Times New Roman"/>
                <w:sz w:val="24"/>
                <w:szCs w:val="24"/>
                <w:lang w:val="kk-KZ"/>
              </w:rPr>
              <w:t xml:space="preserve">негізінде әрекет ететін </w:t>
            </w:r>
            <w:r w:rsidRPr="00874990">
              <w:rPr>
                <w:rFonts w:ascii="Times New Roman" w:eastAsia="Times New Roman" w:hAnsi="Times New Roman" w:cs="Times New Roman"/>
                <w:sz w:val="24"/>
                <w:szCs w:val="24"/>
                <w:lang w:val="kk-KZ" w:eastAsia="ru-RU"/>
              </w:rPr>
              <w:t>_________________________________________</w:t>
            </w:r>
          </w:p>
          <w:p w:rsidR="00315517" w:rsidRPr="00874990" w:rsidRDefault="00315517" w:rsidP="00315517">
            <w:pPr>
              <w:jc w:val="center"/>
              <w:rPr>
                <w:rFonts w:ascii="Times New Roman" w:eastAsia="Times New Roman" w:hAnsi="Times New Roman" w:cs="Times New Roman"/>
                <w:sz w:val="16"/>
                <w:szCs w:val="16"/>
                <w:lang w:val="kk-KZ" w:eastAsia="ru-RU"/>
              </w:rPr>
            </w:pPr>
            <w:r w:rsidRPr="00874990">
              <w:rPr>
                <w:rFonts w:ascii="Times New Roman" w:eastAsia="Times New Roman" w:hAnsi="Times New Roman" w:cs="Times New Roman"/>
                <w:i/>
                <w:sz w:val="16"/>
                <w:szCs w:val="16"/>
                <w:lang w:val="kk-KZ" w:eastAsia="ru-RU"/>
              </w:rPr>
              <w:t>(уәкілетті тұлғаның лауазымы, ТАӘ (бар болса))</w:t>
            </w:r>
          </w:p>
          <w:p w:rsidR="00315517" w:rsidRPr="00EE7407" w:rsidRDefault="00315517" w:rsidP="00315517">
            <w:pPr>
              <w:jc w:val="both"/>
              <w:rPr>
                <w:rFonts w:ascii="Times New Roman" w:eastAsia="Times New Roman" w:hAnsi="Times New Roman" w:cs="Times New Roman"/>
                <w:sz w:val="24"/>
                <w:szCs w:val="24"/>
                <w:lang w:val="kk-KZ" w:eastAsia="ru-RU"/>
              </w:rPr>
            </w:pPr>
            <w:r w:rsidRPr="00874990">
              <w:rPr>
                <w:rFonts w:ascii="Times New Roman" w:eastAsia="Times New Roman" w:hAnsi="Times New Roman" w:cs="Times New Roman"/>
                <w:sz w:val="24"/>
                <w:szCs w:val="24"/>
                <w:lang w:val="kk-KZ" w:eastAsia="ru-RU"/>
              </w:rPr>
              <w:t>__________________________________________</w:t>
            </w:r>
            <w:r w:rsidRPr="00874990">
              <w:rPr>
                <w:rFonts w:ascii="Times New Roman" w:hAnsi="Times New Roman" w:cs="Times New Roman"/>
                <w:sz w:val="24"/>
                <w:szCs w:val="24"/>
                <w:lang w:val="kk-KZ"/>
              </w:rPr>
              <w:t>,</w:t>
            </w:r>
            <w:r w:rsidRPr="00BF2D3A">
              <w:rPr>
                <w:rFonts w:ascii="Times New Roman" w:hAnsi="Times New Roman" w:cs="Times New Roman"/>
                <w:sz w:val="24"/>
                <w:szCs w:val="24"/>
                <w:lang w:val="kk-KZ"/>
              </w:rPr>
              <w:t xml:space="preserve"> </w:t>
            </w:r>
            <w:r w:rsidRPr="0000616E">
              <w:rPr>
                <w:rFonts w:ascii="Times New Roman" w:hAnsi="Times New Roman" w:cs="Times New Roman"/>
                <w:sz w:val="24"/>
                <w:szCs w:val="24"/>
                <w:lang w:val="kk-KZ"/>
              </w:rPr>
              <w:t xml:space="preserve">бұдан </w:t>
            </w:r>
            <w:r w:rsidRPr="00066B57">
              <w:rPr>
                <w:rFonts w:ascii="Times New Roman" w:hAnsi="Times New Roman" w:cs="Times New Roman"/>
                <w:sz w:val="24"/>
                <w:szCs w:val="24"/>
                <w:lang w:val="kk-KZ"/>
              </w:rPr>
              <w:t xml:space="preserve">әрі Тараптар, ал жеке-жеке Тарап болып аталып, </w:t>
            </w:r>
            <w:r w:rsidRPr="00066B57">
              <w:rPr>
                <w:rFonts w:ascii="Times New Roman" w:eastAsia="Times New Roman" w:hAnsi="Times New Roman" w:cs="Times New Roman"/>
                <w:sz w:val="24"/>
                <w:szCs w:val="24"/>
                <w:lang w:val="kk-KZ" w:eastAsia="ru-RU"/>
              </w:rPr>
              <w:t>Қазақстан Республикасы Денсаулық сақтау министрінің 2021 жылғы 5 қаңтардағы № ҚР ДСМ-1 бұйрығымен</w:t>
            </w:r>
            <w:r w:rsidRPr="00EE7407">
              <w:rPr>
                <w:rFonts w:ascii="Times New Roman" w:eastAsia="Times New Roman" w:hAnsi="Times New Roman" w:cs="Times New Roman"/>
                <w:sz w:val="24"/>
                <w:szCs w:val="24"/>
                <w:lang w:val="kk-KZ" w:eastAsia="ru-RU"/>
              </w:rPr>
              <w:t xml:space="preserve"> бекітілген </w:t>
            </w:r>
            <w:r w:rsidRPr="00EE7407">
              <w:rPr>
                <w:rFonts w:ascii="Times New Roman" w:eastAsia="Times New Roman" w:hAnsi="Times New Roman" w:cs="Times New Roman"/>
                <w:bCs/>
                <w:sz w:val="24"/>
                <w:szCs w:val="24"/>
                <w:lang w:val="kk-KZ" w:eastAsia="ru-RU"/>
              </w:rPr>
              <w:t xml:space="preserve">Медициналық бұйымның оңтайлы техникалық сипаттамаларын және клиникалық-техникалық негіздемесіне сараптамалық бағалау жүргізу әдістемесіне </w:t>
            </w:r>
            <w:r w:rsidRPr="00EE7407">
              <w:rPr>
                <w:rFonts w:ascii="Times New Roman" w:eastAsia="Times New Roman" w:hAnsi="Times New Roman" w:cs="Times New Roman"/>
                <w:sz w:val="24"/>
                <w:szCs w:val="24"/>
                <w:lang w:val="kk-KZ" w:eastAsia="ru-RU"/>
              </w:rPr>
              <w:t xml:space="preserve">(бұдан әрі – </w:t>
            </w:r>
            <w:r w:rsidRPr="00EE7407">
              <w:rPr>
                <w:rFonts w:ascii="Times New Roman" w:eastAsia="Times New Roman" w:hAnsi="Times New Roman" w:cs="Times New Roman"/>
                <w:bCs/>
                <w:sz w:val="24"/>
                <w:szCs w:val="24"/>
                <w:lang w:val="kk-KZ" w:eastAsia="ru-RU"/>
              </w:rPr>
              <w:t>Әдістеме</w:t>
            </w:r>
            <w:r w:rsidRPr="00EE7407">
              <w:rPr>
                <w:rFonts w:ascii="Times New Roman" w:eastAsia="Times New Roman" w:hAnsi="Times New Roman" w:cs="Times New Roman"/>
                <w:sz w:val="24"/>
                <w:szCs w:val="24"/>
                <w:lang w:val="kk-KZ" w:eastAsia="ru-RU"/>
              </w:rPr>
              <w:t xml:space="preserve">) сәйкес, төмендегі мазмұнда осы </w:t>
            </w:r>
            <w:r w:rsidRPr="00EE7407">
              <w:rPr>
                <w:rFonts w:ascii="Times New Roman" w:eastAsia="Times New Roman" w:hAnsi="Times New Roman" w:cs="Times New Roman"/>
                <w:bCs/>
                <w:sz w:val="24"/>
                <w:szCs w:val="24"/>
                <w:lang w:val="kk-KZ" w:eastAsia="ru-RU"/>
              </w:rPr>
              <w:t xml:space="preserve">Медициналық бұйымның оңтайлы техникалық сипаттамаларын және клиникалық-техникалық негіздемесіне сараптамалық бағалауды жүзеге асыру бойынша шартты </w:t>
            </w:r>
            <w:r w:rsidRPr="00EE7407">
              <w:rPr>
                <w:rFonts w:ascii="Times New Roman" w:eastAsia="Times New Roman" w:hAnsi="Times New Roman" w:cs="Times New Roman"/>
                <w:sz w:val="24"/>
                <w:szCs w:val="24"/>
                <w:lang w:val="kk-KZ" w:eastAsia="ru-RU"/>
              </w:rPr>
              <w:t xml:space="preserve">(бұдан әрі – Шарт) </w:t>
            </w:r>
            <w:r w:rsidRPr="00EE7407">
              <w:rPr>
                <w:rFonts w:ascii="Times New Roman" w:eastAsia="Times New Roman" w:hAnsi="Times New Roman" w:cs="Times New Roman"/>
                <w:bCs/>
                <w:sz w:val="24"/>
                <w:szCs w:val="24"/>
                <w:lang w:val="kk-KZ" w:eastAsia="ru-RU"/>
              </w:rPr>
              <w:t>жасасты</w:t>
            </w:r>
            <w:r w:rsidRPr="00EE7407">
              <w:rPr>
                <w:rFonts w:ascii="Times New Roman" w:eastAsia="Times New Roman" w:hAnsi="Times New Roman" w:cs="Times New Roman"/>
                <w:sz w:val="24"/>
                <w:szCs w:val="24"/>
                <w:lang w:val="kk-KZ" w:eastAsia="ru-RU"/>
              </w:rPr>
              <w:t>:</w:t>
            </w:r>
          </w:p>
          <w:p w:rsidR="00315517" w:rsidRPr="00EE7407" w:rsidRDefault="00315517" w:rsidP="00315517">
            <w:pPr>
              <w:jc w:val="both"/>
              <w:rPr>
                <w:rFonts w:ascii="Times New Roman" w:hAnsi="Times New Roman" w:cs="Times New Roman"/>
                <w:sz w:val="24"/>
                <w:szCs w:val="24"/>
                <w:lang w:val="kk-KZ"/>
              </w:rPr>
            </w:pPr>
          </w:p>
          <w:p w:rsidR="00315517" w:rsidRPr="00EE7407" w:rsidRDefault="00315517" w:rsidP="00315517">
            <w:pPr>
              <w:pStyle w:val="aa"/>
              <w:numPr>
                <w:ilvl w:val="0"/>
                <w:numId w:val="2"/>
              </w:numPr>
              <w:jc w:val="center"/>
              <w:rPr>
                <w:rFonts w:ascii="Times New Roman" w:hAnsi="Times New Roman" w:cs="Times New Roman"/>
                <w:b/>
                <w:sz w:val="24"/>
                <w:szCs w:val="24"/>
              </w:rPr>
            </w:pPr>
            <w:r w:rsidRPr="00EE7407">
              <w:rPr>
                <w:rFonts w:ascii="Times New Roman" w:hAnsi="Times New Roman" w:cs="Times New Roman"/>
                <w:b/>
                <w:sz w:val="24"/>
                <w:szCs w:val="24"/>
                <w:lang w:val="kk-KZ"/>
              </w:rPr>
              <w:t>Шарт мәні</w:t>
            </w:r>
          </w:p>
          <w:p w:rsidR="00315517" w:rsidRPr="00315517" w:rsidRDefault="00315517" w:rsidP="00315517">
            <w:pPr>
              <w:pStyle w:val="aa"/>
              <w:numPr>
                <w:ilvl w:val="1"/>
                <w:numId w:val="28"/>
              </w:numPr>
              <w:tabs>
                <w:tab w:val="left" w:pos="460"/>
              </w:tabs>
              <w:ind w:left="0" w:firstLine="0"/>
              <w:jc w:val="both"/>
              <w:rPr>
                <w:rFonts w:ascii="Times New Roman" w:eastAsia="Times New Roman" w:hAnsi="Times New Roman" w:cs="Times New Roman"/>
                <w:sz w:val="24"/>
                <w:szCs w:val="24"/>
                <w:lang w:val="kk-KZ" w:eastAsia="ru-RU"/>
              </w:rPr>
            </w:pPr>
            <w:r w:rsidRPr="00315517">
              <w:rPr>
                <w:rFonts w:ascii="Times New Roman" w:eastAsia="Times New Roman" w:hAnsi="Times New Roman" w:cs="Times New Roman"/>
                <w:sz w:val="24"/>
                <w:szCs w:val="24"/>
                <w:lang w:val="kk-KZ" w:eastAsia="ru-RU"/>
              </w:rPr>
              <w:t xml:space="preserve">Осы Шарттың мәні </w:t>
            </w:r>
            <w:r w:rsidRPr="00951BE0">
              <w:rPr>
                <w:rFonts w:ascii="Times New Roman" w:eastAsia="Times New Roman" w:hAnsi="Times New Roman" w:cs="Times New Roman"/>
                <w:sz w:val="24"/>
                <w:szCs w:val="24"/>
                <w:lang w:val="kk-KZ" w:eastAsia="ru-RU"/>
              </w:rPr>
              <w:t>Орындаушының медициналық бұйымның (бұдан әрі-</w:t>
            </w:r>
            <w:r w:rsidR="00D52105">
              <w:rPr>
                <w:rFonts w:ascii="Times New Roman" w:eastAsia="Times New Roman" w:hAnsi="Times New Roman" w:cs="Times New Roman"/>
                <w:sz w:val="24"/>
                <w:szCs w:val="24"/>
                <w:lang w:val="kk-KZ" w:eastAsia="ru-RU"/>
              </w:rPr>
              <w:t>Қ</w:t>
            </w:r>
            <w:r w:rsidRPr="00951BE0">
              <w:rPr>
                <w:rFonts w:ascii="Times New Roman" w:eastAsia="Times New Roman" w:hAnsi="Times New Roman" w:cs="Times New Roman"/>
                <w:sz w:val="24"/>
                <w:szCs w:val="24"/>
                <w:lang w:val="kk-KZ" w:eastAsia="ru-RU"/>
              </w:rPr>
              <w:t xml:space="preserve">ызметтер) оңтайлы техникалық сипаттамаларына және клиникалық – техникалық негіздемесіне </w:t>
            </w:r>
            <w:r w:rsidRPr="00951BE0">
              <w:rPr>
                <w:rFonts w:ascii="Times New Roman" w:eastAsia="Times New Roman" w:hAnsi="Times New Roman" w:cs="Times New Roman"/>
                <w:sz w:val="24"/>
                <w:szCs w:val="24"/>
                <w:lang w:val="kk-KZ" w:eastAsia="ru-RU"/>
              </w:rPr>
              <w:lastRenderedPageBreak/>
              <w:t>сараптамалық бағалау жүргізуі болып табылады.</w:t>
            </w:r>
          </w:p>
          <w:p w:rsidR="00315517" w:rsidRDefault="00315517" w:rsidP="00315517">
            <w:pPr>
              <w:pStyle w:val="aa"/>
              <w:numPr>
                <w:ilvl w:val="1"/>
                <w:numId w:val="28"/>
              </w:numPr>
              <w:tabs>
                <w:tab w:val="left" w:pos="460"/>
              </w:tabs>
              <w:ind w:left="0" w:firstLine="0"/>
              <w:jc w:val="both"/>
              <w:rPr>
                <w:rFonts w:ascii="Times New Roman" w:hAnsi="Times New Roman" w:cs="Times New Roman"/>
                <w:color w:val="000000"/>
                <w:sz w:val="24"/>
                <w:szCs w:val="24"/>
                <w:lang w:val="kk-KZ"/>
              </w:rPr>
            </w:pPr>
            <w:r w:rsidRPr="00BF2D3A">
              <w:rPr>
                <w:rFonts w:ascii="Times New Roman" w:eastAsia="Times New Roman" w:hAnsi="Times New Roman" w:cs="Times New Roman"/>
                <w:sz w:val="24"/>
                <w:szCs w:val="24"/>
                <w:lang w:val="kk-KZ" w:eastAsia="ru-RU"/>
              </w:rPr>
              <w:t xml:space="preserve">Көрсетілетін қызметтер </w:t>
            </w:r>
            <w:r w:rsidRPr="00951BE0">
              <w:rPr>
                <w:rFonts w:ascii="Times New Roman" w:hAnsi="Times New Roman" w:cs="Times New Roman"/>
                <w:color w:val="000000"/>
                <w:sz w:val="24"/>
                <w:szCs w:val="24"/>
                <w:lang w:val="kk-KZ"/>
              </w:rPr>
              <w:t>Әдістемеде</w:t>
            </w:r>
            <w:r w:rsidRPr="00BF2D3A">
              <w:rPr>
                <w:rFonts w:ascii="Times New Roman" w:hAnsi="Times New Roman" w:cs="Times New Roman"/>
                <w:color w:val="000000"/>
                <w:sz w:val="24"/>
                <w:szCs w:val="24"/>
                <w:lang w:val="kk-KZ"/>
              </w:rPr>
              <w:t xml:space="preserve"> белгіленген тәртіпке сәйкес оның нысаны </w:t>
            </w:r>
            <w:r w:rsidRPr="00951BE0">
              <w:rPr>
                <w:rFonts w:ascii="Times New Roman" w:hAnsi="Times New Roman" w:cs="Times New Roman"/>
                <w:color w:val="000000"/>
                <w:sz w:val="24"/>
                <w:szCs w:val="24"/>
                <w:lang w:val="kk-KZ"/>
              </w:rPr>
              <w:t>Әдістемеде</w:t>
            </w:r>
            <w:r w:rsidRPr="00BF2D3A">
              <w:rPr>
                <w:rFonts w:ascii="Times New Roman" w:hAnsi="Times New Roman" w:cs="Times New Roman"/>
                <w:color w:val="000000"/>
                <w:sz w:val="24"/>
                <w:szCs w:val="24"/>
                <w:lang w:val="kk-KZ"/>
              </w:rPr>
              <w:t xml:space="preserve"> көзделген </w:t>
            </w:r>
            <w:r w:rsidRPr="00951BE0">
              <w:rPr>
                <w:rFonts w:ascii="Times New Roman" w:hAnsi="Times New Roman" w:cs="Times New Roman"/>
                <w:color w:val="000000"/>
                <w:sz w:val="24"/>
                <w:szCs w:val="24"/>
                <w:lang w:val="kk-KZ"/>
              </w:rPr>
              <w:t>медициналық техникаға техникалық талдау жүргізу және/немесе клиникалық-техникалық негіздемеге сараптамалық бағалау</w:t>
            </w:r>
            <w:r w:rsidRPr="00BF2D3A">
              <w:rPr>
                <w:rFonts w:ascii="Times New Roman" w:hAnsi="Times New Roman" w:cs="Times New Roman"/>
                <w:color w:val="000000"/>
                <w:sz w:val="24"/>
                <w:szCs w:val="24"/>
                <w:lang w:val="kk-KZ"/>
              </w:rPr>
              <w:t xml:space="preserve"> жүргізуге арналған өтіні</w:t>
            </w:r>
            <w:r>
              <w:rPr>
                <w:rFonts w:ascii="Times New Roman" w:hAnsi="Times New Roman" w:cs="Times New Roman"/>
                <w:color w:val="000000"/>
                <w:sz w:val="24"/>
                <w:szCs w:val="24"/>
                <w:lang w:val="kk-KZ"/>
              </w:rPr>
              <w:t>мнің</w:t>
            </w:r>
            <w:r w:rsidRPr="00BF2D3A">
              <w:rPr>
                <w:rFonts w:ascii="Times New Roman" w:hAnsi="Times New Roman" w:cs="Times New Roman"/>
                <w:color w:val="000000"/>
                <w:sz w:val="24"/>
                <w:szCs w:val="24"/>
                <w:lang w:val="kk-KZ"/>
              </w:rPr>
              <w:t xml:space="preserve"> (бұдан әрі – Қызметтер көрсетуге арналған өтіні</w:t>
            </w:r>
            <w:r>
              <w:rPr>
                <w:rFonts w:ascii="Times New Roman" w:hAnsi="Times New Roman" w:cs="Times New Roman"/>
                <w:color w:val="000000"/>
                <w:sz w:val="24"/>
                <w:szCs w:val="24"/>
                <w:lang w:val="kk-KZ"/>
              </w:rPr>
              <w:t>м</w:t>
            </w:r>
            <w:r w:rsidRPr="00BF2D3A">
              <w:rPr>
                <w:rFonts w:ascii="Times New Roman" w:hAnsi="Times New Roman" w:cs="Times New Roman"/>
                <w:color w:val="000000"/>
                <w:sz w:val="24"/>
                <w:szCs w:val="24"/>
                <w:lang w:val="kk-KZ"/>
              </w:rPr>
              <w:t>) негізінде көрсетіледі.</w:t>
            </w:r>
            <w:r>
              <w:rPr>
                <w:rFonts w:ascii="Times New Roman" w:hAnsi="Times New Roman" w:cs="Times New Roman"/>
                <w:color w:val="000000"/>
                <w:sz w:val="24"/>
                <w:szCs w:val="24"/>
                <w:lang w:val="kk-KZ"/>
              </w:rPr>
              <w:t xml:space="preserve"> </w:t>
            </w:r>
          </w:p>
          <w:p w:rsidR="00315517" w:rsidRPr="00EE7407" w:rsidRDefault="00315517" w:rsidP="00315517">
            <w:pPr>
              <w:jc w:val="both"/>
              <w:rPr>
                <w:rFonts w:ascii="Times New Roman" w:hAnsi="Times New Roman" w:cs="Times New Roman"/>
                <w:b/>
                <w:sz w:val="24"/>
                <w:szCs w:val="24"/>
                <w:lang w:val="kk-KZ"/>
              </w:rPr>
            </w:pPr>
            <w:r w:rsidRPr="00EE7407">
              <w:rPr>
                <w:rFonts w:ascii="Times New Roman" w:hAnsi="Times New Roman" w:cs="Times New Roman"/>
                <w:color w:val="000000"/>
                <w:sz w:val="24"/>
                <w:szCs w:val="24"/>
                <w:lang w:val="kk-KZ"/>
              </w:rPr>
              <w:t>1.</w:t>
            </w:r>
            <w:r>
              <w:rPr>
                <w:rFonts w:ascii="Times New Roman" w:hAnsi="Times New Roman" w:cs="Times New Roman"/>
                <w:color w:val="000000"/>
                <w:sz w:val="24"/>
                <w:szCs w:val="24"/>
                <w:lang w:val="kk-KZ"/>
              </w:rPr>
              <w:t>3</w:t>
            </w:r>
            <w:r w:rsidRPr="00EE7407">
              <w:rPr>
                <w:rFonts w:ascii="Times New Roman" w:hAnsi="Times New Roman" w:cs="Times New Roman"/>
                <w:color w:val="000000"/>
                <w:sz w:val="24"/>
                <w:szCs w:val="24"/>
                <w:lang w:val="kk-KZ"/>
              </w:rPr>
              <w:t xml:space="preserve"> </w:t>
            </w:r>
            <w:r w:rsidRPr="0002414C">
              <w:rPr>
                <w:rFonts w:ascii="Times New Roman" w:eastAsia="Times New Roman" w:hAnsi="Times New Roman" w:cs="Times New Roman"/>
                <w:sz w:val="24"/>
                <w:szCs w:val="24"/>
                <w:lang w:val="kk-KZ" w:eastAsia="ru-RU"/>
              </w:rPr>
              <w:t>Тараптар, егер өтіні</w:t>
            </w:r>
            <w:r>
              <w:rPr>
                <w:rFonts w:ascii="Times New Roman" w:eastAsia="Times New Roman" w:hAnsi="Times New Roman" w:cs="Times New Roman"/>
                <w:sz w:val="24"/>
                <w:szCs w:val="24"/>
                <w:lang w:val="kk-KZ" w:eastAsia="ru-RU"/>
              </w:rPr>
              <w:t>м</w:t>
            </w:r>
            <w:r w:rsidRPr="0002414C">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д</w:t>
            </w:r>
            <w:r w:rsidRPr="0002414C">
              <w:rPr>
                <w:rFonts w:ascii="Times New Roman" w:eastAsia="Times New Roman" w:hAnsi="Times New Roman" w:cs="Times New Roman"/>
                <w:sz w:val="24"/>
                <w:szCs w:val="24"/>
                <w:lang w:val="kk-KZ" w:eastAsia="ru-RU"/>
              </w:rPr>
              <w:t xml:space="preserve">ер) бергеннен кейін </w:t>
            </w:r>
            <w:r w:rsidRPr="00EE7407">
              <w:rPr>
                <w:rFonts w:ascii="Times New Roman" w:eastAsia="Times New Roman" w:hAnsi="Times New Roman" w:cs="Times New Roman"/>
                <w:sz w:val="24"/>
                <w:szCs w:val="24"/>
                <w:lang w:val="kk-KZ" w:eastAsia="ru-RU"/>
              </w:rPr>
              <w:t>Әдістемеде</w:t>
            </w:r>
            <w:r w:rsidRPr="0002414C">
              <w:rPr>
                <w:rFonts w:ascii="Times New Roman" w:eastAsia="Times New Roman" w:hAnsi="Times New Roman" w:cs="Times New Roman"/>
                <w:sz w:val="24"/>
                <w:szCs w:val="24"/>
                <w:lang w:val="kk-KZ" w:eastAsia="ru-RU"/>
              </w:rPr>
              <w:t xml:space="preserve">  өзгерістер мен толықтырулар енгізілсе, басталған Көрсетілетін қызметтер заңнамада оның күші бұрын жасалған шарттардан туындаған қатынастарға қолданылатыны белгіленген жағдайларды қоспағанда, өтіні</w:t>
            </w:r>
            <w:r>
              <w:rPr>
                <w:rFonts w:ascii="Times New Roman" w:eastAsia="Times New Roman" w:hAnsi="Times New Roman" w:cs="Times New Roman"/>
                <w:sz w:val="24"/>
                <w:szCs w:val="24"/>
                <w:lang w:val="kk-KZ" w:eastAsia="ru-RU"/>
              </w:rPr>
              <w:t>м</w:t>
            </w:r>
            <w:r w:rsidRPr="0002414C">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д</w:t>
            </w:r>
            <w:r w:rsidRPr="0002414C">
              <w:rPr>
                <w:rFonts w:ascii="Times New Roman" w:eastAsia="Times New Roman" w:hAnsi="Times New Roman" w:cs="Times New Roman"/>
                <w:sz w:val="24"/>
                <w:szCs w:val="24"/>
                <w:lang w:val="kk-KZ" w:eastAsia="ru-RU"/>
              </w:rPr>
              <w:t>ер) берген сәтте қолданыста болған заңнамаға сәйкес аяқталатынына келісті.</w:t>
            </w:r>
          </w:p>
          <w:p w:rsidR="00315517" w:rsidRPr="00EE7407" w:rsidRDefault="00315517" w:rsidP="00315517">
            <w:pPr>
              <w:jc w:val="center"/>
              <w:rPr>
                <w:rFonts w:ascii="Times New Roman" w:eastAsia="Times New Roman" w:hAnsi="Times New Roman" w:cs="Times New Roman"/>
                <w:b/>
                <w:sz w:val="24"/>
                <w:szCs w:val="24"/>
                <w:lang w:val="kk-KZ" w:eastAsia="ru-RU"/>
              </w:rPr>
            </w:pPr>
          </w:p>
          <w:p w:rsidR="00315517" w:rsidRPr="00EE7407" w:rsidRDefault="00315517" w:rsidP="00315517">
            <w:pPr>
              <w:jc w:val="center"/>
              <w:rPr>
                <w:rFonts w:ascii="Times New Roman" w:eastAsia="Times New Roman" w:hAnsi="Times New Roman" w:cs="Times New Roman"/>
                <w:b/>
                <w:sz w:val="24"/>
                <w:szCs w:val="24"/>
                <w:lang w:val="kk-KZ" w:eastAsia="ru-RU"/>
              </w:rPr>
            </w:pPr>
            <w:r w:rsidRPr="00EE7407">
              <w:rPr>
                <w:rFonts w:ascii="Times New Roman" w:eastAsia="Times New Roman" w:hAnsi="Times New Roman" w:cs="Times New Roman"/>
                <w:b/>
                <w:sz w:val="24"/>
                <w:szCs w:val="24"/>
                <w:lang w:val="kk-KZ" w:eastAsia="ru-RU"/>
              </w:rPr>
              <w:t>2 Қызметтер құны және есептесу тәртібі</w:t>
            </w:r>
          </w:p>
          <w:p w:rsidR="00315517" w:rsidRDefault="00315517" w:rsidP="00315517">
            <w:pPr>
              <w:jc w:val="both"/>
              <w:rPr>
                <w:rFonts w:ascii="Times New Roman" w:eastAsia="Times New Roman" w:hAnsi="Times New Roman" w:cs="Times New Roman"/>
                <w:sz w:val="24"/>
                <w:szCs w:val="24"/>
                <w:lang w:val="kk-KZ" w:eastAsia="ru-RU"/>
              </w:rPr>
            </w:pPr>
            <w:r w:rsidRPr="00EE7407">
              <w:rPr>
                <w:rFonts w:ascii="Times New Roman" w:eastAsia="Times New Roman" w:hAnsi="Times New Roman" w:cs="Times New Roman"/>
                <w:sz w:val="24"/>
                <w:szCs w:val="24"/>
                <w:lang w:val="kk-KZ" w:eastAsia="ru-RU"/>
              </w:rPr>
              <w:t xml:space="preserve">2.1 </w:t>
            </w:r>
            <w:r w:rsidRPr="00BF2D3A">
              <w:rPr>
                <w:rFonts w:ascii="Times New Roman" w:eastAsia="Times New Roman" w:hAnsi="Times New Roman" w:cs="Times New Roman"/>
                <w:sz w:val="24"/>
                <w:szCs w:val="24"/>
                <w:lang w:val="kk-KZ" w:eastAsia="ru-RU"/>
              </w:rPr>
              <w:t>Төлем валютасы: Қазақстан Республикасының теңгесі.</w:t>
            </w:r>
          </w:p>
          <w:p w:rsidR="00315517" w:rsidRPr="00BF2D3A" w:rsidRDefault="00315517" w:rsidP="00315517">
            <w:pPr>
              <w:jc w:val="both"/>
              <w:rPr>
                <w:rFonts w:ascii="Times New Roman" w:hAnsi="Times New Roman"/>
                <w:sz w:val="24"/>
                <w:szCs w:val="24"/>
                <w:lang w:val="kk-KZ" w:eastAsia="ru-RU"/>
              </w:rPr>
            </w:pPr>
            <w:r>
              <w:rPr>
                <w:rFonts w:ascii="Times New Roman" w:eastAsia="Times New Roman" w:hAnsi="Times New Roman" w:cs="Times New Roman"/>
                <w:sz w:val="24"/>
                <w:szCs w:val="24"/>
                <w:lang w:val="kk-KZ" w:eastAsia="ru-RU"/>
              </w:rPr>
              <w:t xml:space="preserve">2.2 </w:t>
            </w:r>
            <w:r w:rsidRPr="00D45878">
              <w:rPr>
                <w:rFonts w:ascii="Times New Roman" w:eastAsia="Times New Roman" w:hAnsi="Times New Roman" w:cs="Times New Roman"/>
                <w:sz w:val="24"/>
                <w:szCs w:val="24"/>
                <w:lang w:val="kk-KZ" w:eastAsia="ru-RU"/>
              </w:rPr>
              <w:t xml:space="preserve">Осы Шарт бойынша көрсетілетін </w:t>
            </w:r>
            <w:r>
              <w:rPr>
                <w:rFonts w:ascii="Times New Roman" w:eastAsia="Times New Roman" w:hAnsi="Times New Roman" w:cs="Times New Roman"/>
                <w:sz w:val="24"/>
                <w:szCs w:val="24"/>
                <w:lang w:val="kk-KZ" w:eastAsia="ru-RU"/>
              </w:rPr>
              <w:t>Қ</w:t>
            </w:r>
            <w:r w:rsidRPr="00D45878">
              <w:rPr>
                <w:rFonts w:ascii="Times New Roman" w:eastAsia="Times New Roman" w:hAnsi="Times New Roman" w:cs="Times New Roman"/>
                <w:sz w:val="24"/>
                <w:szCs w:val="24"/>
                <w:lang w:val="kk-KZ" w:eastAsia="ru-RU"/>
              </w:rPr>
              <w:t xml:space="preserve">ызметтердің құны монополияға қарсы органмен келісу бойынша денсаулық сақтау саласындағы </w:t>
            </w:r>
            <w:r>
              <w:rPr>
                <w:rFonts w:ascii="Times New Roman" w:eastAsia="Times New Roman" w:hAnsi="Times New Roman" w:cs="Times New Roman"/>
                <w:sz w:val="24"/>
                <w:szCs w:val="24"/>
                <w:lang w:val="kk-KZ" w:eastAsia="ru-RU"/>
              </w:rPr>
              <w:t>У</w:t>
            </w:r>
            <w:r w:rsidRPr="00D45878">
              <w:rPr>
                <w:rFonts w:ascii="Times New Roman" w:eastAsia="Times New Roman" w:hAnsi="Times New Roman" w:cs="Times New Roman"/>
                <w:sz w:val="24"/>
                <w:szCs w:val="24"/>
                <w:lang w:val="kk-KZ" w:eastAsia="ru-RU"/>
              </w:rPr>
              <w:t>әкілетті орган белгілеген бағаларға сәйкес айқындалады.</w:t>
            </w:r>
          </w:p>
          <w:p w:rsidR="00315517" w:rsidRPr="00EE7407" w:rsidRDefault="00315517" w:rsidP="00315517">
            <w:pPr>
              <w:jc w:val="both"/>
              <w:rPr>
                <w:rFonts w:ascii="Times New Roman" w:eastAsia="Times New Roman" w:hAnsi="Times New Roman" w:cs="Times New Roman"/>
                <w:sz w:val="24"/>
                <w:szCs w:val="24"/>
                <w:lang w:val="kk-KZ" w:eastAsia="ru-RU"/>
              </w:rPr>
            </w:pPr>
            <w:r w:rsidRPr="00EE7407">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3</w:t>
            </w:r>
            <w:r w:rsidRPr="00EE7407">
              <w:rPr>
                <w:rFonts w:ascii="Times New Roman" w:eastAsia="Times New Roman" w:hAnsi="Times New Roman" w:cs="Times New Roman"/>
                <w:sz w:val="24"/>
                <w:szCs w:val="24"/>
                <w:lang w:val="kk-KZ" w:eastAsia="ru-RU"/>
              </w:rPr>
              <w:t xml:space="preserve"> Өтініш беруші Қызметтерге ақы төлеуді төлемге шот ұсынылған сәттен бастап күнтізбелік 15 (он бес) күн ішінде жүзеге асырады. Уәкілетті орган монополияға қарсы органмен келісім бойынша бағаны белгілегеннен кейін Орындаушы төлеуге арналған шотты ұсынады. </w:t>
            </w:r>
          </w:p>
          <w:p w:rsidR="00315517" w:rsidRDefault="00315517" w:rsidP="00315517">
            <w:pPr>
              <w:jc w:val="both"/>
              <w:rPr>
                <w:rFonts w:ascii="Times New Roman" w:eastAsia="Times New Roman" w:hAnsi="Times New Roman" w:cs="Times New Roman"/>
                <w:sz w:val="24"/>
                <w:szCs w:val="24"/>
                <w:lang w:val="kk-KZ" w:eastAsia="ru-RU"/>
              </w:rPr>
            </w:pPr>
            <w:r w:rsidRPr="00EE7407">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4</w:t>
            </w:r>
            <w:r w:rsidRPr="00EE7407">
              <w:rPr>
                <w:rFonts w:ascii="Times New Roman" w:eastAsia="Times New Roman" w:hAnsi="Times New Roman" w:cs="Times New Roman"/>
                <w:sz w:val="24"/>
                <w:szCs w:val="24"/>
                <w:lang w:val="kk-KZ" w:eastAsia="ru-RU"/>
              </w:rPr>
              <w:t xml:space="preserve"> Осы Шарттың орындалуын растайтын құжаттар</w:t>
            </w:r>
            <w:r>
              <w:rPr>
                <w:rFonts w:ascii="Times New Roman" w:eastAsia="Times New Roman" w:hAnsi="Times New Roman" w:cs="Times New Roman"/>
                <w:sz w:val="24"/>
                <w:szCs w:val="24"/>
                <w:lang w:val="kk-KZ" w:eastAsia="ru-RU"/>
              </w:rPr>
              <w:t>:</w:t>
            </w:r>
          </w:p>
          <w:p w:rsidR="00315517" w:rsidRPr="00662B78" w:rsidRDefault="006F46C4" w:rsidP="00662B78">
            <w:pPr>
              <w:pStyle w:val="af3"/>
              <w:rPr>
                <w:rFonts w:ascii="Times New Roman" w:hAnsi="Times New Roman" w:cs="Times New Roman"/>
                <w:sz w:val="24"/>
                <w:szCs w:val="28"/>
                <w:lang w:val="kk-KZ" w:eastAsia="ru-RU"/>
              </w:rPr>
            </w:pPr>
            <w:r w:rsidRPr="00287950">
              <w:rPr>
                <w:rFonts w:ascii="Times New Roman" w:hAnsi="Times New Roman" w:cs="Times New Roman"/>
                <w:sz w:val="24"/>
                <w:szCs w:val="28"/>
                <w:lang w:val="kk-KZ" w:eastAsia="ru-RU"/>
              </w:rPr>
              <w:t>1</w:t>
            </w:r>
            <w:r w:rsidR="00315517" w:rsidRPr="00662B78">
              <w:rPr>
                <w:rFonts w:ascii="Times New Roman" w:hAnsi="Times New Roman" w:cs="Times New Roman"/>
                <w:sz w:val="24"/>
                <w:szCs w:val="28"/>
                <w:lang w:val="kk-KZ" w:eastAsia="ru-RU"/>
              </w:rPr>
              <w:t>) келесі құжаттардың бірі:</w:t>
            </w:r>
          </w:p>
          <w:p w:rsidR="00315517" w:rsidRPr="00662B78" w:rsidRDefault="00662B78" w:rsidP="00662B78">
            <w:pPr>
              <w:pStyle w:val="af3"/>
              <w:jc w:val="both"/>
              <w:rPr>
                <w:rFonts w:ascii="Times New Roman" w:hAnsi="Times New Roman" w:cs="Times New Roman"/>
                <w:sz w:val="24"/>
                <w:lang w:val="kk-KZ" w:eastAsia="ru-RU"/>
              </w:rPr>
            </w:pPr>
            <w:r w:rsidRPr="00662B78">
              <w:rPr>
                <w:rFonts w:ascii="Times New Roman" w:hAnsi="Times New Roman" w:cs="Times New Roman"/>
                <w:sz w:val="24"/>
                <w:lang w:val="kk-KZ" w:eastAsia="ru-RU"/>
              </w:rPr>
              <w:t>Әдістемеге 5-қосымшаға сәйкес нысан бойынша медициналық техниканың техникалық талдауын сараптамалық бағалау бойынша қорытынды</w:t>
            </w:r>
            <w:r w:rsidR="00315517" w:rsidRPr="00662B78">
              <w:rPr>
                <w:rFonts w:ascii="Times New Roman" w:hAnsi="Times New Roman" w:cs="Times New Roman"/>
                <w:sz w:val="24"/>
                <w:lang w:val="kk-KZ" w:eastAsia="ru-RU"/>
              </w:rPr>
              <w:t>;</w:t>
            </w:r>
          </w:p>
          <w:p w:rsidR="00315517" w:rsidRDefault="00315517" w:rsidP="00315517">
            <w:pPr>
              <w:jc w:val="both"/>
              <w:rPr>
                <w:rFonts w:ascii="Times New Roman" w:eastAsia="Times New Roman" w:hAnsi="Times New Roman" w:cs="Times New Roman"/>
                <w:sz w:val="24"/>
                <w:szCs w:val="24"/>
                <w:lang w:val="kk-KZ" w:eastAsia="ru-RU"/>
              </w:rPr>
            </w:pPr>
            <w:r w:rsidRPr="004E01CF">
              <w:rPr>
                <w:rFonts w:ascii="Times New Roman" w:eastAsia="Times New Roman" w:hAnsi="Times New Roman" w:cs="Times New Roman"/>
                <w:sz w:val="24"/>
                <w:szCs w:val="24"/>
                <w:lang w:val="kk-KZ" w:eastAsia="ru-RU"/>
              </w:rPr>
              <w:t>Әдістемеге 6-қосымшаға сәйкес нысан бойынша медициналық техниканың клиникалық-техникалық негіздемесіне сараптамалық бағалау жүргізу нәтижелері бойынша қорытынды</w:t>
            </w:r>
            <w:r>
              <w:rPr>
                <w:rFonts w:ascii="Times New Roman" w:eastAsia="Times New Roman" w:hAnsi="Times New Roman" w:cs="Times New Roman"/>
                <w:sz w:val="24"/>
                <w:szCs w:val="24"/>
                <w:lang w:val="kk-KZ" w:eastAsia="ru-RU"/>
              </w:rPr>
              <w:t>;</w:t>
            </w:r>
          </w:p>
          <w:p w:rsidR="00315517" w:rsidRDefault="00315517" w:rsidP="00315517">
            <w:pPr>
              <w:jc w:val="both"/>
              <w:rPr>
                <w:rFonts w:ascii="Times New Roman" w:eastAsia="Times New Roman" w:hAnsi="Times New Roman" w:cs="Times New Roman"/>
                <w:sz w:val="24"/>
                <w:szCs w:val="24"/>
                <w:lang w:val="kk-KZ" w:eastAsia="ru-RU"/>
              </w:rPr>
            </w:pPr>
            <w:r w:rsidRPr="004E01CF">
              <w:rPr>
                <w:rFonts w:ascii="Times New Roman" w:eastAsia="Times New Roman" w:hAnsi="Times New Roman" w:cs="Times New Roman"/>
                <w:sz w:val="24"/>
                <w:szCs w:val="24"/>
                <w:lang w:val="kk-KZ" w:eastAsia="ru-RU"/>
              </w:rPr>
              <w:t>Әдістемеге 7-қосымшаға сәйкес нысан бойынша жобаланатын және салынып жатқан мемлекеттік денсаулық сақтау объектілері бойынша, оның ішінде денсаулық сақтаудағы мемлекеттік-жекешелік әріптестік жобалары бойынша медициналық техниканың клиникалық-техникалық негіздемесіне сараптамалық бағалау жүргізу нәтижелері бойынша қорытынды;</w:t>
            </w:r>
          </w:p>
          <w:p w:rsidR="00315517" w:rsidRPr="005D2237" w:rsidRDefault="005D2237" w:rsidP="00315517">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w:t>
            </w:r>
            <w:r w:rsidR="00315517" w:rsidRPr="004E01CF">
              <w:rPr>
                <w:rFonts w:ascii="Times New Roman" w:eastAsia="Times New Roman" w:hAnsi="Times New Roman" w:cs="Times New Roman"/>
                <w:sz w:val="24"/>
                <w:szCs w:val="24"/>
                <w:lang w:val="kk-KZ" w:eastAsia="ru-RU"/>
              </w:rPr>
              <w:t xml:space="preserve">араптамалық бағалау жүргізуді тоқтату туралы хабарлама (бұдан әрі – </w:t>
            </w:r>
            <w:r w:rsidR="00315517">
              <w:rPr>
                <w:rFonts w:ascii="Times New Roman" w:eastAsia="Times New Roman" w:hAnsi="Times New Roman" w:cs="Times New Roman"/>
                <w:sz w:val="24"/>
                <w:szCs w:val="24"/>
                <w:lang w:val="kk-KZ" w:eastAsia="ru-RU"/>
              </w:rPr>
              <w:t>Т</w:t>
            </w:r>
            <w:r w:rsidR="00315517" w:rsidRPr="004E01CF">
              <w:rPr>
                <w:rFonts w:ascii="Times New Roman" w:eastAsia="Times New Roman" w:hAnsi="Times New Roman" w:cs="Times New Roman"/>
                <w:sz w:val="24"/>
                <w:szCs w:val="24"/>
                <w:lang w:val="kk-KZ" w:eastAsia="ru-RU"/>
              </w:rPr>
              <w:t>оқтату туралы хабарлама) (еркін нысанда)</w:t>
            </w:r>
            <w:r w:rsidR="00315517">
              <w:rPr>
                <w:rFonts w:ascii="Times New Roman" w:eastAsia="Times New Roman" w:hAnsi="Times New Roman" w:cs="Times New Roman"/>
                <w:sz w:val="24"/>
                <w:szCs w:val="24"/>
                <w:lang w:val="kk-KZ" w:eastAsia="ru-RU"/>
              </w:rPr>
              <w:t>.</w:t>
            </w:r>
          </w:p>
          <w:p w:rsidR="006F46C4" w:rsidRPr="006F46C4" w:rsidRDefault="006F46C4" w:rsidP="00315517">
            <w:pPr>
              <w:jc w:val="both"/>
              <w:rPr>
                <w:rFonts w:ascii="Times New Roman" w:eastAsia="Times New Roman" w:hAnsi="Times New Roman" w:cs="Times New Roman"/>
                <w:sz w:val="24"/>
                <w:szCs w:val="24"/>
                <w:lang w:val="kk-KZ" w:eastAsia="ru-RU"/>
              </w:rPr>
            </w:pPr>
            <w:r w:rsidRPr="00287950">
              <w:rPr>
                <w:rFonts w:ascii="Times New Roman" w:eastAsia="Times New Roman" w:hAnsi="Times New Roman" w:cs="Times New Roman"/>
                <w:sz w:val="24"/>
                <w:szCs w:val="24"/>
                <w:lang w:val="kk-KZ" w:eastAsia="ru-RU"/>
              </w:rPr>
              <w:lastRenderedPageBreak/>
              <w:t xml:space="preserve">2) </w:t>
            </w:r>
            <w:r w:rsidRPr="00EE7407">
              <w:rPr>
                <w:rFonts w:ascii="Times New Roman" w:eastAsia="Times New Roman" w:hAnsi="Times New Roman" w:cs="Times New Roman"/>
                <w:sz w:val="24"/>
                <w:szCs w:val="24"/>
                <w:lang w:val="kk-KZ" w:eastAsia="ru-RU"/>
              </w:rPr>
              <w:t>Уәкілетті орган монополияға қарсы органмен келісім бойынша бағаны белгілегеннен кейін</w:t>
            </w:r>
            <w:r>
              <w:rPr>
                <w:rFonts w:ascii="Times New Roman" w:eastAsia="Times New Roman" w:hAnsi="Times New Roman" w:cs="Times New Roman"/>
                <w:sz w:val="24"/>
                <w:szCs w:val="24"/>
                <w:lang w:val="kk-KZ" w:eastAsia="ru-RU"/>
              </w:rPr>
              <w:t>:</w:t>
            </w:r>
          </w:p>
          <w:p w:rsidR="006F46C4" w:rsidRPr="00662B78" w:rsidRDefault="006F46C4" w:rsidP="006F46C4">
            <w:pPr>
              <w:pStyle w:val="af3"/>
              <w:rPr>
                <w:rFonts w:ascii="Times New Roman" w:hAnsi="Times New Roman" w:cs="Times New Roman"/>
                <w:sz w:val="24"/>
                <w:szCs w:val="28"/>
                <w:lang w:val="kk-KZ" w:eastAsia="ru-RU"/>
              </w:rPr>
            </w:pPr>
            <w:r w:rsidRPr="006F46C4">
              <w:rPr>
                <w:rFonts w:ascii="Times New Roman" w:hAnsi="Times New Roman" w:cs="Times New Roman"/>
                <w:sz w:val="24"/>
                <w:szCs w:val="28"/>
                <w:lang w:val="kk-KZ" w:eastAsia="ru-RU"/>
              </w:rPr>
              <w:t>Орындалған жұмыстардың (көрсетілген қызметтердің) актісі (бұдан әрі-Акт)</w:t>
            </w:r>
            <w:r w:rsidRPr="00662B78">
              <w:rPr>
                <w:rFonts w:ascii="Times New Roman" w:hAnsi="Times New Roman" w:cs="Times New Roman"/>
                <w:sz w:val="24"/>
                <w:szCs w:val="28"/>
                <w:lang w:val="kk-KZ" w:eastAsia="ru-RU"/>
              </w:rPr>
              <w:t>;</w:t>
            </w:r>
          </w:p>
          <w:p w:rsidR="006F46C4" w:rsidRPr="007A7200" w:rsidRDefault="007A7200" w:rsidP="006F46C4">
            <w:pPr>
              <w:pStyle w:val="af3"/>
              <w:rPr>
                <w:rFonts w:ascii="Times New Roman" w:hAnsi="Times New Roman" w:cs="Times New Roman"/>
                <w:sz w:val="24"/>
                <w:szCs w:val="28"/>
                <w:lang w:val="kk-KZ" w:eastAsia="ru-RU"/>
              </w:rPr>
            </w:pPr>
            <w:r>
              <w:rPr>
                <w:rFonts w:ascii="Times New Roman" w:hAnsi="Times New Roman" w:cs="Times New Roman"/>
                <w:sz w:val="24"/>
                <w:szCs w:val="28"/>
                <w:lang w:val="kk-KZ" w:eastAsia="ru-RU"/>
              </w:rPr>
              <w:t>Ш</w:t>
            </w:r>
            <w:r w:rsidR="005D2237">
              <w:rPr>
                <w:rFonts w:ascii="Times New Roman" w:hAnsi="Times New Roman" w:cs="Times New Roman"/>
                <w:sz w:val="24"/>
                <w:szCs w:val="28"/>
                <w:lang w:val="kk-KZ" w:eastAsia="ru-RU"/>
              </w:rPr>
              <w:t>от-фактура</w:t>
            </w:r>
            <w:r w:rsidR="005D2237" w:rsidRPr="007A7200">
              <w:rPr>
                <w:rFonts w:ascii="Times New Roman" w:hAnsi="Times New Roman" w:cs="Times New Roman"/>
                <w:sz w:val="24"/>
                <w:szCs w:val="28"/>
                <w:lang w:val="kk-KZ" w:eastAsia="ru-RU"/>
              </w:rPr>
              <w:t>.</w:t>
            </w:r>
          </w:p>
          <w:p w:rsidR="006F46C4" w:rsidRPr="007A7200" w:rsidRDefault="006F46C4" w:rsidP="00315517">
            <w:pPr>
              <w:jc w:val="both"/>
              <w:rPr>
                <w:rFonts w:ascii="Times New Roman" w:eastAsia="Times New Roman" w:hAnsi="Times New Roman" w:cs="Times New Roman"/>
                <w:sz w:val="24"/>
                <w:szCs w:val="24"/>
                <w:lang w:val="kk-KZ" w:eastAsia="ru-RU"/>
              </w:rPr>
            </w:pPr>
          </w:p>
          <w:p w:rsidR="00315517" w:rsidRPr="00EE7407" w:rsidRDefault="00315517" w:rsidP="00315517">
            <w:pPr>
              <w:jc w:val="center"/>
              <w:rPr>
                <w:rFonts w:ascii="Times New Roman" w:hAnsi="Times New Roman" w:cs="Times New Roman"/>
                <w:b/>
                <w:sz w:val="24"/>
                <w:szCs w:val="24"/>
                <w:lang w:val="kk-KZ"/>
              </w:rPr>
            </w:pPr>
            <w:r w:rsidRPr="00EE7407">
              <w:rPr>
                <w:rFonts w:ascii="Times New Roman" w:hAnsi="Times New Roman" w:cs="Times New Roman"/>
                <w:b/>
                <w:sz w:val="24"/>
                <w:szCs w:val="24"/>
                <w:lang w:val="kk-KZ"/>
              </w:rPr>
              <w:t>3 Қызметтер көрсету тәртібі</w:t>
            </w:r>
          </w:p>
          <w:p w:rsidR="00315517" w:rsidRPr="00EE740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3.1 Қызметтер Қазақстан Республикасының заңнамасында белгіленген тәртіппен және мерзімдерде көрсетіледі.</w:t>
            </w:r>
          </w:p>
          <w:p w:rsidR="00315517" w:rsidRPr="00EE740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 xml:space="preserve">3.2 Орындаушының Әдістемеде </w:t>
            </w:r>
            <w:r w:rsidRPr="004E01CF">
              <w:rPr>
                <w:rFonts w:ascii="Times New Roman" w:hAnsi="Times New Roman" w:cs="Times New Roman"/>
                <w:sz w:val="24"/>
                <w:szCs w:val="24"/>
                <w:lang w:val="kk-KZ"/>
              </w:rPr>
              <w:t>7 және 15-тармақтарында белгіленген</w:t>
            </w:r>
            <w:r w:rsidRPr="00EE7407">
              <w:rPr>
                <w:rFonts w:ascii="Times New Roman" w:hAnsi="Times New Roman" w:cs="Times New Roman"/>
                <w:sz w:val="24"/>
                <w:szCs w:val="24"/>
                <w:lang w:val="kk-KZ"/>
              </w:rPr>
              <w:t xml:space="preserve"> материалдармен және (немесе) құжаттармен бірге қызметтер көрсетуге арналған өтіні</w:t>
            </w:r>
            <w:r>
              <w:rPr>
                <w:rFonts w:ascii="Times New Roman" w:hAnsi="Times New Roman" w:cs="Times New Roman"/>
                <w:sz w:val="24"/>
                <w:szCs w:val="24"/>
                <w:lang w:val="kk-KZ"/>
              </w:rPr>
              <w:t>мд</w:t>
            </w:r>
            <w:r w:rsidRPr="00EE7407">
              <w:rPr>
                <w:rFonts w:ascii="Times New Roman" w:hAnsi="Times New Roman" w:cs="Times New Roman"/>
                <w:sz w:val="24"/>
                <w:szCs w:val="24"/>
                <w:lang w:val="kk-KZ"/>
              </w:rPr>
              <w:t xml:space="preserve">і қабылдаған күні Қызметтер көрсетудің басталуы болып есептеледі. </w:t>
            </w:r>
          </w:p>
          <w:p w:rsidR="0031551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 xml:space="preserve">3.3 </w:t>
            </w:r>
            <w:r w:rsidRPr="004E01CF">
              <w:rPr>
                <w:rFonts w:ascii="Times New Roman" w:hAnsi="Times New Roman" w:cs="Times New Roman"/>
                <w:sz w:val="24"/>
                <w:szCs w:val="24"/>
                <w:lang w:val="kk-KZ"/>
              </w:rPr>
              <w:t>Орындаушы өтінімді тіркеген күннен бастап 60 күнтізбелік күн ішінде қызмет көрсетеді</w:t>
            </w:r>
            <w:r>
              <w:rPr>
                <w:rFonts w:ascii="Times New Roman" w:hAnsi="Times New Roman" w:cs="Times New Roman"/>
                <w:sz w:val="24"/>
                <w:szCs w:val="24"/>
                <w:lang w:val="kk-KZ"/>
              </w:rPr>
              <w:t>.</w:t>
            </w:r>
          </w:p>
          <w:p w:rsidR="00315517" w:rsidRDefault="00315517" w:rsidP="00315517">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3.4 </w:t>
            </w:r>
            <w:r w:rsidRPr="00644C3C">
              <w:rPr>
                <w:rFonts w:ascii="Times New Roman" w:hAnsi="Times New Roman" w:cs="Times New Roman"/>
                <w:sz w:val="24"/>
                <w:szCs w:val="24"/>
                <w:lang w:val="kk-KZ"/>
              </w:rPr>
              <w:t>Ұсынылған құжаттарға және (немесе) материалдарға ескертулер болған жағдайда Орындаушы 20 күнтізбелік күннен аспайтын мерзімде анықталған ескертулерді және оларды жою қажеттілігін көрсете отырып, өтініш берушіге хат (еркін нысанда) жібереді.</w:t>
            </w:r>
          </w:p>
          <w:p w:rsidR="00315517" w:rsidRDefault="00315517" w:rsidP="00315517">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3.5 </w:t>
            </w:r>
            <w:r w:rsidRPr="00644C3C">
              <w:rPr>
                <w:rFonts w:ascii="Times New Roman" w:hAnsi="Times New Roman" w:cs="Times New Roman"/>
                <w:sz w:val="24"/>
                <w:szCs w:val="24"/>
                <w:lang w:val="kk-KZ"/>
              </w:rPr>
              <w:t xml:space="preserve">Өтініш беруші ескертулерді жоймаған кезде Орындаушы өтініш берушіге </w:t>
            </w:r>
            <w:r>
              <w:rPr>
                <w:rFonts w:ascii="Times New Roman" w:hAnsi="Times New Roman" w:cs="Times New Roman"/>
                <w:sz w:val="24"/>
                <w:szCs w:val="24"/>
                <w:lang w:val="kk-KZ"/>
              </w:rPr>
              <w:t>Т</w:t>
            </w:r>
            <w:r w:rsidRPr="00644C3C">
              <w:rPr>
                <w:rFonts w:ascii="Times New Roman" w:hAnsi="Times New Roman" w:cs="Times New Roman"/>
                <w:sz w:val="24"/>
                <w:szCs w:val="24"/>
                <w:lang w:val="kk-KZ"/>
              </w:rPr>
              <w:t>оқтату туралы хабарлама жібереді.</w:t>
            </w:r>
          </w:p>
          <w:p w:rsidR="00315517" w:rsidRDefault="00315517" w:rsidP="00315517">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3.6 </w:t>
            </w:r>
            <w:r w:rsidR="00D52105" w:rsidRPr="00D52105">
              <w:rPr>
                <w:rFonts w:ascii="Times New Roman" w:hAnsi="Times New Roman" w:cs="Times New Roman"/>
                <w:sz w:val="24"/>
                <w:szCs w:val="24"/>
                <w:lang w:val="kk-KZ"/>
              </w:rPr>
              <w:t xml:space="preserve">Сараптамалық бағалау жүргізу аяқталғаннан кейін Орындаушы 2.4-тармақтың 1) тармақшасында көзделген қорытындыны немесе тоқтату туралы хабарламаны ресімдейді және </w:t>
            </w:r>
            <w:r w:rsidR="00D52105">
              <w:rPr>
                <w:rFonts w:ascii="Times New Roman" w:hAnsi="Times New Roman" w:cs="Times New Roman"/>
                <w:sz w:val="24"/>
                <w:szCs w:val="24"/>
                <w:lang w:val="kk-KZ"/>
              </w:rPr>
              <w:t>Ө</w:t>
            </w:r>
            <w:r w:rsidR="00D52105" w:rsidRPr="00D52105">
              <w:rPr>
                <w:rFonts w:ascii="Times New Roman" w:hAnsi="Times New Roman" w:cs="Times New Roman"/>
                <w:sz w:val="24"/>
                <w:szCs w:val="24"/>
                <w:lang w:val="kk-KZ"/>
              </w:rPr>
              <w:t>тініш берушіге жібереді, бұл ретте қызмет көрсетілген болып саналады</w:t>
            </w:r>
            <w:r>
              <w:rPr>
                <w:rFonts w:ascii="Times New Roman" w:hAnsi="Times New Roman" w:cs="Times New Roman"/>
                <w:sz w:val="24"/>
                <w:szCs w:val="24"/>
                <w:lang w:val="kk-KZ"/>
              </w:rPr>
              <w:t>.</w:t>
            </w:r>
          </w:p>
          <w:p w:rsidR="00315517" w:rsidRPr="00EE740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3.</w:t>
            </w:r>
            <w:r>
              <w:rPr>
                <w:rFonts w:ascii="Times New Roman" w:hAnsi="Times New Roman" w:cs="Times New Roman"/>
                <w:sz w:val="24"/>
                <w:szCs w:val="24"/>
                <w:lang w:val="kk-KZ"/>
              </w:rPr>
              <w:t>7</w:t>
            </w:r>
            <w:r w:rsidRPr="00EE7407">
              <w:rPr>
                <w:rFonts w:ascii="Times New Roman" w:hAnsi="Times New Roman" w:cs="Times New Roman"/>
                <w:sz w:val="24"/>
                <w:szCs w:val="24"/>
                <w:lang w:val="kk-KZ"/>
              </w:rPr>
              <w:t xml:space="preserve"> </w:t>
            </w:r>
            <w:r w:rsidR="00D52105" w:rsidRPr="00D52105">
              <w:rPr>
                <w:rFonts w:ascii="Times New Roman" w:hAnsi="Times New Roman" w:cs="Times New Roman"/>
                <w:sz w:val="24"/>
                <w:szCs w:val="24"/>
                <w:lang w:val="kk-KZ"/>
              </w:rPr>
              <w:t>Уәкілетті орган монополияға қарсы органмен келісім бойынша бағаны бекіткеннен кейін, бұл ретте, егер қызметтер көрсетілсе, Орындаушы төлем шотын ресімдейді және өтініш берушіге жібереді.</w:t>
            </w:r>
          </w:p>
          <w:p w:rsidR="00D52105" w:rsidRPr="00D52105" w:rsidRDefault="00D52105" w:rsidP="00D52105">
            <w:pPr>
              <w:jc w:val="both"/>
              <w:rPr>
                <w:rFonts w:ascii="Times New Roman" w:hAnsi="Times New Roman" w:cs="Times New Roman"/>
                <w:sz w:val="24"/>
                <w:szCs w:val="24"/>
                <w:lang w:val="kk-KZ"/>
              </w:rPr>
            </w:pPr>
            <w:r w:rsidRPr="00D52105">
              <w:rPr>
                <w:rFonts w:ascii="Times New Roman" w:hAnsi="Times New Roman" w:cs="Times New Roman"/>
                <w:sz w:val="24"/>
                <w:szCs w:val="24"/>
                <w:lang w:val="kk-KZ"/>
              </w:rPr>
              <w:t xml:space="preserve">3.8 </w:t>
            </w:r>
            <w:r>
              <w:rPr>
                <w:rFonts w:ascii="Times New Roman" w:hAnsi="Times New Roman" w:cs="Times New Roman"/>
                <w:sz w:val="24"/>
                <w:szCs w:val="24"/>
                <w:lang w:val="kk-KZ"/>
              </w:rPr>
              <w:t>Ө</w:t>
            </w:r>
            <w:r w:rsidRPr="00D52105">
              <w:rPr>
                <w:rFonts w:ascii="Times New Roman" w:hAnsi="Times New Roman" w:cs="Times New Roman"/>
                <w:sz w:val="24"/>
                <w:szCs w:val="24"/>
                <w:lang w:val="kk-KZ"/>
              </w:rPr>
              <w:t>тініш беруші төлем шотын алған күннен бастап 15 (он бес) күнтізбелік күн ішінде осы шарттың 2.3-тармақшасында көрсетілген мерзімде қызметтердің құнын төлеуге міндетті.</w:t>
            </w:r>
          </w:p>
          <w:p w:rsidR="00315517" w:rsidRPr="00EE7407" w:rsidRDefault="00D52105" w:rsidP="00D52105">
            <w:pPr>
              <w:jc w:val="both"/>
              <w:rPr>
                <w:rFonts w:ascii="Times New Roman" w:hAnsi="Times New Roman" w:cs="Times New Roman"/>
                <w:sz w:val="24"/>
                <w:szCs w:val="24"/>
                <w:lang w:val="kk-KZ"/>
              </w:rPr>
            </w:pPr>
            <w:r w:rsidRPr="00D52105">
              <w:rPr>
                <w:rFonts w:ascii="Times New Roman" w:hAnsi="Times New Roman" w:cs="Times New Roman"/>
                <w:sz w:val="24"/>
                <w:szCs w:val="24"/>
                <w:lang w:val="kk-KZ"/>
              </w:rPr>
              <w:t xml:space="preserve">3.9 </w:t>
            </w:r>
            <w:r>
              <w:rPr>
                <w:rFonts w:ascii="Times New Roman" w:hAnsi="Times New Roman" w:cs="Times New Roman"/>
                <w:sz w:val="24"/>
                <w:szCs w:val="24"/>
                <w:lang w:val="kk-KZ"/>
              </w:rPr>
              <w:t>Ө</w:t>
            </w:r>
            <w:r w:rsidRPr="00D52105">
              <w:rPr>
                <w:rFonts w:ascii="Times New Roman" w:hAnsi="Times New Roman" w:cs="Times New Roman"/>
                <w:sz w:val="24"/>
                <w:szCs w:val="24"/>
                <w:lang w:val="kk-KZ"/>
              </w:rPr>
              <w:t xml:space="preserve">тініш беруші қызметтер құнын төлегеннен кейін Орындаушы </w:t>
            </w:r>
            <w:r>
              <w:rPr>
                <w:rFonts w:ascii="Times New Roman" w:hAnsi="Times New Roman" w:cs="Times New Roman"/>
                <w:sz w:val="24"/>
                <w:szCs w:val="24"/>
                <w:lang w:val="kk-KZ"/>
              </w:rPr>
              <w:t>Акт</w:t>
            </w:r>
            <w:r w:rsidRPr="00D52105">
              <w:rPr>
                <w:rFonts w:ascii="Times New Roman" w:hAnsi="Times New Roman" w:cs="Times New Roman"/>
                <w:sz w:val="24"/>
                <w:szCs w:val="24"/>
                <w:lang w:val="kk-KZ"/>
              </w:rPr>
              <w:t xml:space="preserve"> ресімдейді, Орындаушы </w:t>
            </w:r>
            <w:r>
              <w:rPr>
                <w:rFonts w:ascii="Times New Roman" w:hAnsi="Times New Roman" w:cs="Times New Roman"/>
                <w:sz w:val="24"/>
                <w:szCs w:val="24"/>
                <w:lang w:val="kk-KZ"/>
              </w:rPr>
              <w:t>А</w:t>
            </w:r>
            <w:r w:rsidRPr="00D52105">
              <w:rPr>
                <w:rFonts w:ascii="Times New Roman" w:hAnsi="Times New Roman" w:cs="Times New Roman"/>
                <w:sz w:val="24"/>
                <w:szCs w:val="24"/>
                <w:lang w:val="kk-KZ"/>
              </w:rPr>
              <w:t xml:space="preserve">ктіні өтініш берушіге ұсынған күннен бастап күнтізбелік 15 (он бес) күн ішінде </w:t>
            </w:r>
            <w:r>
              <w:rPr>
                <w:rFonts w:ascii="Times New Roman" w:hAnsi="Times New Roman" w:cs="Times New Roman"/>
                <w:sz w:val="24"/>
                <w:szCs w:val="24"/>
                <w:lang w:val="kk-KZ"/>
              </w:rPr>
              <w:t>Ө</w:t>
            </w:r>
            <w:r w:rsidRPr="00D52105">
              <w:rPr>
                <w:rFonts w:ascii="Times New Roman" w:hAnsi="Times New Roman" w:cs="Times New Roman"/>
                <w:sz w:val="24"/>
                <w:szCs w:val="24"/>
                <w:lang w:val="kk-KZ"/>
              </w:rPr>
              <w:t>тініш беруші актіге қол қояды.</w:t>
            </w:r>
            <w:r w:rsidR="00315517" w:rsidRPr="00EE7407">
              <w:rPr>
                <w:rFonts w:ascii="Times New Roman" w:hAnsi="Times New Roman" w:cs="Times New Roman"/>
                <w:sz w:val="24"/>
                <w:szCs w:val="24"/>
                <w:lang w:val="kk-KZ"/>
              </w:rPr>
              <w:t xml:space="preserve"> </w:t>
            </w:r>
          </w:p>
          <w:p w:rsidR="00315517" w:rsidRPr="00EE740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3.</w:t>
            </w:r>
            <w:r w:rsidR="00D52105">
              <w:rPr>
                <w:rFonts w:ascii="Times New Roman" w:hAnsi="Times New Roman" w:cs="Times New Roman"/>
                <w:sz w:val="24"/>
                <w:szCs w:val="24"/>
                <w:lang w:val="kk-KZ"/>
              </w:rPr>
              <w:t>10</w:t>
            </w:r>
            <w:r w:rsidRPr="00EE7407">
              <w:rPr>
                <w:rFonts w:ascii="Times New Roman" w:hAnsi="Times New Roman" w:cs="Times New Roman"/>
                <w:sz w:val="24"/>
                <w:szCs w:val="24"/>
                <w:lang w:val="kk-KZ"/>
              </w:rPr>
              <w:t xml:space="preserve"> </w:t>
            </w:r>
            <w:r w:rsidRPr="00AD33B4">
              <w:rPr>
                <w:rFonts w:ascii="Times New Roman" w:hAnsi="Times New Roman" w:cs="Times New Roman"/>
                <w:sz w:val="24"/>
                <w:szCs w:val="24"/>
                <w:lang w:val="kk-KZ"/>
              </w:rPr>
              <w:t xml:space="preserve">Өтініш беруші 15 (он бес) күнтізбелік күн ішінде </w:t>
            </w:r>
            <w:r>
              <w:rPr>
                <w:rFonts w:ascii="Times New Roman" w:hAnsi="Times New Roman" w:cs="Times New Roman"/>
                <w:sz w:val="24"/>
                <w:szCs w:val="24"/>
                <w:lang w:val="kk-KZ"/>
              </w:rPr>
              <w:t>А</w:t>
            </w:r>
            <w:r w:rsidRPr="00AD33B4">
              <w:rPr>
                <w:rFonts w:ascii="Times New Roman" w:hAnsi="Times New Roman" w:cs="Times New Roman"/>
                <w:sz w:val="24"/>
                <w:szCs w:val="24"/>
                <w:lang w:val="kk-KZ"/>
              </w:rPr>
              <w:t xml:space="preserve">ктіге қол қоймаған не қайтармаған жағдайда осы Шарттың 3.8-тармағында көзделген </w:t>
            </w:r>
            <w:r>
              <w:rPr>
                <w:rFonts w:ascii="Times New Roman" w:hAnsi="Times New Roman" w:cs="Times New Roman"/>
                <w:sz w:val="24"/>
                <w:szCs w:val="24"/>
                <w:lang w:val="kk-KZ"/>
              </w:rPr>
              <w:t>О</w:t>
            </w:r>
            <w:r w:rsidRPr="00AD33B4">
              <w:rPr>
                <w:rFonts w:ascii="Times New Roman" w:hAnsi="Times New Roman" w:cs="Times New Roman"/>
                <w:sz w:val="24"/>
                <w:szCs w:val="24"/>
                <w:lang w:val="kk-KZ"/>
              </w:rPr>
              <w:t>рындаушыға көрсетілетін қызметтер қабылданған болып есептеледі және тиісінше, акт Тараптар тиісті түрде қол қойған актіге теңестіріледі.</w:t>
            </w:r>
          </w:p>
          <w:p w:rsidR="00315517" w:rsidRPr="00EE7407" w:rsidRDefault="00315517" w:rsidP="00315517">
            <w:pPr>
              <w:jc w:val="both"/>
              <w:rPr>
                <w:rFonts w:ascii="Times New Roman" w:hAnsi="Times New Roman" w:cs="Times New Roman"/>
                <w:sz w:val="24"/>
                <w:szCs w:val="24"/>
                <w:lang w:val="kk-KZ"/>
              </w:rPr>
            </w:pPr>
          </w:p>
          <w:p w:rsidR="00315517" w:rsidRPr="00EE7407" w:rsidRDefault="00315517" w:rsidP="00315517">
            <w:pPr>
              <w:numPr>
                <w:ilvl w:val="0"/>
                <w:numId w:val="22"/>
              </w:numPr>
              <w:jc w:val="center"/>
              <w:rPr>
                <w:rFonts w:ascii="Times New Roman" w:hAnsi="Times New Roman" w:cs="Times New Roman"/>
                <w:b/>
                <w:sz w:val="24"/>
                <w:szCs w:val="24"/>
                <w:lang w:val="kk-KZ"/>
              </w:rPr>
            </w:pPr>
            <w:r w:rsidRPr="00EE7407">
              <w:rPr>
                <w:rFonts w:ascii="Times New Roman" w:hAnsi="Times New Roman" w:cs="Times New Roman"/>
                <w:b/>
                <w:sz w:val="24"/>
                <w:szCs w:val="24"/>
                <w:lang w:val="kk-KZ"/>
              </w:rPr>
              <w:lastRenderedPageBreak/>
              <w:t>Орындаушы міндеттенеді:</w:t>
            </w:r>
          </w:p>
          <w:p w:rsidR="00315517" w:rsidRPr="00EE740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 xml:space="preserve">4.1 </w:t>
            </w:r>
            <w:r w:rsidRPr="002D754E">
              <w:rPr>
                <w:rFonts w:ascii="Times New Roman" w:hAnsi="Times New Roman" w:cs="Times New Roman"/>
                <w:sz w:val="24"/>
                <w:szCs w:val="24"/>
                <w:lang w:val="kk-KZ"/>
              </w:rPr>
              <w:t>Өтінім берушіден қоса берілген материалдармен және (немесе) құжаттармен бірге өтінімді</w:t>
            </w:r>
            <w:r w:rsidRPr="00EE7407">
              <w:rPr>
                <w:rFonts w:ascii="Times New Roman" w:hAnsi="Times New Roman" w:cs="Times New Roman"/>
                <w:sz w:val="24"/>
                <w:szCs w:val="24"/>
                <w:lang w:val="kk-KZ"/>
              </w:rPr>
              <w:t xml:space="preserve"> жұмысқа қабылдауды.</w:t>
            </w:r>
          </w:p>
          <w:p w:rsidR="00315517" w:rsidRPr="00EE740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4.2 Қызметтерді Әдістемеде белгіленген тәртіп пен  мерзімдерде  көрсетуге.</w:t>
            </w:r>
          </w:p>
          <w:p w:rsidR="00315517" w:rsidRPr="00EE740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 xml:space="preserve">4.3 </w:t>
            </w:r>
            <w:r w:rsidRPr="002D754E">
              <w:rPr>
                <w:rFonts w:ascii="Times New Roman" w:hAnsi="Times New Roman" w:cs="Times New Roman"/>
                <w:sz w:val="24"/>
                <w:szCs w:val="24"/>
                <w:lang w:val="kk-KZ"/>
              </w:rPr>
              <w:t>ұсынылған өтінім және оған қоса берілетін құжаттар және (немесе) материалдар бойынша Медициналық бұйымдарды объективті сараптамалық бағалауды қамтамасыз ету</w:t>
            </w:r>
            <w:r w:rsidRPr="00EE7407">
              <w:rPr>
                <w:rFonts w:ascii="Times New Roman" w:hAnsi="Times New Roman" w:cs="Times New Roman"/>
                <w:sz w:val="24"/>
                <w:szCs w:val="24"/>
                <w:lang w:val="kk-KZ"/>
              </w:rPr>
              <w:t>ге.</w:t>
            </w:r>
          </w:p>
          <w:p w:rsidR="00315517" w:rsidRPr="00EE740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4.4 Қазақстан Республикасының заңнамасына сәйкес осы Шартты орындау барысында алынған ақпарат құпиялылығының сақталуын қамтамасыз етуге міндеттенеді.</w:t>
            </w:r>
          </w:p>
          <w:p w:rsidR="00315517" w:rsidRPr="00EE7407" w:rsidRDefault="00315517" w:rsidP="00315517">
            <w:pPr>
              <w:jc w:val="both"/>
              <w:rPr>
                <w:rFonts w:ascii="Times New Roman" w:hAnsi="Times New Roman" w:cs="Times New Roman"/>
                <w:sz w:val="24"/>
                <w:szCs w:val="24"/>
                <w:lang w:val="kk-KZ"/>
              </w:rPr>
            </w:pPr>
          </w:p>
          <w:p w:rsidR="00315517" w:rsidRPr="00EE7407" w:rsidRDefault="00315517" w:rsidP="00315517">
            <w:pPr>
              <w:jc w:val="center"/>
              <w:rPr>
                <w:rFonts w:ascii="Times New Roman" w:hAnsi="Times New Roman" w:cs="Times New Roman"/>
                <w:sz w:val="24"/>
                <w:szCs w:val="24"/>
                <w:lang w:val="kk-KZ"/>
              </w:rPr>
            </w:pPr>
            <w:r w:rsidRPr="00EE7407">
              <w:rPr>
                <w:rFonts w:ascii="Times New Roman" w:hAnsi="Times New Roman" w:cs="Times New Roman"/>
                <w:b/>
                <w:sz w:val="24"/>
                <w:szCs w:val="24"/>
                <w:lang w:val="kk-KZ"/>
              </w:rPr>
              <w:t>5 Өтініш беруші міндеттенеді:</w:t>
            </w:r>
          </w:p>
          <w:p w:rsidR="00315517" w:rsidRPr="00EE740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 xml:space="preserve">5.1 Қазақстан Республикасының </w:t>
            </w:r>
            <w:r w:rsidRPr="002D754E">
              <w:rPr>
                <w:rFonts w:ascii="Times New Roman" w:hAnsi="Times New Roman" w:cs="Times New Roman"/>
                <w:sz w:val="24"/>
                <w:szCs w:val="24"/>
                <w:lang w:val="kk-KZ"/>
              </w:rPr>
              <w:t xml:space="preserve">Денсаулық сақтау </w:t>
            </w:r>
            <w:r w:rsidRPr="00EE7407">
              <w:rPr>
                <w:rFonts w:ascii="Times New Roman" w:hAnsi="Times New Roman" w:cs="Times New Roman"/>
                <w:sz w:val="24"/>
                <w:szCs w:val="24"/>
                <w:lang w:val="kk-KZ"/>
              </w:rPr>
              <w:t>заңнамасын қадағалауға.</w:t>
            </w:r>
          </w:p>
          <w:p w:rsidR="00315517" w:rsidRPr="00EE740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5.2 Осы Шарттың 2 бөлімінде белгіленген тәртіпте Қызметтер құнының төлемін дер мезгілінде және толық көлемде жүргізуге.</w:t>
            </w:r>
          </w:p>
          <w:p w:rsidR="00315517" w:rsidRPr="00EE740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5.3 Орындаушыға Әдістемеге сәйкес қажетті құжаттарды және (немесе) материалдарды  тапсыруға.</w:t>
            </w:r>
          </w:p>
          <w:p w:rsidR="00315517" w:rsidRPr="00EE740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 xml:space="preserve">5.4 </w:t>
            </w:r>
            <w:r w:rsidRPr="002D754E">
              <w:rPr>
                <w:rFonts w:ascii="Times New Roman" w:hAnsi="Times New Roman" w:cs="Times New Roman"/>
                <w:sz w:val="24"/>
                <w:szCs w:val="24"/>
                <w:lang w:val="kk-KZ"/>
              </w:rPr>
              <w:t>Қазақстан Республикасының қолданыстағы заңнамасына және Әдістемеге сәйкес Орындаушыға ұсынылған құжаттар мен материалдардың толықтығы, сапасы, дұрыстығы және мазмұны үшін жауапты болу</w:t>
            </w:r>
            <w:r w:rsidRPr="00EE7407">
              <w:rPr>
                <w:rFonts w:ascii="Times New Roman" w:hAnsi="Times New Roman" w:cs="Times New Roman"/>
                <w:sz w:val="24"/>
                <w:szCs w:val="24"/>
                <w:lang w:val="kk-KZ"/>
              </w:rPr>
              <w:t>ға.</w:t>
            </w:r>
          </w:p>
          <w:p w:rsidR="00315517" w:rsidRPr="00EE740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5.5 Өзінің заңды мәртебесіндегі кез келген өзгерістер туралы (оның ішінде, бірақ олармен шектелмей, заңды мекен-жайы, атауы, байланыс тәсілдері және т.б.) осындай өзгерістер туындаған күннен бастап 10 (он) күнтізбелік күннен аспайтын мерзімде жазбаша хабардар ету.</w:t>
            </w:r>
          </w:p>
          <w:p w:rsidR="00315517" w:rsidRPr="00EE740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 xml:space="preserve">5.6 Өтініш берушінің мүдделерін білдіретін сенімді тұлғалардың өкілеттерін тоқтату туралы, өкілеттіктерді қайта сеніп табыстау туралы, </w:t>
            </w:r>
            <w:r w:rsidRPr="00EE7407">
              <w:rPr>
                <w:rFonts w:ascii="Times New Roman" w:hAnsi="Times New Roman"/>
                <w:sz w:val="24"/>
                <w:szCs w:val="24"/>
                <w:lang w:val="kk-KZ"/>
              </w:rPr>
              <w:t>Қазақстан Республикасының аумағында өкілдіктер құру туралы тиісті шешім қабылданған күннен бастап күнтізбелік 10 (он) күн ішінде жазбаша</w:t>
            </w:r>
            <w:r w:rsidRPr="00EE7407">
              <w:rPr>
                <w:rFonts w:ascii="Times New Roman" w:hAnsi="Times New Roman" w:cs="Times New Roman"/>
                <w:sz w:val="24"/>
                <w:szCs w:val="24"/>
                <w:lang w:val="kk-KZ"/>
              </w:rPr>
              <w:t xml:space="preserve"> хабарландыруға.</w:t>
            </w:r>
          </w:p>
          <w:p w:rsidR="00315517" w:rsidRPr="00EE740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5.7 Орындаушы көрсететін Қызметтерге қатысты тікелей туындайтын шағымдар мен келіспеушіліктер туралы олар туындаған күннен бастап күнтізбелік 10 (он) күн ішінде жазбаша хабарландыруға;</w:t>
            </w:r>
          </w:p>
          <w:p w:rsidR="00315517" w:rsidRPr="00EE740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5.8 Қызметтер құнының төлеміне байланысты</w:t>
            </w:r>
            <w:r w:rsidRPr="00EE7407">
              <w:rPr>
                <w:rFonts w:ascii="Times New Roman" w:hAnsi="Times New Roman" w:cs="Times New Roman"/>
                <w:b/>
                <w:sz w:val="24"/>
                <w:szCs w:val="24"/>
                <w:lang w:val="kk-KZ"/>
              </w:rPr>
              <w:t xml:space="preserve"> </w:t>
            </w:r>
            <w:r w:rsidRPr="00EE7407">
              <w:rPr>
                <w:rFonts w:ascii="Times New Roman" w:hAnsi="Times New Roman" w:cs="Times New Roman"/>
                <w:sz w:val="24"/>
                <w:szCs w:val="24"/>
                <w:lang w:val="kk-KZ"/>
              </w:rPr>
              <w:t>банк комиссиясын төлеу шығындарын өтеуге міндеттенеді.</w:t>
            </w:r>
          </w:p>
          <w:p w:rsidR="00315517" w:rsidRPr="00EE7407" w:rsidRDefault="00315517" w:rsidP="00315517">
            <w:pPr>
              <w:jc w:val="both"/>
              <w:rPr>
                <w:rFonts w:ascii="Times New Roman" w:hAnsi="Times New Roman" w:cs="Times New Roman"/>
                <w:sz w:val="24"/>
                <w:szCs w:val="24"/>
                <w:lang w:val="kk-KZ"/>
              </w:rPr>
            </w:pPr>
          </w:p>
          <w:p w:rsidR="00315517" w:rsidRPr="00EE7407" w:rsidRDefault="00315517" w:rsidP="00315517">
            <w:pPr>
              <w:jc w:val="center"/>
              <w:rPr>
                <w:rFonts w:ascii="Times New Roman" w:hAnsi="Times New Roman" w:cs="Times New Roman"/>
                <w:b/>
                <w:sz w:val="24"/>
                <w:szCs w:val="24"/>
                <w:lang w:val="kk-KZ"/>
              </w:rPr>
            </w:pPr>
            <w:r w:rsidRPr="00EE7407">
              <w:rPr>
                <w:rFonts w:ascii="Times New Roman" w:hAnsi="Times New Roman" w:cs="Times New Roman"/>
                <w:b/>
                <w:sz w:val="24"/>
                <w:szCs w:val="24"/>
                <w:lang w:val="kk-KZ"/>
              </w:rPr>
              <w:t>6 Сыбайлас жемқорлыққа қарсы</w:t>
            </w:r>
          </w:p>
          <w:p w:rsidR="00315517" w:rsidRPr="00EE7407" w:rsidRDefault="00315517" w:rsidP="00315517">
            <w:pPr>
              <w:jc w:val="center"/>
              <w:rPr>
                <w:rFonts w:ascii="Times New Roman" w:hAnsi="Times New Roman" w:cs="Times New Roman"/>
                <w:b/>
                <w:sz w:val="24"/>
                <w:szCs w:val="24"/>
                <w:lang w:val="kk-KZ"/>
              </w:rPr>
            </w:pPr>
            <w:r w:rsidRPr="00EE7407">
              <w:rPr>
                <w:rFonts w:ascii="Times New Roman" w:hAnsi="Times New Roman" w:cs="Times New Roman"/>
                <w:b/>
                <w:sz w:val="24"/>
                <w:szCs w:val="24"/>
                <w:lang w:val="kk-KZ"/>
              </w:rPr>
              <w:t>іс-қимыл</w:t>
            </w:r>
          </w:p>
          <w:p w:rsidR="00315517" w:rsidRPr="00EE740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 xml:space="preserve">6.1 Тараптар осы Шарт бойынша Тараптардың </w:t>
            </w:r>
            <w:r w:rsidRPr="00EE7407">
              <w:rPr>
                <w:rFonts w:ascii="Times New Roman" w:hAnsi="Times New Roman" w:cs="Times New Roman"/>
                <w:sz w:val="24"/>
                <w:szCs w:val="24"/>
                <w:lang w:val="kk-KZ"/>
              </w:rPr>
              <w:lastRenderedPageBreak/>
              <w:t>өз міндеттемелерін орындауы барысында сыбайлас жемқорлыққар қарсы іс-қимыл тұрғысынан ынтымақтасу жауапкершілігін өзіне қабылдайды.</w:t>
            </w:r>
          </w:p>
          <w:p w:rsidR="00315517" w:rsidRPr="00EE740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6.2 Осы Шарт бойынша өз міндеттемелерін орындау барысында Тараптар, оның ішінде олардың мүдделес ықпалды тұлғалары, қызметкерлері немесе делдалдары міндеттенеді:</w:t>
            </w:r>
          </w:p>
          <w:p w:rsidR="00315517" w:rsidRPr="00EE740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1) қандай да бір заңға қайшы артықшылықтарға ие болу мақсатында немесе заңға қайшы өзге мақсаттарды көздеумен тұлғалардың әрекеттеріне немесе шешімдеріне ықпал ету  үшін кез келген тұлғаға тікелей немесе жанама түрде қандай да бір ақша қаражатын немесе құндылықтар ақысын төлемеуге, төлеу жөнінде ұсыныс білдірмеуге және төлеуге рұқсат етпеуге;</w:t>
            </w:r>
          </w:p>
          <w:p w:rsidR="00315517" w:rsidRPr="00EE740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2) сыбайлас жемқорлыққа қолайлы жағдай туғызатын құқық бұзушылықтарға, игіліктер мен артықшылықтарды құқыққа қайшы иеленуге байланысты сыбайлас жемқорлықпен тең құқық бұзушылықтарға жол бермеуге;</w:t>
            </w:r>
          </w:p>
          <w:p w:rsidR="00315517" w:rsidRPr="00EE740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3) өздерінің өкілеттіктері мен міндеттерінен туындайтын шараларды қабылдауға және сыбайлас жемқорлыққа қарсы іс-қимыл жөніндегі Қазақстан Республикасының заңнамасына сәйкес сыбайлас жемқорлық құқық бұзушылықтары анықталған барлық         жағдайлар жөнінде шұғыл хабарлауға      міндетті.</w:t>
            </w:r>
          </w:p>
          <w:p w:rsidR="00315517" w:rsidRPr="00EE740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 xml:space="preserve">6.3  Тараптарда Шарттың осы бөлімінің  қандай да бір ережелерін бұзушылықтың орын алуына немесе орын алу мүмкіндігіне күдік туындаған жағдайда, тиісті Тарап екінші Тарапты жазбаша түрде хабарландыруға міндеттенеді. Жазбаша хабарламадан кейін, бұзушылықтың болмағанына немесе болмайтынына растау алынуға дейін тиісті Тараптың осы Шарт бойынша міндеттемелерін орындауды тоқтату құқығы бар. Бұл растау жазбаша хабарлама жолданған күннен бастап он жұмыс күні ішінде жіберілуі тиіс. </w:t>
            </w:r>
          </w:p>
          <w:p w:rsidR="00315517" w:rsidRPr="00EE740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 xml:space="preserve">Жазбаша хабарламада Тарап Қазақстан Республикасының заңнамасының талаптарын бұзатын әрекеттермен көрініс беретін контрагенттің, оның  мүдделес ықпалды тұлғаларының, қызметкерлерінің немесе делдалдарының Шарттың осы бөлімінің қандай да бір ережелерін бұзушылығы орын алды немесе орын алуы мүмкін деп жорамалдауға негіз болатын немесе оны нақты растайтын материалдарды ұсынуға немесе деректерге сүйенуге міндетті. </w:t>
            </w:r>
          </w:p>
          <w:p w:rsidR="00315517" w:rsidRPr="00EE740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 xml:space="preserve">6.4 Бірінші Тараптың Шарттың осы бөлімінің 6.2 тармағында тыйым салынған әрекеттерден </w:t>
            </w:r>
            <w:r w:rsidRPr="00EE7407">
              <w:rPr>
                <w:rFonts w:ascii="Times New Roman" w:hAnsi="Times New Roman" w:cs="Times New Roman"/>
                <w:sz w:val="24"/>
                <w:szCs w:val="24"/>
                <w:lang w:val="kk-KZ"/>
              </w:rPr>
              <w:lastRenderedPageBreak/>
              <w:t>бас тарту міндеттемелерін бұзушылығы және (немесе) екінші Тарап осы Шартта белгіленген мерзім ішінде бұзушылықтардың болмағаны немесе болмайтыны туралы растау алмаған жағдайда, екінші Тараптың осы Шарттың 10 бөлімі 10.2 тармағының 1) тармақшасына сәйкес бір жақты тәртіпте Шартты бұзу құқы бар.</w:t>
            </w:r>
          </w:p>
          <w:p w:rsidR="00315517" w:rsidRPr="00EE7407" w:rsidRDefault="00315517" w:rsidP="00315517">
            <w:pPr>
              <w:jc w:val="both"/>
              <w:rPr>
                <w:rFonts w:ascii="Times New Roman" w:hAnsi="Times New Roman" w:cs="Times New Roman"/>
                <w:sz w:val="24"/>
                <w:szCs w:val="24"/>
                <w:lang w:val="kk-KZ"/>
              </w:rPr>
            </w:pPr>
          </w:p>
          <w:p w:rsidR="00315517" w:rsidRPr="00EE7407" w:rsidRDefault="00315517" w:rsidP="00315517">
            <w:pPr>
              <w:jc w:val="center"/>
              <w:rPr>
                <w:rFonts w:ascii="Times New Roman" w:hAnsi="Times New Roman" w:cs="Times New Roman"/>
                <w:b/>
                <w:sz w:val="24"/>
                <w:szCs w:val="24"/>
                <w:lang w:val="kk-KZ"/>
              </w:rPr>
            </w:pPr>
            <w:r w:rsidRPr="00EE7407">
              <w:rPr>
                <w:rFonts w:ascii="Times New Roman" w:hAnsi="Times New Roman" w:cs="Times New Roman"/>
                <w:b/>
                <w:sz w:val="24"/>
                <w:szCs w:val="24"/>
                <w:lang w:val="kk-KZ"/>
              </w:rPr>
              <w:t>7 Тараптар  жауапкершілігі</w:t>
            </w:r>
          </w:p>
          <w:p w:rsidR="00315517" w:rsidRPr="00EE740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Осы Шарт бойынша міндеттемелерін орындамағаны немесе талапқа сай емес орындағаны үшін Тараптарға Қазақстан Республикасының заңнамасына сәйкес жауапкершілік жүктеледі.</w:t>
            </w:r>
          </w:p>
          <w:p w:rsidR="00315517" w:rsidRPr="00EE7407" w:rsidRDefault="00315517" w:rsidP="00315517">
            <w:pPr>
              <w:jc w:val="both"/>
              <w:rPr>
                <w:rFonts w:ascii="Times New Roman" w:hAnsi="Times New Roman" w:cs="Times New Roman"/>
                <w:sz w:val="24"/>
                <w:szCs w:val="24"/>
                <w:lang w:val="kk-KZ"/>
              </w:rPr>
            </w:pPr>
          </w:p>
          <w:p w:rsidR="00315517" w:rsidRPr="00EE7407" w:rsidRDefault="00315517" w:rsidP="00315517">
            <w:pPr>
              <w:jc w:val="center"/>
              <w:rPr>
                <w:rFonts w:ascii="Times New Roman" w:hAnsi="Times New Roman" w:cs="Times New Roman"/>
                <w:sz w:val="24"/>
                <w:szCs w:val="24"/>
                <w:lang w:val="kk-KZ"/>
              </w:rPr>
            </w:pPr>
            <w:r w:rsidRPr="00EE7407">
              <w:rPr>
                <w:rFonts w:ascii="Times New Roman" w:hAnsi="Times New Roman" w:cs="Times New Roman"/>
                <w:b/>
                <w:sz w:val="24"/>
                <w:szCs w:val="24"/>
                <w:lang w:val="kk-KZ"/>
              </w:rPr>
              <w:t>8 Құпиялылығы</w:t>
            </w:r>
          </w:p>
          <w:p w:rsidR="00315517" w:rsidRPr="00EE740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Тараптар осы Шарттың талаптарына  байланысты немесе осыған орай алынған барлық ақпараттың құпиялылығын қамтамасыз етуге келіседі. Әр Тарап басқа Тараптардың алдын ала тікелей жазбаша келісімінсіз үшінші тарапқа осы құпия ақпараттың ашылуынан сақтануға қажетті барлық шараларды қабылдауға міндеттенеді. Жоғарыда көрсетілген құпиялылықты сақтау міндеттемесі шарттың бүкіл әрекет ету мерзімі бойына және ол аяқталған соң 5 (бес) жыл бойы күшінде қалады,  бұл орайда Тараптар төмендегі жағдайда ақпарат құпиялылығын сақтауға міндетті емес:</w:t>
            </w:r>
          </w:p>
          <w:p w:rsidR="00315517" w:rsidRPr="00EE740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1) осы Шарттың ережелерін бұзу және осы Шарт Тараптарының кінәсі нәтижесінде емес, тұлғалардың кең көлеміне қолжетімді болып табылса немесе болып үлгерсе;</w:t>
            </w:r>
          </w:p>
          <w:p w:rsidR="00315517" w:rsidRPr="00EE740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2) құпия осы Шарт Тараптарының қайсысынан болса да қабылдаушы тарапқа белгілі болса немесе болып үлгерсе, ал осы ақпарат көзі осындай ақпарат құпиялылығын қамтамасыз ету бойынша осы Шарт Тараптарының қайсысының да алдында міндеттемелер жүктемесе;</w:t>
            </w:r>
          </w:p>
          <w:p w:rsidR="00315517" w:rsidRPr="00EE740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3) Қазақстан Республикасының заңнамасына, сот органының немесе өзге заң органының өкіміне сәйкес ашылуы тиіс болса;</w:t>
            </w:r>
          </w:p>
          <w:p w:rsidR="00315517" w:rsidRPr="00EE740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4) құпиялы негізде кәсіби кеңес берушілерге және/немесе қаржы мекемелеріне ашылса;</w:t>
            </w:r>
          </w:p>
          <w:p w:rsidR="00315517" w:rsidRPr="00EE740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5) немесе ашылуы Тараптармен алдын ала келісілген болса.</w:t>
            </w:r>
          </w:p>
          <w:p w:rsidR="00315517" w:rsidRPr="00EE7407" w:rsidRDefault="00315517" w:rsidP="00315517">
            <w:pPr>
              <w:jc w:val="both"/>
              <w:rPr>
                <w:rFonts w:ascii="Times New Roman" w:hAnsi="Times New Roman" w:cs="Times New Roman"/>
                <w:sz w:val="24"/>
                <w:szCs w:val="24"/>
                <w:lang w:val="kk-KZ"/>
              </w:rPr>
            </w:pPr>
          </w:p>
          <w:p w:rsidR="00315517" w:rsidRPr="00EE7407" w:rsidRDefault="00315517" w:rsidP="00315517">
            <w:pPr>
              <w:jc w:val="center"/>
              <w:rPr>
                <w:rFonts w:ascii="Times New Roman" w:hAnsi="Times New Roman" w:cs="Times New Roman"/>
                <w:b/>
                <w:sz w:val="24"/>
                <w:szCs w:val="24"/>
                <w:lang w:val="kk-KZ"/>
              </w:rPr>
            </w:pPr>
            <w:r w:rsidRPr="00EE7407">
              <w:rPr>
                <w:rFonts w:ascii="Times New Roman" w:hAnsi="Times New Roman" w:cs="Times New Roman"/>
                <w:b/>
                <w:sz w:val="24"/>
                <w:szCs w:val="24"/>
                <w:lang w:val="kk-KZ"/>
              </w:rPr>
              <w:t>9 Күшке бағынбайтын жағдайлар</w:t>
            </w:r>
          </w:p>
          <w:p w:rsidR="00315517" w:rsidRPr="00EE7407" w:rsidRDefault="00315517" w:rsidP="00315517">
            <w:pPr>
              <w:jc w:val="center"/>
              <w:rPr>
                <w:rFonts w:ascii="Times New Roman" w:hAnsi="Times New Roman" w:cs="Times New Roman"/>
                <w:sz w:val="24"/>
                <w:szCs w:val="24"/>
                <w:lang w:val="kk-KZ"/>
              </w:rPr>
            </w:pPr>
            <w:r w:rsidRPr="00EE7407">
              <w:rPr>
                <w:rFonts w:ascii="Times New Roman" w:hAnsi="Times New Roman" w:cs="Times New Roman"/>
                <w:b/>
                <w:sz w:val="24"/>
                <w:szCs w:val="24"/>
                <w:lang w:val="kk-KZ"/>
              </w:rPr>
              <w:t>(Форс-мажор)</w:t>
            </w:r>
          </w:p>
          <w:p w:rsidR="00315517" w:rsidRPr="00EE740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 xml:space="preserve">9.1 Егер Тараптардың еркінен тыс орын алған, құзырлы мемлекеттік органдармен құжат жүзінде расталған төтенше жағдаяттар себебінен орындалмау жағдайында, Тараптар Шарт бойынша өз міндеттемелерін ішінара немесе толық орындамағаны үшін </w:t>
            </w:r>
            <w:r w:rsidRPr="00EE7407">
              <w:rPr>
                <w:rFonts w:ascii="Times New Roman" w:hAnsi="Times New Roman" w:cs="Times New Roman"/>
                <w:sz w:val="24"/>
                <w:szCs w:val="24"/>
                <w:lang w:val="kk-KZ"/>
              </w:rPr>
              <w:lastRenderedPageBreak/>
              <w:t xml:space="preserve">жауапкершіліктен босатылады. Ондай жағдайларға әскери іс-қимылдар, табиғат апаттары, дәрілік заттар, медициналық бұйымдар айналымы саласындағы Қазақстан Республикасының заңнамасының өзгерісі, жаппай тәртіпсіздіктер, міндеттемелердің толық немесе ішінара орындалуына кедергі келтіретін мемлекеттік органдардың тыйым салатын немесе шектеу қоятын заңнамалық шешімдері жатады, солардың себебінен міндеттемелердің орындалу уақыты көрсетілген жағдаяттардың орын алу уақытына  сәйкес ұзартылады. </w:t>
            </w:r>
          </w:p>
          <w:p w:rsidR="00315517" w:rsidRPr="00EE740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9.2 Осындай жағдаяттарға сүйенетін тарап бұл жөнінде күнтізбелік 10 (он) күн ішінде екінші Тарапқа хабарлауға міндетті. Хабарландырмау немесе уақытында хабарламау тиісті Тарапты  жауапкершіліктен босату негіздемесі ретінде осындай жағдаяттарға сүйену құқығынан айырады.</w:t>
            </w:r>
          </w:p>
          <w:p w:rsidR="00315517" w:rsidRPr="00EE7407" w:rsidRDefault="00315517" w:rsidP="00315517">
            <w:pPr>
              <w:jc w:val="both"/>
              <w:rPr>
                <w:rFonts w:ascii="Times New Roman" w:hAnsi="Times New Roman" w:cs="Times New Roman"/>
                <w:sz w:val="24"/>
                <w:szCs w:val="24"/>
                <w:lang w:val="kk-KZ"/>
              </w:rPr>
            </w:pPr>
          </w:p>
          <w:p w:rsidR="00315517" w:rsidRPr="00EE7407" w:rsidRDefault="00315517" w:rsidP="00315517">
            <w:pPr>
              <w:jc w:val="center"/>
              <w:rPr>
                <w:rFonts w:ascii="Times New Roman" w:hAnsi="Times New Roman" w:cs="Times New Roman"/>
                <w:sz w:val="24"/>
                <w:szCs w:val="24"/>
                <w:lang w:val="kk-KZ"/>
              </w:rPr>
            </w:pPr>
            <w:r w:rsidRPr="00EE7407">
              <w:rPr>
                <w:rFonts w:ascii="Times New Roman" w:hAnsi="Times New Roman" w:cs="Times New Roman"/>
                <w:b/>
                <w:sz w:val="24"/>
                <w:szCs w:val="24"/>
                <w:lang w:val="kk-KZ"/>
              </w:rPr>
              <w:t>10 Қорытынды ережелер</w:t>
            </w:r>
          </w:p>
          <w:p w:rsidR="00315517" w:rsidRPr="00EE740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10.1 Осы Шарт Тараптардың уәкілетті өкілдері оған қол қойған күннен бастап күшіне енеді және 12 ай бойы, ал Орындаушыда жұмыс жасалып жатқан Қызметтерді көрсетуге берілген өтіні</w:t>
            </w:r>
            <w:r>
              <w:rPr>
                <w:rFonts w:ascii="Times New Roman" w:hAnsi="Times New Roman" w:cs="Times New Roman"/>
                <w:sz w:val="24"/>
                <w:szCs w:val="24"/>
                <w:lang w:val="kk-KZ"/>
              </w:rPr>
              <w:t>мд</w:t>
            </w:r>
            <w:r w:rsidRPr="00EE7407">
              <w:rPr>
                <w:rFonts w:ascii="Times New Roman" w:hAnsi="Times New Roman" w:cs="Times New Roman"/>
                <w:sz w:val="24"/>
                <w:szCs w:val="24"/>
                <w:lang w:val="kk-KZ"/>
              </w:rPr>
              <w:t>ер шеңберінде,</w:t>
            </w:r>
            <w:r w:rsidRPr="00EE7407">
              <w:rPr>
                <w:lang w:val="kk-KZ"/>
              </w:rPr>
              <w:t xml:space="preserve"> </w:t>
            </w:r>
            <w:r w:rsidRPr="00EE7407">
              <w:rPr>
                <w:rFonts w:ascii="Times New Roman" w:hAnsi="Times New Roman" w:cs="Times New Roman"/>
                <w:sz w:val="24"/>
                <w:szCs w:val="24"/>
                <w:lang w:val="kk-KZ"/>
              </w:rPr>
              <w:t xml:space="preserve">сондай-ақ өзара есеп айырысу бөлігінде - Тараптар осы Шарт бойынша міндеттемелерін толық орындап бітетін сәтке дейін қолданылады. </w:t>
            </w:r>
          </w:p>
          <w:p w:rsidR="00315517" w:rsidRPr="00EE740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10.2 Шартты бұзуға болады:</w:t>
            </w:r>
          </w:p>
          <w:p w:rsidR="00315517" w:rsidRPr="00EE740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 xml:space="preserve">1) осы Шартта және Қазақстан Республикасының заңнамасында көзделген тәртіпте Тараптардың біреуі Шарт бойынша міндеттемелерін орындамаған жағдайда Тараптардың бірінің бастамасымен бір жақты тәртіпте; </w:t>
            </w:r>
          </w:p>
          <w:p w:rsidR="00315517" w:rsidRPr="00EE740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 xml:space="preserve">2) Тараптардың келісімі бойынша. </w:t>
            </w:r>
          </w:p>
          <w:p w:rsidR="00315517" w:rsidRPr="00EE740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10.3 Шарт мерзімінен бұрын бұзылған жағдайда, Шартты бұзу бастамасын көтерген Тарап Шартты бұзу көзделген күнге дейін күнтізбелік 10 (он) күннен кешіктірмей басқа Тарапқа бұзудың көзделгені туралы хабарлама жібереді. Осы орайда Тараптар осы Шарт бұзылған  күннен бастап 10 (он) жұмыс  күнінен кешіктірмей өзара толық есеп айырысуға міндетті.</w:t>
            </w:r>
          </w:p>
          <w:p w:rsidR="00315517" w:rsidRPr="00EE740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10.4  Осы Шартқа енгізілетін барлық өзгертулер мен толықтырулар, егер олар жазбаша түрде түсірілген жағдайда, заң күшіне ие болады.</w:t>
            </w:r>
          </w:p>
          <w:p w:rsidR="00315517" w:rsidRPr="00EE740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10.5 Осы Шартты орындау кезінде туындауы мүмкін даулар мен келіспеушіліктер Тараптар арасындағы келіссөздер арқылы шешіледі.</w:t>
            </w:r>
          </w:p>
          <w:p w:rsidR="00315517" w:rsidRPr="00EE740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 xml:space="preserve">10.6 Осындай келіссөздер басталған соң күнтізбелік 21 (жиырма бір) күн ішінде Орындаушы және Өтініш беруші осы шарт </w:t>
            </w:r>
            <w:r w:rsidRPr="00EE7407">
              <w:rPr>
                <w:rFonts w:ascii="Times New Roman" w:hAnsi="Times New Roman" w:cs="Times New Roman"/>
                <w:sz w:val="24"/>
                <w:szCs w:val="24"/>
                <w:lang w:val="kk-KZ"/>
              </w:rPr>
              <w:lastRenderedPageBreak/>
              <w:t>бойынша  дауды  шеше  алмаса, тараптардың кез келгені осы мәселені Қазақстан Республикасының заңнамасына сәйкес сот тәртібінде шешуді талап ете алады.</w:t>
            </w:r>
          </w:p>
          <w:p w:rsidR="00315517" w:rsidRPr="00EE740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10.7 Осы шартта келісілмеген барлық басқа мәселелер бойынша Тараптар Қазақстан Республикасының заңнамасын жетекшілікке алады.</w:t>
            </w:r>
          </w:p>
          <w:p w:rsidR="00315517" w:rsidRPr="00EE740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10.8 Осы Шарт бойынша өзара міндеттемелерін толық және өз уақытында орындау  мақсатында Тараптар мекенжайлары мен банк деректемелерінің өзгерістері туралы, сонымен қатар өз компанияларының қайта ұйымдастырылуы немесе таратылуы туралы өзгерістер орын алған күннен бастап 5 (бес) жұмыс күнінен кешіктірмей бірін-бірі хабарландыруға міндетті.</w:t>
            </w:r>
          </w:p>
          <w:p w:rsidR="00315517" w:rsidRPr="00EE740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10.9 Осы Шарт мемлекеттік, орыс тілінде құрастырылған. Шарт мәтінінің әртүрлі оқылуы жағдайында Шарттың орыс тіліндегі мәтіні басым күшке ие болады.</w:t>
            </w:r>
          </w:p>
          <w:p w:rsidR="00315517" w:rsidRPr="00EE7407" w:rsidRDefault="00315517" w:rsidP="00315517">
            <w:pPr>
              <w:jc w:val="both"/>
              <w:rPr>
                <w:rFonts w:ascii="Times New Roman" w:hAnsi="Times New Roman" w:cs="Times New Roman"/>
                <w:sz w:val="24"/>
                <w:szCs w:val="24"/>
                <w:lang w:val="kk-KZ"/>
              </w:rPr>
            </w:pPr>
            <w:r w:rsidRPr="00EE7407">
              <w:rPr>
                <w:rFonts w:ascii="Times New Roman" w:hAnsi="Times New Roman" w:cs="Times New Roman"/>
                <w:sz w:val="24"/>
                <w:szCs w:val="24"/>
                <w:lang w:val="kk-KZ"/>
              </w:rPr>
              <w:t>10.10 Осы Шарт Тараптардың әрқайсысына бір-бірден заң күші бірдей екі данада құрастырылған.</w:t>
            </w:r>
          </w:p>
          <w:p w:rsidR="00315517" w:rsidRPr="00EE7407" w:rsidRDefault="00315517" w:rsidP="00315517">
            <w:pPr>
              <w:jc w:val="both"/>
              <w:rPr>
                <w:rFonts w:ascii="Times New Roman" w:hAnsi="Times New Roman" w:cs="Times New Roman"/>
                <w:sz w:val="24"/>
                <w:szCs w:val="24"/>
                <w:lang w:val="kk-KZ"/>
              </w:rPr>
            </w:pPr>
          </w:p>
          <w:p w:rsidR="00315517" w:rsidRPr="00EE7407" w:rsidRDefault="00315517" w:rsidP="00315517">
            <w:pPr>
              <w:jc w:val="center"/>
              <w:rPr>
                <w:rFonts w:ascii="Times New Roman" w:hAnsi="Times New Roman" w:cs="Times New Roman"/>
                <w:sz w:val="24"/>
                <w:szCs w:val="24"/>
                <w:lang w:val="kk-KZ"/>
              </w:rPr>
            </w:pPr>
            <w:r w:rsidRPr="00EE7407">
              <w:rPr>
                <w:rFonts w:ascii="Times New Roman" w:hAnsi="Times New Roman" w:cs="Times New Roman"/>
                <w:b/>
                <w:sz w:val="24"/>
                <w:szCs w:val="24"/>
                <w:lang w:val="kk-KZ"/>
              </w:rPr>
              <w:t>11 Тараптардың заңды мекенжайлары, банк</w:t>
            </w:r>
            <w:r w:rsidRPr="00EE7407">
              <w:rPr>
                <w:rFonts w:ascii="Times New Roman" w:hAnsi="Times New Roman" w:cs="Times New Roman"/>
                <w:sz w:val="24"/>
                <w:szCs w:val="24"/>
                <w:lang w:val="kk-KZ"/>
              </w:rPr>
              <w:t xml:space="preserve"> </w:t>
            </w:r>
            <w:r w:rsidRPr="00EE7407">
              <w:rPr>
                <w:rFonts w:ascii="Times New Roman" w:hAnsi="Times New Roman" w:cs="Times New Roman"/>
                <w:b/>
                <w:sz w:val="24"/>
                <w:szCs w:val="24"/>
                <w:lang w:val="kk-KZ"/>
              </w:rPr>
              <w:t>деректемелері және қолдары:</w:t>
            </w:r>
          </w:p>
          <w:p w:rsidR="00315517" w:rsidRPr="00EE7407" w:rsidRDefault="00315517" w:rsidP="00315517">
            <w:pPr>
              <w:jc w:val="both"/>
              <w:rPr>
                <w:rFonts w:ascii="Times New Roman" w:hAnsi="Times New Roman" w:cs="Times New Roman"/>
                <w:b/>
                <w:sz w:val="24"/>
                <w:szCs w:val="24"/>
                <w:lang w:val="kk-KZ"/>
              </w:rPr>
            </w:pPr>
          </w:p>
          <w:p w:rsidR="00315517" w:rsidRPr="00EE7407" w:rsidRDefault="00315517" w:rsidP="00315517">
            <w:pPr>
              <w:jc w:val="both"/>
              <w:rPr>
                <w:rFonts w:ascii="Times New Roman" w:hAnsi="Times New Roman" w:cs="Times New Roman"/>
                <w:b/>
                <w:sz w:val="24"/>
                <w:szCs w:val="24"/>
                <w:lang w:val="kk-KZ"/>
              </w:rPr>
            </w:pPr>
            <w:r w:rsidRPr="00EE7407">
              <w:rPr>
                <w:rFonts w:ascii="Times New Roman" w:hAnsi="Times New Roman" w:cs="Times New Roman"/>
                <w:b/>
                <w:sz w:val="24"/>
                <w:szCs w:val="24"/>
                <w:lang w:val="kk-KZ"/>
              </w:rPr>
              <w:t xml:space="preserve">Орындаушы: </w:t>
            </w:r>
          </w:p>
          <w:p w:rsidR="00315517" w:rsidRDefault="00315517" w:rsidP="00315517">
            <w:pPr>
              <w:jc w:val="both"/>
              <w:rPr>
                <w:rFonts w:ascii="Times New Roman" w:eastAsia="Calibri"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Қазақстан Республикасы Денсаулық сақтау министрлігінің </w:t>
            </w:r>
            <w:r w:rsidRPr="00844394">
              <w:rPr>
                <w:rFonts w:ascii="Times New Roman" w:eastAsia="Times New Roman" w:hAnsi="Times New Roman" w:cs="Times New Roman"/>
                <w:b/>
                <w:sz w:val="24"/>
                <w:szCs w:val="24"/>
                <w:lang w:val="kk-KZ" w:eastAsia="ru-RU"/>
              </w:rPr>
              <w:t xml:space="preserve">Медициналық және фармацевтикалық бақылау комитетінің </w:t>
            </w:r>
            <w:r>
              <w:rPr>
                <w:rFonts w:ascii="Times New Roman" w:eastAsia="Times New Roman" w:hAnsi="Times New Roman" w:cs="Times New Roman"/>
                <w:b/>
                <w:sz w:val="24"/>
                <w:szCs w:val="24"/>
                <w:lang w:val="kk-KZ" w:eastAsia="ru-RU"/>
              </w:rPr>
              <w:t xml:space="preserve">«Дәрілік заттар мен  медициналық бұйымдарды сараптау ұлттық орталығы» </w:t>
            </w:r>
            <w:r>
              <w:rPr>
                <w:rFonts w:ascii="Times New Roman" w:eastAsia="Times New Roman" w:hAnsi="Times New Roman" w:cs="Times New Roman"/>
                <w:b/>
                <w:sz w:val="24"/>
                <w:szCs w:val="24"/>
                <w:lang w:val="kk-KZ"/>
              </w:rPr>
              <w:t>ШЖҚ РМК</w:t>
            </w:r>
            <w:r>
              <w:rPr>
                <w:rFonts w:ascii="Times New Roman" w:eastAsia="Calibri" w:hAnsi="Times New Roman" w:cs="Times New Roman"/>
                <w:b/>
                <w:sz w:val="24"/>
                <w:szCs w:val="24"/>
                <w:lang w:val="kk-KZ" w:eastAsia="ru-RU"/>
              </w:rPr>
              <w:t xml:space="preserve">                                                                             </w:t>
            </w:r>
            <w:r>
              <w:rPr>
                <w:rFonts w:ascii="Times New Roman" w:eastAsia="Calibri" w:hAnsi="Times New Roman" w:cs="Times New Roman"/>
                <w:sz w:val="24"/>
                <w:szCs w:val="24"/>
                <w:lang w:val="kk-KZ" w:eastAsia="ru-RU"/>
              </w:rPr>
              <w:t xml:space="preserve">Заңды мекенжайы: </w:t>
            </w:r>
          </w:p>
          <w:p w:rsidR="00315517" w:rsidRDefault="00315517" w:rsidP="00315517">
            <w:pPr>
              <w:jc w:val="both"/>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Қазақстан Республикасы, 010000, Нұр-Сұлтан қ., Алматы ауданы, Бауыржан Момышулы д-лы, ғ. 2/3</w:t>
            </w:r>
          </w:p>
          <w:p w:rsidR="00315517" w:rsidRDefault="00315517" w:rsidP="00315517">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БСН 980 240 003 251</w:t>
            </w:r>
          </w:p>
          <w:p w:rsidR="00315517" w:rsidRDefault="00315517" w:rsidP="00315517">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rPr>
              <w:t xml:space="preserve">Қабылдайтын банк:                                                                    </w:t>
            </w:r>
          </w:p>
          <w:p w:rsidR="00315517" w:rsidRDefault="00315517" w:rsidP="00315517">
            <w:pPr>
              <w:jc w:val="both"/>
              <w:rPr>
                <w:rFonts w:ascii="Times New Roman" w:eastAsia="Calibri" w:hAnsi="Times New Roman" w:cs="Times New Roman"/>
                <w:sz w:val="24"/>
                <w:szCs w:val="24"/>
                <w:lang w:val="kk-KZ" w:eastAsia="ru-RU"/>
              </w:rPr>
            </w:pPr>
            <w:r>
              <w:rPr>
                <w:rFonts w:ascii="Times New Roman" w:eastAsia="Times New Roman" w:hAnsi="Times New Roman" w:cs="Times New Roman"/>
                <w:sz w:val="24"/>
                <w:szCs w:val="24"/>
                <w:lang w:val="kk-KZ"/>
              </w:rPr>
              <w:t xml:space="preserve">«Қазақстан Халық Банкі» АҚ                                             </w:t>
            </w:r>
          </w:p>
          <w:p w:rsidR="00315517" w:rsidRDefault="00315517" w:rsidP="00315517">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КБЕ 16 Коды 601 </w:t>
            </w:r>
          </w:p>
          <w:p w:rsidR="00315517" w:rsidRDefault="00315517" w:rsidP="00315517">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Swift (БИК) HSBKKZKX</w:t>
            </w:r>
          </w:p>
          <w:p w:rsidR="00315517" w:rsidRDefault="00315517" w:rsidP="00315517">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KZ886010111000074702   </w:t>
            </w:r>
          </w:p>
          <w:p w:rsidR="00315517" w:rsidRDefault="00315517" w:rsidP="00315517">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БСН 940140000385</w:t>
            </w:r>
          </w:p>
          <w:p w:rsidR="00315517" w:rsidRDefault="00315517" w:rsidP="00315517">
            <w:pPr>
              <w:jc w:val="both"/>
              <w:rPr>
                <w:rFonts w:ascii="Times New Roman" w:eastAsia="Times New Roman" w:hAnsi="Times New Roman" w:cs="Times New Roman"/>
                <w:sz w:val="10"/>
                <w:szCs w:val="24"/>
                <w:lang w:val="kk-KZ" w:eastAsia="ru-RU"/>
              </w:rPr>
            </w:pPr>
          </w:p>
          <w:p w:rsidR="00315517" w:rsidRPr="006F46C4" w:rsidRDefault="00315517" w:rsidP="00315517">
            <w:pPr>
              <w:jc w:val="both"/>
              <w:rPr>
                <w:rFonts w:ascii="Times New Roman" w:eastAsia="Times New Roman" w:hAnsi="Times New Roman" w:cs="Times New Roman"/>
                <w:sz w:val="24"/>
                <w:szCs w:val="24"/>
                <w:lang w:val="kk-KZ"/>
              </w:rPr>
            </w:pPr>
          </w:p>
          <w:p w:rsidR="000D537E" w:rsidRPr="006F46C4" w:rsidRDefault="000D537E" w:rsidP="00315517">
            <w:pPr>
              <w:jc w:val="both"/>
              <w:rPr>
                <w:rFonts w:ascii="Times New Roman" w:eastAsia="Times New Roman" w:hAnsi="Times New Roman" w:cs="Times New Roman"/>
                <w:sz w:val="24"/>
                <w:szCs w:val="24"/>
                <w:lang w:val="kk-KZ"/>
              </w:rPr>
            </w:pPr>
          </w:p>
          <w:p w:rsidR="0097649C" w:rsidRPr="0097649C" w:rsidRDefault="0097649C" w:rsidP="0097649C">
            <w:pPr>
              <w:jc w:val="both"/>
              <w:rPr>
                <w:rFonts w:ascii="Times New Roman" w:eastAsia="Times New Roman" w:hAnsi="Times New Roman" w:cs="Times New Roman"/>
                <w:b/>
                <w:sz w:val="24"/>
                <w:szCs w:val="24"/>
                <w:lang w:val="kk-KZ" w:eastAsia="ru-RU"/>
              </w:rPr>
            </w:pPr>
            <w:r w:rsidRPr="0097649C">
              <w:rPr>
                <w:rFonts w:ascii="Times New Roman" w:eastAsia="Times New Roman" w:hAnsi="Times New Roman" w:cs="Times New Roman"/>
                <w:b/>
                <w:sz w:val="24"/>
                <w:szCs w:val="24"/>
                <w:lang w:val="kk-KZ" w:eastAsia="ru-RU"/>
              </w:rPr>
              <w:t xml:space="preserve">Бас директордың медициналық бұйымдар жөніндегі орынбасары – Басқарма мүшесі </w:t>
            </w:r>
          </w:p>
          <w:p w:rsidR="0097649C" w:rsidRPr="0097649C" w:rsidRDefault="0097649C" w:rsidP="0097649C">
            <w:pPr>
              <w:jc w:val="both"/>
              <w:rPr>
                <w:rFonts w:ascii="Times New Roman" w:eastAsia="Times New Roman" w:hAnsi="Times New Roman" w:cs="Times New Roman"/>
                <w:b/>
                <w:sz w:val="24"/>
                <w:szCs w:val="24"/>
                <w:lang w:val="kk-KZ" w:eastAsia="ru-RU"/>
              </w:rPr>
            </w:pPr>
          </w:p>
          <w:p w:rsidR="0097649C" w:rsidRPr="0097649C" w:rsidRDefault="0097649C" w:rsidP="0097649C">
            <w:pPr>
              <w:jc w:val="both"/>
              <w:rPr>
                <w:rFonts w:ascii="Times New Roman" w:eastAsia="Times New Roman" w:hAnsi="Times New Roman" w:cs="Times New Roman"/>
                <w:b/>
                <w:sz w:val="24"/>
                <w:szCs w:val="24"/>
                <w:lang w:val="kk-KZ" w:eastAsia="ru-RU"/>
              </w:rPr>
            </w:pPr>
            <w:r w:rsidRPr="0097649C">
              <w:rPr>
                <w:rFonts w:ascii="Times New Roman" w:eastAsia="Times New Roman" w:hAnsi="Times New Roman" w:cs="Times New Roman"/>
                <w:b/>
                <w:sz w:val="24"/>
                <w:szCs w:val="24"/>
                <w:lang w:val="kk-KZ" w:eastAsia="ru-RU"/>
              </w:rPr>
              <w:t xml:space="preserve">  _________________   М. Кажгалиев</w:t>
            </w:r>
          </w:p>
          <w:p w:rsidR="0097649C" w:rsidRPr="0097649C" w:rsidRDefault="0097649C" w:rsidP="0097649C">
            <w:pPr>
              <w:jc w:val="both"/>
              <w:rPr>
                <w:rFonts w:ascii="Times New Roman" w:eastAsia="Times New Roman" w:hAnsi="Times New Roman" w:cs="Times New Roman"/>
                <w:b/>
                <w:sz w:val="24"/>
                <w:szCs w:val="24"/>
                <w:lang w:val="kk-KZ" w:eastAsia="ru-RU"/>
              </w:rPr>
            </w:pPr>
            <w:r w:rsidRPr="0097649C">
              <w:rPr>
                <w:rFonts w:ascii="Times New Roman" w:eastAsia="Times New Roman" w:hAnsi="Times New Roman" w:cs="Times New Roman"/>
                <w:b/>
                <w:sz w:val="24"/>
                <w:szCs w:val="24"/>
                <w:lang w:val="kk-KZ" w:eastAsia="ru-RU"/>
              </w:rPr>
              <w:t xml:space="preserve">              қолы</w:t>
            </w:r>
          </w:p>
          <w:p w:rsidR="00315517" w:rsidRPr="000D3493" w:rsidRDefault="0097649C" w:rsidP="0097649C">
            <w:pPr>
              <w:jc w:val="both"/>
              <w:rPr>
                <w:rFonts w:ascii="Times New Roman" w:hAnsi="Times New Roman" w:cs="Times New Roman"/>
                <w:i/>
                <w:sz w:val="24"/>
                <w:szCs w:val="24"/>
                <w:lang w:val="kk-KZ"/>
              </w:rPr>
            </w:pPr>
            <w:r w:rsidRPr="0097649C">
              <w:rPr>
                <w:rFonts w:ascii="Times New Roman" w:eastAsia="Times New Roman" w:hAnsi="Times New Roman" w:cs="Times New Roman"/>
                <w:b/>
                <w:sz w:val="24"/>
                <w:szCs w:val="24"/>
                <w:lang w:val="kk-KZ" w:eastAsia="ru-RU"/>
              </w:rPr>
              <w:t>М.О.</w:t>
            </w:r>
            <w:r w:rsidR="00315517" w:rsidRPr="000D3493">
              <w:rPr>
                <w:rFonts w:ascii="Times New Roman" w:hAnsi="Times New Roman" w:cs="Times New Roman"/>
                <w:i/>
                <w:sz w:val="24"/>
                <w:szCs w:val="24"/>
                <w:lang w:val="kk-KZ"/>
              </w:rPr>
              <w:t xml:space="preserve">             </w:t>
            </w:r>
          </w:p>
          <w:p w:rsidR="00315517" w:rsidRPr="000D3493" w:rsidRDefault="00315517" w:rsidP="00315517">
            <w:pPr>
              <w:jc w:val="both"/>
              <w:rPr>
                <w:rFonts w:ascii="Times New Roman" w:hAnsi="Times New Roman" w:cs="Times New Roman"/>
                <w:sz w:val="24"/>
                <w:szCs w:val="24"/>
                <w:lang w:val="kk-KZ"/>
              </w:rPr>
            </w:pPr>
          </w:p>
          <w:p w:rsidR="00315517" w:rsidRPr="000D3493" w:rsidRDefault="00315517" w:rsidP="00315517">
            <w:pPr>
              <w:jc w:val="both"/>
              <w:rPr>
                <w:rFonts w:ascii="Times New Roman" w:hAnsi="Times New Roman" w:cs="Times New Roman"/>
                <w:sz w:val="24"/>
                <w:szCs w:val="24"/>
                <w:lang w:val="kk-KZ"/>
              </w:rPr>
            </w:pPr>
          </w:p>
          <w:p w:rsidR="00315517" w:rsidRPr="000D3493" w:rsidRDefault="00315517" w:rsidP="00315517">
            <w:pPr>
              <w:jc w:val="both"/>
              <w:rPr>
                <w:rFonts w:ascii="Times New Roman" w:hAnsi="Times New Roman" w:cs="Times New Roman"/>
                <w:b/>
                <w:sz w:val="24"/>
                <w:szCs w:val="24"/>
                <w:lang w:val="kk-KZ"/>
              </w:rPr>
            </w:pPr>
            <w:r w:rsidRPr="000D3493">
              <w:rPr>
                <w:rFonts w:ascii="Times New Roman" w:hAnsi="Times New Roman" w:cs="Times New Roman"/>
                <w:b/>
                <w:sz w:val="24"/>
                <w:szCs w:val="24"/>
                <w:lang w:val="kk-KZ"/>
              </w:rPr>
              <w:t>Өтініш беруші</w:t>
            </w:r>
          </w:p>
          <w:p w:rsidR="00315517" w:rsidRPr="000D3493" w:rsidRDefault="00315517" w:rsidP="00315517">
            <w:pPr>
              <w:ind w:left="720" w:hanging="720"/>
              <w:jc w:val="both"/>
              <w:rPr>
                <w:rFonts w:ascii="Times New Roman" w:eastAsia="Times New Roman" w:hAnsi="Times New Roman" w:cs="Times New Roman"/>
                <w:i/>
                <w:sz w:val="24"/>
                <w:szCs w:val="24"/>
                <w:lang w:val="kk-KZ" w:eastAsia="ru-RU"/>
              </w:rPr>
            </w:pPr>
            <w:r w:rsidRPr="000D3493">
              <w:rPr>
                <w:rFonts w:ascii="Times New Roman" w:eastAsia="Times New Roman" w:hAnsi="Times New Roman" w:cs="Times New Roman"/>
                <w:i/>
                <w:sz w:val="24"/>
                <w:szCs w:val="24"/>
                <w:lang w:val="kk-KZ" w:eastAsia="ru-RU"/>
              </w:rPr>
              <w:t>(өтініш берушінің атауы және деректемелері)</w:t>
            </w:r>
          </w:p>
          <w:p w:rsidR="00315517" w:rsidRPr="000D3493" w:rsidRDefault="00315517" w:rsidP="00315517">
            <w:pPr>
              <w:ind w:left="720" w:hanging="720"/>
              <w:jc w:val="both"/>
              <w:rPr>
                <w:rFonts w:ascii="Times New Roman" w:eastAsia="Times New Roman" w:hAnsi="Times New Roman" w:cs="Times New Roman"/>
                <w:sz w:val="24"/>
                <w:szCs w:val="24"/>
                <w:lang w:val="kk-KZ" w:eastAsia="ru-RU"/>
              </w:rPr>
            </w:pPr>
            <w:r w:rsidRPr="000D3493">
              <w:rPr>
                <w:rFonts w:ascii="Times New Roman" w:eastAsia="Times New Roman" w:hAnsi="Times New Roman" w:cs="Times New Roman"/>
                <w:sz w:val="24"/>
                <w:szCs w:val="24"/>
                <w:lang w:val="kk-KZ" w:eastAsia="ru-RU"/>
              </w:rPr>
              <w:t>Заңды мекенжайы:</w:t>
            </w:r>
          </w:p>
          <w:p w:rsidR="00315517" w:rsidRPr="000D3493" w:rsidRDefault="00315517" w:rsidP="00315517">
            <w:pPr>
              <w:ind w:left="720" w:hanging="720"/>
              <w:jc w:val="both"/>
              <w:rPr>
                <w:rFonts w:ascii="Times New Roman" w:eastAsia="Times New Roman" w:hAnsi="Times New Roman" w:cs="Times New Roman"/>
                <w:sz w:val="24"/>
                <w:szCs w:val="24"/>
                <w:lang w:val="kk-KZ" w:eastAsia="ru-RU"/>
              </w:rPr>
            </w:pPr>
            <w:r w:rsidRPr="000D3493">
              <w:rPr>
                <w:rFonts w:ascii="Times New Roman" w:eastAsia="Times New Roman" w:hAnsi="Times New Roman" w:cs="Times New Roman"/>
                <w:sz w:val="24"/>
                <w:szCs w:val="24"/>
                <w:lang w:val="kk-KZ" w:eastAsia="ru-RU"/>
              </w:rPr>
              <w:t>Нақты мекенжайы (хат-хабар жіберу үшін):</w:t>
            </w:r>
          </w:p>
          <w:p w:rsidR="00315517" w:rsidRPr="000D3493" w:rsidRDefault="00315517" w:rsidP="00315517">
            <w:pPr>
              <w:ind w:left="720" w:hanging="720"/>
              <w:jc w:val="both"/>
              <w:rPr>
                <w:rFonts w:ascii="Times New Roman" w:eastAsia="Times New Roman" w:hAnsi="Times New Roman" w:cs="Times New Roman"/>
                <w:sz w:val="24"/>
                <w:szCs w:val="24"/>
                <w:lang w:val="kk-KZ" w:eastAsia="ru-RU"/>
              </w:rPr>
            </w:pPr>
            <w:r w:rsidRPr="000D3493">
              <w:rPr>
                <w:rFonts w:ascii="Times New Roman" w:eastAsia="Times New Roman" w:hAnsi="Times New Roman" w:cs="Times New Roman"/>
                <w:sz w:val="24"/>
                <w:szCs w:val="24"/>
                <w:lang w:val="kk-KZ" w:eastAsia="ru-RU"/>
              </w:rPr>
              <w:t>Электрондық мекенжайы (E-mail):</w:t>
            </w:r>
          </w:p>
          <w:p w:rsidR="00315517" w:rsidRPr="000D3493" w:rsidRDefault="00315517" w:rsidP="00315517">
            <w:pPr>
              <w:ind w:left="720" w:hanging="720"/>
              <w:jc w:val="both"/>
              <w:rPr>
                <w:rFonts w:ascii="Times New Roman" w:eastAsia="Times New Roman" w:hAnsi="Times New Roman" w:cs="Times New Roman"/>
                <w:sz w:val="24"/>
                <w:szCs w:val="24"/>
                <w:lang w:val="kk-KZ" w:eastAsia="ru-RU"/>
              </w:rPr>
            </w:pPr>
            <w:r w:rsidRPr="000D3493">
              <w:rPr>
                <w:rFonts w:ascii="Times New Roman" w:eastAsia="Times New Roman" w:hAnsi="Times New Roman" w:cs="Times New Roman"/>
                <w:sz w:val="24"/>
                <w:szCs w:val="24"/>
                <w:lang w:val="kk-KZ" w:eastAsia="ru-RU"/>
              </w:rPr>
              <w:t>БСН</w:t>
            </w:r>
          </w:p>
          <w:p w:rsidR="00315517" w:rsidRPr="000D3493" w:rsidRDefault="00315517" w:rsidP="00315517">
            <w:pPr>
              <w:ind w:left="720" w:hanging="720"/>
              <w:jc w:val="both"/>
              <w:rPr>
                <w:rFonts w:ascii="Times New Roman" w:eastAsia="Times New Roman" w:hAnsi="Times New Roman" w:cs="Times New Roman"/>
                <w:sz w:val="24"/>
                <w:szCs w:val="24"/>
                <w:lang w:val="kk-KZ" w:eastAsia="ru-RU"/>
              </w:rPr>
            </w:pPr>
            <w:r w:rsidRPr="000D3493">
              <w:rPr>
                <w:rFonts w:ascii="Times New Roman" w:eastAsia="Times New Roman" w:hAnsi="Times New Roman" w:cs="Times New Roman"/>
                <w:sz w:val="24"/>
                <w:szCs w:val="24"/>
                <w:lang w:val="kk-KZ" w:eastAsia="ru-RU"/>
              </w:rPr>
              <w:t>Банктік деректемелері:</w:t>
            </w:r>
          </w:p>
          <w:p w:rsidR="00315517" w:rsidRPr="000D3493" w:rsidRDefault="00315517" w:rsidP="00315517">
            <w:pPr>
              <w:ind w:left="720" w:hanging="720"/>
              <w:jc w:val="both"/>
              <w:rPr>
                <w:rFonts w:ascii="Times New Roman" w:eastAsia="Times New Roman" w:hAnsi="Times New Roman" w:cs="Times New Roman"/>
                <w:sz w:val="24"/>
                <w:szCs w:val="24"/>
                <w:lang w:val="kk-KZ" w:eastAsia="ru-RU"/>
              </w:rPr>
            </w:pPr>
            <w:r w:rsidRPr="000D3493">
              <w:rPr>
                <w:rFonts w:ascii="Times New Roman" w:eastAsia="Times New Roman" w:hAnsi="Times New Roman" w:cs="Times New Roman"/>
                <w:sz w:val="24"/>
                <w:szCs w:val="24"/>
                <w:lang w:val="kk-KZ" w:eastAsia="ru-RU"/>
              </w:rPr>
              <w:t>Swift (БСК)</w:t>
            </w:r>
          </w:p>
          <w:p w:rsidR="00315517" w:rsidRPr="000D3493" w:rsidRDefault="00315517" w:rsidP="00315517">
            <w:pPr>
              <w:ind w:left="720" w:hanging="720"/>
              <w:jc w:val="both"/>
              <w:rPr>
                <w:rFonts w:ascii="Times New Roman" w:eastAsia="Times New Roman" w:hAnsi="Times New Roman" w:cs="Times New Roman"/>
                <w:sz w:val="24"/>
                <w:szCs w:val="24"/>
                <w:lang w:val="kk-KZ" w:eastAsia="ru-RU"/>
              </w:rPr>
            </w:pPr>
            <w:r w:rsidRPr="000D3493">
              <w:rPr>
                <w:rFonts w:ascii="Times New Roman" w:eastAsia="Times New Roman" w:hAnsi="Times New Roman" w:cs="Times New Roman"/>
                <w:sz w:val="24"/>
                <w:szCs w:val="24"/>
                <w:lang w:val="kk-KZ" w:eastAsia="ru-RU"/>
              </w:rPr>
              <w:t>Е/Ш:</w:t>
            </w:r>
          </w:p>
          <w:p w:rsidR="00315517" w:rsidRPr="000D3493" w:rsidRDefault="00315517" w:rsidP="00315517">
            <w:pPr>
              <w:ind w:left="720" w:hanging="720"/>
              <w:jc w:val="both"/>
              <w:rPr>
                <w:rFonts w:ascii="Times New Roman" w:eastAsia="Times New Roman" w:hAnsi="Times New Roman" w:cs="Times New Roman"/>
                <w:sz w:val="24"/>
                <w:szCs w:val="24"/>
                <w:lang w:val="kk-KZ" w:eastAsia="ru-RU"/>
              </w:rPr>
            </w:pPr>
            <w:r w:rsidRPr="000D3493">
              <w:rPr>
                <w:rFonts w:ascii="Times New Roman" w:eastAsia="Times New Roman" w:hAnsi="Times New Roman" w:cs="Times New Roman"/>
                <w:sz w:val="24"/>
                <w:szCs w:val="24"/>
                <w:lang w:val="kk-KZ" w:eastAsia="ru-RU"/>
              </w:rPr>
              <w:t>Телефон:</w:t>
            </w:r>
          </w:p>
          <w:p w:rsidR="00315517" w:rsidRPr="000D3493" w:rsidRDefault="00315517" w:rsidP="00315517">
            <w:pPr>
              <w:jc w:val="both"/>
              <w:rPr>
                <w:rFonts w:ascii="Times New Roman" w:hAnsi="Times New Roman" w:cs="Times New Roman"/>
                <w:b/>
                <w:sz w:val="24"/>
                <w:szCs w:val="24"/>
                <w:lang w:val="kk-KZ"/>
              </w:rPr>
            </w:pPr>
            <w:r w:rsidRPr="000D3493">
              <w:rPr>
                <w:rFonts w:ascii="Times New Roman" w:hAnsi="Times New Roman" w:cs="Times New Roman"/>
                <w:b/>
                <w:sz w:val="24"/>
                <w:szCs w:val="24"/>
                <w:lang w:val="kk-KZ"/>
              </w:rPr>
              <w:t xml:space="preserve"> </w:t>
            </w:r>
          </w:p>
          <w:p w:rsidR="00315517" w:rsidRPr="000D3493" w:rsidRDefault="00315517" w:rsidP="00315517">
            <w:pPr>
              <w:jc w:val="both"/>
              <w:rPr>
                <w:rFonts w:ascii="Times New Roman" w:hAnsi="Times New Roman" w:cs="Times New Roman"/>
                <w:b/>
                <w:sz w:val="24"/>
                <w:szCs w:val="24"/>
                <w:lang w:val="kk-KZ"/>
              </w:rPr>
            </w:pPr>
          </w:p>
          <w:p w:rsidR="00315517" w:rsidRPr="000D3493" w:rsidRDefault="00315517" w:rsidP="00315517">
            <w:pPr>
              <w:jc w:val="both"/>
              <w:rPr>
                <w:rFonts w:ascii="Times New Roman" w:eastAsia="Times New Roman" w:hAnsi="Times New Roman" w:cs="Times New Roman"/>
                <w:b/>
                <w:sz w:val="24"/>
                <w:szCs w:val="24"/>
                <w:lang w:val="kk-KZ" w:eastAsia="ru-RU"/>
              </w:rPr>
            </w:pPr>
            <w:r w:rsidRPr="000D3493">
              <w:rPr>
                <w:rFonts w:ascii="Times New Roman" w:eastAsia="Times New Roman" w:hAnsi="Times New Roman" w:cs="Times New Roman"/>
                <w:b/>
                <w:sz w:val="24"/>
                <w:szCs w:val="24"/>
                <w:lang w:val="kk-KZ" w:eastAsia="ru-RU"/>
              </w:rPr>
              <w:t xml:space="preserve">Уәкілетті тұлғаның лауазымы </w:t>
            </w:r>
          </w:p>
          <w:p w:rsidR="00315517" w:rsidRPr="000D3493" w:rsidRDefault="00315517" w:rsidP="00315517">
            <w:pPr>
              <w:jc w:val="both"/>
              <w:rPr>
                <w:rFonts w:ascii="Times New Roman" w:eastAsia="Times New Roman" w:hAnsi="Times New Roman" w:cs="Times New Roman"/>
                <w:sz w:val="24"/>
                <w:szCs w:val="24"/>
                <w:lang w:val="kk-KZ" w:eastAsia="ru-RU"/>
              </w:rPr>
            </w:pPr>
          </w:p>
          <w:p w:rsidR="00315517" w:rsidRPr="000D3493" w:rsidRDefault="00315517" w:rsidP="00315517">
            <w:pPr>
              <w:jc w:val="both"/>
              <w:rPr>
                <w:rFonts w:ascii="Times New Roman" w:eastAsia="Times New Roman" w:hAnsi="Times New Roman" w:cs="Times New Roman"/>
                <w:sz w:val="24"/>
                <w:szCs w:val="24"/>
                <w:lang w:val="kk-KZ" w:eastAsia="ru-RU"/>
              </w:rPr>
            </w:pPr>
          </w:p>
          <w:p w:rsidR="00315517" w:rsidRPr="000D3493" w:rsidRDefault="00315517" w:rsidP="00315517">
            <w:pPr>
              <w:jc w:val="both"/>
              <w:rPr>
                <w:rFonts w:ascii="Times New Roman" w:eastAsia="Times New Roman" w:hAnsi="Times New Roman" w:cs="Times New Roman"/>
                <w:sz w:val="24"/>
                <w:szCs w:val="24"/>
                <w:lang w:val="kk-KZ" w:eastAsia="ru-RU"/>
              </w:rPr>
            </w:pPr>
            <w:r w:rsidRPr="000D3493">
              <w:rPr>
                <w:rFonts w:ascii="Times New Roman" w:eastAsia="Times New Roman" w:hAnsi="Times New Roman" w:cs="Times New Roman"/>
                <w:b/>
                <w:sz w:val="24"/>
                <w:szCs w:val="24"/>
                <w:lang w:val="kk-KZ" w:eastAsia="ru-RU"/>
              </w:rPr>
              <w:t>_________________     Аты-жөні, Тегі</w:t>
            </w:r>
          </w:p>
          <w:p w:rsidR="00315517" w:rsidRPr="000D3493" w:rsidRDefault="00315517" w:rsidP="00315517">
            <w:pPr>
              <w:jc w:val="both"/>
              <w:rPr>
                <w:rFonts w:ascii="Times New Roman" w:eastAsia="Times New Roman" w:hAnsi="Times New Roman" w:cs="Times New Roman"/>
                <w:i/>
                <w:sz w:val="24"/>
                <w:szCs w:val="24"/>
                <w:lang w:val="kk-KZ" w:eastAsia="ru-RU"/>
              </w:rPr>
            </w:pPr>
            <w:r w:rsidRPr="000D3493">
              <w:rPr>
                <w:rFonts w:ascii="Times New Roman" w:eastAsia="Times New Roman" w:hAnsi="Times New Roman" w:cs="Times New Roman"/>
                <w:i/>
                <w:sz w:val="24"/>
                <w:szCs w:val="24"/>
                <w:lang w:val="kk-KZ" w:eastAsia="ru-RU"/>
              </w:rPr>
              <w:t xml:space="preserve">          қолы</w:t>
            </w:r>
          </w:p>
          <w:p w:rsidR="00315517" w:rsidRPr="000D3493" w:rsidRDefault="00315517" w:rsidP="00315517">
            <w:pPr>
              <w:jc w:val="both"/>
              <w:rPr>
                <w:rFonts w:ascii="Times New Roman" w:eastAsia="Times New Roman" w:hAnsi="Times New Roman" w:cs="Times New Roman"/>
                <w:sz w:val="24"/>
                <w:szCs w:val="24"/>
                <w:lang w:val="kk-KZ" w:eastAsia="ru-RU"/>
              </w:rPr>
            </w:pPr>
            <w:r w:rsidRPr="000D3493">
              <w:rPr>
                <w:rFonts w:ascii="Times New Roman" w:eastAsia="Times New Roman" w:hAnsi="Times New Roman" w:cs="Times New Roman"/>
                <w:sz w:val="24"/>
                <w:szCs w:val="24"/>
                <w:lang w:val="kk-KZ" w:eastAsia="ru-RU"/>
              </w:rPr>
              <w:t>М.О.</w:t>
            </w:r>
          </w:p>
          <w:p w:rsidR="00315517" w:rsidRPr="000D3493" w:rsidRDefault="00315517" w:rsidP="00315517">
            <w:pPr>
              <w:jc w:val="both"/>
              <w:rPr>
                <w:rFonts w:ascii="Times New Roman" w:eastAsia="Times New Roman" w:hAnsi="Times New Roman" w:cs="Times New Roman"/>
                <w:sz w:val="24"/>
                <w:szCs w:val="24"/>
                <w:lang w:val="kk-KZ" w:eastAsia="ru-RU"/>
              </w:rPr>
            </w:pPr>
          </w:p>
          <w:p w:rsidR="00B40B38" w:rsidRPr="00BF2D3A" w:rsidRDefault="00B40B38" w:rsidP="00315517">
            <w:pPr>
              <w:jc w:val="both"/>
              <w:rPr>
                <w:rFonts w:ascii="Times New Roman" w:eastAsia="Times New Roman" w:hAnsi="Times New Roman" w:cs="Times New Roman"/>
                <w:bCs/>
                <w:sz w:val="24"/>
                <w:szCs w:val="24"/>
                <w:lang w:val="kk-KZ" w:eastAsia="ru-RU"/>
              </w:rPr>
            </w:pPr>
          </w:p>
        </w:tc>
        <w:tc>
          <w:tcPr>
            <w:tcW w:w="5243" w:type="dxa"/>
          </w:tcPr>
          <w:p w:rsidR="00315517" w:rsidRDefault="00315517" w:rsidP="0097649C">
            <w:pPr>
              <w:overflowPunct w:val="0"/>
              <w:autoSpaceDE w:val="0"/>
              <w:autoSpaceDN w:val="0"/>
              <w:adjustRightInd w:val="0"/>
              <w:rPr>
                <w:rFonts w:ascii="Times New Roman" w:eastAsia="Times New Roman" w:hAnsi="Times New Roman" w:cs="Times New Roman"/>
                <w:b/>
                <w:sz w:val="24"/>
                <w:szCs w:val="24"/>
                <w:lang w:val="kk-KZ" w:eastAsia="ru-RU"/>
              </w:rPr>
            </w:pPr>
          </w:p>
          <w:p w:rsidR="00315517" w:rsidRPr="00EE7407" w:rsidRDefault="00315517" w:rsidP="00315517">
            <w:pPr>
              <w:overflowPunct w:val="0"/>
              <w:autoSpaceDE w:val="0"/>
              <w:autoSpaceDN w:val="0"/>
              <w:adjustRightInd w:val="0"/>
              <w:jc w:val="center"/>
              <w:rPr>
                <w:rFonts w:ascii="Times New Roman" w:eastAsia="Times New Roman" w:hAnsi="Times New Roman" w:cs="Times New Roman"/>
                <w:b/>
                <w:sz w:val="24"/>
                <w:szCs w:val="24"/>
                <w:lang w:val="kk-KZ" w:eastAsia="ru-RU"/>
              </w:rPr>
            </w:pPr>
            <w:r w:rsidRPr="00EE7407">
              <w:rPr>
                <w:rFonts w:ascii="Times New Roman" w:eastAsia="Times New Roman" w:hAnsi="Times New Roman" w:cs="Times New Roman"/>
                <w:b/>
                <w:sz w:val="24"/>
                <w:szCs w:val="24"/>
                <w:lang w:val="kk-KZ" w:eastAsia="ru-RU"/>
              </w:rPr>
              <w:t>ДОГОВОР</w:t>
            </w:r>
          </w:p>
          <w:p w:rsidR="00315517" w:rsidRPr="00EE7407" w:rsidRDefault="00315517" w:rsidP="00315517">
            <w:pPr>
              <w:overflowPunct w:val="0"/>
              <w:autoSpaceDE w:val="0"/>
              <w:autoSpaceDN w:val="0"/>
              <w:adjustRightInd w:val="0"/>
              <w:jc w:val="center"/>
              <w:rPr>
                <w:rFonts w:ascii="Times New Roman" w:eastAsia="Times New Roman" w:hAnsi="Times New Roman" w:cs="Times New Roman"/>
                <w:b/>
                <w:sz w:val="24"/>
                <w:szCs w:val="24"/>
                <w:lang w:eastAsia="ru-RU"/>
              </w:rPr>
            </w:pPr>
            <w:r w:rsidRPr="0097512A">
              <w:rPr>
                <w:rFonts w:ascii="Times New Roman" w:eastAsia="Times New Roman" w:hAnsi="Times New Roman" w:cs="Times New Roman"/>
                <w:b/>
                <w:sz w:val="24"/>
                <w:szCs w:val="24"/>
                <w:lang w:eastAsia="ru-RU"/>
              </w:rPr>
              <w:t>по осуществлению экспертной оценки оптимальных технических характеристик и клинико-технического обоснования медицинск</w:t>
            </w:r>
            <w:r>
              <w:rPr>
                <w:rFonts w:ascii="Times New Roman" w:eastAsia="Times New Roman" w:hAnsi="Times New Roman" w:cs="Times New Roman"/>
                <w:b/>
                <w:sz w:val="24"/>
                <w:szCs w:val="24"/>
                <w:lang w:eastAsia="ru-RU"/>
              </w:rPr>
              <w:t>ого</w:t>
            </w:r>
            <w:r w:rsidRPr="0097512A">
              <w:rPr>
                <w:rFonts w:ascii="Times New Roman" w:eastAsia="Times New Roman" w:hAnsi="Times New Roman" w:cs="Times New Roman"/>
                <w:b/>
                <w:sz w:val="24"/>
                <w:szCs w:val="24"/>
                <w:lang w:eastAsia="ru-RU"/>
              </w:rPr>
              <w:t xml:space="preserve"> изделия</w:t>
            </w:r>
          </w:p>
          <w:p w:rsidR="00315517" w:rsidRPr="00EE7407" w:rsidRDefault="00315517" w:rsidP="00315517">
            <w:pPr>
              <w:jc w:val="center"/>
              <w:rPr>
                <w:rFonts w:ascii="Times New Roman" w:hAnsi="Times New Roman" w:cs="Times New Roman"/>
                <w:b/>
                <w:sz w:val="24"/>
              </w:rPr>
            </w:pPr>
            <w:r w:rsidRPr="00EE7407">
              <w:rPr>
                <w:rFonts w:ascii="Times New Roman" w:hAnsi="Times New Roman" w:cs="Times New Roman"/>
                <w:b/>
                <w:sz w:val="24"/>
              </w:rPr>
              <w:t>№_______________________________</w:t>
            </w:r>
          </w:p>
          <w:p w:rsidR="00315517" w:rsidRPr="00EE7407" w:rsidRDefault="00315517" w:rsidP="00315517">
            <w:pPr>
              <w:overflowPunct w:val="0"/>
              <w:autoSpaceDE w:val="0"/>
              <w:autoSpaceDN w:val="0"/>
              <w:adjustRightInd w:val="0"/>
              <w:ind w:left="360" w:right="381"/>
              <w:jc w:val="center"/>
              <w:rPr>
                <w:rFonts w:ascii="Times New Roman" w:eastAsia="Times New Roman" w:hAnsi="Times New Roman" w:cs="Times New Roman"/>
                <w:b/>
                <w:sz w:val="24"/>
                <w:szCs w:val="24"/>
                <w:lang w:val="kk-KZ" w:eastAsia="ru-RU"/>
              </w:rPr>
            </w:pPr>
          </w:p>
          <w:p w:rsidR="00315517" w:rsidRPr="00EE7407" w:rsidRDefault="00315517" w:rsidP="00315517">
            <w:pPr>
              <w:overflowPunct w:val="0"/>
              <w:autoSpaceDE w:val="0"/>
              <w:autoSpaceDN w:val="0"/>
              <w:adjustRightInd w:val="0"/>
              <w:ind w:left="360" w:right="381"/>
              <w:jc w:val="center"/>
              <w:rPr>
                <w:rFonts w:ascii="Times New Roman" w:eastAsia="Times New Roman" w:hAnsi="Times New Roman" w:cs="Times New Roman"/>
                <w:b/>
                <w:sz w:val="24"/>
                <w:szCs w:val="24"/>
                <w:lang w:val="kk-KZ" w:eastAsia="ru-RU"/>
              </w:rPr>
            </w:pPr>
          </w:p>
          <w:p w:rsidR="00315517" w:rsidRPr="00EE7407" w:rsidRDefault="00315517" w:rsidP="00315517">
            <w:pPr>
              <w:rPr>
                <w:rFonts w:ascii="Times New Roman" w:eastAsia="Times New Roman" w:hAnsi="Times New Roman" w:cs="Times New Roman"/>
                <w:sz w:val="24"/>
                <w:szCs w:val="24"/>
                <w:lang w:eastAsia="ru-RU"/>
              </w:rPr>
            </w:pPr>
            <w:r w:rsidRPr="00EE7407">
              <w:rPr>
                <w:rFonts w:ascii="Times New Roman" w:eastAsia="Times New Roman" w:hAnsi="Times New Roman" w:cs="Times New Roman"/>
                <w:sz w:val="24"/>
                <w:szCs w:val="24"/>
                <w:lang w:eastAsia="ru-RU"/>
              </w:rPr>
              <w:t xml:space="preserve">г. </w:t>
            </w:r>
            <w:proofErr w:type="spellStart"/>
            <w:r w:rsidRPr="00EE7407">
              <w:rPr>
                <w:rFonts w:ascii="Times New Roman" w:eastAsia="Times New Roman" w:hAnsi="Times New Roman" w:cs="Times New Roman"/>
                <w:sz w:val="24"/>
                <w:szCs w:val="24"/>
                <w:lang w:eastAsia="ru-RU"/>
              </w:rPr>
              <w:t>Нур</w:t>
            </w:r>
            <w:proofErr w:type="spellEnd"/>
            <w:r w:rsidRPr="00EE7407">
              <w:rPr>
                <w:rFonts w:ascii="Times New Roman" w:eastAsia="Times New Roman" w:hAnsi="Times New Roman" w:cs="Times New Roman"/>
                <w:sz w:val="24"/>
                <w:szCs w:val="24"/>
                <w:lang w:eastAsia="ru-RU"/>
              </w:rPr>
              <w:t>-Султан</w:t>
            </w:r>
            <w:r w:rsidR="000D537E">
              <w:rPr>
                <w:rFonts w:ascii="Times New Roman" w:eastAsia="Times New Roman" w:hAnsi="Times New Roman" w:cs="Times New Roman"/>
                <w:sz w:val="24"/>
                <w:szCs w:val="24"/>
                <w:lang w:eastAsia="ru-RU"/>
              </w:rPr>
              <w:t xml:space="preserve">       </w:t>
            </w:r>
            <w:r w:rsidRPr="00EE7407">
              <w:rPr>
                <w:rFonts w:ascii="Times New Roman" w:eastAsia="Times New Roman" w:hAnsi="Times New Roman" w:cs="Times New Roman"/>
                <w:sz w:val="24"/>
                <w:szCs w:val="24"/>
                <w:lang w:eastAsia="ru-RU"/>
              </w:rPr>
              <w:t xml:space="preserve">      «___»___________20___ г.     </w:t>
            </w:r>
          </w:p>
          <w:p w:rsidR="00315517" w:rsidRPr="00EE7407" w:rsidRDefault="00315517" w:rsidP="00315517">
            <w:pPr>
              <w:jc w:val="right"/>
              <w:rPr>
                <w:rFonts w:ascii="Times New Roman" w:eastAsia="Times New Roman" w:hAnsi="Times New Roman" w:cs="Times New Roman"/>
                <w:sz w:val="24"/>
                <w:szCs w:val="24"/>
                <w:lang w:eastAsia="ru-RU"/>
              </w:rPr>
            </w:pPr>
          </w:p>
          <w:p w:rsidR="00315517" w:rsidRPr="00874990" w:rsidRDefault="00315517" w:rsidP="00315517">
            <w:pPr>
              <w:jc w:val="both"/>
              <w:rPr>
                <w:rFonts w:ascii="Times New Roman" w:eastAsia="Times New Roman" w:hAnsi="Times New Roman" w:cs="Times New Roman"/>
                <w:sz w:val="24"/>
                <w:szCs w:val="24"/>
                <w:lang w:val="kk-KZ" w:eastAsia="ru-RU"/>
              </w:rPr>
            </w:pPr>
            <w:r w:rsidRPr="00874990">
              <w:rPr>
                <w:rFonts w:ascii="Times New Roman" w:hAnsi="Times New Roman" w:cs="Times New Roman"/>
                <w:b/>
                <w:sz w:val="24"/>
                <w:szCs w:val="24"/>
              </w:rPr>
              <w:t>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w:t>
            </w:r>
            <w:r w:rsidRPr="00874990">
              <w:rPr>
                <w:rFonts w:ascii="Times New Roman" w:eastAsia="Times New Roman" w:hAnsi="Times New Roman" w:cs="Times New Roman"/>
                <w:sz w:val="24"/>
                <w:szCs w:val="24"/>
                <w:lang w:eastAsia="ru-RU"/>
              </w:rPr>
              <w:t>, именуемое в дальнейшем Исполнитель</w:t>
            </w:r>
            <w:r w:rsidRPr="00874990">
              <w:rPr>
                <w:rFonts w:ascii="Times New Roman" w:eastAsia="Times New Roman" w:hAnsi="Times New Roman" w:cs="Times New Roman"/>
                <w:i/>
                <w:sz w:val="24"/>
                <w:szCs w:val="24"/>
                <w:lang w:eastAsia="ru-RU"/>
              </w:rPr>
              <w:t xml:space="preserve">, </w:t>
            </w:r>
            <w:r w:rsidRPr="00874990">
              <w:rPr>
                <w:rFonts w:ascii="Times New Roman" w:eastAsia="Times New Roman" w:hAnsi="Times New Roman" w:cs="Times New Roman"/>
                <w:sz w:val="24"/>
                <w:szCs w:val="24"/>
                <w:lang w:eastAsia="ru-RU"/>
              </w:rPr>
              <w:t xml:space="preserve">от лица которого выступает </w:t>
            </w:r>
            <w:proofErr w:type="spellStart"/>
            <w:r w:rsidR="0097649C">
              <w:rPr>
                <w:rFonts w:ascii="Times New Roman" w:eastAsia="Times New Roman" w:hAnsi="Times New Roman" w:cs="Times New Roman"/>
                <w:sz w:val="24"/>
                <w:szCs w:val="24"/>
                <w:lang w:eastAsia="ru-RU"/>
              </w:rPr>
              <w:t>Кажгалиев</w:t>
            </w:r>
            <w:proofErr w:type="spellEnd"/>
            <w:r w:rsidR="0097649C">
              <w:rPr>
                <w:rFonts w:ascii="Times New Roman" w:eastAsia="Times New Roman" w:hAnsi="Times New Roman" w:cs="Times New Roman"/>
                <w:sz w:val="24"/>
                <w:szCs w:val="24"/>
                <w:lang w:eastAsia="ru-RU"/>
              </w:rPr>
              <w:t xml:space="preserve"> М.А.</w:t>
            </w:r>
            <w:r w:rsidRPr="00874990">
              <w:rPr>
                <w:rFonts w:ascii="Times New Roman" w:eastAsia="Times New Roman" w:hAnsi="Times New Roman" w:cs="Times New Roman"/>
                <w:sz w:val="24"/>
                <w:szCs w:val="24"/>
                <w:lang w:eastAsia="ru-RU"/>
              </w:rPr>
              <w:t>, действующи</w:t>
            </w:r>
            <w:proofErr w:type="gramStart"/>
            <w:r w:rsidRPr="00874990">
              <w:rPr>
                <w:rFonts w:ascii="Times New Roman" w:eastAsia="Times New Roman" w:hAnsi="Times New Roman" w:cs="Times New Roman"/>
                <w:sz w:val="24"/>
                <w:szCs w:val="24"/>
                <w:lang w:eastAsia="ru-RU"/>
              </w:rPr>
              <w:t>й(</w:t>
            </w:r>
            <w:proofErr w:type="gramEnd"/>
            <w:r w:rsidRPr="00874990">
              <w:rPr>
                <w:rFonts w:ascii="Times New Roman" w:eastAsia="Times New Roman" w:hAnsi="Times New Roman" w:cs="Times New Roman"/>
                <w:sz w:val="24"/>
                <w:szCs w:val="24"/>
                <w:lang w:eastAsia="ru-RU"/>
              </w:rPr>
              <w:t>-</w:t>
            </w:r>
            <w:proofErr w:type="spellStart"/>
            <w:r w:rsidRPr="00874990">
              <w:rPr>
                <w:rFonts w:ascii="Times New Roman" w:eastAsia="Times New Roman" w:hAnsi="Times New Roman" w:cs="Times New Roman"/>
                <w:sz w:val="24"/>
                <w:szCs w:val="24"/>
                <w:lang w:eastAsia="ru-RU"/>
              </w:rPr>
              <w:t>ая</w:t>
            </w:r>
            <w:proofErr w:type="spellEnd"/>
            <w:r w:rsidRPr="00874990">
              <w:rPr>
                <w:rFonts w:ascii="Times New Roman" w:eastAsia="Times New Roman" w:hAnsi="Times New Roman" w:cs="Times New Roman"/>
                <w:sz w:val="24"/>
                <w:szCs w:val="24"/>
                <w:lang w:eastAsia="ru-RU"/>
              </w:rPr>
              <w:t xml:space="preserve">)  на основании </w:t>
            </w:r>
            <w:r w:rsidR="0097649C">
              <w:rPr>
                <w:rFonts w:ascii="Times New Roman" w:eastAsia="Times New Roman" w:hAnsi="Times New Roman" w:cs="Times New Roman"/>
                <w:sz w:val="24"/>
                <w:szCs w:val="24"/>
                <w:lang w:val="kk-KZ" w:eastAsia="ru-RU"/>
              </w:rPr>
              <w:t>доверенности 058-Д от 30.09.2020 года</w:t>
            </w:r>
            <w:r w:rsidRPr="00874990">
              <w:rPr>
                <w:rFonts w:ascii="Times New Roman" w:eastAsia="Times New Roman" w:hAnsi="Times New Roman" w:cs="Times New Roman"/>
                <w:sz w:val="24"/>
                <w:szCs w:val="24"/>
                <w:lang w:eastAsia="ru-RU"/>
              </w:rPr>
              <w:t>, с одной стороны, и ______________________ _______________________________________</w:t>
            </w:r>
          </w:p>
          <w:p w:rsidR="00315517" w:rsidRPr="00874990" w:rsidRDefault="00315517" w:rsidP="00315517">
            <w:pPr>
              <w:jc w:val="center"/>
              <w:rPr>
                <w:rFonts w:ascii="Times New Roman" w:eastAsia="Times New Roman" w:hAnsi="Times New Roman" w:cs="Times New Roman"/>
                <w:i/>
                <w:sz w:val="16"/>
                <w:szCs w:val="16"/>
                <w:lang w:eastAsia="ru-RU"/>
              </w:rPr>
            </w:pPr>
            <w:r w:rsidRPr="00874990">
              <w:rPr>
                <w:rFonts w:ascii="Times New Roman" w:eastAsia="Times New Roman" w:hAnsi="Times New Roman" w:cs="Times New Roman"/>
                <w:i/>
                <w:sz w:val="16"/>
                <w:szCs w:val="16"/>
                <w:lang w:eastAsia="ru-RU"/>
              </w:rPr>
              <w:t>(наименование юридического лица)</w:t>
            </w:r>
          </w:p>
          <w:p w:rsidR="00315517" w:rsidRPr="00874990" w:rsidRDefault="00315517" w:rsidP="00315517">
            <w:pPr>
              <w:jc w:val="both"/>
              <w:rPr>
                <w:rFonts w:ascii="Times New Roman" w:eastAsia="Times New Roman" w:hAnsi="Times New Roman" w:cs="Times New Roman"/>
                <w:sz w:val="24"/>
                <w:szCs w:val="24"/>
                <w:lang w:eastAsia="ru-RU"/>
              </w:rPr>
            </w:pPr>
            <w:r w:rsidRPr="00874990">
              <w:rPr>
                <w:rFonts w:ascii="Times New Roman" w:eastAsia="Times New Roman" w:hAnsi="Times New Roman" w:cs="Times New Roman"/>
                <w:sz w:val="24"/>
                <w:szCs w:val="24"/>
                <w:lang w:eastAsia="ru-RU"/>
              </w:rPr>
              <w:t xml:space="preserve">_______________________________________, </w:t>
            </w:r>
          </w:p>
          <w:p w:rsidR="00315517" w:rsidRPr="00874990" w:rsidRDefault="00315517" w:rsidP="00315517">
            <w:pPr>
              <w:jc w:val="both"/>
              <w:rPr>
                <w:rFonts w:ascii="Times New Roman" w:eastAsia="Times New Roman" w:hAnsi="Times New Roman" w:cs="Times New Roman"/>
                <w:sz w:val="24"/>
                <w:szCs w:val="24"/>
                <w:lang w:val="kk-KZ" w:eastAsia="ru-RU"/>
              </w:rPr>
            </w:pPr>
            <w:r w:rsidRPr="00874990">
              <w:rPr>
                <w:rFonts w:ascii="Times New Roman" w:eastAsia="Times New Roman" w:hAnsi="Times New Roman" w:cs="Times New Roman"/>
                <w:sz w:val="24"/>
                <w:szCs w:val="24"/>
                <w:lang w:eastAsia="ru-RU"/>
              </w:rPr>
              <w:t>именуемы</w:t>
            </w:r>
            <w:proofErr w:type="gramStart"/>
            <w:r w:rsidRPr="00874990">
              <w:rPr>
                <w:rFonts w:ascii="Times New Roman" w:eastAsia="Times New Roman" w:hAnsi="Times New Roman" w:cs="Times New Roman"/>
                <w:sz w:val="24"/>
                <w:szCs w:val="24"/>
                <w:lang w:eastAsia="ru-RU"/>
              </w:rPr>
              <w:t>й(</w:t>
            </w:r>
            <w:proofErr w:type="gramEnd"/>
            <w:r w:rsidRPr="00874990">
              <w:rPr>
                <w:rFonts w:ascii="Times New Roman" w:eastAsia="Times New Roman" w:hAnsi="Times New Roman" w:cs="Times New Roman"/>
                <w:sz w:val="24"/>
                <w:szCs w:val="24"/>
                <w:lang w:eastAsia="ru-RU"/>
              </w:rPr>
              <w:t>-</w:t>
            </w:r>
            <w:proofErr w:type="spellStart"/>
            <w:r w:rsidRPr="00874990">
              <w:rPr>
                <w:rFonts w:ascii="Times New Roman" w:eastAsia="Times New Roman" w:hAnsi="Times New Roman" w:cs="Times New Roman"/>
                <w:sz w:val="24"/>
                <w:szCs w:val="24"/>
                <w:lang w:eastAsia="ru-RU"/>
              </w:rPr>
              <w:t>ое</w:t>
            </w:r>
            <w:proofErr w:type="spellEnd"/>
            <w:r w:rsidRPr="00874990">
              <w:rPr>
                <w:rFonts w:ascii="Times New Roman" w:eastAsia="Times New Roman" w:hAnsi="Times New Roman" w:cs="Times New Roman"/>
                <w:sz w:val="24"/>
                <w:szCs w:val="24"/>
                <w:lang w:eastAsia="ru-RU"/>
              </w:rPr>
              <w:t>) в дальнейшем Заявитель, от лица которого выступает _______________________________________             _______________________________________</w:t>
            </w:r>
          </w:p>
          <w:p w:rsidR="00315517" w:rsidRPr="00874990" w:rsidRDefault="00315517" w:rsidP="00315517">
            <w:pPr>
              <w:jc w:val="center"/>
              <w:rPr>
                <w:rFonts w:ascii="Times New Roman" w:eastAsia="Times New Roman" w:hAnsi="Times New Roman" w:cs="Times New Roman"/>
                <w:i/>
                <w:sz w:val="16"/>
                <w:szCs w:val="16"/>
                <w:lang w:eastAsia="ru-RU"/>
              </w:rPr>
            </w:pPr>
            <w:r w:rsidRPr="00874990">
              <w:rPr>
                <w:rFonts w:ascii="Times New Roman" w:eastAsia="Times New Roman" w:hAnsi="Times New Roman" w:cs="Times New Roman"/>
                <w:i/>
                <w:sz w:val="16"/>
                <w:szCs w:val="16"/>
                <w:lang w:eastAsia="ru-RU"/>
              </w:rPr>
              <w:t>(должность, ФИО (при наличии)  уполномоченного лица)</w:t>
            </w:r>
          </w:p>
          <w:p w:rsidR="00315517" w:rsidRPr="00874990" w:rsidRDefault="00315517" w:rsidP="00315517">
            <w:pPr>
              <w:jc w:val="center"/>
              <w:rPr>
                <w:rFonts w:ascii="Times New Roman" w:eastAsia="Times New Roman" w:hAnsi="Times New Roman" w:cs="Times New Roman"/>
                <w:sz w:val="24"/>
                <w:szCs w:val="24"/>
                <w:lang w:val="kk-KZ" w:eastAsia="ru-RU"/>
              </w:rPr>
            </w:pPr>
            <w:r w:rsidRPr="00874990">
              <w:rPr>
                <w:rFonts w:ascii="Times New Roman" w:eastAsia="Times New Roman" w:hAnsi="Times New Roman" w:cs="Times New Roman"/>
                <w:i/>
                <w:sz w:val="24"/>
                <w:szCs w:val="24"/>
                <w:lang w:eastAsia="ru-RU"/>
              </w:rPr>
              <w:t>______________________________________________________________________________</w:t>
            </w:r>
          </w:p>
          <w:p w:rsidR="00315517" w:rsidRPr="00066B57" w:rsidRDefault="00315517" w:rsidP="00315517">
            <w:pPr>
              <w:jc w:val="both"/>
              <w:rPr>
                <w:rFonts w:ascii="Times New Roman" w:eastAsia="Times New Roman" w:hAnsi="Times New Roman" w:cs="Times New Roman"/>
                <w:sz w:val="24"/>
                <w:szCs w:val="24"/>
                <w:lang w:eastAsia="ru-RU"/>
              </w:rPr>
            </w:pPr>
            <w:r w:rsidRPr="00874990">
              <w:rPr>
                <w:rFonts w:ascii="Times New Roman" w:eastAsia="Times New Roman" w:hAnsi="Times New Roman" w:cs="Times New Roman"/>
                <w:sz w:val="24"/>
                <w:szCs w:val="24"/>
                <w:lang w:eastAsia="ru-RU"/>
              </w:rPr>
              <w:t>действующи</w:t>
            </w:r>
            <w:proofErr w:type="gramStart"/>
            <w:r w:rsidRPr="00874990">
              <w:rPr>
                <w:rFonts w:ascii="Times New Roman" w:eastAsia="Times New Roman" w:hAnsi="Times New Roman" w:cs="Times New Roman"/>
                <w:sz w:val="24"/>
                <w:szCs w:val="24"/>
                <w:lang w:eastAsia="ru-RU"/>
              </w:rPr>
              <w:t>й(</w:t>
            </w:r>
            <w:proofErr w:type="gramEnd"/>
            <w:r w:rsidRPr="00874990">
              <w:rPr>
                <w:rFonts w:ascii="Times New Roman" w:eastAsia="Times New Roman" w:hAnsi="Times New Roman" w:cs="Times New Roman"/>
                <w:sz w:val="24"/>
                <w:szCs w:val="24"/>
                <w:lang w:eastAsia="ru-RU"/>
              </w:rPr>
              <w:t>-</w:t>
            </w:r>
            <w:proofErr w:type="spellStart"/>
            <w:r w:rsidRPr="00874990">
              <w:rPr>
                <w:rFonts w:ascii="Times New Roman" w:eastAsia="Times New Roman" w:hAnsi="Times New Roman" w:cs="Times New Roman"/>
                <w:sz w:val="24"/>
                <w:szCs w:val="24"/>
                <w:lang w:eastAsia="ru-RU"/>
              </w:rPr>
              <w:t>ая</w:t>
            </w:r>
            <w:proofErr w:type="spellEnd"/>
            <w:r w:rsidRPr="00874990">
              <w:rPr>
                <w:rFonts w:ascii="Times New Roman" w:eastAsia="Times New Roman" w:hAnsi="Times New Roman" w:cs="Times New Roman"/>
                <w:sz w:val="24"/>
                <w:szCs w:val="24"/>
                <w:lang w:eastAsia="ru-RU"/>
              </w:rPr>
              <w:t>) на основании ___________</w:t>
            </w:r>
            <w:r w:rsidRPr="00874990">
              <w:rPr>
                <w:rFonts w:ascii="Times New Roman" w:hAnsi="Times New Roman" w:cs="Times New Roman"/>
                <w:sz w:val="24"/>
                <w:szCs w:val="24"/>
              </w:rPr>
              <w:t>, c другой стороны, именуемые в дальнейшем Стороны, а по отдельности Сторона, заключили настоящий Договор</w:t>
            </w:r>
            <w:r w:rsidRPr="00874990">
              <w:rPr>
                <w:rFonts w:ascii="Times New Roman" w:eastAsia="Times New Roman" w:hAnsi="Times New Roman" w:cs="Times New Roman"/>
                <w:sz w:val="24"/>
                <w:szCs w:val="24"/>
                <w:lang w:eastAsia="ru-RU"/>
              </w:rPr>
              <w:t xml:space="preserve"> по осуществлению экспертной оценки оптимальных технических характеристик и клинико-технического обоснования медицинск</w:t>
            </w:r>
            <w:r>
              <w:rPr>
                <w:rFonts w:ascii="Times New Roman" w:eastAsia="Times New Roman" w:hAnsi="Times New Roman" w:cs="Times New Roman"/>
                <w:sz w:val="24"/>
                <w:szCs w:val="24"/>
                <w:lang w:eastAsia="ru-RU"/>
              </w:rPr>
              <w:t xml:space="preserve">ого </w:t>
            </w:r>
            <w:r w:rsidRPr="00874990">
              <w:rPr>
                <w:rFonts w:ascii="Times New Roman" w:eastAsia="Times New Roman" w:hAnsi="Times New Roman" w:cs="Times New Roman"/>
                <w:sz w:val="24"/>
                <w:szCs w:val="24"/>
                <w:lang w:eastAsia="ru-RU"/>
              </w:rPr>
              <w:t>издели</w:t>
            </w:r>
            <w:r>
              <w:rPr>
                <w:rFonts w:ascii="Times New Roman" w:eastAsia="Times New Roman" w:hAnsi="Times New Roman" w:cs="Times New Roman"/>
                <w:sz w:val="24"/>
                <w:szCs w:val="24"/>
                <w:lang w:eastAsia="ru-RU"/>
              </w:rPr>
              <w:t>я</w:t>
            </w:r>
            <w:r w:rsidRPr="00874990">
              <w:rPr>
                <w:rFonts w:ascii="Times New Roman" w:eastAsia="Times New Roman" w:hAnsi="Times New Roman" w:cs="Times New Roman"/>
                <w:sz w:val="24"/>
                <w:szCs w:val="24"/>
                <w:lang w:eastAsia="ru-RU"/>
              </w:rPr>
              <w:t xml:space="preserve"> (далее – Договор) в соответствии с </w:t>
            </w:r>
            <w:r w:rsidRPr="00066B57">
              <w:rPr>
                <w:rFonts w:ascii="Times New Roman" w:eastAsia="Times New Roman" w:hAnsi="Times New Roman" w:cs="Times New Roman"/>
                <w:sz w:val="24"/>
                <w:szCs w:val="24"/>
                <w:lang w:val="kk-KZ" w:eastAsia="ru-RU"/>
              </w:rPr>
              <w:t>М</w:t>
            </w:r>
            <w:proofErr w:type="spellStart"/>
            <w:r w:rsidRPr="00066B57">
              <w:rPr>
                <w:rFonts w:ascii="Times New Roman" w:eastAsia="Times New Roman" w:hAnsi="Times New Roman" w:cs="Times New Roman"/>
                <w:sz w:val="24"/>
                <w:szCs w:val="24"/>
                <w:lang w:eastAsia="ru-RU"/>
              </w:rPr>
              <w:t>етодик</w:t>
            </w:r>
            <w:proofErr w:type="spellEnd"/>
            <w:r w:rsidRPr="00066B57">
              <w:rPr>
                <w:rFonts w:ascii="Times New Roman" w:eastAsia="Times New Roman" w:hAnsi="Times New Roman" w:cs="Times New Roman"/>
                <w:sz w:val="24"/>
                <w:szCs w:val="24"/>
                <w:lang w:val="kk-KZ" w:eastAsia="ru-RU"/>
              </w:rPr>
              <w:t>ой</w:t>
            </w:r>
            <w:r w:rsidRPr="00066B57">
              <w:rPr>
                <w:rFonts w:ascii="Times New Roman" w:eastAsia="Times New Roman" w:hAnsi="Times New Roman" w:cs="Times New Roman"/>
                <w:sz w:val="24"/>
                <w:szCs w:val="24"/>
                <w:lang w:eastAsia="ru-RU"/>
              </w:rPr>
              <w:t xml:space="preserve"> осуществления экспертной оценки оптимальных технических характеристик и клинико-технического обоснования медицинских изделий, утвержденной приказом Министра здравоохранения Республики Казахстан от                          5 января 2021 года № ҚР ДСМ-1 (далее – Методика) о нижеследующем:</w:t>
            </w:r>
          </w:p>
          <w:p w:rsidR="00315517" w:rsidRPr="00066B57" w:rsidRDefault="00315517" w:rsidP="00315517">
            <w:pPr>
              <w:jc w:val="both"/>
              <w:rPr>
                <w:rFonts w:ascii="Times New Roman" w:eastAsia="Times New Roman" w:hAnsi="Times New Roman" w:cs="Times New Roman"/>
                <w:sz w:val="24"/>
                <w:szCs w:val="24"/>
                <w:lang w:eastAsia="ru-RU"/>
              </w:rPr>
            </w:pPr>
          </w:p>
          <w:p w:rsidR="00315517" w:rsidRPr="00066B57" w:rsidRDefault="00315517" w:rsidP="00315517">
            <w:pPr>
              <w:pStyle w:val="aa"/>
              <w:numPr>
                <w:ilvl w:val="0"/>
                <w:numId w:val="23"/>
              </w:numPr>
              <w:jc w:val="center"/>
              <w:rPr>
                <w:rFonts w:ascii="Times New Roman" w:eastAsia="Times New Roman" w:hAnsi="Times New Roman" w:cs="Times New Roman"/>
                <w:b/>
                <w:sz w:val="24"/>
                <w:szCs w:val="24"/>
                <w:lang w:eastAsia="ru-RU"/>
              </w:rPr>
            </w:pPr>
            <w:r w:rsidRPr="00066B57">
              <w:rPr>
                <w:rFonts w:ascii="Times New Roman" w:eastAsia="Times New Roman" w:hAnsi="Times New Roman" w:cs="Times New Roman"/>
                <w:b/>
                <w:sz w:val="24"/>
                <w:szCs w:val="24"/>
                <w:lang w:eastAsia="ru-RU"/>
              </w:rPr>
              <w:t>Предмет договора</w:t>
            </w:r>
          </w:p>
          <w:p w:rsidR="00315517" w:rsidRDefault="00315517" w:rsidP="00315517">
            <w:pPr>
              <w:pStyle w:val="aa"/>
              <w:ind w:left="33"/>
              <w:jc w:val="both"/>
              <w:rPr>
                <w:rFonts w:ascii="Times New Roman" w:hAnsi="Times New Roman" w:cs="Times New Roman"/>
                <w:color w:val="000000"/>
                <w:sz w:val="24"/>
                <w:szCs w:val="24"/>
              </w:rPr>
            </w:pPr>
            <w:r w:rsidRPr="00066B57">
              <w:rPr>
                <w:rFonts w:ascii="Times New Roman" w:eastAsia="Times New Roman" w:hAnsi="Times New Roman" w:cs="Times New Roman"/>
                <w:sz w:val="24"/>
                <w:szCs w:val="24"/>
                <w:lang w:eastAsia="ru-RU"/>
              </w:rPr>
              <w:t xml:space="preserve">1.1 Предметом настоящего Договора является проведение Исполнителем экспертной оценки оптимальных технических характеристик и клинико-технического обоснования </w:t>
            </w:r>
            <w:r w:rsidRPr="00066B57">
              <w:rPr>
                <w:rFonts w:ascii="Times New Roman" w:eastAsia="Times New Roman" w:hAnsi="Times New Roman" w:cs="Times New Roman"/>
                <w:sz w:val="24"/>
                <w:szCs w:val="24"/>
                <w:lang w:eastAsia="ru-RU"/>
              </w:rPr>
              <w:lastRenderedPageBreak/>
              <w:t>медицинского изделия (далее – Услуги)</w:t>
            </w:r>
            <w:r w:rsidRPr="00066B57">
              <w:rPr>
                <w:rFonts w:ascii="Times New Roman" w:hAnsi="Times New Roman" w:cs="Times New Roman"/>
                <w:color w:val="000000"/>
                <w:sz w:val="24"/>
                <w:szCs w:val="24"/>
              </w:rPr>
              <w:t>.</w:t>
            </w:r>
          </w:p>
          <w:p w:rsidR="00315517" w:rsidRPr="00BF2D3A" w:rsidRDefault="00315517" w:rsidP="00315517">
            <w:pPr>
              <w:pStyle w:val="aa"/>
              <w:ind w:left="33"/>
              <w:jc w:val="both"/>
              <w:rPr>
                <w:rFonts w:ascii="Times New Roman" w:hAnsi="Times New Roman" w:cs="Times New Roman"/>
                <w:color w:val="000000"/>
                <w:sz w:val="24"/>
                <w:szCs w:val="24"/>
              </w:rPr>
            </w:pPr>
            <w:r w:rsidRPr="00315517">
              <w:rPr>
                <w:rFonts w:ascii="Times New Roman" w:eastAsia="Times New Roman" w:hAnsi="Times New Roman" w:cs="Times New Roman"/>
                <w:sz w:val="24"/>
                <w:szCs w:val="24"/>
                <w:lang w:eastAsia="ru-RU"/>
              </w:rPr>
              <w:t>1.2 Услуги оказываются в соответствии с порядком, установленным Методикой</w:t>
            </w:r>
            <w:r w:rsidRPr="00315517">
              <w:rPr>
                <w:rFonts w:ascii="Times New Roman" w:hAnsi="Times New Roman" w:cs="Times New Roman"/>
                <w:sz w:val="24"/>
                <w:szCs w:val="24"/>
              </w:rPr>
              <w:t xml:space="preserve"> на основании заявки на оказание услуги проведение технического анализа  медицинской техники и/или проведение </w:t>
            </w:r>
            <w:r w:rsidRPr="00315517">
              <w:rPr>
                <w:rFonts w:ascii="Times New Roman" w:eastAsia="Times New Roman" w:hAnsi="Times New Roman" w:cs="Times New Roman"/>
                <w:sz w:val="24"/>
                <w:szCs w:val="24"/>
                <w:lang w:eastAsia="ru-RU"/>
              </w:rPr>
              <w:t>экспертной оценки клинико-технического обоснования (далее – Заявка на оказание Услуг), по форме предусмотренной Методикой</w:t>
            </w:r>
            <w:r w:rsidRPr="00315517">
              <w:rPr>
                <w:rFonts w:ascii="Times New Roman" w:hAnsi="Times New Roman" w:cs="Times New Roman"/>
                <w:sz w:val="24"/>
                <w:szCs w:val="24"/>
              </w:rPr>
              <w:t>.</w:t>
            </w:r>
          </w:p>
          <w:p w:rsidR="00315517" w:rsidRPr="00066B57" w:rsidRDefault="00315517" w:rsidP="00315517">
            <w:pPr>
              <w:pStyle w:val="aa"/>
              <w:ind w:left="33"/>
              <w:jc w:val="both"/>
              <w:rPr>
                <w:rFonts w:ascii="Times New Roman" w:hAnsi="Times New Roman" w:cs="Times New Roman"/>
                <w:color w:val="000000"/>
                <w:sz w:val="24"/>
                <w:szCs w:val="24"/>
              </w:rPr>
            </w:pPr>
            <w:r w:rsidRPr="00066B57">
              <w:rPr>
                <w:rFonts w:ascii="Times New Roman" w:hAnsi="Times New Roman" w:cs="Times New Roman"/>
                <w:color w:val="000000"/>
                <w:sz w:val="24"/>
                <w:szCs w:val="24"/>
              </w:rPr>
              <w:t>1.</w:t>
            </w:r>
            <w:r>
              <w:rPr>
                <w:rFonts w:ascii="Times New Roman" w:hAnsi="Times New Roman" w:cs="Times New Roman"/>
                <w:color w:val="000000"/>
                <w:sz w:val="24"/>
                <w:szCs w:val="24"/>
              </w:rPr>
              <w:t>3</w:t>
            </w:r>
            <w:r w:rsidRPr="00066B57">
              <w:rPr>
                <w:rFonts w:ascii="Times New Roman" w:hAnsi="Times New Roman" w:cs="Times New Roman"/>
                <w:color w:val="000000"/>
                <w:sz w:val="24"/>
                <w:szCs w:val="24"/>
              </w:rPr>
              <w:t xml:space="preserve"> Стороны согласились с тем, что если после подачи заявлени</w:t>
            </w:r>
            <w:proofErr w:type="gramStart"/>
            <w:r w:rsidRPr="00066B57">
              <w:rPr>
                <w:rFonts w:ascii="Times New Roman" w:hAnsi="Times New Roman" w:cs="Times New Roman"/>
                <w:color w:val="000000"/>
                <w:sz w:val="24"/>
                <w:szCs w:val="24"/>
              </w:rPr>
              <w:t>я(</w:t>
            </w:r>
            <w:proofErr w:type="gramEnd"/>
            <w:r w:rsidRPr="00066B57">
              <w:rPr>
                <w:rFonts w:ascii="Times New Roman" w:hAnsi="Times New Roman" w:cs="Times New Roman"/>
                <w:color w:val="000000"/>
                <w:sz w:val="24"/>
                <w:szCs w:val="24"/>
              </w:rPr>
              <w:t>-</w:t>
            </w:r>
            <w:proofErr w:type="spellStart"/>
            <w:r w:rsidRPr="00066B57">
              <w:rPr>
                <w:rFonts w:ascii="Times New Roman" w:hAnsi="Times New Roman" w:cs="Times New Roman"/>
                <w:color w:val="000000"/>
                <w:sz w:val="24"/>
                <w:szCs w:val="24"/>
              </w:rPr>
              <w:t>ий</w:t>
            </w:r>
            <w:proofErr w:type="spellEnd"/>
            <w:r w:rsidRPr="00066B57">
              <w:rPr>
                <w:rFonts w:ascii="Times New Roman" w:hAnsi="Times New Roman" w:cs="Times New Roman"/>
                <w:color w:val="000000"/>
                <w:sz w:val="24"/>
                <w:szCs w:val="24"/>
              </w:rPr>
              <w:t>) в Методику будут внесены изменения и дополнения, начатые Услуги завершаются в соответствии с законодательством, действовавшим в момент подачи заявления(-</w:t>
            </w:r>
            <w:proofErr w:type="spellStart"/>
            <w:r w:rsidRPr="00066B57">
              <w:rPr>
                <w:rFonts w:ascii="Times New Roman" w:hAnsi="Times New Roman" w:cs="Times New Roman"/>
                <w:color w:val="000000"/>
                <w:sz w:val="24"/>
                <w:szCs w:val="24"/>
              </w:rPr>
              <w:t>ий</w:t>
            </w:r>
            <w:proofErr w:type="spellEnd"/>
            <w:r w:rsidRPr="00066B57">
              <w:rPr>
                <w:rFonts w:ascii="Times New Roman" w:hAnsi="Times New Roman" w:cs="Times New Roman"/>
                <w:color w:val="000000"/>
                <w:sz w:val="24"/>
                <w:szCs w:val="24"/>
              </w:rPr>
              <w:t>), кроме случаев, когда законодательством установлено, что его действие распространяется на отношения, возникшие из ранее заключенных договоров.</w:t>
            </w:r>
          </w:p>
          <w:p w:rsidR="00315517" w:rsidRPr="00066B57" w:rsidRDefault="00315517" w:rsidP="00315517">
            <w:pPr>
              <w:pStyle w:val="ConsPlusTitle"/>
              <w:jc w:val="center"/>
              <w:rPr>
                <w:sz w:val="24"/>
                <w:szCs w:val="24"/>
              </w:rPr>
            </w:pPr>
          </w:p>
          <w:p w:rsidR="00315517" w:rsidRPr="00066B57" w:rsidRDefault="00315517" w:rsidP="00315517">
            <w:pPr>
              <w:jc w:val="center"/>
              <w:rPr>
                <w:rFonts w:ascii="Times New Roman" w:eastAsia="Times New Roman" w:hAnsi="Times New Roman" w:cs="Times New Roman"/>
                <w:b/>
                <w:sz w:val="24"/>
                <w:szCs w:val="24"/>
                <w:lang w:eastAsia="ru-RU"/>
              </w:rPr>
            </w:pPr>
            <w:r w:rsidRPr="00066B57">
              <w:rPr>
                <w:rFonts w:ascii="Times New Roman" w:eastAsia="Times New Roman" w:hAnsi="Times New Roman" w:cs="Times New Roman"/>
                <w:b/>
                <w:sz w:val="24"/>
                <w:szCs w:val="24"/>
                <w:lang w:eastAsia="ru-RU"/>
              </w:rPr>
              <w:t>2 Стоимость Услуг и порядок расчетов</w:t>
            </w:r>
          </w:p>
          <w:p w:rsidR="00315517" w:rsidRPr="00BF2D3A" w:rsidRDefault="00315517" w:rsidP="00315517">
            <w:pPr>
              <w:jc w:val="both"/>
              <w:rPr>
                <w:rFonts w:ascii="Times New Roman" w:eastAsia="Times New Roman" w:hAnsi="Times New Roman" w:cs="Times New Roman"/>
                <w:sz w:val="24"/>
                <w:szCs w:val="24"/>
                <w:lang w:eastAsia="ru-RU"/>
              </w:rPr>
            </w:pPr>
            <w:r w:rsidRPr="00066B57">
              <w:rPr>
                <w:rFonts w:ascii="Times New Roman" w:eastAsia="Times New Roman" w:hAnsi="Times New Roman" w:cs="Times New Roman"/>
                <w:sz w:val="24"/>
                <w:szCs w:val="24"/>
                <w:lang w:eastAsia="ru-RU"/>
              </w:rPr>
              <w:t xml:space="preserve">2.1 </w:t>
            </w:r>
            <w:r w:rsidRPr="00BF2D3A">
              <w:rPr>
                <w:rFonts w:ascii="Times New Roman" w:eastAsia="Times New Roman" w:hAnsi="Times New Roman" w:cs="Times New Roman"/>
                <w:sz w:val="24"/>
                <w:szCs w:val="24"/>
                <w:lang w:eastAsia="ru-RU"/>
              </w:rPr>
              <w:t>Валюта платежа: тенге Республики Казахстан.</w:t>
            </w:r>
          </w:p>
          <w:p w:rsidR="00315517" w:rsidRPr="00740CB6" w:rsidRDefault="00315517" w:rsidP="00740CB6">
            <w:pPr>
              <w:pStyle w:val="af3"/>
              <w:jc w:val="both"/>
              <w:rPr>
                <w:rFonts w:ascii="Times New Roman" w:hAnsi="Times New Roman" w:cs="Times New Roman"/>
                <w:sz w:val="24"/>
                <w:lang w:eastAsia="ru-RU"/>
              </w:rPr>
            </w:pPr>
            <w:r w:rsidRPr="00740CB6">
              <w:rPr>
                <w:rFonts w:ascii="Times New Roman" w:hAnsi="Times New Roman" w:cs="Times New Roman"/>
                <w:sz w:val="24"/>
                <w:lang w:eastAsia="ru-RU"/>
              </w:rPr>
              <w:t xml:space="preserve">2.2 </w:t>
            </w:r>
            <w:r w:rsidRPr="00740CB6">
              <w:rPr>
                <w:rFonts w:ascii="Times New Roman" w:hAnsi="Times New Roman" w:cs="Times New Roman"/>
                <w:sz w:val="24"/>
                <w:lang w:val="kk-KZ" w:eastAsia="ru-RU"/>
              </w:rPr>
              <w:t xml:space="preserve">Стоимость Услуг по настоящему Договору </w:t>
            </w:r>
            <w:r w:rsidR="00EB2E49" w:rsidRPr="00740CB6">
              <w:rPr>
                <w:rFonts w:ascii="Times New Roman" w:hAnsi="Times New Roman" w:cs="Times New Roman"/>
                <w:sz w:val="24"/>
                <w:lang w:val="kk-KZ" w:eastAsia="ru-RU"/>
              </w:rPr>
              <w:t>буд</w:t>
            </w:r>
            <w:r w:rsidR="00177858">
              <w:rPr>
                <w:rFonts w:ascii="Times New Roman" w:hAnsi="Times New Roman" w:cs="Times New Roman"/>
                <w:sz w:val="24"/>
                <w:lang w:val="kk-KZ" w:eastAsia="ru-RU"/>
              </w:rPr>
              <w:t>е</w:t>
            </w:r>
            <w:r w:rsidR="00EB2E49" w:rsidRPr="00740CB6">
              <w:rPr>
                <w:rFonts w:ascii="Times New Roman" w:hAnsi="Times New Roman" w:cs="Times New Roman"/>
                <w:sz w:val="24"/>
                <w:lang w:val="kk-KZ" w:eastAsia="ru-RU"/>
              </w:rPr>
              <w:t>т определен</w:t>
            </w:r>
            <w:r w:rsidR="00177858">
              <w:rPr>
                <w:rFonts w:ascii="Times New Roman" w:hAnsi="Times New Roman" w:cs="Times New Roman"/>
                <w:sz w:val="24"/>
                <w:lang w:val="kk-KZ" w:eastAsia="ru-RU"/>
              </w:rPr>
              <w:t>а</w:t>
            </w:r>
            <w:r w:rsidR="00EB2E49" w:rsidRPr="00740CB6">
              <w:rPr>
                <w:rFonts w:ascii="Times New Roman" w:hAnsi="Times New Roman" w:cs="Times New Roman"/>
                <w:sz w:val="24"/>
                <w:lang w:val="kk-KZ" w:eastAsia="ru-RU"/>
              </w:rPr>
              <w:t xml:space="preserve"> </w:t>
            </w:r>
            <w:r w:rsidR="008725F8" w:rsidRPr="00740CB6">
              <w:rPr>
                <w:rFonts w:ascii="Times New Roman" w:hAnsi="Times New Roman" w:cs="Times New Roman"/>
                <w:sz w:val="24"/>
                <w:lang w:val="kk-KZ" w:eastAsia="ru-RU"/>
              </w:rPr>
              <w:t>после установления</w:t>
            </w:r>
            <w:r w:rsidRPr="00740CB6">
              <w:rPr>
                <w:rFonts w:ascii="Times New Roman" w:hAnsi="Times New Roman" w:cs="Times New Roman"/>
                <w:sz w:val="24"/>
                <w:lang w:val="kk-KZ" w:eastAsia="ru-RU"/>
              </w:rPr>
              <w:t xml:space="preserve"> </w:t>
            </w:r>
            <w:r w:rsidR="008725F8" w:rsidRPr="00740CB6">
              <w:rPr>
                <w:rFonts w:ascii="Times New Roman" w:hAnsi="Times New Roman" w:cs="Times New Roman"/>
                <w:sz w:val="24"/>
                <w:lang w:val="kk-KZ" w:eastAsia="ru-RU"/>
              </w:rPr>
              <w:t>цены</w:t>
            </w:r>
            <w:r w:rsidRPr="00740CB6">
              <w:rPr>
                <w:rFonts w:ascii="Times New Roman" w:hAnsi="Times New Roman" w:cs="Times New Roman"/>
                <w:sz w:val="24"/>
                <w:lang w:val="kk-KZ" w:eastAsia="ru-RU"/>
              </w:rPr>
              <w:t xml:space="preserve"> уполномоченным органом в области здравоохранения по согласованию с антимонопольным органом.</w:t>
            </w:r>
          </w:p>
          <w:p w:rsidR="00315517" w:rsidRPr="00EE7407" w:rsidRDefault="00315517" w:rsidP="00315517">
            <w:pPr>
              <w:jc w:val="both"/>
              <w:rPr>
                <w:rFonts w:ascii="Times New Roman" w:hAnsi="Times New Roman" w:cs="Times New Roman"/>
                <w:sz w:val="24"/>
                <w:szCs w:val="24"/>
              </w:rPr>
            </w:pPr>
            <w:r w:rsidRPr="0087499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r w:rsidRPr="00874990">
              <w:rPr>
                <w:rFonts w:ascii="Times New Roman" w:eastAsia="Times New Roman" w:hAnsi="Times New Roman" w:cs="Times New Roman"/>
                <w:sz w:val="24"/>
                <w:szCs w:val="24"/>
                <w:lang w:eastAsia="ru-RU"/>
              </w:rPr>
              <w:t xml:space="preserve"> </w:t>
            </w:r>
            <w:r w:rsidRPr="00874990">
              <w:rPr>
                <w:rFonts w:ascii="Times New Roman" w:hAnsi="Times New Roman" w:cs="Times New Roman"/>
                <w:sz w:val="24"/>
                <w:szCs w:val="24"/>
              </w:rPr>
              <w:t xml:space="preserve">Оплата Услуг Заявителем осуществляется в течение </w:t>
            </w:r>
            <w:r w:rsidRPr="00CE444F">
              <w:rPr>
                <w:rFonts w:ascii="Times New Roman" w:hAnsi="Times New Roman" w:cs="Times New Roman"/>
                <w:sz w:val="24"/>
                <w:szCs w:val="24"/>
              </w:rPr>
              <w:t xml:space="preserve">15 </w:t>
            </w:r>
            <w:r w:rsidRPr="00CE444F">
              <w:rPr>
                <w:rFonts w:ascii="Times New Roman" w:eastAsia="Calibri" w:hAnsi="Times New Roman" w:cs="Times New Roman"/>
                <w:sz w:val="24"/>
                <w:szCs w:val="24"/>
              </w:rPr>
              <w:t>(пятнадцати) календарных дней</w:t>
            </w:r>
            <w:r w:rsidRPr="00874990">
              <w:rPr>
                <w:rFonts w:ascii="Times New Roman" w:hAnsi="Times New Roman" w:cs="Times New Roman"/>
                <w:sz w:val="24"/>
                <w:szCs w:val="24"/>
              </w:rPr>
              <w:t xml:space="preserve"> с момента выставления счета на оплату. Счет на оплату выставляется Исполнителем после установления цены уполномоченным органом по согласованию с антимонопольным органом.</w:t>
            </w:r>
          </w:p>
          <w:p w:rsidR="00315517" w:rsidRPr="00066B57" w:rsidRDefault="00315517" w:rsidP="00315517">
            <w:pPr>
              <w:jc w:val="both"/>
              <w:rPr>
                <w:rFonts w:ascii="Times New Roman" w:eastAsia="Times New Roman" w:hAnsi="Times New Roman" w:cs="Times New Roman"/>
                <w:sz w:val="24"/>
                <w:szCs w:val="24"/>
                <w:lang w:eastAsia="ru-RU"/>
              </w:rPr>
            </w:pPr>
            <w:r w:rsidRPr="00EE7407">
              <w:rPr>
                <w:rFonts w:ascii="Times New Roman" w:eastAsia="Times New Roman" w:hAnsi="Times New Roman" w:cs="Times New Roman"/>
                <w:sz w:val="24"/>
                <w:szCs w:val="24"/>
                <w:lang w:eastAsia="ru-RU"/>
              </w:rPr>
              <w:t>2.</w:t>
            </w:r>
            <w:r w:rsidR="008725F8">
              <w:rPr>
                <w:rFonts w:ascii="Times New Roman" w:eastAsia="Times New Roman" w:hAnsi="Times New Roman" w:cs="Times New Roman"/>
                <w:sz w:val="24"/>
                <w:szCs w:val="24"/>
                <w:lang w:eastAsia="ru-RU"/>
              </w:rPr>
              <w:t xml:space="preserve">4 </w:t>
            </w:r>
            <w:proofErr w:type="gramStart"/>
            <w:r w:rsidRPr="00066B57">
              <w:rPr>
                <w:rFonts w:ascii="Times New Roman" w:eastAsia="Times New Roman" w:hAnsi="Times New Roman" w:cs="Times New Roman"/>
                <w:sz w:val="24"/>
                <w:szCs w:val="24"/>
                <w:lang w:eastAsia="ru-RU"/>
              </w:rPr>
              <w:t>Документами, подтверждающими исполнение настоящего Договора являются</w:t>
            </w:r>
            <w:proofErr w:type="gramEnd"/>
            <w:r w:rsidRPr="00066B57">
              <w:rPr>
                <w:rFonts w:ascii="Times New Roman" w:eastAsia="Times New Roman" w:hAnsi="Times New Roman" w:cs="Times New Roman"/>
                <w:sz w:val="24"/>
                <w:szCs w:val="24"/>
                <w:lang w:eastAsia="ru-RU"/>
              </w:rPr>
              <w:t>:</w:t>
            </w:r>
          </w:p>
          <w:p w:rsidR="00315517" w:rsidRDefault="00CE1EE5" w:rsidP="0031551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15517" w:rsidRPr="00066B57">
              <w:rPr>
                <w:rFonts w:ascii="Times New Roman" w:eastAsia="Times New Roman" w:hAnsi="Times New Roman" w:cs="Times New Roman"/>
                <w:sz w:val="24"/>
                <w:szCs w:val="24"/>
                <w:lang w:eastAsia="ru-RU"/>
              </w:rPr>
              <w:t xml:space="preserve">) </w:t>
            </w:r>
            <w:r w:rsidR="00315517">
              <w:rPr>
                <w:rFonts w:ascii="Times New Roman" w:eastAsia="Times New Roman" w:hAnsi="Times New Roman" w:cs="Times New Roman"/>
                <w:sz w:val="24"/>
                <w:szCs w:val="24"/>
                <w:lang w:eastAsia="ru-RU"/>
              </w:rPr>
              <w:t>один из следующих документов:</w:t>
            </w:r>
          </w:p>
          <w:p w:rsidR="00315517" w:rsidRDefault="005D2237" w:rsidP="0031551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З</w:t>
            </w:r>
            <w:proofErr w:type="spellStart"/>
            <w:r w:rsidR="00315517" w:rsidRPr="00066B57">
              <w:rPr>
                <w:rFonts w:ascii="Times New Roman" w:eastAsia="Times New Roman" w:hAnsi="Times New Roman" w:cs="Times New Roman"/>
                <w:sz w:val="24"/>
                <w:szCs w:val="24"/>
                <w:lang w:eastAsia="ru-RU"/>
              </w:rPr>
              <w:t>аключение</w:t>
            </w:r>
            <w:proofErr w:type="spellEnd"/>
            <w:r w:rsidR="00315517" w:rsidRPr="00066B57">
              <w:rPr>
                <w:rFonts w:ascii="Times New Roman" w:eastAsia="Times New Roman" w:hAnsi="Times New Roman" w:cs="Times New Roman"/>
                <w:sz w:val="24"/>
                <w:szCs w:val="24"/>
                <w:lang w:eastAsia="ru-RU"/>
              </w:rPr>
              <w:t xml:space="preserve"> по экспертной оценке технического анализа медицинской техники по форме согласно приложению 5 к Методике;</w:t>
            </w:r>
          </w:p>
          <w:p w:rsidR="00315517" w:rsidRDefault="005D2237" w:rsidP="0031551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З</w:t>
            </w:r>
            <w:proofErr w:type="spellStart"/>
            <w:r w:rsidR="00315517" w:rsidRPr="00066B57">
              <w:rPr>
                <w:rFonts w:ascii="Times New Roman" w:eastAsia="Times New Roman" w:hAnsi="Times New Roman" w:cs="Times New Roman"/>
                <w:sz w:val="24"/>
                <w:szCs w:val="24"/>
                <w:lang w:eastAsia="ru-RU"/>
              </w:rPr>
              <w:t>аключение</w:t>
            </w:r>
            <w:proofErr w:type="spellEnd"/>
            <w:r w:rsidR="00315517" w:rsidRPr="00066B57">
              <w:rPr>
                <w:rFonts w:ascii="Times New Roman" w:eastAsia="Times New Roman" w:hAnsi="Times New Roman" w:cs="Times New Roman"/>
                <w:sz w:val="24"/>
                <w:szCs w:val="24"/>
                <w:lang w:eastAsia="ru-RU"/>
              </w:rPr>
              <w:t xml:space="preserve"> по результатам проведения экспертной оценки клинико-технического обоснования медицинской техники по форме согласно приложению 6 к Методике; </w:t>
            </w:r>
          </w:p>
          <w:p w:rsidR="00315517" w:rsidRDefault="005D2237" w:rsidP="0031551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З</w:t>
            </w:r>
            <w:proofErr w:type="spellStart"/>
            <w:r w:rsidR="00315517" w:rsidRPr="00066B57">
              <w:rPr>
                <w:rFonts w:ascii="Times New Roman" w:eastAsia="Times New Roman" w:hAnsi="Times New Roman" w:cs="Times New Roman"/>
                <w:sz w:val="24"/>
                <w:szCs w:val="24"/>
                <w:lang w:eastAsia="ru-RU"/>
              </w:rPr>
              <w:t>аключение</w:t>
            </w:r>
            <w:proofErr w:type="spellEnd"/>
            <w:r w:rsidR="00315517" w:rsidRPr="00066B57">
              <w:rPr>
                <w:rFonts w:ascii="Times New Roman" w:eastAsia="Times New Roman" w:hAnsi="Times New Roman" w:cs="Times New Roman"/>
                <w:sz w:val="24"/>
                <w:szCs w:val="24"/>
                <w:lang w:eastAsia="ru-RU"/>
              </w:rPr>
              <w:t xml:space="preserve"> по результатам проведения экспертной оценки клинико-технического обоснования медицинской техники по проектируемым и строящимся государственным объектам здравоохранения в том числе, по проектам государственно-частного партнерства в здравоохранении по форме согласно приложению 7 к Методике;</w:t>
            </w:r>
          </w:p>
          <w:p w:rsidR="00315517" w:rsidRDefault="005D2237" w:rsidP="00315517">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У</w:t>
            </w:r>
            <w:proofErr w:type="spellStart"/>
            <w:r w:rsidR="00315517" w:rsidRPr="00066B57">
              <w:rPr>
                <w:rFonts w:ascii="Times New Roman" w:eastAsia="Times New Roman" w:hAnsi="Times New Roman" w:cs="Times New Roman"/>
                <w:sz w:val="24"/>
                <w:szCs w:val="24"/>
                <w:lang w:eastAsia="ru-RU"/>
              </w:rPr>
              <w:t>ведомление</w:t>
            </w:r>
            <w:proofErr w:type="spellEnd"/>
            <w:r w:rsidR="00315517" w:rsidRPr="00066B57">
              <w:rPr>
                <w:rFonts w:ascii="Times New Roman" w:eastAsia="Times New Roman" w:hAnsi="Times New Roman" w:cs="Times New Roman"/>
                <w:sz w:val="24"/>
                <w:szCs w:val="24"/>
                <w:lang w:eastAsia="ru-RU"/>
              </w:rPr>
              <w:t xml:space="preserve"> о прекращении проведения экспертной оценки (далее – Уведомление о прекращении) (в произвольной форме)</w:t>
            </w:r>
            <w:r w:rsidR="00315517" w:rsidRPr="00066B57">
              <w:rPr>
                <w:rFonts w:ascii="Times New Roman" w:eastAsia="Times New Roman" w:hAnsi="Times New Roman" w:cs="Times New Roman"/>
                <w:sz w:val="24"/>
                <w:szCs w:val="24"/>
                <w:lang w:val="kk-KZ" w:eastAsia="ru-RU"/>
              </w:rPr>
              <w:t>.</w:t>
            </w:r>
          </w:p>
          <w:p w:rsidR="00CE1EE5" w:rsidRDefault="00CE1EE5" w:rsidP="00CE1EE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066B5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после установления цены уполномоченным </w:t>
            </w:r>
            <w:r>
              <w:rPr>
                <w:rFonts w:ascii="Times New Roman" w:eastAsia="Times New Roman" w:hAnsi="Times New Roman" w:cs="Times New Roman"/>
                <w:sz w:val="24"/>
                <w:szCs w:val="24"/>
                <w:lang w:eastAsia="ru-RU"/>
              </w:rPr>
              <w:lastRenderedPageBreak/>
              <w:t>органом по согласованию с антимонопольным органом:</w:t>
            </w:r>
          </w:p>
          <w:p w:rsidR="00CE1EE5" w:rsidRDefault="00CE1EE5" w:rsidP="00CE1EE5">
            <w:pPr>
              <w:jc w:val="both"/>
              <w:rPr>
                <w:rFonts w:ascii="Times New Roman" w:eastAsia="Times New Roman" w:hAnsi="Times New Roman" w:cs="Times New Roman"/>
                <w:sz w:val="24"/>
                <w:szCs w:val="24"/>
                <w:lang w:eastAsia="ru-RU"/>
              </w:rPr>
            </w:pPr>
            <w:r w:rsidRPr="00066B57">
              <w:rPr>
                <w:rFonts w:ascii="Times New Roman" w:eastAsia="Times New Roman" w:hAnsi="Times New Roman" w:cs="Times New Roman"/>
                <w:sz w:val="24"/>
                <w:szCs w:val="24"/>
                <w:lang w:eastAsia="ru-RU"/>
              </w:rPr>
              <w:t>Акт</w:t>
            </w:r>
            <w:r w:rsidR="008725F8">
              <w:rPr>
                <w:rFonts w:ascii="Times New Roman" w:eastAsia="Times New Roman" w:hAnsi="Times New Roman" w:cs="Times New Roman"/>
                <w:sz w:val="24"/>
                <w:szCs w:val="24"/>
                <w:lang w:eastAsia="ru-RU"/>
              </w:rPr>
              <w:t xml:space="preserve"> </w:t>
            </w:r>
            <w:r w:rsidR="008725F8" w:rsidRPr="00874990">
              <w:rPr>
                <w:rFonts w:ascii="Times New Roman" w:eastAsia="Times New Roman" w:hAnsi="Times New Roman" w:cs="Times New Roman"/>
                <w:sz w:val="24"/>
                <w:szCs w:val="24"/>
                <w:lang w:eastAsia="ru-RU"/>
              </w:rPr>
              <w:t>выполненных работ</w:t>
            </w:r>
            <w:r w:rsidR="008725F8" w:rsidRPr="00430CDD">
              <w:rPr>
                <w:rFonts w:ascii="Times New Roman" w:eastAsia="Times New Roman" w:hAnsi="Times New Roman" w:cs="Times New Roman"/>
                <w:sz w:val="24"/>
                <w:szCs w:val="24"/>
                <w:lang w:eastAsia="ru-RU"/>
              </w:rPr>
              <w:t xml:space="preserve"> (</w:t>
            </w:r>
            <w:r w:rsidR="008725F8">
              <w:rPr>
                <w:rFonts w:ascii="Times New Roman" w:eastAsia="Times New Roman" w:hAnsi="Times New Roman" w:cs="Times New Roman"/>
                <w:sz w:val="24"/>
                <w:szCs w:val="24"/>
                <w:lang w:eastAsia="ru-RU"/>
              </w:rPr>
              <w:t>оказанных услуг) (далее – Акт)</w:t>
            </w:r>
            <w:r w:rsidRPr="00066B5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CE1EE5" w:rsidRDefault="007A7200" w:rsidP="00CE1EE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CE1EE5">
              <w:rPr>
                <w:rFonts w:ascii="Times New Roman" w:eastAsia="Times New Roman" w:hAnsi="Times New Roman" w:cs="Times New Roman"/>
                <w:sz w:val="24"/>
                <w:szCs w:val="24"/>
                <w:lang w:eastAsia="ru-RU"/>
              </w:rPr>
              <w:t>чет-фактура.</w:t>
            </w:r>
          </w:p>
          <w:p w:rsidR="008725F8" w:rsidRPr="00CE444F" w:rsidRDefault="008725F8" w:rsidP="00CE1EE5">
            <w:pPr>
              <w:jc w:val="both"/>
              <w:rPr>
                <w:rFonts w:ascii="Times New Roman" w:eastAsia="Times New Roman" w:hAnsi="Times New Roman" w:cs="Times New Roman"/>
                <w:sz w:val="24"/>
                <w:szCs w:val="24"/>
                <w:lang w:eastAsia="ru-RU"/>
              </w:rPr>
            </w:pPr>
          </w:p>
          <w:p w:rsidR="00315517" w:rsidRPr="00066B57" w:rsidRDefault="00315517" w:rsidP="00315517">
            <w:pPr>
              <w:jc w:val="center"/>
              <w:rPr>
                <w:rFonts w:ascii="Times New Roman" w:eastAsia="Times New Roman" w:hAnsi="Times New Roman" w:cs="Times New Roman"/>
                <w:b/>
                <w:sz w:val="24"/>
                <w:szCs w:val="24"/>
                <w:lang w:eastAsia="ru-RU"/>
              </w:rPr>
            </w:pPr>
            <w:r w:rsidRPr="00066B57">
              <w:rPr>
                <w:rFonts w:ascii="Times New Roman" w:eastAsia="Times New Roman" w:hAnsi="Times New Roman" w:cs="Times New Roman"/>
                <w:b/>
                <w:sz w:val="24"/>
                <w:szCs w:val="24"/>
                <w:lang w:eastAsia="ru-RU"/>
              </w:rPr>
              <w:t>3 Порядок и сроки оказания услуг</w:t>
            </w:r>
          </w:p>
          <w:p w:rsidR="00315517" w:rsidRPr="00066B57" w:rsidRDefault="00315517" w:rsidP="00315517">
            <w:pPr>
              <w:jc w:val="both"/>
              <w:rPr>
                <w:rFonts w:ascii="Times New Roman" w:hAnsi="Times New Roman" w:cs="Times New Roman"/>
                <w:sz w:val="24"/>
                <w:szCs w:val="24"/>
              </w:rPr>
            </w:pPr>
            <w:r w:rsidRPr="00066B57">
              <w:rPr>
                <w:rFonts w:ascii="Times New Roman" w:hAnsi="Times New Roman" w:cs="Times New Roman"/>
                <w:sz w:val="24"/>
                <w:szCs w:val="24"/>
              </w:rPr>
              <w:t>3.1 Услуги оказываются в порядке и сроки, установленные законодательством Республики Казахстан.</w:t>
            </w:r>
          </w:p>
          <w:p w:rsidR="00315517" w:rsidRPr="00066B57" w:rsidRDefault="00315517" w:rsidP="00315517">
            <w:pPr>
              <w:jc w:val="both"/>
              <w:rPr>
                <w:rFonts w:ascii="Times New Roman" w:hAnsi="Times New Roman" w:cs="Times New Roman"/>
                <w:sz w:val="24"/>
                <w:szCs w:val="24"/>
              </w:rPr>
            </w:pPr>
            <w:r w:rsidRPr="00066B57">
              <w:rPr>
                <w:rFonts w:ascii="Times New Roman" w:hAnsi="Times New Roman" w:cs="Times New Roman"/>
                <w:sz w:val="24"/>
                <w:szCs w:val="24"/>
              </w:rPr>
              <w:t>3.</w:t>
            </w:r>
            <w:r w:rsidRPr="00066B57">
              <w:rPr>
                <w:rFonts w:ascii="Times New Roman" w:hAnsi="Times New Roman" w:cs="Times New Roman"/>
                <w:sz w:val="24"/>
                <w:szCs w:val="24"/>
                <w:lang w:val="kk-KZ"/>
              </w:rPr>
              <w:t>2</w:t>
            </w:r>
            <w:r w:rsidRPr="00066B57">
              <w:rPr>
                <w:rFonts w:ascii="Times New Roman" w:hAnsi="Times New Roman" w:cs="Times New Roman"/>
                <w:sz w:val="24"/>
                <w:szCs w:val="24"/>
              </w:rPr>
              <w:t xml:space="preserve"> Началом оказания Услуг считается дата регистрации Исполнителем Заявки на оказание Услуг по форме согласно приложению 1 к Методике, с </w:t>
            </w:r>
            <w:proofErr w:type="spellStart"/>
            <w:r w:rsidRPr="00066B57">
              <w:rPr>
                <w:rFonts w:ascii="Times New Roman" w:hAnsi="Times New Roman" w:cs="Times New Roman"/>
                <w:sz w:val="24"/>
                <w:szCs w:val="24"/>
              </w:rPr>
              <w:t>прилагающими</w:t>
            </w:r>
            <w:r w:rsidR="00EE0681">
              <w:rPr>
                <w:rFonts w:ascii="Times New Roman" w:hAnsi="Times New Roman" w:cs="Times New Roman"/>
                <w:sz w:val="24"/>
                <w:szCs w:val="24"/>
              </w:rPr>
              <w:t>ся</w:t>
            </w:r>
            <w:proofErr w:type="spellEnd"/>
            <w:r w:rsidRPr="00066B57">
              <w:rPr>
                <w:rFonts w:ascii="Times New Roman" w:hAnsi="Times New Roman" w:cs="Times New Roman"/>
                <w:sz w:val="24"/>
                <w:szCs w:val="24"/>
              </w:rPr>
              <w:t xml:space="preserve"> к ней материалами и (или) документами, установленными пунктами 7 и 15 Методики.</w:t>
            </w:r>
          </w:p>
          <w:p w:rsidR="00315517" w:rsidRPr="00066B57" w:rsidRDefault="00315517" w:rsidP="00315517">
            <w:pPr>
              <w:jc w:val="both"/>
              <w:rPr>
                <w:rFonts w:ascii="Times New Roman" w:eastAsia="Times New Roman" w:hAnsi="Times New Roman" w:cs="Times New Roman"/>
                <w:sz w:val="24"/>
                <w:szCs w:val="24"/>
                <w:lang w:eastAsia="ru-RU"/>
              </w:rPr>
            </w:pPr>
            <w:r w:rsidRPr="00066B57">
              <w:rPr>
                <w:rFonts w:ascii="Times New Roman" w:eastAsia="Times New Roman" w:hAnsi="Times New Roman" w:cs="Times New Roman"/>
                <w:sz w:val="24"/>
                <w:szCs w:val="24"/>
                <w:lang w:eastAsia="ru-RU"/>
              </w:rPr>
              <w:t xml:space="preserve">3.3 Исполнитель оказывает Услугу в течение 60 календарных дней </w:t>
            </w:r>
            <w:proofErr w:type="gramStart"/>
            <w:r w:rsidRPr="00066B57">
              <w:rPr>
                <w:rFonts w:ascii="Times New Roman" w:eastAsia="Times New Roman" w:hAnsi="Times New Roman" w:cs="Times New Roman"/>
                <w:sz w:val="24"/>
                <w:szCs w:val="24"/>
                <w:lang w:eastAsia="ru-RU"/>
              </w:rPr>
              <w:t>с даты регистрации</w:t>
            </w:r>
            <w:proofErr w:type="gramEnd"/>
            <w:r w:rsidRPr="00066B57">
              <w:rPr>
                <w:rFonts w:ascii="Times New Roman" w:eastAsia="Times New Roman" w:hAnsi="Times New Roman" w:cs="Times New Roman"/>
                <w:sz w:val="24"/>
                <w:szCs w:val="24"/>
                <w:lang w:eastAsia="ru-RU"/>
              </w:rPr>
              <w:t xml:space="preserve"> Заявки.</w:t>
            </w:r>
          </w:p>
          <w:p w:rsidR="00315517" w:rsidRPr="00066B57" w:rsidRDefault="00315517" w:rsidP="00315517">
            <w:pPr>
              <w:jc w:val="both"/>
              <w:rPr>
                <w:rFonts w:ascii="Times New Roman" w:eastAsia="Times New Roman" w:hAnsi="Times New Roman" w:cs="Times New Roman"/>
                <w:sz w:val="24"/>
                <w:szCs w:val="24"/>
                <w:lang w:eastAsia="ru-RU"/>
              </w:rPr>
            </w:pPr>
            <w:r w:rsidRPr="00066B57">
              <w:rPr>
                <w:rFonts w:ascii="Times New Roman" w:eastAsia="Times New Roman" w:hAnsi="Times New Roman" w:cs="Times New Roman"/>
                <w:sz w:val="24"/>
                <w:szCs w:val="24"/>
                <w:lang w:eastAsia="ru-RU"/>
              </w:rPr>
              <w:t>3.4</w:t>
            </w:r>
            <w:proofErr w:type="gramStart"/>
            <w:r w:rsidRPr="00066B57">
              <w:rPr>
                <w:rFonts w:ascii="Times New Roman" w:eastAsia="Times New Roman" w:hAnsi="Times New Roman" w:cs="Times New Roman"/>
                <w:sz w:val="24"/>
                <w:szCs w:val="24"/>
                <w:lang w:eastAsia="ru-RU"/>
              </w:rPr>
              <w:t xml:space="preserve"> В</w:t>
            </w:r>
            <w:proofErr w:type="gramEnd"/>
            <w:r w:rsidRPr="00066B57">
              <w:rPr>
                <w:rFonts w:ascii="Times New Roman" w:eastAsia="Times New Roman" w:hAnsi="Times New Roman" w:cs="Times New Roman"/>
                <w:sz w:val="24"/>
                <w:szCs w:val="24"/>
                <w:lang w:eastAsia="ru-RU"/>
              </w:rPr>
              <w:t xml:space="preserve"> случае наличия замечаний к представленным документам и (или) материалам Исполнитель направляет Заявителю письмо (в произвольной форме) с указанием выявленных замечаний и необходимости их устранения в срок, не превышающий 20 календарных дней.</w:t>
            </w:r>
          </w:p>
          <w:p w:rsidR="00315517" w:rsidRPr="00066B57" w:rsidRDefault="00315517" w:rsidP="00315517">
            <w:pPr>
              <w:jc w:val="both"/>
              <w:rPr>
                <w:rFonts w:ascii="Times New Roman" w:eastAsia="Times New Roman" w:hAnsi="Times New Roman" w:cs="Times New Roman"/>
                <w:sz w:val="24"/>
                <w:szCs w:val="24"/>
                <w:lang w:eastAsia="ru-RU"/>
              </w:rPr>
            </w:pPr>
            <w:r w:rsidRPr="00066B57">
              <w:rPr>
                <w:rFonts w:ascii="Times New Roman" w:eastAsia="Times New Roman" w:hAnsi="Times New Roman" w:cs="Times New Roman"/>
                <w:sz w:val="24"/>
                <w:szCs w:val="24"/>
                <w:lang w:eastAsia="ru-RU"/>
              </w:rPr>
              <w:t>3.5</w:t>
            </w:r>
            <w:proofErr w:type="gramStart"/>
            <w:r w:rsidRPr="00066B57">
              <w:rPr>
                <w:rFonts w:ascii="Times New Roman" w:eastAsia="Times New Roman" w:hAnsi="Times New Roman" w:cs="Times New Roman"/>
                <w:sz w:val="24"/>
                <w:szCs w:val="24"/>
                <w:lang w:eastAsia="ru-RU"/>
              </w:rPr>
              <w:t xml:space="preserve"> П</w:t>
            </w:r>
            <w:proofErr w:type="gramEnd"/>
            <w:r w:rsidRPr="00066B57">
              <w:rPr>
                <w:rFonts w:ascii="Times New Roman" w:eastAsia="Times New Roman" w:hAnsi="Times New Roman" w:cs="Times New Roman"/>
                <w:sz w:val="24"/>
                <w:szCs w:val="24"/>
                <w:lang w:eastAsia="ru-RU"/>
              </w:rPr>
              <w:t>ри не устранении Заявителем замечаний Исполнитель направляет Заявителю Уведомление о прекращении.</w:t>
            </w:r>
          </w:p>
          <w:p w:rsidR="00315517" w:rsidRPr="00066B57" w:rsidRDefault="00315517" w:rsidP="00315517">
            <w:pPr>
              <w:jc w:val="both"/>
              <w:rPr>
                <w:rFonts w:ascii="Times New Roman" w:eastAsia="Times New Roman" w:hAnsi="Times New Roman" w:cs="Times New Roman"/>
                <w:sz w:val="24"/>
                <w:szCs w:val="24"/>
                <w:lang w:eastAsia="ru-RU"/>
              </w:rPr>
            </w:pPr>
            <w:r w:rsidRPr="00066B57">
              <w:rPr>
                <w:rFonts w:ascii="Times New Roman" w:eastAsia="Times New Roman" w:hAnsi="Times New Roman" w:cs="Times New Roman"/>
                <w:sz w:val="24"/>
                <w:szCs w:val="24"/>
                <w:lang w:eastAsia="ru-RU"/>
              </w:rPr>
              <w:t>3.6</w:t>
            </w:r>
            <w:proofErr w:type="gramStart"/>
            <w:r w:rsidRPr="00066B57">
              <w:rPr>
                <w:rFonts w:ascii="Times New Roman" w:eastAsia="Times New Roman" w:hAnsi="Times New Roman" w:cs="Times New Roman"/>
                <w:sz w:val="24"/>
                <w:szCs w:val="24"/>
                <w:lang w:eastAsia="ru-RU"/>
              </w:rPr>
              <w:t xml:space="preserve"> </w:t>
            </w:r>
            <w:r w:rsidR="00AB77F9">
              <w:rPr>
                <w:rFonts w:ascii="Times New Roman" w:eastAsia="Times New Roman" w:hAnsi="Times New Roman" w:cs="Times New Roman"/>
                <w:sz w:val="24"/>
                <w:szCs w:val="24"/>
                <w:lang w:eastAsia="ru-RU"/>
              </w:rPr>
              <w:t>П</w:t>
            </w:r>
            <w:proofErr w:type="gramEnd"/>
            <w:r w:rsidR="00AB77F9">
              <w:rPr>
                <w:rFonts w:ascii="Times New Roman" w:eastAsia="Times New Roman" w:hAnsi="Times New Roman" w:cs="Times New Roman"/>
                <w:sz w:val="24"/>
                <w:szCs w:val="24"/>
                <w:lang w:eastAsia="ru-RU"/>
              </w:rPr>
              <w:t xml:space="preserve">о окончании проведения </w:t>
            </w:r>
            <w:r w:rsidR="00AB77F9" w:rsidRPr="00066B57">
              <w:rPr>
                <w:rFonts w:ascii="Times New Roman" w:eastAsia="Times New Roman" w:hAnsi="Times New Roman" w:cs="Times New Roman"/>
                <w:sz w:val="24"/>
                <w:szCs w:val="24"/>
                <w:lang w:eastAsia="ru-RU"/>
              </w:rPr>
              <w:t>экспертной оценки</w:t>
            </w:r>
            <w:r w:rsidR="00F40F59">
              <w:rPr>
                <w:rFonts w:ascii="Times New Roman" w:eastAsia="Times New Roman" w:hAnsi="Times New Roman" w:cs="Times New Roman"/>
                <w:sz w:val="24"/>
                <w:szCs w:val="24"/>
                <w:lang w:eastAsia="ru-RU"/>
              </w:rPr>
              <w:t xml:space="preserve"> Исполнитель</w:t>
            </w:r>
            <w:r w:rsidR="00AB77F9" w:rsidRPr="00066B57">
              <w:rPr>
                <w:rFonts w:ascii="Times New Roman" w:eastAsia="Times New Roman" w:hAnsi="Times New Roman" w:cs="Times New Roman"/>
                <w:sz w:val="24"/>
                <w:szCs w:val="24"/>
                <w:lang w:eastAsia="ru-RU"/>
              </w:rPr>
              <w:t xml:space="preserve"> </w:t>
            </w:r>
            <w:r w:rsidR="00F40F59">
              <w:rPr>
                <w:rFonts w:ascii="Times New Roman" w:hAnsi="Times New Roman"/>
                <w:sz w:val="24"/>
                <w:szCs w:val="24"/>
                <w:lang w:eastAsia="ru-RU"/>
              </w:rPr>
              <w:t>оформляет</w:t>
            </w:r>
            <w:r w:rsidRPr="00066B57">
              <w:rPr>
                <w:rFonts w:ascii="Times New Roman" w:hAnsi="Times New Roman"/>
                <w:sz w:val="24"/>
                <w:szCs w:val="24"/>
                <w:lang w:eastAsia="ru-RU"/>
              </w:rPr>
              <w:t xml:space="preserve"> </w:t>
            </w:r>
            <w:r w:rsidRPr="00066B57">
              <w:rPr>
                <w:rFonts w:ascii="Times New Roman" w:eastAsia="Times New Roman" w:hAnsi="Times New Roman" w:cs="Times New Roman"/>
                <w:sz w:val="24"/>
                <w:szCs w:val="24"/>
                <w:lang w:eastAsia="ru-RU"/>
              </w:rPr>
              <w:t>Заключени</w:t>
            </w:r>
            <w:r w:rsidR="00AB77F9">
              <w:rPr>
                <w:rFonts w:ascii="Times New Roman" w:eastAsia="Times New Roman" w:hAnsi="Times New Roman" w:cs="Times New Roman"/>
                <w:sz w:val="24"/>
                <w:szCs w:val="24"/>
                <w:lang w:eastAsia="ru-RU"/>
              </w:rPr>
              <w:t>е</w:t>
            </w:r>
            <w:r w:rsidRPr="00066B57">
              <w:rPr>
                <w:rFonts w:ascii="Times New Roman" w:eastAsia="Times New Roman" w:hAnsi="Times New Roman" w:cs="Times New Roman"/>
                <w:sz w:val="24"/>
                <w:szCs w:val="24"/>
                <w:lang w:eastAsia="ru-RU"/>
              </w:rPr>
              <w:t>, предусмотренн</w:t>
            </w:r>
            <w:r w:rsidR="00AB77F9">
              <w:rPr>
                <w:rFonts w:ascii="Times New Roman" w:eastAsia="Times New Roman" w:hAnsi="Times New Roman" w:cs="Times New Roman"/>
                <w:sz w:val="24"/>
                <w:szCs w:val="24"/>
                <w:lang w:eastAsia="ru-RU"/>
              </w:rPr>
              <w:t>ое</w:t>
            </w:r>
            <w:r w:rsidRPr="00066B57">
              <w:rPr>
                <w:rFonts w:ascii="Times New Roman" w:eastAsia="Times New Roman" w:hAnsi="Times New Roman" w:cs="Times New Roman"/>
                <w:sz w:val="24"/>
                <w:szCs w:val="24"/>
                <w:lang w:eastAsia="ru-RU"/>
              </w:rPr>
              <w:t xml:space="preserve"> пп. </w:t>
            </w:r>
            <w:r w:rsidR="00CE1EE5">
              <w:rPr>
                <w:rFonts w:ascii="Times New Roman" w:eastAsia="Times New Roman" w:hAnsi="Times New Roman" w:cs="Times New Roman"/>
                <w:sz w:val="24"/>
                <w:szCs w:val="24"/>
                <w:lang w:eastAsia="ru-RU"/>
              </w:rPr>
              <w:t>1</w:t>
            </w:r>
            <w:r w:rsidRPr="00066B57">
              <w:rPr>
                <w:rFonts w:ascii="Times New Roman" w:eastAsia="Times New Roman" w:hAnsi="Times New Roman" w:cs="Times New Roman"/>
                <w:sz w:val="24"/>
                <w:szCs w:val="24"/>
                <w:lang w:eastAsia="ru-RU"/>
              </w:rPr>
              <w:t>) п. 2.</w:t>
            </w:r>
            <w:r w:rsidR="008725F8">
              <w:rPr>
                <w:rFonts w:ascii="Times New Roman" w:eastAsia="Times New Roman" w:hAnsi="Times New Roman" w:cs="Times New Roman"/>
                <w:sz w:val="24"/>
                <w:szCs w:val="24"/>
                <w:lang w:eastAsia="ru-RU"/>
              </w:rPr>
              <w:t>4</w:t>
            </w:r>
            <w:r w:rsidR="008725F8" w:rsidRPr="00066B57">
              <w:rPr>
                <w:rFonts w:ascii="Times New Roman" w:eastAsia="Times New Roman" w:hAnsi="Times New Roman" w:cs="Times New Roman"/>
                <w:sz w:val="24"/>
                <w:szCs w:val="24"/>
                <w:lang w:val="kk-KZ" w:eastAsia="ru-RU"/>
              </w:rPr>
              <w:t xml:space="preserve"> </w:t>
            </w:r>
            <w:r w:rsidRPr="00066B57">
              <w:rPr>
                <w:rFonts w:ascii="Times New Roman" w:eastAsia="Times New Roman" w:hAnsi="Times New Roman" w:cs="Times New Roman"/>
                <w:sz w:val="24"/>
                <w:szCs w:val="24"/>
                <w:lang w:val="kk-KZ" w:eastAsia="ru-RU"/>
              </w:rPr>
              <w:t>либо</w:t>
            </w:r>
            <w:r w:rsidRPr="00066B57">
              <w:rPr>
                <w:rFonts w:ascii="Times New Roman" w:eastAsia="Times New Roman" w:hAnsi="Times New Roman" w:cs="Times New Roman"/>
                <w:sz w:val="24"/>
                <w:szCs w:val="24"/>
                <w:lang w:eastAsia="ru-RU"/>
              </w:rPr>
              <w:t xml:space="preserve"> Уведомлени</w:t>
            </w:r>
            <w:r w:rsidR="00AB77F9">
              <w:rPr>
                <w:rFonts w:ascii="Times New Roman" w:eastAsia="Times New Roman" w:hAnsi="Times New Roman" w:cs="Times New Roman"/>
                <w:sz w:val="24"/>
                <w:szCs w:val="24"/>
                <w:lang w:eastAsia="ru-RU"/>
              </w:rPr>
              <w:t>е</w:t>
            </w:r>
            <w:r w:rsidRPr="00066B57">
              <w:rPr>
                <w:rFonts w:ascii="Times New Roman" w:eastAsia="Times New Roman" w:hAnsi="Times New Roman" w:cs="Times New Roman"/>
                <w:sz w:val="24"/>
                <w:szCs w:val="24"/>
                <w:lang w:eastAsia="ru-RU"/>
              </w:rPr>
              <w:t xml:space="preserve"> о прекращении</w:t>
            </w:r>
            <w:r w:rsidR="00F40F59">
              <w:rPr>
                <w:rFonts w:ascii="Times New Roman" w:eastAsia="Times New Roman" w:hAnsi="Times New Roman" w:cs="Times New Roman"/>
                <w:sz w:val="24"/>
                <w:szCs w:val="24"/>
                <w:lang w:eastAsia="ru-RU"/>
              </w:rPr>
              <w:t xml:space="preserve"> и направляет Заявителю</w:t>
            </w:r>
            <w:r w:rsidR="00AB77F9">
              <w:rPr>
                <w:rFonts w:ascii="Times New Roman" w:eastAsia="Times New Roman" w:hAnsi="Times New Roman" w:cs="Times New Roman"/>
                <w:sz w:val="24"/>
                <w:szCs w:val="24"/>
                <w:lang w:eastAsia="ru-RU"/>
              </w:rPr>
              <w:t xml:space="preserve">, при этом </w:t>
            </w:r>
            <w:r w:rsidR="00893049">
              <w:rPr>
                <w:rFonts w:ascii="Times New Roman" w:eastAsia="Times New Roman" w:hAnsi="Times New Roman" w:cs="Times New Roman"/>
                <w:sz w:val="24"/>
                <w:szCs w:val="24"/>
                <w:lang w:eastAsia="ru-RU"/>
              </w:rPr>
              <w:t>У</w:t>
            </w:r>
            <w:r w:rsidR="00AB77F9">
              <w:rPr>
                <w:rFonts w:ascii="Times New Roman" w:eastAsia="Times New Roman" w:hAnsi="Times New Roman" w:cs="Times New Roman"/>
                <w:sz w:val="24"/>
                <w:szCs w:val="24"/>
                <w:lang w:eastAsia="ru-RU"/>
              </w:rPr>
              <w:t>слуга считается оказанной</w:t>
            </w:r>
            <w:r w:rsidRPr="00066B57">
              <w:rPr>
                <w:rFonts w:ascii="Times New Roman" w:eastAsia="Times New Roman" w:hAnsi="Times New Roman" w:cs="Times New Roman"/>
                <w:sz w:val="24"/>
                <w:szCs w:val="24"/>
                <w:lang w:eastAsia="ru-RU"/>
              </w:rPr>
              <w:t xml:space="preserve">. </w:t>
            </w:r>
          </w:p>
          <w:p w:rsidR="00740CB6" w:rsidRPr="00740CB6" w:rsidRDefault="00315517" w:rsidP="00740CB6">
            <w:pPr>
              <w:pStyle w:val="af3"/>
              <w:jc w:val="both"/>
              <w:rPr>
                <w:rFonts w:ascii="Times New Roman" w:hAnsi="Times New Roman" w:cs="Times New Roman"/>
                <w:sz w:val="24"/>
                <w:szCs w:val="28"/>
                <w:lang w:eastAsia="ru-RU"/>
              </w:rPr>
            </w:pPr>
            <w:r w:rsidRPr="00740CB6">
              <w:rPr>
                <w:rFonts w:ascii="Times New Roman" w:hAnsi="Times New Roman" w:cs="Times New Roman"/>
                <w:sz w:val="24"/>
                <w:szCs w:val="28"/>
                <w:lang w:eastAsia="ru-RU"/>
              </w:rPr>
              <w:t>3.7</w:t>
            </w:r>
            <w:proofErr w:type="gramStart"/>
            <w:r w:rsidRPr="00740CB6">
              <w:rPr>
                <w:rFonts w:ascii="Times New Roman" w:hAnsi="Times New Roman" w:cs="Times New Roman"/>
                <w:sz w:val="24"/>
                <w:szCs w:val="28"/>
                <w:lang w:eastAsia="ru-RU"/>
              </w:rPr>
              <w:t xml:space="preserve"> </w:t>
            </w:r>
            <w:r w:rsidR="00684771" w:rsidRPr="00740CB6">
              <w:rPr>
                <w:rFonts w:ascii="Times New Roman" w:hAnsi="Times New Roman" w:cs="Times New Roman"/>
                <w:sz w:val="24"/>
                <w:szCs w:val="28"/>
                <w:lang w:eastAsia="ru-RU"/>
              </w:rPr>
              <w:t>П</w:t>
            </w:r>
            <w:proofErr w:type="gramEnd"/>
            <w:r w:rsidR="00684771" w:rsidRPr="00740CB6">
              <w:rPr>
                <w:rFonts w:ascii="Times New Roman" w:hAnsi="Times New Roman" w:cs="Times New Roman"/>
                <w:sz w:val="24"/>
                <w:szCs w:val="28"/>
                <w:lang w:eastAsia="ru-RU"/>
              </w:rPr>
              <w:t>осле</w:t>
            </w:r>
            <w:r w:rsidRPr="00740CB6">
              <w:rPr>
                <w:rFonts w:ascii="Times New Roman" w:hAnsi="Times New Roman" w:cs="Times New Roman"/>
                <w:sz w:val="24"/>
                <w:szCs w:val="28"/>
                <w:lang w:eastAsia="ru-RU"/>
              </w:rPr>
              <w:t xml:space="preserve"> утверждения цены уполномоченным органом по согласованию с антимонопольным органом</w:t>
            </w:r>
            <w:r w:rsidR="00740CB6">
              <w:rPr>
                <w:rFonts w:ascii="Times New Roman" w:hAnsi="Times New Roman" w:cs="Times New Roman"/>
                <w:sz w:val="24"/>
                <w:szCs w:val="28"/>
                <w:lang w:eastAsia="ru-RU"/>
              </w:rPr>
              <w:t>,</w:t>
            </w:r>
            <w:r w:rsidRPr="00740CB6">
              <w:rPr>
                <w:rFonts w:ascii="Times New Roman" w:hAnsi="Times New Roman" w:cs="Times New Roman"/>
                <w:sz w:val="24"/>
                <w:szCs w:val="28"/>
                <w:lang w:eastAsia="ru-RU"/>
              </w:rPr>
              <w:t xml:space="preserve"> </w:t>
            </w:r>
            <w:r w:rsidR="00434CBF" w:rsidRPr="00740CB6">
              <w:rPr>
                <w:rFonts w:ascii="Times New Roman" w:hAnsi="Times New Roman" w:cs="Times New Roman"/>
                <w:sz w:val="24"/>
                <w:szCs w:val="28"/>
                <w:lang w:eastAsia="ru-RU"/>
              </w:rPr>
              <w:t xml:space="preserve">при </w:t>
            </w:r>
            <w:r w:rsidR="00F914CC">
              <w:rPr>
                <w:rFonts w:ascii="Times New Roman" w:hAnsi="Times New Roman" w:cs="Times New Roman"/>
                <w:sz w:val="24"/>
                <w:szCs w:val="28"/>
                <w:lang w:eastAsia="ru-RU"/>
              </w:rPr>
              <w:t>этом если</w:t>
            </w:r>
            <w:r w:rsidR="00434CBF" w:rsidRPr="00740CB6">
              <w:rPr>
                <w:rFonts w:ascii="Times New Roman" w:hAnsi="Times New Roman" w:cs="Times New Roman"/>
                <w:sz w:val="24"/>
                <w:szCs w:val="28"/>
                <w:lang w:eastAsia="ru-RU"/>
              </w:rPr>
              <w:t xml:space="preserve"> </w:t>
            </w:r>
            <w:r w:rsidR="00893049">
              <w:rPr>
                <w:rFonts w:ascii="Times New Roman" w:hAnsi="Times New Roman" w:cs="Times New Roman"/>
                <w:sz w:val="24"/>
                <w:szCs w:val="28"/>
                <w:lang w:eastAsia="ru-RU"/>
              </w:rPr>
              <w:t>У</w:t>
            </w:r>
            <w:r w:rsidR="00434CBF" w:rsidRPr="00740CB6">
              <w:rPr>
                <w:rFonts w:ascii="Times New Roman" w:hAnsi="Times New Roman" w:cs="Times New Roman"/>
                <w:sz w:val="24"/>
                <w:szCs w:val="28"/>
                <w:lang w:eastAsia="ru-RU"/>
              </w:rPr>
              <w:t>слуг</w:t>
            </w:r>
            <w:r w:rsidR="00F914CC">
              <w:rPr>
                <w:rFonts w:ascii="Times New Roman" w:hAnsi="Times New Roman" w:cs="Times New Roman"/>
                <w:sz w:val="24"/>
                <w:szCs w:val="28"/>
                <w:lang w:eastAsia="ru-RU"/>
              </w:rPr>
              <w:t>и были оказаны</w:t>
            </w:r>
            <w:r w:rsidR="00740CB6">
              <w:rPr>
                <w:rFonts w:ascii="Times New Roman" w:hAnsi="Times New Roman" w:cs="Times New Roman"/>
                <w:sz w:val="24"/>
                <w:szCs w:val="28"/>
                <w:lang w:eastAsia="ru-RU"/>
              </w:rPr>
              <w:t>,</w:t>
            </w:r>
            <w:r w:rsidR="00434CBF" w:rsidRPr="00740CB6">
              <w:rPr>
                <w:rFonts w:ascii="Times New Roman" w:hAnsi="Times New Roman" w:cs="Times New Roman"/>
                <w:sz w:val="24"/>
                <w:szCs w:val="28"/>
                <w:lang w:eastAsia="ru-RU"/>
              </w:rPr>
              <w:t xml:space="preserve"> </w:t>
            </w:r>
            <w:r w:rsidRPr="00740CB6">
              <w:rPr>
                <w:rFonts w:ascii="Times New Roman" w:hAnsi="Times New Roman" w:cs="Times New Roman"/>
                <w:sz w:val="24"/>
                <w:szCs w:val="28"/>
                <w:lang w:eastAsia="ru-RU"/>
              </w:rPr>
              <w:t xml:space="preserve">Исполнитель оформляет счет на оплату </w:t>
            </w:r>
            <w:r w:rsidR="00684771" w:rsidRPr="00740CB6">
              <w:rPr>
                <w:rFonts w:ascii="Times New Roman" w:hAnsi="Times New Roman" w:cs="Times New Roman"/>
                <w:sz w:val="24"/>
                <w:szCs w:val="28"/>
                <w:lang w:eastAsia="ru-RU"/>
              </w:rPr>
              <w:t>и</w:t>
            </w:r>
            <w:r w:rsidR="00050877" w:rsidRPr="00740CB6">
              <w:rPr>
                <w:rFonts w:ascii="Times New Roman" w:hAnsi="Times New Roman" w:cs="Times New Roman"/>
                <w:sz w:val="24"/>
                <w:szCs w:val="28"/>
                <w:lang w:eastAsia="ru-RU"/>
              </w:rPr>
              <w:t xml:space="preserve"> </w:t>
            </w:r>
            <w:r w:rsidR="00050877" w:rsidRPr="006F1928">
              <w:rPr>
                <w:rFonts w:ascii="Times New Roman" w:hAnsi="Times New Roman" w:cs="Times New Roman"/>
                <w:sz w:val="24"/>
                <w:szCs w:val="28"/>
                <w:lang w:eastAsia="ru-RU"/>
              </w:rPr>
              <w:t>направля</w:t>
            </w:r>
            <w:r w:rsidR="00684771" w:rsidRPr="00740CB6">
              <w:rPr>
                <w:rFonts w:ascii="Times New Roman" w:hAnsi="Times New Roman" w:cs="Times New Roman"/>
                <w:sz w:val="24"/>
                <w:szCs w:val="28"/>
                <w:lang w:eastAsia="ru-RU"/>
              </w:rPr>
              <w:t>ет</w:t>
            </w:r>
            <w:r w:rsidRPr="00740CB6">
              <w:rPr>
                <w:rFonts w:ascii="Times New Roman" w:hAnsi="Times New Roman" w:cs="Times New Roman"/>
                <w:sz w:val="24"/>
                <w:szCs w:val="28"/>
                <w:lang w:eastAsia="ru-RU"/>
              </w:rPr>
              <w:t xml:space="preserve"> Заявителю. </w:t>
            </w:r>
          </w:p>
          <w:p w:rsidR="00315517" w:rsidRDefault="00315517" w:rsidP="00740CB6">
            <w:pPr>
              <w:pStyle w:val="af3"/>
              <w:jc w:val="both"/>
              <w:rPr>
                <w:rFonts w:ascii="Times New Roman" w:hAnsi="Times New Roman" w:cs="Times New Roman"/>
                <w:sz w:val="24"/>
              </w:rPr>
            </w:pPr>
            <w:r w:rsidRPr="00740CB6">
              <w:rPr>
                <w:rFonts w:ascii="Times New Roman" w:hAnsi="Times New Roman" w:cs="Times New Roman"/>
                <w:sz w:val="24"/>
              </w:rPr>
              <w:t xml:space="preserve">3.8 Заявитель в течение </w:t>
            </w:r>
            <w:r w:rsidRPr="00740CB6">
              <w:rPr>
                <w:rFonts w:ascii="Times New Roman" w:eastAsia="Calibri" w:hAnsi="Times New Roman" w:cs="Times New Roman"/>
                <w:sz w:val="24"/>
              </w:rPr>
              <w:t>15 (пятнадцати) календарных дней со дня</w:t>
            </w:r>
            <w:r w:rsidRPr="00740CB6">
              <w:rPr>
                <w:rFonts w:ascii="Times New Roman" w:hAnsi="Times New Roman" w:cs="Times New Roman"/>
                <w:sz w:val="24"/>
              </w:rPr>
              <w:t xml:space="preserve"> получения счета на оплату обязан </w:t>
            </w:r>
            <w:r w:rsidR="001757F7">
              <w:rPr>
                <w:rFonts w:ascii="Times New Roman" w:hAnsi="Times New Roman" w:cs="Times New Roman"/>
                <w:sz w:val="24"/>
              </w:rPr>
              <w:t xml:space="preserve">произвести </w:t>
            </w:r>
            <w:r w:rsidRPr="00740CB6">
              <w:rPr>
                <w:rFonts w:ascii="Times New Roman" w:hAnsi="Times New Roman" w:cs="Times New Roman"/>
                <w:sz w:val="24"/>
              </w:rPr>
              <w:t>оплат</w:t>
            </w:r>
            <w:r w:rsidR="001757F7">
              <w:rPr>
                <w:rFonts w:ascii="Times New Roman" w:hAnsi="Times New Roman" w:cs="Times New Roman"/>
                <w:sz w:val="24"/>
              </w:rPr>
              <w:t>у Стоимости</w:t>
            </w:r>
            <w:r w:rsidRPr="00740CB6">
              <w:rPr>
                <w:rFonts w:ascii="Times New Roman" w:hAnsi="Times New Roman" w:cs="Times New Roman"/>
                <w:sz w:val="24"/>
              </w:rPr>
              <w:t xml:space="preserve"> Услуг в сроки, указанные в подпункте 2.3 настоящего Договора.</w:t>
            </w:r>
            <w:r w:rsidR="00C56978">
              <w:rPr>
                <w:rFonts w:ascii="Times New Roman" w:hAnsi="Times New Roman" w:cs="Times New Roman"/>
                <w:sz w:val="24"/>
              </w:rPr>
              <w:t xml:space="preserve"> </w:t>
            </w:r>
          </w:p>
          <w:p w:rsidR="00177858" w:rsidRPr="00740CB6" w:rsidRDefault="00177858" w:rsidP="00177858">
            <w:pPr>
              <w:pStyle w:val="af3"/>
              <w:jc w:val="both"/>
              <w:rPr>
                <w:rFonts w:ascii="Times New Roman" w:hAnsi="Times New Roman" w:cs="Times New Roman"/>
                <w:sz w:val="24"/>
              </w:rPr>
            </w:pPr>
            <w:r w:rsidRPr="00740CB6">
              <w:rPr>
                <w:rFonts w:ascii="Times New Roman" w:hAnsi="Times New Roman" w:cs="Times New Roman"/>
                <w:sz w:val="24"/>
              </w:rPr>
              <w:t>3.</w:t>
            </w:r>
            <w:r>
              <w:rPr>
                <w:rFonts w:ascii="Times New Roman" w:hAnsi="Times New Roman" w:cs="Times New Roman"/>
                <w:sz w:val="24"/>
              </w:rPr>
              <w:t>9</w:t>
            </w:r>
            <w:proofErr w:type="gramStart"/>
            <w:r w:rsidRPr="00740CB6">
              <w:rPr>
                <w:rFonts w:ascii="Times New Roman" w:hAnsi="Times New Roman" w:cs="Times New Roman"/>
                <w:sz w:val="24"/>
              </w:rPr>
              <w:t xml:space="preserve"> </w:t>
            </w:r>
            <w:r>
              <w:rPr>
                <w:rFonts w:ascii="Times New Roman" w:hAnsi="Times New Roman" w:cs="Times New Roman"/>
                <w:sz w:val="24"/>
              </w:rPr>
              <w:t>П</w:t>
            </w:r>
            <w:proofErr w:type="gramEnd"/>
            <w:r>
              <w:rPr>
                <w:rFonts w:ascii="Times New Roman" w:hAnsi="Times New Roman" w:cs="Times New Roman"/>
                <w:sz w:val="24"/>
              </w:rPr>
              <w:t xml:space="preserve">осле произведения </w:t>
            </w:r>
            <w:r w:rsidRPr="00740CB6">
              <w:rPr>
                <w:rFonts w:ascii="Times New Roman" w:hAnsi="Times New Roman" w:cs="Times New Roman"/>
                <w:sz w:val="24"/>
              </w:rPr>
              <w:t>Заявител</w:t>
            </w:r>
            <w:r>
              <w:rPr>
                <w:rFonts w:ascii="Times New Roman" w:hAnsi="Times New Roman" w:cs="Times New Roman"/>
                <w:sz w:val="24"/>
              </w:rPr>
              <w:t>ем оплаты</w:t>
            </w:r>
            <w:r w:rsidR="001757F7">
              <w:rPr>
                <w:rFonts w:ascii="Times New Roman" w:hAnsi="Times New Roman" w:cs="Times New Roman"/>
                <w:sz w:val="24"/>
              </w:rPr>
              <w:t xml:space="preserve"> Стоимости</w:t>
            </w:r>
            <w:r w:rsidR="001757F7" w:rsidRPr="00740CB6">
              <w:rPr>
                <w:rFonts w:ascii="Times New Roman" w:hAnsi="Times New Roman" w:cs="Times New Roman"/>
                <w:sz w:val="24"/>
              </w:rPr>
              <w:t xml:space="preserve"> Услуг</w:t>
            </w:r>
            <w:r w:rsidRPr="00740CB6">
              <w:rPr>
                <w:rFonts w:ascii="Times New Roman" w:hAnsi="Times New Roman" w:cs="Times New Roman"/>
                <w:sz w:val="24"/>
              </w:rPr>
              <w:t xml:space="preserve"> </w:t>
            </w:r>
            <w:r w:rsidRPr="00740CB6">
              <w:rPr>
                <w:rFonts w:ascii="Times New Roman" w:hAnsi="Times New Roman" w:cs="Times New Roman"/>
                <w:sz w:val="24"/>
                <w:szCs w:val="28"/>
                <w:lang w:eastAsia="ru-RU"/>
              </w:rPr>
              <w:t xml:space="preserve">Исполнитель оформляет </w:t>
            </w:r>
            <w:r>
              <w:rPr>
                <w:rFonts w:ascii="Times New Roman" w:hAnsi="Times New Roman" w:cs="Times New Roman"/>
                <w:sz w:val="24"/>
                <w:szCs w:val="28"/>
                <w:lang w:eastAsia="ru-RU"/>
              </w:rPr>
              <w:t>Акт, Заявитель подписывает Акт в</w:t>
            </w:r>
            <w:r w:rsidRPr="00740CB6">
              <w:rPr>
                <w:rFonts w:ascii="Times New Roman" w:hAnsi="Times New Roman" w:cs="Times New Roman"/>
                <w:sz w:val="24"/>
              </w:rPr>
              <w:t xml:space="preserve"> течение </w:t>
            </w:r>
            <w:r w:rsidRPr="00740CB6">
              <w:rPr>
                <w:rFonts w:ascii="Times New Roman" w:eastAsia="Calibri" w:hAnsi="Times New Roman" w:cs="Times New Roman"/>
                <w:sz w:val="24"/>
              </w:rPr>
              <w:t>15 (пятнадцати) календарных дней с</w:t>
            </w:r>
            <w:r>
              <w:rPr>
                <w:rFonts w:ascii="Times New Roman" w:eastAsia="Calibri" w:hAnsi="Times New Roman" w:cs="Times New Roman"/>
                <w:sz w:val="24"/>
              </w:rPr>
              <w:t xml:space="preserve"> даты предоставления Исполнителем Акта Заявителю</w:t>
            </w:r>
            <w:r w:rsidRPr="00740CB6">
              <w:rPr>
                <w:rFonts w:ascii="Times New Roman" w:hAnsi="Times New Roman" w:cs="Times New Roman"/>
                <w:sz w:val="24"/>
              </w:rPr>
              <w:t>.</w:t>
            </w:r>
            <w:r>
              <w:rPr>
                <w:rFonts w:ascii="Times New Roman" w:hAnsi="Times New Roman" w:cs="Times New Roman"/>
                <w:sz w:val="24"/>
              </w:rPr>
              <w:t xml:space="preserve"> </w:t>
            </w:r>
          </w:p>
          <w:p w:rsidR="00315517" w:rsidRPr="00066B57" w:rsidRDefault="00315517" w:rsidP="00315517">
            <w:pPr>
              <w:jc w:val="both"/>
              <w:rPr>
                <w:rFonts w:ascii="Times New Roman" w:hAnsi="Times New Roman" w:cs="Times New Roman"/>
                <w:sz w:val="24"/>
                <w:szCs w:val="24"/>
              </w:rPr>
            </w:pPr>
            <w:r w:rsidRPr="00066B57">
              <w:rPr>
                <w:rFonts w:ascii="Times New Roman" w:hAnsi="Times New Roman" w:cs="Times New Roman"/>
                <w:sz w:val="24"/>
                <w:szCs w:val="24"/>
              </w:rPr>
              <w:t>3.</w:t>
            </w:r>
            <w:r w:rsidR="00177858">
              <w:rPr>
                <w:rFonts w:ascii="Times New Roman" w:hAnsi="Times New Roman" w:cs="Times New Roman"/>
                <w:sz w:val="24"/>
                <w:szCs w:val="24"/>
              </w:rPr>
              <w:t>10</w:t>
            </w:r>
            <w:proofErr w:type="gramStart"/>
            <w:r w:rsidRPr="00066B57">
              <w:rPr>
                <w:rFonts w:ascii="Times New Roman" w:hAnsi="Times New Roman" w:cs="Times New Roman"/>
                <w:sz w:val="24"/>
                <w:szCs w:val="24"/>
              </w:rPr>
              <w:t xml:space="preserve"> В</w:t>
            </w:r>
            <w:proofErr w:type="gramEnd"/>
            <w:r w:rsidRPr="00066B57">
              <w:rPr>
                <w:rFonts w:ascii="Times New Roman" w:hAnsi="Times New Roman" w:cs="Times New Roman"/>
                <w:sz w:val="24"/>
                <w:szCs w:val="24"/>
              </w:rPr>
              <w:t xml:space="preserve"> случае </w:t>
            </w:r>
            <w:proofErr w:type="spellStart"/>
            <w:r w:rsidRPr="00066B57">
              <w:rPr>
                <w:rFonts w:ascii="Times New Roman" w:hAnsi="Times New Roman" w:cs="Times New Roman"/>
                <w:sz w:val="24"/>
                <w:szCs w:val="24"/>
              </w:rPr>
              <w:t>неподписания</w:t>
            </w:r>
            <w:proofErr w:type="spellEnd"/>
            <w:r w:rsidRPr="00066B57">
              <w:rPr>
                <w:rFonts w:ascii="Times New Roman" w:hAnsi="Times New Roman" w:cs="Times New Roman"/>
                <w:sz w:val="24"/>
                <w:szCs w:val="24"/>
              </w:rPr>
              <w:t xml:space="preserve"> либо невозврата в течение 15 (пятнадцати) календарных дней Заявителем Акта Исполнителю,</w:t>
            </w:r>
            <w:r w:rsidRPr="00066B57">
              <w:t xml:space="preserve"> </w:t>
            </w:r>
            <w:r w:rsidRPr="00066B57">
              <w:rPr>
                <w:rFonts w:ascii="Times New Roman" w:hAnsi="Times New Roman" w:cs="Times New Roman"/>
                <w:sz w:val="24"/>
                <w:szCs w:val="24"/>
              </w:rPr>
              <w:t>предусмотренного пунктом 3.</w:t>
            </w:r>
            <w:r w:rsidR="00177858">
              <w:rPr>
                <w:rFonts w:ascii="Times New Roman" w:hAnsi="Times New Roman" w:cs="Times New Roman"/>
                <w:sz w:val="24"/>
                <w:szCs w:val="24"/>
              </w:rPr>
              <w:t>9</w:t>
            </w:r>
            <w:r w:rsidRPr="00066B57">
              <w:rPr>
                <w:rFonts w:ascii="Times New Roman" w:hAnsi="Times New Roman" w:cs="Times New Roman"/>
                <w:sz w:val="24"/>
                <w:szCs w:val="24"/>
              </w:rPr>
              <w:t xml:space="preserve"> настоящего Договора,</w:t>
            </w:r>
            <w:r w:rsidRPr="00066B57">
              <w:t xml:space="preserve"> </w:t>
            </w:r>
            <w:r w:rsidRPr="00066B57">
              <w:rPr>
                <w:rFonts w:ascii="Times New Roman" w:hAnsi="Times New Roman" w:cs="Times New Roman"/>
                <w:sz w:val="24"/>
                <w:szCs w:val="24"/>
              </w:rPr>
              <w:t>Услуги считаются принятыми и, соответственно, Акт приравнивается к надлежащим образом подписанным Сторонами.</w:t>
            </w:r>
          </w:p>
          <w:p w:rsidR="00315517" w:rsidRPr="00066B57" w:rsidRDefault="00315517" w:rsidP="00315517">
            <w:pPr>
              <w:jc w:val="both"/>
              <w:rPr>
                <w:rFonts w:ascii="Times New Roman" w:eastAsia="Times New Roman" w:hAnsi="Times New Roman" w:cs="Times New Roman"/>
                <w:sz w:val="24"/>
                <w:szCs w:val="24"/>
                <w:lang w:eastAsia="ru-RU"/>
              </w:rPr>
            </w:pPr>
          </w:p>
          <w:p w:rsidR="00315517" w:rsidRPr="00066B57" w:rsidRDefault="00315517" w:rsidP="00315517">
            <w:pPr>
              <w:jc w:val="center"/>
              <w:rPr>
                <w:rFonts w:ascii="Times New Roman" w:eastAsia="Times New Roman" w:hAnsi="Times New Roman" w:cs="Times New Roman"/>
                <w:b/>
                <w:sz w:val="24"/>
                <w:szCs w:val="24"/>
                <w:lang w:eastAsia="ru-RU"/>
              </w:rPr>
            </w:pPr>
            <w:r w:rsidRPr="00066B57">
              <w:rPr>
                <w:rFonts w:ascii="Times New Roman" w:eastAsia="Times New Roman" w:hAnsi="Times New Roman" w:cs="Times New Roman"/>
                <w:b/>
                <w:sz w:val="24"/>
                <w:szCs w:val="24"/>
                <w:lang w:eastAsia="ru-RU"/>
              </w:rPr>
              <w:t>4 Исполнитель обязуется:</w:t>
            </w:r>
          </w:p>
          <w:p w:rsidR="00315517" w:rsidRPr="00066B57" w:rsidRDefault="00315517" w:rsidP="00315517">
            <w:pPr>
              <w:pStyle w:val="ConsPlusTitle"/>
              <w:jc w:val="both"/>
              <w:rPr>
                <w:b w:val="0"/>
                <w:sz w:val="24"/>
                <w:szCs w:val="24"/>
              </w:rPr>
            </w:pPr>
            <w:r w:rsidRPr="00066B57">
              <w:rPr>
                <w:b w:val="0"/>
                <w:sz w:val="24"/>
                <w:szCs w:val="24"/>
              </w:rPr>
              <w:t>4.1</w:t>
            </w:r>
            <w:proofErr w:type="gramStart"/>
            <w:r w:rsidRPr="00066B57">
              <w:rPr>
                <w:b w:val="0"/>
                <w:sz w:val="24"/>
                <w:szCs w:val="24"/>
              </w:rPr>
              <w:t xml:space="preserve"> П</w:t>
            </w:r>
            <w:proofErr w:type="gramEnd"/>
            <w:r w:rsidRPr="00066B57">
              <w:rPr>
                <w:b w:val="0"/>
                <w:sz w:val="24"/>
                <w:szCs w:val="24"/>
              </w:rPr>
              <w:t>ринять в работу Заявку с приложенными материалами и (или) документами от Заявителя.</w:t>
            </w:r>
          </w:p>
          <w:p w:rsidR="00315517" w:rsidRPr="00066B57" w:rsidRDefault="00315517" w:rsidP="00315517">
            <w:pPr>
              <w:pStyle w:val="ConsPlusTitle"/>
              <w:jc w:val="both"/>
              <w:rPr>
                <w:b w:val="0"/>
                <w:sz w:val="24"/>
                <w:szCs w:val="24"/>
              </w:rPr>
            </w:pPr>
            <w:r w:rsidRPr="00066B57">
              <w:rPr>
                <w:b w:val="0"/>
                <w:sz w:val="24"/>
                <w:szCs w:val="24"/>
              </w:rPr>
              <w:t>4.2</w:t>
            </w:r>
            <w:proofErr w:type="gramStart"/>
            <w:r w:rsidRPr="00066B57">
              <w:rPr>
                <w:b w:val="0"/>
                <w:sz w:val="24"/>
                <w:szCs w:val="24"/>
              </w:rPr>
              <w:t xml:space="preserve"> О</w:t>
            </w:r>
            <w:proofErr w:type="gramEnd"/>
            <w:r w:rsidRPr="00066B57">
              <w:rPr>
                <w:b w:val="0"/>
                <w:sz w:val="24"/>
                <w:szCs w:val="24"/>
              </w:rPr>
              <w:t>казать Услуги в сроки и в порядке, установленные Методикой.</w:t>
            </w:r>
          </w:p>
          <w:p w:rsidR="00315517" w:rsidRPr="00066B57" w:rsidRDefault="00315517" w:rsidP="00315517">
            <w:pPr>
              <w:jc w:val="both"/>
              <w:rPr>
                <w:rFonts w:ascii="Times New Roman" w:hAnsi="Times New Roman" w:cs="Times New Roman"/>
                <w:sz w:val="24"/>
                <w:szCs w:val="24"/>
              </w:rPr>
            </w:pPr>
            <w:r w:rsidRPr="00066B57">
              <w:rPr>
                <w:rFonts w:ascii="Times New Roman" w:hAnsi="Times New Roman" w:cs="Times New Roman"/>
                <w:sz w:val="24"/>
                <w:szCs w:val="24"/>
              </w:rPr>
              <w:t>4.3</w:t>
            </w:r>
            <w:proofErr w:type="gramStart"/>
            <w:r w:rsidRPr="00066B57">
              <w:rPr>
                <w:rFonts w:ascii="Times New Roman" w:hAnsi="Times New Roman" w:cs="Times New Roman"/>
                <w:sz w:val="24"/>
                <w:szCs w:val="24"/>
              </w:rPr>
              <w:t xml:space="preserve"> О</w:t>
            </w:r>
            <w:proofErr w:type="gramEnd"/>
            <w:r w:rsidRPr="00066B57">
              <w:rPr>
                <w:rFonts w:ascii="Times New Roman" w:hAnsi="Times New Roman" w:cs="Times New Roman"/>
                <w:sz w:val="24"/>
                <w:szCs w:val="24"/>
              </w:rPr>
              <w:t xml:space="preserve">беспечить объективную экспертную оценку </w:t>
            </w:r>
            <w:r>
              <w:rPr>
                <w:rFonts w:ascii="Times New Roman" w:hAnsi="Times New Roman" w:cs="Times New Roman"/>
                <w:sz w:val="24"/>
                <w:szCs w:val="24"/>
              </w:rPr>
              <w:t xml:space="preserve">медицинских изделий </w:t>
            </w:r>
            <w:r w:rsidRPr="00066B57">
              <w:rPr>
                <w:rFonts w:ascii="Times New Roman" w:hAnsi="Times New Roman" w:cs="Times New Roman"/>
                <w:sz w:val="24"/>
                <w:szCs w:val="24"/>
              </w:rPr>
              <w:t xml:space="preserve">по представленной Заявке и </w:t>
            </w:r>
            <w:proofErr w:type="spellStart"/>
            <w:r w:rsidRPr="00066B57">
              <w:rPr>
                <w:rFonts w:ascii="Times New Roman" w:hAnsi="Times New Roman" w:cs="Times New Roman"/>
                <w:sz w:val="24"/>
                <w:szCs w:val="24"/>
              </w:rPr>
              <w:t>прилагающи</w:t>
            </w:r>
            <w:r w:rsidR="000D537E">
              <w:rPr>
                <w:rFonts w:ascii="Times New Roman" w:hAnsi="Times New Roman" w:cs="Times New Roman"/>
                <w:sz w:val="24"/>
                <w:szCs w:val="24"/>
              </w:rPr>
              <w:t>м</w:t>
            </w:r>
            <w:r w:rsidR="00EE0681">
              <w:rPr>
                <w:rFonts w:ascii="Times New Roman" w:hAnsi="Times New Roman" w:cs="Times New Roman"/>
                <w:sz w:val="24"/>
                <w:szCs w:val="24"/>
              </w:rPr>
              <w:t>ся</w:t>
            </w:r>
            <w:proofErr w:type="spellEnd"/>
            <w:r w:rsidRPr="00066B57">
              <w:rPr>
                <w:rFonts w:ascii="Times New Roman" w:hAnsi="Times New Roman" w:cs="Times New Roman"/>
                <w:sz w:val="24"/>
                <w:szCs w:val="24"/>
              </w:rPr>
              <w:t xml:space="preserve"> к ней документов и (или) материалов.</w:t>
            </w:r>
          </w:p>
          <w:p w:rsidR="00315517" w:rsidRPr="00066B57" w:rsidRDefault="00315517" w:rsidP="00315517">
            <w:pPr>
              <w:pStyle w:val="ConsPlusTitle"/>
              <w:jc w:val="both"/>
              <w:rPr>
                <w:b w:val="0"/>
                <w:sz w:val="24"/>
                <w:szCs w:val="24"/>
                <w:lang w:val="kk-KZ"/>
              </w:rPr>
            </w:pPr>
            <w:r w:rsidRPr="00066B57">
              <w:rPr>
                <w:b w:val="0"/>
                <w:sz w:val="24"/>
                <w:szCs w:val="24"/>
              </w:rPr>
              <w:t>4.4</w:t>
            </w:r>
            <w:proofErr w:type="gramStart"/>
            <w:r w:rsidRPr="00066B57">
              <w:rPr>
                <w:b w:val="0"/>
                <w:sz w:val="24"/>
                <w:szCs w:val="24"/>
              </w:rPr>
              <w:t xml:space="preserve"> О</w:t>
            </w:r>
            <w:proofErr w:type="gramEnd"/>
            <w:r w:rsidRPr="00066B57">
              <w:rPr>
                <w:b w:val="0"/>
                <w:sz w:val="24"/>
                <w:szCs w:val="24"/>
              </w:rPr>
              <w:t xml:space="preserve">беспечить соблюдение конфиденциальности информации, полученной в ходе исполнения настоящего Договора в соответствии с законодательством </w:t>
            </w:r>
            <w:r w:rsidRPr="00066B57">
              <w:rPr>
                <w:b w:val="0"/>
                <w:sz w:val="24"/>
                <w:szCs w:val="24"/>
                <w:lang w:val="kk-KZ"/>
              </w:rPr>
              <w:t>Республики Казахстан</w:t>
            </w:r>
            <w:r w:rsidRPr="00066B57">
              <w:rPr>
                <w:b w:val="0"/>
                <w:sz w:val="24"/>
                <w:szCs w:val="24"/>
              </w:rPr>
              <w:t>.</w:t>
            </w:r>
          </w:p>
          <w:p w:rsidR="00315517" w:rsidRPr="00066B57" w:rsidRDefault="00315517" w:rsidP="00315517">
            <w:pPr>
              <w:pStyle w:val="ConsPlusTitle"/>
              <w:jc w:val="center"/>
              <w:rPr>
                <w:sz w:val="24"/>
                <w:szCs w:val="24"/>
              </w:rPr>
            </w:pPr>
          </w:p>
          <w:p w:rsidR="00315517" w:rsidRPr="00066B57" w:rsidRDefault="00315517" w:rsidP="00315517">
            <w:pPr>
              <w:pStyle w:val="ConsPlusTitle"/>
              <w:jc w:val="center"/>
              <w:rPr>
                <w:sz w:val="24"/>
                <w:szCs w:val="24"/>
              </w:rPr>
            </w:pPr>
            <w:r w:rsidRPr="00066B57">
              <w:rPr>
                <w:sz w:val="24"/>
                <w:szCs w:val="24"/>
              </w:rPr>
              <w:t>5 Заявитель обязуется:</w:t>
            </w:r>
          </w:p>
          <w:p w:rsidR="00315517" w:rsidRPr="00BF2D3A" w:rsidRDefault="00315517" w:rsidP="00315517">
            <w:pPr>
              <w:pStyle w:val="ConsPlusTitle"/>
              <w:jc w:val="both"/>
              <w:rPr>
                <w:b w:val="0"/>
                <w:sz w:val="24"/>
                <w:szCs w:val="24"/>
              </w:rPr>
            </w:pPr>
            <w:r w:rsidRPr="00066B57">
              <w:rPr>
                <w:b w:val="0"/>
                <w:sz w:val="24"/>
                <w:szCs w:val="24"/>
              </w:rPr>
              <w:t>5.1</w:t>
            </w:r>
            <w:proofErr w:type="gramStart"/>
            <w:r>
              <w:rPr>
                <w:b w:val="0"/>
                <w:sz w:val="24"/>
                <w:szCs w:val="24"/>
              </w:rPr>
              <w:t xml:space="preserve"> </w:t>
            </w:r>
            <w:r w:rsidRPr="00BF2D3A">
              <w:rPr>
                <w:b w:val="0"/>
                <w:sz w:val="24"/>
                <w:szCs w:val="24"/>
              </w:rPr>
              <w:t>С</w:t>
            </w:r>
            <w:proofErr w:type="gramEnd"/>
            <w:r w:rsidRPr="00BF2D3A">
              <w:rPr>
                <w:b w:val="0"/>
                <w:sz w:val="24"/>
                <w:szCs w:val="24"/>
              </w:rPr>
              <w:t xml:space="preserve">облюдать законодательство </w:t>
            </w:r>
            <w:r w:rsidRPr="00BF2D3A">
              <w:rPr>
                <w:b w:val="0"/>
                <w:sz w:val="24"/>
                <w:szCs w:val="24"/>
                <w:lang w:val="kk-KZ"/>
              </w:rPr>
              <w:t>Республики Казахстан</w:t>
            </w:r>
            <w:r w:rsidRPr="00BF2D3A">
              <w:t xml:space="preserve"> </w:t>
            </w:r>
            <w:r w:rsidRPr="00BF2D3A">
              <w:rPr>
                <w:b w:val="0"/>
                <w:sz w:val="24"/>
                <w:szCs w:val="24"/>
                <w:lang w:val="kk-KZ"/>
              </w:rPr>
              <w:t>в области здравоохранения</w:t>
            </w:r>
            <w:r w:rsidRPr="00BF2D3A">
              <w:rPr>
                <w:b w:val="0"/>
                <w:sz w:val="24"/>
                <w:szCs w:val="24"/>
              </w:rPr>
              <w:t>.</w:t>
            </w:r>
          </w:p>
          <w:p w:rsidR="00315517" w:rsidRPr="00066B57" w:rsidRDefault="00315517" w:rsidP="00315517">
            <w:pPr>
              <w:pStyle w:val="ConsPlusTitle"/>
              <w:jc w:val="both"/>
              <w:rPr>
                <w:b w:val="0"/>
                <w:sz w:val="24"/>
                <w:szCs w:val="24"/>
              </w:rPr>
            </w:pPr>
            <w:r>
              <w:rPr>
                <w:b w:val="0"/>
                <w:sz w:val="24"/>
                <w:szCs w:val="24"/>
              </w:rPr>
              <w:t xml:space="preserve">5.2 </w:t>
            </w:r>
            <w:r w:rsidRPr="00066B57">
              <w:rPr>
                <w:b w:val="0"/>
                <w:sz w:val="24"/>
                <w:szCs w:val="24"/>
              </w:rPr>
              <w:t>Своевременно и в полном объеме произвести  оплату Стоимости Услуг в порядке, установленном разделом 2 настоящего Договора.</w:t>
            </w:r>
          </w:p>
          <w:p w:rsidR="00315517" w:rsidRPr="00066B57" w:rsidRDefault="00315517" w:rsidP="00315517">
            <w:pPr>
              <w:pStyle w:val="ConsPlusTitle"/>
              <w:jc w:val="both"/>
              <w:rPr>
                <w:b w:val="0"/>
                <w:sz w:val="24"/>
                <w:szCs w:val="24"/>
              </w:rPr>
            </w:pPr>
            <w:r w:rsidRPr="00066B57">
              <w:rPr>
                <w:b w:val="0"/>
                <w:sz w:val="24"/>
                <w:szCs w:val="24"/>
              </w:rPr>
              <w:t>5.</w:t>
            </w:r>
            <w:r>
              <w:rPr>
                <w:b w:val="0"/>
                <w:sz w:val="24"/>
                <w:szCs w:val="24"/>
              </w:rPr>
              <w:t>3</w:t>
            </w:r>
            <w:proofErr w:type="gramStart"/>
            <w:r w:rsidRPr="00066B57">
              <w:rPr>
                <w:b w:val="0"/>
                <w:sz w:val="24"/>
                <w:szCs w:val="24"/>
              </w:rPr>
              <w:t xml:space="preserve"> П</w:t>
            </w:r>
            <w:proofErr w:type="gramEnd"/>
            <w:r w:rsidRPr="00066B57">
              <w:rPr>
                <w:b w:val="0"/>
                <w:sz w:val="24"/>
                <w:szCs w:val="24"/>
              </w:rPr>
              <w:t>редоставить Исполнителю необходимые документы и (или) материалы в соответствии с Методикой.</w:t>
            </w:r>
          </w:p>
          <w:p w:rsidR="00315517" w:rsidRPr="00066B57" w:rsidRDefault="00315517" w:rsidP="00315517">
            <w:pPr>
              <w:pStyle w:val="ConsPlusTitle"/>
              <w:jc w:val="both"/>
              <w:rPr>
                <w:b w:val="0"/>
                <w:sz w:val="24"/>
                <w:szCs w:val="24"/>
              </w:rPr>
            </w:pPr>
            <w:r w:rsidRPr="00066B57">
              <w:rPr>
                <w:b w:val="0"/>
                <w:sz w:val="24"/>
                <w:szCs w:val="24"/>
              </w:rPr>
              <w:t>5.</w:t>
            </w:r>
            <w:r>
              <w:rPr>
                <w:b w:val="0"/>
                <w:sz w:val="24"/>
                <w:szCs w:val="24"/>
              </w:rPr>
              <w:t>4</w:t>
            </w:r>
            <w:proofErr w:type="gramStart"/>
            <w:r w:rsidRPr="00066B57">
              <w:rPr>
                <w:b w:val="0"/>
                <w:sz w:val="24"/>
                <w:szCs w:val="24"/>
              </w:rPr>
              <w:t xml:space="preserve"> Н</w:t>
            </w:r>
            <w:proofErr w:type="gramEnd"/>
            <w:r w:rsidRPr="00066B57">
              <w:rPr>
                <w:b w:val="0"/>
                <w:sz w:val="24"/>
                <w:szCs w:val="24"/>
              </w:rPr>
              <w:t>ести ответственность за полноту, качество, достоверность и содержание предоставленных Исполнителю документов и материалов в соответствии с действующим законодательством Республики Казахстан и Методикой.</w:t>
            </w:r>
          </w:p>
          <w:p w:rsidR="00315517" w:rsidRPr="00066B57" w:rsidRDefault="00315517" w:rsidP="00315517">
            <w:pPr>
              <w:pStyle w:val="aa"/>
              <w:tabs>
                <w:tab w:val="left" w:pos="0"/>
                <w:tab w:val="left" w:pos="459"/>
              </w:tabs>
              <w:ind w:left="0"/>
              <w:jc w:val="both"/>
              <w:rPr>
                <w:rFonts w:ascii="Times New Roman" w:hAnsi="Times New Roman"/>
                <w:sz w:val="24"/>
                <w:szCs w:val="24"/>
              </w:rPr>
            </w:pPr>
            <w:r w:rsidRPr="00066B57">
              <w:rPr>
                <w:rFonts w:ascii="Times New Roman" w:hAnsi="Times New Roman" w:cs="Times New Roman"/>
                <w:sz w:val="24"/>
                <w:szCs w:val="24"/>
              </w:rPr>
              <w:t>5.</w:t>
            </w:r>
            <w:r>
              <w:rPr>
                <w:rFonts w:ascii="Times New Roman" w:hAnsi="Times New Roman" w:cs="Times New Roman"/>
                <w:sz w:val="24"/>
                <w:szCs w:val="24"/>
              </w:rPr>
              <w:t>5</w:t>
            </w:r>
            <w:proofErr w:type="gramStart"/>
            <w:r w:rsidRPr="00066B57">
              <w:rPr>
                <w:rFonts w:ascii="Times New Roman" w:hAnsi="Times New Roman" w:cs="Times New Roman"/>
                <w:b/>
                <w:sz w:val="24"/>
                <w:szCs w:val="24"/>
              </w:rPr>
              <w:t xml:space="preserve"> </w:t>
            </w:r>
            <w:r w:rsidRPr="00066B57">
              <w:rPr>
                <w:rFonts w:ascii="Times New Roman" w:hAnsi="Times New Roman" w:cs="Times New Roman"/>
                <w:sz w:val="24"/>
                <w:szCs w:val="24"/>
              </w:rPr>
              <w:t>П</w:t>
            </w:r>
            <w:proofErr w:type="gramEnd"/>
            <w:r w:rsidRPr="00066B57">
              <w:rPr>
                <w:rFonts w:ascii="Times New Roman" w:hAnsi="Times New Roman" w:cs="Times New Roman"/>
                <w:sz w:val="24"/>
                <w:szCs w:val="24"/>
              </w:rPr>
              <w:t>исьменно информировать о любых изменениях своего юридического статуса (в том числе, но не ограничиваясь, юридический адрес, наименование, способы связи и т.д.) в срок, не превышающий</w:t>
            </w:r>
            <w:r w:rsidRPr="00066B57">
              <w:rPr>
                <w:rFonts w:ascii="Times New Roman" w:hAnsi="Times New Roman"/>
                <w:sz w:val="24"/>
                <w:szCs w:val="24"/>
              </w:rPr>
              <w:t xml:space="preserve"> 10 (десяти) календарных дней со дня возникновения таких изменений.</w:t>
            </w:r>
          </w:p>
          <w:p w:rsidR="00315517" w:rsidRPr="00066B57" w:rsidRDefault="00315517" w:rsidP="00315517">
            <w:pPr>
              <w:pStyle w:val="aa"/>
              <w:tabs>
                <w:tab w:val="left" w:pos="0"/>
                <w:tab w:val="left" w:pos="459"/>
              </w:tabs>
              <w:ind w:left="0"/>
              <w:jc w:val="both"/>
              <w:rPr>
                <w:rFonts w:ascii="Times New Roman" w:hAnsi="Times New Roman"/>
                <w:sz w:val="24"/>
                <w:szCs w:val="24"/>
              </w:rPr>
            </w:pPr>
            <w:r w:rsidRPr="00066B57">
              <w:rPr>
                <w:rFonts w:ascii="Times New Roman" w:hAnsi="Times New Roman"/>
                <w:sz w:val="24"/>
                <w:szCs w:val="24"/>
              </w:rPr>
              <w:t>5.</w:t>
            </w:r>
            <w:r>
              <w:rPr>
                <w:rFonts w:ascii="Times New Roman" w:hAnsi="Times New Roman"/>
                <w:sz w:val="24"/>
                <w:szCs w:val="24"/>
              </w:rPr>
              <w:t>6</w:t>
            </w:r>
            <w:proofErr w:type="gramStart"/>
            <w:r w:rsidRPr="00066B57">
              <w:rPr>
                <w:rFonts w:ascii="Times New Roman" w:hAnsi="Times New Roman"/>
                <w:sz w:val="24"/>
                <w:szCs w:val="24"/>
              </w:rPr>
              <w:t xml:space="preserve"> П</w:t>
            </w:r>
            <w:proofErr w:type="gramEnd"/>
            <w:r w:rsidRPr="00066B57">
              <w:rPr>
                <w:rFonts w:ascii="Times New Roman" w:hAnsi="Times New Roman"/>
                <w:sz w:val="24"/>
                <w:szCs w:val="24"/>
              </w:rPr>
              <w:t>исьменно информировать о прекращении полномочий доверенных лиц по представлению интересов Заявителя, о передоверии полномочий, о создании представительства на территории в течение 10 (десяти) календарных дней со дня принятия соответствующего решения.</w:t>
            </w:r>
          </w:p>
          <w:p w:rsidR="00315517" w:rsidRPr="00066B57" w:rsidRDefault="00315517" w:rsidP="00315517">
            <w:pPr>
              <w:pStyle w:val="aa"/>
              <w:tabs>
                <w:tab w:val="left" w:pos="0"/>
                <w:tab w:val="left" w:pos="459"/>
              </w:tabs>
              <w:ind w:left="0"/>
              <w:jc w:val="both"/>
              <w:rPr>
                <w:rFonts w:ascii="Times New Roman" w:hAnsi="Times New Roman"/>
                <w:sz w:val="24"/>
                <w:szCs w:val="24"/>
              </w:rPr>
            </w:pPr>
            <w:r w:rsidRPr="00066B57">
              <w:rPr>
                <w:rFonts w:ascii="Times New Roman" w:hAnsi="Times New Roman"/>
                <w:sz w:val="24"/>
                <w:szCs w:val="24"/>
              </w:rPr>
              <w:t>5.</w:t>
            </w:r>
            <w:r>
              <w:rPr>
                <w:rFonts w:ascii="Times New Roman" w:hAnsi="Times New Roman"/>
                <w:sz w:val="24"/>
                <w:szCs w:val="24"/>
              </w:rPr>
              <w:t>7</w:t>
            </w:r>
            <w:proofErr w:type="gramStart"/>
            <w:r w:rsidRPr="00066B57">
              <w:rPr>
                <w:rFonts w:ascii="Times New Roman" w:hAnsi="Times New Roman"/>
                <w:sz w:val="24"/>
                <w:szCs w:val="24"/>
              </w:rPr>
              <w:t xml:space="preserve"> П</w:t>
            </w:r>
            <w:proofErr w:type="gramEnd"/>
            <w:r w:rsidRPr="00066B57">
              <w:rPr>
                <w:rFonts w:ascii="Times New Roman" w:hAnsi="Times New Roman"/>
                <w:sz w:val="24"/>
                <w:szCs w:val="24"/>
              </w:rPr>
              <w:t>исьменно информировать о возникающих претензиях и разногласиях, касающихся непосредственно Услуг Исполнителя в течение 10 (десяти) календарных дней со дня их возникновения.</w:t>
            </w:r>
          </w:p>
          <w:p w:rsidR="00315517" w:rsidRPr="00066B57" w:rsidRDefault="00315517" w:rsidP="00315517">
            <w:pPr>
              <w:pStyle w:val="ConsPlusTitle"/>
              <w:jc w:val="both"/>
              <w:rPr>
                <w:b w:val="0"/>
                <w:sz w:val="24"/>
                <w:szCs w:val="24"/>
              </w:rPr>
            </w:pPr>
            <w:r w:rsidRPr="00066B57">
              <w:rPr>
                <w:b w:val="0"/>
                <w:sz w:val="24"/>
                <w:szCs w:val="24"/>
              </w:rPr>
              <w:t>5.</w:t>
            </w:r>
            <w:r>
              <w:rPr>
                <w:b w:val="0"/>
                <w:sz w:val="24"/>
                <w:szCs w:val="24"/>
              </w:rPr>
              <w:t>8</w:t>
            </w:r>
            <w:proofErr w:type="gramStart"/>
            <w:r w:rsidRPr="00066B57">
              <w:rPr>
                <w:b w:val="0"/>
                <w:sz w:val="24"/>
                <w:szCs w:val="24"/>
              </w:rPr>
              <w:t xml:space="preserve"> Н</w:t>
            </w:r>
            <w:proofErr w:type="gramEnd"/>
            <w:r w:rsidRPr="00066B57">
              <w:rPr>
                <w:b w:val="0"/>
                <w:sz w:val="24"/>
                <w:szCs w:val="24"/>
              </w:rPr>
              <w:t>ести расходы по уплате банковской комиссии, связанной с оплатой Стоимости Услуг.</w:t>
            </w:r>
          </w:p>
          <w:p w:rsidR="00315517" w:rsidRPr="00066B57" w:rsidRDefault="00315517" w:rsidP="00315517">
            <w:pPr>
              <w:jc w:val="center"/>
              <w:rPr>
                <w:rFonts w:ascii="Times New Roman" w:eastAsia="Times New Roman" w:hAnsi="Times New Roman" w:cs="Times New Roman"/>
                <w:b/>
                <w:sz w:val="24"/>
                <w:szCs w:val="24"/>
                <w:lang w:eastAsia="ru-RU"/>
              </w:rPr>
            </w:pPr>
          </w:p>
          <w:p w:rsidR="00315517" w:rsidRPr="00066B57" w:rsidRDefault="00315517" w:rsidP="00315517">
            <w:pPr>
              <w:jc w:val="center"/>
              <w:rPr>
                <w:rFonts w:ascii="Times New Roman" w:eastAsia="Times New Roman" w:hAnsi="Times New Roman" w:cs="Times New Roman"/>
                <w:b/>
                <w:sz w:val="24"/>
                <w:szCs w:val="24"/>
                <w:lang w:eastAsia="ru-RU"/>
              </w:rPr>
            </w:pPr>
            <w:r w:rsidRPr="00066B57">
              <w:rPr>
                <w:rFonts w:ascii="Times New Roman" w:eastAsia="Times New Roman" w:hAnsi="Times New Roman" w:cs="Times New Roman"/>
                <w:b/>
                <w:sz w:val="24"/>
                <w:szCs w:val="24"/>
                <w:lang w:eastAsia="ru-RU"/>
              </w:rPr>
              <w:t>6 Противодействие коррупции</w:t>
            </w:r>
          </w:p>
          <w:p w:rsidR="00315517" w:rsidRPr="00066B57" w:rsidRDefault="00315517" w:rsidP="00315517">
            <w:pPr>
              <w:tabs>
                <w:tab w:val="left" w:pos="459"/>
              </w:tabs>
              <w:jc w:val="both"/>
              <w:rPr>
                <w:rFonts w:ascii="Times New Roman" w:eastAsia="Times New Roman" w:hAnsi="Times New Roman" w:cs="Times New Roman"/>
                <w:b/>
                <w:sz w:val="24"/>
                <w:szCs w:val="24"/>
                <w:lang w:eastAsia="ru-RU"/>
              </w:rPr>
            </w:pPr>
            <w:r w:rsidRPr="00066B57">
              <w:rPr>
                <w:rFonts w:ascii="Times New Roman" w:eastAsia="Times New Roman" w:hAnsi="Times New Roman" w:cs="Times New Roman"/>
                <w:sz w:val="24"/>
                <w:szCs w:val="24"/>
                <w:lang w:eastAsia="ru-RU"/>
              </w:rPr>
              <w:lastRenderedPageBreak/>
              <w:t>6.1 Стороны принимают на себя ответственность сотрудничать в деле предупреждения и борьбы с коррупцией в ходе исполнения Сторонами своих обязательств по настоящему Договору.</w:t>
            </w:r>
          </w:p>
          <w:p w:rsidR="00315517" w:rsidRPr="00066B57" w:rsidRDefault="00315517" w:rsidP="00315517">
            <w:pPr>
              <w:tabs>
                <w:tab w:val="left" w:pos="0"/>
                <w:tab w:val="left" w:pos="35"/>
              </w:tabs>
              <w:jc w:val="both"/>
              <w:rPr>
                <w:rFonts w:ascii="Times New Roman" w:eastAsia="Times New Roman" w:hAnsi="Times New Roman" w:cs="Times New Roman"/>
                <w:sz w:val="24"/>
                <w:szCs w:val="24"/>
                <w:lang w:eastAsia="ru-RU"/>
              </w:rPr>
            </w:pPr>
            <w:r w:rsidRPr="00066B57">
              <w:rPr>
                <w:rFonts w:ascii="Times New Roman" w:eastAsia="Times New Roman" w:hAnsi="Times New Roman" w:cs="Times New Roman"/>
                <w:sz w:val="24"/>
                <w:szCs w:val="24"/>
                <w:lang w:eastAsia="ru-RU"/>
              </w:rPr>
              <w:t>6.2</w:t>
            </w:r>
            <w:proofErr w:type="gramStart"/>
            <w:r w:rsidRPr="00066B57">
              <w:rPr>
                <w:rFonts w:ascii="Times New Roman" w:eastAsia="Times New Roman" w:hAnsi="Times New Roman" w:cs="Times New Roman"/>
                <w:sz w:val="24"/>
                <w:szCs w:val="24"/>
                <w:lang w:eastAsia="ru-RU"/>
              </w:rPr>
              <w:t xml:space="preserve"> П</w:t>
            </w:r>
            <w:proofErr w:type="gramEnd"/>
            <w:r w:rsidRPr="00066B57">
              <w:rPr>
                <w:rFonts w:ascii="Times New Roman" w:eastAsia="Times New Roman" w:hAnsi="Times New Roman" w:cs="Times New Roman"/>
                <w:sz w:val="24"/>
                <w:szCs w:val="24"/>
                <w:lang w:eastAsia="ru-RU"/>
              </w:rPr>
              <w:t>ри исполнении своих обязательств по настоящему Договору, Стороны, в том числе их аффилированные лица, работники или посредники, обязуются:</w:t>
            </w:r>
          </w:p>
          <w:p w:rsidR="00315517" w:rsidRPr="00066B57" w:rsidRDefault="00315517" w:rsidP="00315517">
            <w:pPr>
              <w:numPr>
                <w:ilvl w:val="0"/>
                <w:numId w:val="14"/>
              </w:numPr>
              <w:tabs>
                <w:tab w:val="left" w:pos="390"/>
                <w:tab w:val="left" w:pos="459"/>
              </w:tabs>
              <w:ind w:left="0" w:firstLine="0"/>
              <w:contextualSpacing/>
              <w:jc w:val="both"/>
              <w:rPr>
                <w:rFonts w:ascii="Times New Roman" w:eastAsia="Times New Roman" w:hAnsi="Times New Roman" w:cs="Times New Roman"/>
                <w:sz w:val="24"/>
                <w:szCs w:val="24"/>
                <w:lang w:eastAsia="ru-RU"/>
              </w:rPr>
            </w:pPr>
            <w:r w:rsidRPr="00066B57">
              <w:rPr>
                <w:rFonts w:ascii="Times New Roman" w:eastAsia="Times New Roman" w:hAnsi="Times New Roman" w:cs="Times New Roman"/>
                <w:sz w:val="24"/>
                <w:szCs w:val="24"/>
                <w:lang w:eastAsia="ru-RU"/>
              </w:rPr>
              <w:t>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15517" w:rsidRPr="00066B57" w:rsidRDefault="00315517" w:rsidP="00315517">
            <w:pPr>
              <w:numPr>
                <w:ilvl w:val="0"/>
                <w:numId w:val="14"/>
              </w:numPr>
              <w:tabs>
                <w:tab w:val="left" w:pos="390"/>
                <w:tab w:val="left" w:pos="459"/>
              </w:tabs>
              <w:ind w:left="0" w:firstLine="0"/>
              <w:contextualSpacing/>
              <w:jc w:val="both"/>
              <w:rPr>
                <w:rFonts w:ascii="Times New Roman" w:eastAsia="Times New Roman" w:hAnsi="Times New Roman" w:cs="Times New Roman"/>
                <w:sz w:val="24"/>
                <w:szCs w:val="24"/>
                <w:lang w:eastAsia="ru-RU"/>
              </w:rPr>
            </w:pPr>
            <w:r w:rsidRPr="00066B57">
              <w:rPr>
                <w:rFonts w:ascii="Times New Roman" w:eastAsia="Times New Roman" w:hAnsi="Times New Roman" w:cs="Times New Roman"/>
                <w:sz w:val="24"/>
                <w:szCs w:val="24"/>
                <w:lang w:eastAsia="ru-RU"/>
              </w:rPr>
              <w:t>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315517" w:rsidRPr="00066B57" w:rsidRDefault="00315517" w:rsidP="00315517">
            <w:pPr>
              <w:numPr>
                <w:ilvl w:val="0"/>
                <w:numId w:val="14"/>
              </w:numPr>
              <w:tabs>
                <w:tab w:val="left" w:pos="390"/>
                <w:tab w:val="left" w:pos="459"/>
              </w:tabs>
              <w:ind w:left="0" w:firstLine="0"/>
              <w:contextualSpacing/>
              <w:jc w:val="both"/>
              <w:rPr>
                <w:rFonts w:ascii="Times New Roman" w:eastAsia="Times New Roman" w:hAnsi="Times New Roman" w:cs="Times New Roman"/>
                <w:sz w:val="24"/>
                <w:szCs w:val="24"/>
                <w:lang w:eastAsia="ru-RU"/>
              </w:rPr>
            </w:pPr>
            <w:r w:rsidRPr="00066B57">
              <w:rPr>
                <w:rFonts w:ascii="Times New Roman" w:eastAsia="Times New Roman" w:hAnsi="Times New Roman" w:cs="Times New Roman"/>
                <w:sz w:val="24"/>
                <w:szCs w:val="24"/>
                <w:lang w:eastAsia="ru-RU"/>
              </w:rPr>
              <w:t>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rsidR="00315517" w:rsidRPr="00066B57" w:rsidRDefault="00315517" w:rsidP="00315517">
            <w:pPr>
              <w:tabs>
                <w:tab w:val="left" w:pos="0"/>
              </w:tabs>
              <w:contextualSpacing/>
              <w:jc w:val="both"/>
              <w:rPr>
                <w:rFonts w:ascii="Times New Roman" w:eastAsia="Times New Roman" w:hAnsi="Times New Roman" w:cs="Times New Roman"/>
                <w:sz w:val="24"/>
                <w:szCs w:val="24"/>
                <w:lang w:eastAsia="ru-RU"/>
              </w:rPr>
            </w:pPr>
            <w:r w:rsidRPr="00066B57">
              <w:rPr>
                <w:rFonts w:ascii="Times New Roman" w:eastAsia="Times New Roman" w:hAnsi="Times New Roman" w:cs="Times New Roman"/>
                <w:sz w:val="24"/>
                <w:szCs w:val="24"/>
                <w:lang w:eastAsia="ru-RU"/>
              </w:rPr>
              <w:t>6.3</w:t>
            </w:r>
            <w:proofErr w:type="gramStart"/>
            <w:r w:rsidRPr="00066B57">
              <w:rPr>
                <w:rFonts w:ascii="Times New Roman" w:eastAsia="Times New Roman" w:hAnsi="Times New Roman" w:cs="Times New Roman"/>
                <w:sz w:val="24"/>
                <w:szCs w:val="24"/>
                <w:lang w:eastAsia="ru-RU"/>
              </w:rPr>
              <w:t xml:space="preserve"> В</w:t>
            </w:r>
            <w:proofErr w:type="gramEnd"/>
            <w:r w:rsidRPr="00066B57">
              <w:rPr>
                <w:rFonts w:ascii="Times New Roman" w:eastAsia="Times New Roman" w:hAnsi="Times New Roman" w:cs="Times New Roman"/>
                <w:sz w:val="24"/>
                <w:szCs w:val="24"/>
                <w:lang w:eastAsia="ru-RU"/>
              </w:rPr>
              <w:t xml:space="preserve">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со дня направления письменного уведомления.</w:t>
            </w:r>
          </w:p>
          <w:p w:rsidR="00315517" w:rsidRPr="00066B57" w:rsidRDefault="00315517" w:rsidP="00315517">
            <w:pPr>
              <w:tabs>
                <w:tab w:val="left" w:pos="0"/>
                <w:tab w:val="left" w:pos="459"/>
              </w:tabs>
              <w:jc w:val="both"/>
              <w:rPr>
                <w:rFonts w:ascii="Times New Roman" w:eastAsia="Times New Roman" w:hAnsi="Times New Roman" w:cs="Times New Roman"/>
                <w:sz w:val="24"/>
                <w:szCs w:val="24"/>
                <w:lang w:eastAsia="ru-RU"/>
              </w:rPr>
            </w:pPr>
            <w:r w:rsidRPr="00066B57">
              <w:rPr>
                <w:rFonts w:ascii="Times New Roman" w:eastAsia="Times New Roman" w:hAnsi="Times New Roman" w:cs="Times New Roman"/>
                <w:sz w:val="24"/>
                <w:szCs w:val="24"/>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нарушающих требования законодательства Республики Казахстан.</w:t>
            </w:r>
          </w:p>
          <w:p w:rsidR="00315517" w:rsidRPr="00066B57" w:rsidRDefault="00315517" w:rsidP="00315517">
            <w:pPr>
              <w:jc w:val="both"/>
              <w:rPr>
                <w:rFonts w:ascii="Times New Roman" w:eastAsia="Times New Roman" w:hAnsi="Times New Roman" w:cs="Times New Roman"/>
                <w:sz w:val="24"/>
                <w:szCs w:val="24"/>
                <w:lang w:eastAsia="ru-RU"/>
              </w:rPr>
            </w:pPr>
            <w:r w:rsidRPr="00066B57">
              <w:rPr>
                <w:rFonts w:ascii="Times New Roman" w:eastAsia="Times New Roman" w:hAnsi="Times New Roman" w:cs="Times New Roman"/>
                <w:sz w:val="24"/>
                <w:szCs w:val="24"/>
                <w:lang w:eastAsia="ru-RU"/>
              </w:rPr>
              <w:t>6.4</w:t>
            </w:r>
            <w:proofErr w:type="gramStart"/>
            <w:r w:rsidRPr="00066B57">
              <w:rPr>
                <w:rFonts w:ascii="Times New Roman" w:eastAsia="Times New Roman" w:hAnsi="Times New Roman" w:cs="Times New Roman"/>
                <w:sz w:val="24"/>
                <w:szCs w:val="24"/>
                <w:lang w:eastAsia="ru-RU"/>
              </w:rPr>
              <w:t xml:space="preserve"> В</w:t>
            </w:r>
            <w:proofErr w:type="gramEnd"/>
            <w:r w:rsidRPr="00066B57">
              <w:rPr>
                <w:rFonts w:ascii="Times New Roman" w:eastAsia="Times New Roman" w:hAnsi="Times New Roman" w:cs="Times New Roman"/>
                <w:sz w:val="24"/>
                <w:szCs w:val="24"/>
                <w:lang w:eastAsia="ru-RU"/>
              </w:rPr>
              <w:t xml:space="preserve"> случае нарушения одной Стороной обязательств воздерживаться от запрещенных в пункте 6.2 настоящего раздела Договора действий и (или) неполучения другой Стороной </w:t>
            </w:r>
            <w:r w:rsidRPr="00066B57">
              <w:rPr>
                <w:rFonts w:ascii="Times New Roman" w:eastAsia="Times New Roman" w:hAnsi="Times New Roman" w:cs="Times New Roman"/>
                <w:sz w:val="24"/>
                <w:szCs w:val="24"/>
                <w:lang w:eastAsia="ru-RU"/>
              </w:rPr>
              <w:lastRenderedPageBreak/>
              <w:t>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в соответствии с п</w:t>
            </w:r>
            <w:r>
              <w:rPr>
                <w:rFonts w:ascii="Times New Roman" w:eastAsia="Times New Roman" w:hAnsi="Times New Roman" w:cs="Times New Roman"/>
                <w:sz w:val="24"/>
                <w:szCs w:val="24"/>
                <w:lang w:eastAsia="ru-RU"/>
              </w:rPr>
              <w:t xml:space="preserve">. </w:t>
            </w:r>
            <w:r w:rsidRPr="00066B57">
              <w:rPr>
                <w:rFonts w:ascii="Times New Roman" w:eastAsia="Times New Roman" w:hAnsi="Times New Roman" w:cs="Times New Roman"/>
                <w:sz w:val="24"/>
                <w:szCs w:val="24"/>
                <w:lang w:eastAsia="ru-RU"/>
              </w:rPr>
              <w:t xml:space="preserve">п. 1) пункта 10.2, пунктом 10.3 раздела 10 настоящего Договора. </w:t>
            </w:r>
          </w:p>
          <w:p w:rsidR="00315517" w:rsidRPr="00066B57" w:rsidRDefault="00315517" w:rsidP="00315517">
            <w:pPr>
              <w:pStyle w:val="aa"/>
              <w:tabs>
                <w:tab w:val="left" w:pos="318"/>
              </w:tabs>
              <w:ind w:left="928"/>
              <w:rPr>
                <w:rFonts w:ascii="Times New Roman" w:eastAsia="Times New Roman" w:hAnsi="Times New Roman" w:cs="Times New Roman"/>
                <w:b/>
                <w:sz w:val="24"/>
                <w:szCs w:val="24"/>
                <w:lang w:eastAsia="ru-RU"/>
              </w:rPr>
            </w:pPr>
          </w:p>
          <w:p w:rsidR="00315517" w:rsidRPr="00066B57" w:rsidRDefault="00315517" w:rsidP="00315517">
            <w:pPr>
              <w:pStyle w:val="aa"/>
              <w:tabs>
                <w:tab w:val="left" w:pos="318"/>
              </w:tabs>
              <w:ind w:left="928"/>
              <w:rPr>
                <w:rFonts w:ascii="Times New Roman" w:eastAsia="Times New Roman" w:hAnsi="Times New Roman" w:cs="Times New Roman"/>
                <w:b/>
                <w:sz w:val="24"/>
                <w:szCs w:val="24"/>
                <w:lang w:eastAsia="ru-RU"/>
              </w:rPr>
            </w:pPr>
            <w:r w:rsidRPr="00066B57">
              <w:rPr>
                <w:rFonts w:ascii="Times New Roman" w:eastAsia="Times New Roman" w:hAnsi="Times New Roman" w:cs="Times New Roman"/>
                <w:b/>
                <w:sz w:val="24"/>
                <w:szCs w:val="24"/>
                <w:lang w:eastAsia="ru-RU"/>
              </w:rPr>
              <w:t>7 Ответственность Сторон</w:t>
            </w:r>
          </w:p>
          <w:p w:rsidR="00315517" w:rsidRPr="00066B57" w:rsidRDefault="00315517" w:rsidP="00315517">
            <w:pPr>
              <w:tabs>
                <w:tab w:val="left" w:pos="0"/>
              </w:tabs>
              <w:contextualSpacing/>
              <w:jc w:val="both"/>
              <w:rPr>
                <w:rFonts w:ascii="Times New Roman" w:eastAsia="Times New Roman" w:hAnsi="Times New Roman" w:cs="Times New Roman"/>
                <w:sz w:val="24"/>
                <w:szCs w:val="24"/>
                <w:lang w:eastAsia="ru-RU"/>
              </w:rPr>
            </w:pPr>
            <w:r w:rsidRPr="00066B57">
              <w:rPr>
                <w:rFonts w:ascii="Times New Roman" w:eastAsia="Times New Roman" w:hAnsi="Times New Roman" w:cs="Times New Roman"/>
                <w:sz w:val="24"/>
                <w:szCs w:val="24"/>
                <w:lang w:eastAsia="ru-RU"/>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Казахстан.</w:t>
            </w:r>
          </w:p>
          <w:p w:rsidR="00315517" w:rsidRPr="00066B57" w:rsidRDefault="00315517" w:rsidP="00315517">
            <w:pPr>
              <w:tabs>
                <w:tab w:val="left" w:pos="0"/>
              </w:tabs>
              <w:jc w:val="both"/>
              <w:rPr>
                <w:rFonts w:ascii="Times New Roman" w:eastAsia="Times New Roman" w:hAnsi="Times New Roman" w:cs="Times New Roman"/>
                <w:sz w:val="24"/>
                <w:szCs w:val="24"/>
                <w:lang w:eastAsia="ru-RU"/>
              </w:rPr>
            </w:pPr>
          </w:p>
          <w:p w:rsidR="00315517" w:rsidRPr="00066B57" w:rsidRDefault="00315517" w:rsidP="00315517">
            <w:pPr>
              <w:pStyle w:val="af3"/>
              <w:jc w:val="center"/>
              <w:rPr>
                <w:rFonts w:ascii="Times New Roman" w:hAnsi="Times New Roman" w:cs="Times New Roman"/>
                <w:b/>
                <w:sz w:val="24"/>
                <w:szCs w:val="24"/>
              </w:rPr>
            </w:pPr>
            <w:r w:rsidRPr="00066B57">
              <w:rPr>
                <w:rFonts w:ascii="Times New Roman" w:hAnsi="Times New Roman" w:cs="Times New Roman"/>
                <w:b/>
                <w:sz w:val="24"/>
                <w:szCs w:val="24"/>
              </w:rPr>
              <w:t>8 Конфиденциальность</w:t>
            </w:r>
          </w:p>
          <w:p w:rsidR="00315517" w:rsidRPr="00066B57" w:rsidRDefault="00315517" w:rsidP="00315517">
            <w:pPr>
              <w:pStyle w:val="af3"/>
              <w:jc w:val="both"/>
              <w:rPr>
                <w:rFonts w:ascii="Times New Roman" w:hAnsi="Times New Roman" w:cs="Times New Roman"/>
                <w:sz w:val="24"/>
                <w:szCs w:val="24"/>
              </w:rPr>
            </w:pPr>
            <w:r w:rsidRPr="00066B57">
              <w:rPr>
                <w:rFonts w:ascii="Times New Roman" w:hAnsi="Times New Roman" w:cs="Times New Roman"/>
                <w:sz w:val="24"/>
                <w:szCs w:val="24"/>
              </w:rPr>
              <w:t>Стороны соглашаются обеспечить конфиденциальность всей информации, связанной с условиями настоящего Договора или полученной в связи с ним. Каждая Сторона обязуется предпринимать все необходимые меры во избежание раскрытия такой конфиденциальной информации третьим сторонам без предварительного прямого письменного согласия других Сторон. Указанное выше обязательство соблюдения конфиденциальности будет оставаться в силе в течение всего срока действия Договора и в течение 5 (пяти) лет после его окончания, при этом Стороны не обязаны соблюдать конфиденциальность информации, которая:</w:t>
            </w:r>
          </w:p>
          <w:p w:rsidR="00315517" w:rsidRPr="00066B57" w:rsidRDefault="00315517" w:rsidP="00315517">
            <w:pPr>
              <w:pStyle w:val="af3"/>
              <w:numPr>
                <w:ilvl w:val="0"/>
                <w:numId w:val="18"/>
              </w:numPr>
              <w:tabs>
                <w:tab w:val="left" w:pos="459"/>
              </w:tabs>
              <w:ind w:left="0" w:firstLine="0"/>
              <w:jc w:val="both"/>
              <w:rPr>
                <w:rFonts w:ascii="Times New Roman" w:hAnsi="Times New Roman" w:cs="Times New Roman"/>
                <w:sz w:val="24"/>
                <w:szCs w:val="24"/>
              </w:rPr>
            </w:pPr>
            <w:r w:rsidRPr="00066B57">
              <w:rPr>
                <w:rFonts w:ascii="Times New Roman" w:hAnsi="Times New Roman" w:cs="Times New Roman"/>
                <w:sz w:val="24"/>
                <w:szCs w:val="24"/>
              </w:rPr>
              <w:t>является или становится доступной широкому кругу лиц не в результате нарушения положений настоящего Договора и не в результате вины какой-либо из Сторон настоящего Договора;</w:t>
            </w:r>
          </w:p>
          <w:p w:rsidR="00315517" w:rsidRPr="00066B57" w:rsidRDefault="00315517" w:rsidP="00315517">
            <w:pPr>
              <w:pStyle w:val="af3"/>
              <w:numPr>
                <w:ilvl w:val="0"/>
                <w:numId w:val="18"/>
              </w:numPr>
              <w:tabs>
                <w:tab w:val="left" w:pos="459"/>
              </w:tabs>
              <w:ind w:left="0" w:firstLine="0"/>
              <w:jc w:val="both"/>
              <w:rPr>
                <w:rFonts w:ascii="Times New Roman" w:hAnsi="Times New Roman" w:cs="Times New Roman"/>
                <w:sz w:val="24"/>
                <w:szCs w:val="24"/>
              </w:rPr>
            </w:pPr>
            <w:r w:rsidRPr="00066B57">
              <w:rPr>
                <w:rFonts w:ascii="Times New Roman" w:hAnsi="Times New Roman" w:cs="Times New Roman"/>
                <w:sz w:val="24"/>
                <w:szCs w:val="24"/>
              </w:rPr>
              <w:t xml:space="preserve">является или становится известной получающей стороне не от какой-либо из Сторон настоящего Договора, и источник такой информации не несет обязательств </w:t>
            </w:r>
            <w:proofErr w:type="gramStart"/>
            <w:r w:rsidRPr="00066B57">
              <w:rPr>
                <w:rFonts w:ascii="Times New Roman" w:hAnsi="Times New Roman" w:cs="Times New Roman"/>
                <w:sz w:val="24"/>
                <w:szCs w:val="24"/>
              </w:rPr>
              <w:t>перед</w:t>
            </w:r>
            <w:proofErr w:type="gramEnd"/>
            <w:r w:rsidRPr="00066B57">
              <w:rPr>
                <w:rFonts w:ascii="Times New Roman" w:hAnsi="Times New Roman" w:cs="Times New Roman"/>
                <w:sz w:val="24"/>
                <w:szCs w:val="24"/>
              </w:rPr>
              <w:t xml:space="preserve"> какими-либо из Сторон настоящего Договора по обеспечению конфиденциальности такой информации;</w:t>
            </w:r>
          </w:p>
          <w:p w:rsidR="00315517" w:rsidRPr="00066B57" w:rsidRDefault="00315517" w:rsidP="00315517">
            <w:pPr>
              <w:pStyle w:val="af3"/>
              <w:numPr>
                <w:ilvl w:val="0"/>
                <w:numId w:val="18"/>
              </w:numPr>
              <w:tabs>
                <w:tab w:val="left" w:pos="459"/>
              </w:tabs>
              <w:ind w:left="0" w:firstLine="0"/>
              <w:jc w:val="both"/>
              <w:rPr>
                <w:rFonts w:ascii="Times New Roman" w:hAnsi="Times New Roman" w:cs="Times New Roman"/>
                <w:sz w:val="24"/>
                <w:szCs w:val="24"/>
              </w:rPr>
            </w:pPr>
            <w:r w:rsidRPr="00066B57">
              <w:rPr>
                <w:rFonts w:ascii="Times New Roman" w:hAnsi="Times New Roman" w:cs="Times New Roman"/>
                <w:sz w:val="24"/>
                <w:szCs w:val="24"/>
              </w:rPr>
              <w:t xml:space="preserve">должна быть раскрыта распоряжением судебного и правоохранительного органа, а также иного уполномоченного органа в соответствии с законодательством </w:t>
            </w:r>
            <w:r w:rsidRPr="00066B57">
              <w:rPr>
                <w:rFonts w:ascii="Times New Roman" w:hAnsi="Times New Roman" w:cs="Times New Roman"/>
                <w:sz w:val="24"/>
                <w:szCs w:val="24"/>
                <w:lang w:val="kk-KZ"/>
              </w:rPr>
              <w:t>Республики Казахстан</w:t>
            </w:r>
            <w:r w:rsidRPr="00066B57">
              <w:rPr>
                <w:rFonts w:ascii="Times New Roman" w:hAnsi="Times New Roman" w:cs="Times New Roman"/>
                <w:sz w:val="24"/>
                <w:szCs w:val="24"/>
              </w:rPr>
              <w:t>;</w:t>
            </w:r>
          </w:p>
          <w:p w:rsidR="00315517" w:rsidRPr="00066B57" w:rsidRDefault="00315517" w:rsidP="00315517">
            <w:pPr>
              <w:pStyle w:val="af3"/>
              <w:numPr>
                <w:ilvl w:val="0"/>
                <w:numId w:val="18"/>
              </w:numPr>
              <w:tabs>
                <w:tab w:val="left" w:pos="459"/>
              </w:tabs>
              <w:ind w:left="0" w:firstLine="0"/>
              <w:jc w:val="both"/>
              <w:rPr>
                <w:rFonts w:ascii="Times New Roman" w:hAnsi="Times New Roman" w:cs="Times New Roman"/>
                <w:sz w:val="24"/>
                <w:szCs w:val="24"/>
              </w:rPr>
            </w:pPr>
            <w:r w:rsidRPr="00066B57">
              <w:rPr>
                <w:rFonts w:ascii="Times New Roman" w:hAnsi="Times New Roman" w:cs="Times New Roman"/>
                <w:sz w:val="24"/>
                <w:szCs w:val="24"/>
              </w:rPr>
              <w:t>раскрывается профессиональным консультантам и (или) финансовым учреждениям на конфиденциальной основе;</w:t>
            </w:r>
          </w:p>
          <w:p w:rsidR="00315517" w:rsidRPr="00066B57" w:rsidRDefault="00315517" w:rsidP="00315517">
            <w:pPr>
              <w:pStyle w:val="af3"/>
              <w:numPr>
                <w:ilvl w:val="0"/>
                <w:numId w:val="18"/>
              </w:numPr>
              <w:tabs>
                <w:tab w:val="left" w:pos="459"/>
              </w:tabs>
              <w:ind w:left="0" w:firstLine="0"/>
              <w:jc w:val="both"/>
              <w:rPr>
                <w:rFonts w:ascii="Times New Roman" w:hAnsi="Times New Roman" w:cs="Times New Roman"/>
                <w:sz w:val="24"/>
                <w:szCs w:val="24"/>
              </w:rPr>
            </w:pPr>
            <w:r w:rsidRPr="00066B57">
              <w:rPr>
                <w:rFonts w:ascii="Times New Roman" w:hAnsi="Times New Roman" w:cs="Times New Roman"/>
                <w:sz w:val="24"/>
                <w:szCs w:val="24"/>
              </w:rPr>
              <w:t xml:space="preserve">или </w:t>
            </w:r>
            <w:proofErr w:type="gramStart"/>
            <w:r w:rsidRPr="00066B57">
              <w:rPr>
                <w:rFonts w:ascii="Times New Roman" w:hAnsi="Times New Roman" w:cs="Times New Roman"/>
                <w:sz w:val="24"/>
                <w:szCs w:val="24"/>
              </w:rPr>
              <w:t>раскрытие</w:t>
            </w:r>
            <w:proofErr w:type="gramEnd"/>
            <w:r w:rsidRPr="00066B57">
              <w:rPr>
                <w:rFonts w:ascii="Times New Roman" w:hAnsi="Times New Roman" w:cs="Times New Roman"/>
                <w:sz w:val="24"/>
                <w:szCs w:val="24"/>
              </w:rPr>
              <w:t xml:space="preserve"> которой было предварительно согласовано Сторонами.</w:t>
            </w:r>
          </w:p>
          <w:p w:rsidR="00315517" w:rsidRPr="00066B57" w:rsidRDefault="00315517" w:rsidP="00315517">
            <w:pPr>
              <w:tabs>
                <w:tab w:val="left" w:pos="0"/>
              </w:tabs>
              <w:jc w:val="both"/>
              <w:rPr>
                <w:rFonts w:ascii="Times New Roman" w:eastAsia="Times New Roman" w:hAnsi="Times New Roman" w:cs="Times New Roman"/>
                <w:sz w:val="24"/>
                <w:szCs w:val="24"/>
                <w:lang w:eastAsia="ru-RU"/>
              </w:rPr>
            </w:pPr>
          </w:p>
          <w:p w:rsidR="00315517" w:rsidRPr="00066B57" w:rsidRDefault="00315517" w:rsidP="00315517">
            <w:pPr>
              <w:pStyle w:val="aa"/>
              <w:numPr>
                <w:ilvl w:val="0"/>
                <w:numId w:val="25"/>
              </w:numPr>
              <w:tabs>
                <w:tab w:val="left" w:pos="250"/>
              </w:tabs>
              <w:jc w:val="center"/>
              <w:rPr>
                <w:rFonts w:ascii="Times New Roman" w:eastAsia="Times New Roman" w:hAnsi="Times New Roman" w:cs="Times New Roman"/>
                <w:b/>
                <w:bCs/>
                <w:sz w:val="24"/>
                <w:szCs w:val="24"/>
                <w:lang w:eastAsia="ru-RU"/>
              </w:rPr>
            </w:pPr>
            <w:r w:rsidRPr="00066B57">
              <w:rPr>
                <w:rFonts w:ascii="Times New Roman" w:eastAsia="Times New Roman" w:hAnsi="Times New Roman" w:cs="Times New Roman"/>
                <w:b/>
                <w:bCs/>
                <w:sz w:val="24"/>
                <w:szCs w:val="24"/>
                <w:lang w:eastAsia="ru-RU"/>
              </w:rPr>
              <w:t>Обстоятельства непреодолимой силы</w:t>
            </w:r>
          </w:p>
          <w:p w:rsidR="00315517" w:rsidRPr="00066B57" w:rsidRDefault="00315517" w:rsidP="00315517">
            <w:pPr>
              <w:pStyle w:val="aa"/>
              <w:tabs>
                <w:tab w:val="left" w:pos="250"/>
              </w:tabs>
              <w:ind w:left="928"/>
              <w:jc w:val="center"/>
              <w:rPr>
                <w:rFonts w:ascii="Times New Roman" w:eastAsia="Times New Roman" w:hAnsi="Times New Roman" w:cs="Times New Roman"/>
                <w:b/>
                <w:bCs/>
                <w:sz w:val="24"/>
                <w:szCs w:val="24"/>
                <w:lang w:eastAsia="ru-RU"/>
              </w:rPr>
            </w:pPr>
            <w:r w:rsidRPr="00066B57">
              <w:rPr>
                <w:rFonts w:ascii="Times New Roman" w:eastAsia="Times New Roman" w:hAnsi="Times New Roman" w:cs="Times New Roman"/>
                <w:b/>
                <w:bCs/>
                <w:sz w:val="24"/>
                <w:szCs w:val="24"/>
                <w:lang w:eastAsia="ru-RU"/>
              </w:rPr>
              <w:t>(Форс-мажор)</w:t>
            </w:r>
          </w:p>
          <w:p w:rsidR="00315517" w:rsidRPr="00066B57" w:rsidRDefault="00315517" w:rsidP="00315517">
            <w:pPr>
              <w:tabs>
                <w:tab w:val="left" w:pos="0"/>
                <w:tab w:val="left" w:pos="459"/>
              </w:tabs>
              <w:jc w:val="both"/>
              <w:rPr>
                <w:rFonts w:ascii="Times New Roman" w:eastAsia="Times New Roman" w:hAnsi="Times New Roman" w:cs="Times New Roman"/>
                <w:sz w:val="24"/>
                <w:szCs w:val="24"/>
                <w:lang w:eastAsia="ru-RU"/>
              </w:rPr>
            </w:pPr>
            <w:r w:rsidRPr="00066B57">
              <w:rPr>
                <w:rFonts w:ascii="Times New Roman" w:eastAsia="Times New Roman" w:hAnsi="Times New Roman" w:cs="Times New Roman"/>
                <w:sz w:val="24"/>
                <w:szCs w:val="24"/>
                <w:lang w:eastAsia="ru-RU"/>
              </w:rPr>
              <w:lastRenderedPageBreak/>
              <w:t>9.1 Стороны освобождаются от ответственности за частичное или полное невыполнение своих обязательств по Договору в случае, если невыполнение обусловлено чрезвычайными 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бедствия, изменение законодательства Республики Казахстан в сфере обращения лекарственных средств, изделий медицинского назначения и медицинской техники,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w:t>
            </w:r>
            <w:proofErr w:type="gramStart"/>
            <w:r w:rsidRPr="00066B57">
              <w:rPr>
                <w:rFonts w:ascii="Times New Roman" w:eastAsia="Times New Roman" w:hAnsi="Times New Roman" w:cs="Times New Roman"/>
                <w:sz w:val="24"/>
                <w:szCs w:val="24"/>
                <w:lang w:eastAsia="ru-RU"/>
              </w:rPr>
              <w:t>ств пр</w:t>
            </w:r>
            <w:proofErr w:type="gramEnd"/>
            <w:r w:rsidRPr="00066B57">
              <w:rPr>
                <w:rFonts w:ascii="Times New Roman" w:eastAsia="Times New Roman" w:hAnsi="Times New Roman" w:cs="Times New Roman"/>
                <w:sz w:val="24"/>
                <w:szCs w:val="24"/>
                <w:lang w:eastAsia="ru-RU"/>
              </w:rPr>
              <w:t>одлевается на время действия указанных обстоятельств.</w:t>
            </w:r>
          </w:p>
          <w:p w:rsidR="00315517" w:rsidRPr="00066B57" w:rsidRDefault="00315517" w:rsidP="00315517">
            <w:pPr>
              <w:tabs>
                <w:tab w:val="left" w:pos="0"/>
              </w:tabs>
              <w:contextualSpacing/>
              <w:jc w:val="both"/>
              <w:rPr>
                <w:rFonts w:ascii="Times New Roman" w:eastAsia="Times New Roman" w:hAnsi="Times New Roman" w:cs="Times New Roman"/>
                <w:sz w:val="24"/>
                <w:szCs w:val="24"/>
                <w:lang w:eastAsia="ru-RU"/>
              </w:rPr>
            </w:pPr>
            <w:r w:rsidRPr="00066B57">
              <w:rPr>
                <w:rFonts w:ascii="Times New Roman" w:eastAsia="Times New Roman" w:hAnsi="Times New Roman" w:cs="Times New Roman"/>
                <w:sz w:val="24"/>
                <w:szCs w:val="24"/>
                <w:lang w:eastAsia="ru-RU"/>
              </w:rPr>
              <w:t xml:space="preserve">9.2 Сторона, ссылающаяся на такие обстоятельства, обязана в течение 10 (десяти) календарных дней известить об этом другую Сторону. Не уведомление или несвоевременное извещение лишает </w:t>
            </w:r>
            <w:proofErr w:type="gramStart"/>
            <w:r w:rsidRPr="00066B57">
              <w:rPr>
                <w:rFonts w:ascii="Times New Roman" w:eastAsia="Times New Roman" w:hAnsi="Times New Roman" w:cs="Times New Roman"/>
                <w:sz w:val="24"/>
                <w:szCs w:val="24"/>
                <w:lang w:eastAsia="ru-RU"/>
              </w:rPr>
              <w:t>соответствующую</w:t>
            </w:r>
            <w:proofErr w:type="gramEnd"/>
            <w:r w:rsidRPr="00066B57">
              <w:rPr>
                <w:rFonts w:ascii="Times New Roman" w:eastAsia="Times New Roman" w:hAnsi="Times New Roman" w:cs="Times New Roman"/>
                <w:sz w:val="24"/>
                <w:szCs w:val="24"/>
                <w:lang w:eastAsia="ru-RU"/>
              </w:rPr>
              <w:t xml:space="preserve"> из Сторон права ссылаться на такие обстоятельства в качестве основания освобождения от ответственности.</w:t>
            </w:r>
          </w:p>
          <w:p w:rsidR="00315517" w:rsidRPr="00066B57" w:rsidRDefault="00315517" w:rsidP="00315517">
            <w:pPr>
              <w:tabs>
                <w:tab w:val="left" w:pos="0"/>
                <w:tab w:val="left" w:pos="459"/>
              </w:tabs>
              <w:contextualSpacing/>
              <w:jc w:val="both"/>
              <w:rPr>
                <w:rFonts w:ascii="Times New Roman" w:eastAsia="Times New Roman" w:hAnsi="Times New Roman" w:cs="Times New Roman"/>
                <w:sz w:val="24"/>
                <w:szCs w:val="24"/>
                <w:lang w:eastAsia="ru-RU"/>
              </w:rPr>
            </w:pPr>
          </w:p>
          <w:p w:rsidR="00315517" w:rsidRPr="00066B57" w:rsidRDefault="00315517" w:rsidP="00315517">
            <w:pPr>
              <w:pStyle w:val="aa"/>
              <w:tabs>
                <w:tab w:val="left" w:pos="318"/>
              </w:tabs>
              <w:ind w:left="0"/>
              <w:jc w:val="center"/>
              <w:rPr>
                <w:rFonts w:ascii="Times New Roman" w:eastAsia="Times New Roman" w:hAnsi="Times New Roman" w:cs="Times New Roman"/>
                <w:b/>
                <w:sz w:val="24"/>
                <w:szCs w:val="24"/>
                <w:lang w:eastAsia="ru-RU"/>
              </w:rPr>
            </w:pPr>
            <w:r w:rsidRPr="00066B57">
              <w:rPr>
                <w:rFonts w:ascii="Times New Roman" w:eastAsia="Times New Roman" w:hAnsi="Times New Roman" w:cs="Times New Roman"/>
                <w:b/>
                <w:sz w:val="24"/>
                <w:szCs w:val="24"/>
                <w:lang w:eastAsia="ru-RU"/>
              </w:rPr>
              <w:t>10 Заключительные положения</w:t>
            </w:r>
          </w:p>
          <w:p w:rsidR="00315517" w:rsidRPr="00066B57" w:rsidRDefault="00315517" w:rsidP="00315517">
            <w:pPr>
              <w:contextualSpacing/>
              <w:jc w:val="both"/>
              <w:rPr>
                <w:rFonts w:ascii="Times New Roman" w:eastAsia="Times New Roman" w:hAnsi="Times New Roman" w:cs="Times New Roman"/>
                <w:sz w:val="24"/>
                <w:szCs w:val="24"/>
                <w:lang w:eastAsia="ru-RU"/>
              </w:rPr>
            </w:pPr>
            <w:r w:rsidRPr="00066B57">
              <w:rPr>
                <w:rFonts w:ascii="Times New Roman" w:eastAsia="Times New Roman" w:hAnsi="Times New Roman" w:cs="Times New Roman"/>
                <w:sz w:val="24"/>
                <w:szCs w:val="24"/>
                <w:lang w:eastAsia="ru-RU"/>
              </w:rPr>
              <w:t xml:space="preserve">10.1 Настоящий Договор вступает в силу со дня его подписания уполномоченными представителями Сторон и действует </w:t>
            </w:r>
            <w:r w:rsidR="007D5F20">
              <w:rPr>
                <w:rFonts w:ascii="Times New Roman" w:eastAsia="Times New Roman" w:hAnsi="Times New Roman" w:cs="Times New Roman"/>
                <w:sz w:val="24"/>
                <w:szCs w:val="24"/>
                <w:lang w:eastAsia="ru-RU"/>
              </w:rPr>
              <w:t>до 31 декабря 2021 года</w:t>
            </w:r>
            <w:r w:rsidRPr="00066B57">
              <w:rPr>
                <w:rFonts w:ascii="Times New Roman" w:eastAsia="Times New Roman" w:hAnsi="Times New Roman" w:cs="Times New Roman"/>
                <w:sz w:val="24"/>
                <w:szCs w:val="24"/>
                <w:lang w:eastAsia="ru-RU"/>
              </w:rPr>
              <w:t xml:space="preserve">, а в части </w:t>
            </w:r>
            <w:r>
              <w:rPr>
                <w:rFonts w:ascii="Times New Roman" w:eastAsia="Times New Roman" w:hAnsi="Times New Roman" w:cs="Times New Roman"/>
                <w:sz w:val="24"/>
                <w:szCs w:val="24"/>
                <w:lang w:eastAsia="ru-RU"/>
              </w:rPr>
              <w:t xml:space="preserve">Заявок </w:t>
            </w:r>
            <w:r w:rsidRPr="00066B57">
              <w:rPr>
                <w:rFonts w:ascii="Times New Roman" w:eastAsia="Times New Roman" w:hAnsi="Times New Roman" w:cs="Times New Roman"/>
                <w:sz w:val="24"/>
                <w:szCs w:val="24"/>
                <w:lang w:eastAsia="ru-RU"/>
              </w:rPr>
              <w:t>на оказание Услуг, находящихся в работе у Исполнителя, а также взаиморасчетов – до полного исполнения Сторонами своих обязательств по Договору.</w:t>
            </w:r>
          </w:p>
          <w:p w:rsidR="00315517" w:rsidRPr="00066B57" w:rsidRDefault="00315517" w:rsidP="00315517">
            <w:pPr>
              <w:pStyle w:val="aa"/>
              <w:numPr>
                <w:ilvl w:val="1"/>
                <w:numId w:val="24"/>
              </w:numPr>
              <w:tabs>
                <w:tab w:val="left" w:pos="516"/>
              </w:tabs>
              <w:ind w:left="33" w:hanging="33"/>
              <w:jc w:val="both"/>
              <w:rPr>
                <w:rFonts w:ascii="Times New Roman" w:eastAsia="Times New Roman" w:hAnsi="Times New Roman" w:cs="Times New Roman"/>
                <w:sz w:val="24"/>
                <w:szCs w:val="24"/>
                <w:lang w:eastAsia="ru-RU"/>
              </w:rPr>
            </w:pPr>
            <w:r w:rsidRPr="00066B57">
              <w:rPr>
                <w:rFonts w:ascii="Times New Roman" w:eastAsia="Times New Roman" w:hAnsi="Times New Roman" w:cs="Times New Roman"/>
                <w:sz w:val="24"/>
                <w:szCs w:val="24"/>
                <w:lang w:eastAsia="ru-RU"/>
              </w:rPr>
              <w:t>Договор может быть расторгнут:</w:t>
            </w:r>
          </w:p>
          <w:p w:rsidR="00315517" w:rsidRPr="00066B57" w:rsidRDefault="00315517" w:rsidP="00315517">
            <w:pPr>
              <w:tabs>
                <w:tab w:val="left" w:pos="528"/>
              </w:tabs>
              <w:jc w:val="both"/>
              <w:rPr>
                <w:rFonts w:ascii="Times New Roman" w:eastAsia="Times New Roman" w:hAnsi="Times New Roman" w:cs="Times New Roman"/>
                <w:sz w:val="24"/>
                <w:szCs w:val="24"/>
                <w:lang w:eastAsia="ru-RU"/>
              </w:rPr>
            </w:pPr>
            <w:r w:rsidRPr="00066B57">
              <w:rPr>
                <w:rFonts w:ascii="Times New Roman" w:eastAsia="Times New Roman" w:hAnsi="Times New Roman" w:cs="Times New Roman"/>
                <w:sz w:val="24"/>
                <w:szCs w:val="24"/>
                <w:lang w:eastAsia="ru-RU"/>
              </w:rPr>
              <w:t>1) в одностороннем порядке по инициативе одной из Сторон в случае неисполнения одной из Сторон обязательств по Договору в порядке, предусмотренном настоящим Договором и законодательством Республики Казахстан;</w:t>
            </w:r>
          </w:p>
          <w:p w:rsidR="00315517" w:rsidRPr="00066B57" w:rsidRDefault="00315517" w:rsidP="00315517">
            <w:pPr>
              <w:tabs>
                <w:tab w:val="left" w:pos="528"/>
              </w:tabs>
              <w:jc w:val="both"/>
              <w:rPr>
                <w:rFonts w:ascii="Times New Roman" w:eastAsia="Times New Roman" w:hAnsi="Times New Roman" w:cs="Times New Roman"/>
                <w:sz w:val="24"/>
                <w:szCs w:val="24"/>
                <w:lang w:eastAsia="ru-RU"/>
              </w:rPr>
            </w:pPr>
            <w:r w:rsidRPr="00066B57">
              <w:rPr>
                <w:rFonts w:ascii="Times New Roman" w:eastAsia="Times New Roman" w:hAnsi="Times New Roman" w:cs="Times New Roman"/>
                <w:sz w:val="24"/>
                <w:szCs w:val="24"/>
                <w:lang w:eastAsia="ru-RU"/>
              </w:rPr>
              <w:t>2) по соглашению Сторон.</w:t>
            </w:r>
          </w:p>
          <w:p w:rsidR="00315517" w:rsidRPr="00066B57" w:rsidRDefault="00315517" w:rsidP="00315517">
            <w:pPr>
              <w:pStyle w:val="aa"/>
              <w:numPr>
                <w:ilvl w:val="1"/>
                <w:numId w:val="24"/>
              </w:numPr>
              <w:tabs>
                <w:tab w:val="left" w:pos="0"/>
                <w:tab w:val="left" w:pos="516"/>
              </w:tabs>
              <w:ind w:left="0" w:firstLine="0"/>
              <w:jc w:val="both"/>
              <w:rPr>
                <w:rFonts w:ascii="Times New Roman" w:eastAsia="Times New Roman" w:hAnsi="Times New Roman" w:cs="Times New Roman"/>
                <w:sz w:val="24"/>
                <w:szCs w:val="24"/>
                <w:lang w:eastAsia="ru-RU"/>
              </w:rPr>
            </w:pPr>
            <w:r w:rsidRPr="00066B57">
              <w:rPr>
                <w:rFonts w:ascii="Times New Roman" w:eastAsia="Times New Roman" w:hAnsi="Times New Roman" w:cs="Times New Roman"/>
                <w:sz w:val="24"/>
                <w:szCs w:val="24"/>
                <w:lang w:eastAsia="ru-RU"/>
              </w:rPr>
              <w:t xml:space="preserve"> В случае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10 (десяти) календарных дней до предполагаемой даты расторжения Договора. При этом Стороны обязаны не позднее 10 (десяти) календарных дней со дня расторжения настоящего Договора, произвести полный взаиморасчет. </w:t>
            </w:r>
          </w:p>
          <w:p w:rsidR="00315517" w:rsidRPr="00066B57" w:rsidRDefault="00315517" w:rsidP="00315517">
            <w:pPr>
              <w:numPr>
                <w:ilvl w:val="1"/>
                <w:numId w:val="24"/>
              </w:numPr>
              <w:tabs>
                <w:tab w:val="left" w:pos="0"/>
                <w:tab w:val="left" w:pos="516"/>
              </w:tabs>
              <w:ind w:left="0" w:firstLine="0"/>
              <w:contextualSpacing/>
              <w:jc w:val="both"/>
              <w:rPr>
                <w:rFonts w:ascii="Times New Roman" w:eastAsia="Times New Roman" w:hAnsi="Times New Roman" w:cs="Times New Roman"/>
                <w:sz w:val="24"/>
                <w:szCs w:val="24"/>
                <w:lang w:eastAsia="ru-RU"/>
              </w:rPr>
            </w:pPr>
            <w:r w:rsidRPr="00066B57">
              <w:rPr>
                <w:rFonts w:ascii="Times New Roman" w:eastAsia="Times New Roman" w:hAnsi="Times New Roman" w:cs="Times New Roman"/>
                <w:sz w:val="24"/>
                <w:szCs w:val="24"/>
                <w:lang w:eastAsia="ru-RU"/>
              </w:rPr>
              <w:t xml:space="preserve">Все изменения и дополнения к настоящему </w:t>
            </w:r>
            <w:r w:rsidRPr="00066B57">
              <w:rPr>
                <w:rFonts w:ascii="Times New Roman" w:eastAsia="Times New Roman" w:hAnsi="Times New Roman" w:cs="Times New Roman"/>
                <w:sz w:val="24"/>
                <w:szCs w:val="24"/>
                <w:lang w:eastAsia="ru-RU"/>
              </w:rPr>
              <w:lastRenderedPageBreak/>
              <w:t>договору будут иметь юридическую силу в случае, если они совершены в письменной форме.</w:t>
            </w:r>
          </w:p>
          <w:p w:rsidR="00315517" w:rsidRPr="00066B57" w:rsidRDefault="00315517" w:rsidP="00315517">
            <w:pPr>
              <w:numPr>
                <w:ilvl w:val="1"/>
                <w:numId w:val="24"/>
              </w:numPr>
              <w:tabs>
                <w:tab w:val="left" w:pos="0"/>
                <w:tab w:val="left" w:pos="516"/>
              </w:tabs>
              <w:ind w:left="0" w:firstLine="0"/>
              <w:contextualSpacing/>
              <w:jc w:val="both"/>
              <w:rPr>
                <w:rFonts w:ascii="Times New Roman" w:eastAsia="Times New Roman" w:hAnsi="Times New Roman" w:cs="Times New Roman"/>
                <w:sz w:val="24"/>
                <w:szCs w:val="24"/>
                <w:lang w:eastAsia="ru-RU"/>
              </w:rPr>
            </w:pPr>
            <w:r w:rsidRPr="00066B57">
              <w:rPr>
                <w:rFonts w:ascii="Times New Roman" w:eastAsia="Times New Roman" w:hAnsi="Times New Roman" w:cs="Times New Roman"/>
                <w:sz w:val="24"/>
                <w:szCs w:val="24"/>
                <w:lang w:eastAsia="ru-RU"/>
              </w:rPr>
              <w:t xml:space="preserve">Споры и разногласия, которые могут возникнуть при исполнении настоящего Договора, разрешаются путем переговоров между Сторонами. </w:t>
            </w:r>
          </w:p>
          <w:p w:rsidR="00315517" w:rsidRPr="00066B57" w:rsidRDefault="00315517" w:rsidP="00315517">
            <w:pPr>
              <w:numPr>
                <w:ilvl w:val="1"/>
                <w:numId w:val="24"/>
              </w:numPr>
              <w:tabs>
                <w:tab w:val="left" w:pos="0"/>
                <w:tab w:val="left" w:pos="516"/>
              </w:tabs>
              <w:ind w:left="0" w:firstLine="0"/>
              <w:contextualSpacing/>
              <w:jc w:val="both"/>
              <w:rPr>
                <w:rFonts w:ascii="Times New Roman" w:eastAsia="Times New Roman" w:hAnsi="Times New Roman" w:cs="Times New Roman"/>
                <w:sz w:val="24"/>
                <w:szCs w:val="24"/>
                <w:lang w:eastAsia="ru-RU"/>
              </w:rPr>
            </w:pPr>
            <w:r w:rsidRPr="00066B57">
              <w:rPr>
                <w:rFonts w:ascii="Times New Roman" w:eastAsia="Times New Roman" w:hAnsi="Times New Roman" w:cs="Times New Roman"/>
                <w:sz w:val="24"/>
                <w:szCs w:val="24"/>
                <w:lang w:eastAsia="ru-RU"/>
              </w:rPr>
              <w:t>Если в течение 21 (двадцати одного) календарного дня после начала таких переговоров Исполнитель и Заявитель не могут разрешить спор по настоящему договору, любая из сторон может потребовать решения этого вопроса в судебном порядке в соответствии с законодательством Республики Казахстан.</w:t>
            </w:r>
          </w:p>
          <w:p w:rsidR="00315517" w:rsidRPr="00066B57" w:rsidRDefault="00315517" w:rsidP="00315517">
            <w:pPr>
              <w:numPr>
                <w:ilvl w:val="1"/>
                <w:numId w:val="24"/>
              </w:numPr>
              <w:tabs>
                <w:tab w:val="left" w:pos="0"/>
                <w:tab w:val="left" w:pos="516"/>
              </w:tabs>
              <w:ind w:left="0" w:firstLine="0"/>
              <w:contextualSpacing/>
              <w:jc w:val="both"/>
              <w:rPr>
                <w:rFonts w:ascii="Times New Roman" w:eastAsia="Times New Roman" w:hAnsi="Times New Roman" w:cs="Times New Roman"/>
                <w:sz w:val="24"/>
                <w:szCs w:val="24"/>
                <w:lang w:eastAsia="ru-RU"/>
              </w:rPr>
            </w:pPr>
            <w:r w:rsidRPr="00066B57">
              <w:rPr>
                <w:rFonts w:ascii="Times New Roman" w:eastAsia="Times New Roman" w:hAnsi="Times New Roman" w:cs="Times New Roman"/>
                <w:sz w:val="24"/>
                <w:szCs w:val="24"/>
                <w:lang w:eastAsia="ru-RU"/>
              </w:rPr>
              <w:t xml:space="preserve">По всем другим вопросам, не оговоренным в настоящем Договоре, Стороны руководствуются законодательством Республики Казахстан. </w:t>
            </w:r>
          </w:p>
          <w:p w:rsidR="00315517" w:rsidRPr="00066B57" w:rsidRDefault="00315517" w:rsidP="00315517">
            <w:pPr>
              <w:numPr>
                <w:ilvl w:val="1"/>
                <w:numId w:val="24"/>
              </w:numPr>
              <w:tabs>
                <w:tab w:val="left" w:pos="0"/>
                <w:tab w:val="left" w:pos="516"/>
              </w:tabs>
              <w:ind w:left="0" w:firstLine="0"/>
              <w:contextualSpacing/>
              <w:jc w:val="both"/>
              <w:rPr>
                <w:rFonts w:ascii="Times New Roman" w:eastAsia="Times New Roman" w:hAnsi="Times New Roman" w:cs="Times New Roman"/>
                <w:sz w:val="24"/>
                <w:szCs w:val="24"/>
                <w:lang w:eastAsia="ru-RU"/>
              </w:rPr>
            </w:pPr>
            <w:r w:rsidRPr="00066B57">
              <w:rPr>
                <w:rFonts w:ascii="Times New Roman" w:eastAsia="Times New Roman" w:hAnsi="Times New Roman" w:cs="Times New Roman"/>
                <w:sz w:val="24"/>
                <w:szCs w:val="24"/>
                <w:lang w:eastAsia="ru-RU"/>
              </w:rPr>
              <w:t>В целях полного и своевременного исполнения взаимных обязательств по настоящему Договору Стороны обязаны информировать друг друга об изменении адресов и (или) банковских реквизитов, а также о реорганизации или ликвидации своих компаний не позднее 10 (десяти) календарных дней со дня их изменения.</w:t>
            </w:r>
          </w:p>
          <w:p w:rsidR="00315517" w:rsidRPr="00066B57" w:rsidRDefault="00315517" w:rsidP="00315517">
            <w:pPr>
              <w:numPr>
                <w:ilvl w:val="1"/>
                <w:numId w:val="24"/>
              </w:numPr>
              <w:tabs>
                <w:tab w:val="left" w:pos="0"/>
                <w:tab w:val="left" w:pos="516"/>
              </w:tabs>
              <w:ind w:left="0" w:firstLine="0"/>
              <w:contextualSpacing/>
              <w:jc w:val="both"/>
              <w:rPr>
                <w:rFonts w:ascii="Times New Roman" w:eastAsia="Times New Roman" w:hAnsi="Times New Roman" w:cs="Times New Roman"/>
                <w:sz w:val="24"/>
                <w:szCs w:val="24"/>
                <w:lang w:eastAsia="ru-RU"/>
              </w:rPr>
            </w:pPr>
            <w:r w:rsidRPr="00066B57">
              <w:rPr>
                <w:rFonts w:ascii="Times New Roman" w:eastAsia="Times New Roman" w:hAnsi="Times New Roman" w:cs="Times New Roman"/>
                <w:sz w:val="24"/>
                <w:szCs w:val="24"/>
                <w:lang w:eastAsia="ru-RU"/>
              </w:rPr>
              <w:t xml:space="preserve">Настоящий Договор составлен на государственном и русском языках. В случае разночтений в тексте Договора, текст Договора на русском языке имеет превалирующую силу. </w:t>
            </w:r>
          </w:p>
          <w:p w:rsidR="00315517" w:rsidRPr="00066B57" w:rsidRDefault="00315517" w:rsidP="00315517">
            <w:pPr>
              <w:numPr>
                <w:ilvl w:val="1"/>
                <w:numId w:val="24"/>
              </w:numPr>
              <w:tabs>
                <w:tab w:val="left" w:pos="0"/>
                <w:tab w:val="left" w:pos="516"/>
                <w:tab w:val="left" w:pos="600"/>
              </w:tabs>
              <w:ind w:left="0" w:firstLine="0"/>
              <w:contextualSpacing/>
              <w:jc w:val="both"/>
              <w:rPr>
                <w:rFonts w:ascii="Times New Roman" w:eastAsia="Times New Roman" w:hAnsi="Times New Roman" w:cs="Times New Roman"/>
                <w:sz w:val="24"/>
                <w:szCs w:val="24"/>
                <w:lang w:eastAsia="ru-RU"/>
              </w:rPr>
            </w:pPr>
            <w:r w:rsidRPr="00066B57">
              <w:rPr>
                <w:rFonts w:ascii="Times New Roman" w:eastAsia="Times New Roman" w:hAnsi="Times New Roman" w:cs="Times New Roman"/>
                <w:sz w:val="24"/>
                <w:szCs w:val="24"/>
                <w:lang w:eastAsia="ru-RU"/>
              </w:rPr>
              <w:t xml:space="preserve">Настоящий Договор составлен в двух экземплярах, имеющих одинаковую юридическую силу по одному для каждой из Сторон. </w:t>
            </w:r>
          </w:p>
          <w:p w:rsidR="00315517" w:rsidRPr="00066B57" w:rsidRDefault="00315517" w:rsidP="00315517">
            <w:pPr>
              <w:jc w:val="both"/>
              <w:rPr>
                <w:rFonts w:ascii="Times New Roman" w:eastAsia="Times New Roman" w:hAnsi="Times New Roman" w:cs="Times New Roman"/>
                <w:sz w:val="24"/>
                <w:szCs w:val="24"/>
                <w:lang w:eastAsia="ru-RU"/>
              </w:rPr>
            </w:pPr>
          </w:p>
          <w:p w:rsidR="00315517" w:rsidRPr="00066B57" w:rsidRDefault="00315517" w:rsidP="00315517">
            <w:pPr>
              <w:pStyle w:val="aa"/>
              <w:numPr>
                <w:ilvl w:val="0"/>
                <w:numId w:val="24"/>
              </w:numPr>
              <w:jc w:val="center"/>
              <w:rPr>
                <w:rFonts w:ascii="Times New Roman" w:eastAsia="Times New Roman" w:hAnsi="Times New Roman" w:cs="Times New Roman"/>
                <w:b/>
                <w:bCs/>
                <w:sz w:val="24"/>
                <w:szCs w:val="24"/>
                <w:lang w:eastAsia="ru-RU"/>
              </w:rPr>
            </w:pPr>
            <w:r w:rsidRPr="00066B57">
              <w:rPr>
                <w:rFonts w:ascii="Times New Roman" w:eastAsia="Times New Roman" w:hAnsi="Times New Roman" w:cs="Times New Roman"/>
                <w:b/>
                <w:bCs/>
                <w:sz w:val="24"/>
                <w:szCs w:val="24"/>
                <w:lang w:eastAsia="ru-RU"/>
              </w:rPr>
              <w:t>Юридические адреса, банковские реквизиты и подписи Сторон:</w:t>
            </w:r>
          </w:p>
          <w:p w:rsidR="00315517" w:rsidRPr="00066B57" w:rsidRDefault="00315517" w:rsidP="00315517">
            <w:pPr>
              <w:jc w:val="both"/>
              <w:rPr>
                <w:rFonts w:ascii="Times New Roman" w:eastAsia="Times New Roman" w:hAnsi="Times New Roman" w:cs="Times New Roman"/>
                <w:b/>
                <w:sz w:val="24"/>
                <w:szCs w:val="24"/>
                <w:lang w:eastAsia="ru-RU"/>
              </w:rPr>
            </w:pPr>
          </w:p>
          <w:p w:rsidR="00315517" w:rsidRPr="00066B57" w:rsidRDefault="00315517" w:rsidP="00315517">
            <w:pPr>
              <w:jc w:val="both"/>
              <w:rPr>
                <w:rFonts w:ascii="Times New Roman" w:eastAsia="Times New Roman" w:hAnsi="Times New Roman" w:cs="Times New Roman"/>
                <w:sz w:val="24"/>
                <w:szCs w:val="24"/>
                <w:lang w:eastAsia="ru-RU"/>
              </w:rPr>
            </w:pPr>
            <w:r w:rsidRPr="00066B57">
              <w:rPr>
                <w:rFonts w:ascii="Times New Roman" w:eastAsia="Times New Roman" w:hAnsi="Times New Roman" w:cs="Times New Roman"/>
                <w:b/>
                <w:sz w:val="24"/>
                <w:szCs w:val="24"/>
                <w:lang w:eastAsia="ru-RU"/>
              </w:rPr>
              <w:t>Исполнитель:</w:t>
            </w:r>
          </w:p>
          <w:p w:rsidR="00315517" w:rsidRPr="00066B57" w:rsidRDefault="00315517" w:rsidP="00315517">
            <w:pPr>
              <w:jc w:val="both"/>
              <w:rPr>
                <w:rFonts w:ascii="Times New Roman" w:eastAsia="Times New Roman" w:hAnsi="Times New Roman" w:cs="Times New Roman"/>
                <w:sz w:val="24"/>
                <w:szCs w:val="24"/>
                <w:lang w:eastAsia="ru-RU"/>
              </w:rPr>
            </w:pPr>
            <w:r w:rsidRPr="00066B57">
              <w:rPr>
                <w:rFonts w:ascii="Times New Roman" w:eastAsia="Times New Roman" w:hAnsi="Times New Roman" w:cs="Times New Roman"/>
                <w:b/>
                <w:sz w:val="24"/>
                <w:szCs w:val="24"/>
                <w:lang w:eastAsia="ru-RU"/>
              </w:rPr>
              <w:t>РГП на ПХВ</w:t>
            </w:r>
            <w:r w:rsidRPr="00066B57">
              <w:rPr>
                <w:rFonts w:ascii="Times New Roman" w:eastAsia="Times New Roman" w:hAnsi="Times New Roman" w:cs="Times New Roman"/>
                <w:sz w:val="24"/>
                <w:szCs w:val="24"/>
                <w:lang w:eastAsia="ru-RU"/>
              </w:rPr>
              <w:t xml:space="preserve"> </w:t>
            </w:r>
            <w:r w:rsidRPr="00066B57">
              <w:rPr>
                <w:rFonts w:ascii="Times New Roman" w:eastAsia="Times New Roman" w:hAnsi="Times New Roman" w:cs="Times New Roman"/>
                <w:b/>
                <w:sz w:val="24"/>
                <w:szCs w:val="24"/>
                <w:lang w:eastAsia="ru-RU"/>
              </w:rPr>
              <w:t>«Национальный центр</w:t>
            </w:r>
            <w:r w:rsidRPr="00066B57">
              <w:rPr>
                <w:rFonts w:ascii="Times New Roman" w:eastAsia="Times New Roman" w:hAnsi="Times New Roman" w:cs="Times New Roman"/>
                <w:b/>
                <w:sz w:val="24"/>
                <w:szCs w:val="24"/>
                <w:lang w:val="kk-KZ" w:eastAsia="ru-RU"/>
              </w:rPr>
              <w:t xml:space="preserve"> </w:t>
            </w:r>
            <w:r w:rsidRPr="00066B57">
              <w:rPr>
                <w:rFonts w:ascii="Times New Roman" w:eastAsia="Times New Roman" w:hAnsi="Times New Roman" w:cs="Times New Roman"/>
                <w:b/>
                <w:sz w:val="24"/>
                <w:szCs w:val="24"/>
                <w:lang w:eastAsia="ru-RU"/>
              </w:rPr>
              <w:t>экспертизы лекарственных средств</w:t>
            </w:r>
            <w:r w:rsidRPr="00066B57">
              <w:rPr>
                <w:rFonts w:ascii="Times New Roman" w:eastAsia="Times New Roman" w:hAnsi="Times New Roman" w:cs="Times New Roman"/>
                <w:b/>
                <w:sz w:val="24"/>
                <w:szCs w:val="24"/>
                <w:lang w:val="kk-KZ" w:eastAsia="ru-RU"/>
              </w:rPr>
              <w:t xml:space="preserve"> и </w:t>
            </w:r>
            <w:proofErr w:type="spellStart"/>
            <w:r w:rsidRPr="00066B57">
              <w:rPr>
                <w:rFonts w:ascii="Times New Roman" w:eastAsia="Times New Roman" w:hAnsi="Times New Roman" w:cs="Times New Roman"/>
                <w:b/>
                <w:sz w:val="24"/>
                <w:szCs w:val="24"/>
                <w:lang w:eastAsia="ru-RU"/>
              </w:rPr>
              <w:t>медицинск</w:t>
            </w:r>
            <w:proofErr w:type="spellEnd"/>
            <w:r w:rsidRPr="00066B57">
              <w:rPr>
                <w:rFonts w:ascii="Times New Roman" w:eastAsia="Times New Roman" w:hAnsi="Times New Roman" w:cs="Times New Roman"/>
                <w:b/>
                <w:sz w:val="24"/>
                <w:szCs w:val="24"/>
                <w:lang w:val="kk-KZ" w:eastAsia="ru-RU"/>
              </w:rPr>
              <w:t>их</w:t>
            </w:r>
            <w:r w:rsidRPr="00066B57">
              <w:rPr>
                <w:rFonts w:ascii="Times New Roman" w:eastAsia="Times New Roman" w:hAnsi="Times New Roman" w:cs="Times New Roman"/>
                <w:b/>
                <w:sz w:val="24"/>
                <w:szCs w:val="24"/>
                <w:lang w:eastAsia="ru-RU"/>
              </w:rPr>
              <w:t xml:space="preserve"> изделий» </w:t>
            </w:r>
            <w:r w:rsidRPr="00066B57">
              <w:rPr>
                <w:rFonts w:ascii="Times New Roman" w:eastAsia="Times New Roman" w:hAnsi="Times New Roman" w:cs="Times New Roman"/>
                <w:b/>
                <w:sz w:val="24"/>
                <w:szCs w:val="24"/>
                <w:lang w:val="kk-KZ" w:eastAsia="ru-RU"/>
              </w:rPr>
              <w:t xml:space="preserve">Комитета медицинского и фармацевтического контроля </w:t>
            </w:r>
            <w:r w:rsidRPr="00066B57">
              <w:rPr>
                <w:rFonts w:ascii="Times New Roman" w:eastAsia="Times New Roman" w:hAnsi="Times New Roman" w:cs="Times New Roman"/>
                <w:b/>
                <w:sz w:val="24"/>
                <w:szCs w:val="24"/>
                <w:lang w:eastAsia="ru-RU"/>
              </w:rPr>
              <w:t>Министерства здравоохранения Республики Казахстан</w:t>
            </w:r>
            <w:r w:rsidRPr="00066B57">
              <w:rPr>
                <w:rFonts w:ascii="Times New Roman" w:eastAsia="Times New Roman" w:hAnsi="Times New Roman" w:cs="Times New Roman"/>
                <w:sz w:val="24"/>
                <w:szCs w:val="24"/>
                <w:lang w:eastAsia="ru-RU"/>
              </w:rPr>
              <w:t xml:space="preserve"> </w:t>
            </w:r>
          </w:p>
          <w:p w:rsidR="00315517" w:rsidRPr="00066B57" w:rsidRDefault="00315517" w:rsidP="00315517">
            <w:pPr>
              <w:jc w:val="both"/>
              <w:rPr>
                <w:rFonts w:ascii="Times New Roman" w:eastAsia="Times New Roman" w:hAnsi="Times New Roman" w:cs="Times New Roman"/>
                <w:sz w:val="24"/>
                <w:szCs w:val="24"/>
                <w:lang w:eastAsia="ru-RU"/>
              </w:rPr>
            </w:pPr>
            <w:r w:rsidRPr="00066B57">
              <w:rPr>
                <w:rFonts w:ascii="Times New Roman" w:eastAsia="Times New Roman" w:hAnsi="Times New Roman" w:cs="Times New Roman"/>
                <w:sz w:val="24"/>
                <w:szCs w:val="24"/>
                <w:lang w:eastAsia="ru-RU"/>
              </w:rPr>
              <w:t xml:space="preserve">Юридический адрес: </w:t>
            </w:r>
          </w:p>
          <w:p w:rsidR="00315517" w:rsidRPr="00066B57" w:rsidRDefault="00315517" w:rsidP="00315517">
            <w:pPr>
              <w:jc w:val="both"/>
              <w:rPr>
                <w:rFonts w:ascii="Times New Roman" w:eastAsia="Times New Roman" w:hAnsi="Times New Roman" w:cs="Times New Roman"/>
                <w:sz w:val="24"/>
                <w:szCs w:val="24"/>
                <w:lang w:val="kk-KZ" w:eastAsia="ru-RU"/>
              </w:rPr>
            </w:pPr>
            <w:r w:rsidRPr="00066B57">
              <w:rPr>
                <w:rFonts w:ascii="Times New Roman" w:eastAsia="Times New Roman" w:hAnsi="Times New Roman" w:cs="Times New Roman"/>
                <w:sz w:val="24"/>
                <w:szCs w:val="24"/>
                <w:lang w:eastAsia="ru-RU"/>
              </w:rPr>
              <w:t xml:space="preserve">Республика Казахстан, 010000, г. </w:t>
            </w:r>
            <w:proofErr w:type="spellStart"/>
            <w:r w:rsidRPr="00066B57">
              <w:rPr>
                <w:rFonts w:ascii="Times New Roman" w:eastAsia="Times New Roman" w:hAnsi="Times New Roman" w:cs="Times New Roman"/>
                <w:sz w:val="24"/>
                <w:szCs w:val="24"/>
                <w:lang w:eastAsia="ru-RU"/>
              </w:rPr>
              <w:t>Нур</w:t>
            </w:r>
            <w:proofErr w:type="spellEnd"/>
            <w:r w:rsidRPr="00066B57">
              <w:rPr>
                <w:rFonts w:ascii="Times New Roman" w:eastAsia="Times New Roman" w:hAnsi="Times New Roman" w:cs="Times New Roman"/>
                <w:sz w:val="24"/>
                <w:szCs w:val="24"/>
                <w:lang w:eastAsia="ru-RU"/>
              </w:rPr>
              <w:t xml:space="preserve">-Султан, район Алматы, пр. </w:t>
            </w:r>
            <w:proofErr w:type="spellStart"/>
            <w:r w:rsidRPr="00066B57">
              <w:rPr>
                <w:rFonts w:ascii="Times New Roman" w:eastAsia="Times New Roman" w:hAnsi="Times New Roman" w:cs="Times New Roman"/>
                <w:sz w:val="24"/>
                <w:szCs w:val="24"/>
                <w:lang w:eastAsia="ru-RU"/>
              </w:rPr>
              <w:t>Бауыржан</w:t>
            </w:r>
            <w:proofErr w:type="spellEnd"/>
            <w:r w:rsidRPr="00066B57">
              <w:rPr>
                <w:rFonts w:ascii="Times New Roman" w:eastAsia="Times New Roman" w:hAnsi="Times New Roman" w:cs="Times New Roman"/>
                <w:sz w:val="24"/>
                <w:szCs w:val="24"/>
                <w:lang w:eastAsia="ru-RU"/>
              </w:rPr>
              <w:t xml:space="preserve"> </w:t>
            </w:r>
            <w:proofErr w:type="spellStart"/>
            <w:r w:rsidRPr="00066B57">
              <w:rPr>
                <w:rFonts w:ascii="Times New Roman" w:eastAsia="Times New Roman" w:hAnsi="Times New Roman" w:cs="Times New Roman"/>
                <w:sz w:val="24"/>
                <w:szCs w:val="24"/>
                <w:lang w:eastAsia="ru-RU"/>
              </w:rPr>
              <w:t>Момышулы</w:t>
            </w:r>
            <w:proofErr w:type="spellEnd"/>
            <w:r w:rsidRPr="00066B57">
              <w:rPr>
                <w:rFonts w:ascii="Times New Roman" w:eastAsia="Times New Roman" w:hAnsi="Times New Roman" w:cs="Times New Roman"/>
                <w:sz w:val="24"/>
                <w:szCs w:val="24"/>
                <w:lang w:eastAsia="ru-RU"/>
              </w:rPr>
              <w:t xml:space="preserve">, </w:t>
            </w:r>
            <w:proofErr w:type="spellStart"/>
            <w:r w:rsidRPr="00066B57">
              <w:rPr>
                <w:rFonts w:ascii="Times New Roman" w:eastAsia="Times New Roman" w:hAnsi="Times New Roman" w:cs="Times New Roman"/>
                <w:sz w:val="24"/>
                <w:szCs w:val="24"/>
                <w:lang w:eastAsia="ru-RU"/>
              </w:rPr>
              <w:t>зд</w:t>
            </w:r>
            <w:proofErr w:type="spellEnd"/>
            <w:r w:rsidRPr="00066B57">
              <w:rPr>
                <w:rFonts w:ascii="Times New Roman" w:eastAsia="Times New Roman" w:hAnsi="Times New Roman" w:cs="Times New Roman"/>
                <w:sz w:val="24"/>
                <w:szCs w:val="24"/>
                <w:lang w:eastAsia="ru-RU"/>
              </w:rPr>
              <w:t>. 2/3</w:t>
            </w:r>
          </w:p>
          <w:p w:rsidR="00315517" w:rsidRPr="00066B57" w:rsidRDefault="00315517" w:rsidP="00315517">
            <w:pPr>
              <w:jc w:val="both"/>
              <w:rPr>
                <w:rFonts w:ascii="Times New Roman" w:eastAsia="Times New Roman" w:hAnsi="Times New Roman" w:cs="Times New Roman"/>
                <w:sz w:val="24"/>
                <w:szCs w:val="24"/>
                <w:lang w:eastAsia="ru-RU"/>
              </w:rPr>
            </w:pPr>
            <w:r w:rsidRPr="00066B57">
              <w:rPr>
                <w:rFonts w:ascii="Times New Roman" w:eastAsia="Times New Roman" w:hAnsi="Times New Roman" w:cs="Times New Roman"/>
                <w:sz w:val="24"/>
                <w:szCs w:val="24"/>
                <w:lang w:eastAsia="ru-RU"/>
              </w:rPr>
              <w:t>БИН 980 240 003 251</w:t>
            </w:r>
          </w:p>
          <w:p w:rsidR="00315517" w:rsidRPr="00066B57" w:rsidRDefault="00315517" w:rsidP="00315517">
            <w:pPr>
              <w:jc w:val="both"/>
              <w:rPr>
                <w:rFonts w:ascii="Times New Roman" w:eastAsia="Times New Roman" w:hAnsi="Times New Roman" w:cs="Times New Roman"/>
                <w:sz w:val="24"/>
                <w:szCs w:val="24"/>
                <w:lang w:eastAsia="ru-RU"/>
              </w:rPr>
            </w:pPr>
            <w:r w:rsidRPr="00066B57">
              <w:rPr>
                <w:rFonts w:ascii="Times New Roman" w:eastAsia="Times New Roman" w:hAnsi="Times New Roman" w:cs="Times New Roman"/>
                <w:sz w:val="24"/>
                <w:szCs w:val="24"/>
                <w:lang w:eastAsia="ru-RU"/>
              </w:rPr>
              <w:t>Банк получатель:</w:t>
            </w:r>
          </w:p>
          <w:p w:rsidR="00315517" w:rsidRPr="00066B57" w:rsidRDefault="00315517" w:rsidP="00315517">
            <w:pPr>
              <w:jc w:val="both"/>
              <w:rPr>
                <w:rFonts w:ascii="Times New Roman" w:eastAsia="Times New Roman" w:hAnsi="Times New Roman" w:cs="Times New Roman"/>
                <w:sz w:val="24"/>
                <w:szCs w:val="24"/>
                <w:lang w:eastAsia="ru-RU"/>
              </w:rPr>
            </w:pPr>
            <w:r w:rsidRPr="00066B57">
              <w:rPr>
                <w:rFonts w:ascii="Times New Roman" w:eastAsia="Times New Roman" w:hAnsi="Times New Roman" w:cs="Times New Roman"/>
                <w:sz w:val="24"/>
                <w:szCs w:val="24"/>
                <w:lang w:eastAsia="ru-RU"/>
              </w:rPr>
              <w:t xml:space="preserve">АО «Народный Банк Казахстана» КБЕ 16 Код 601 </w:t>
            </w:r>
            <w:proofErr w:type="spellStart"/>
            <w:r w:rsidRPr="00066B57">
              <w:rPr>
                <w:rFonts w:ascii="Times New Roman" w:eastAsia="Times New Roman" w:hAnsi="Times New Roman" w:cs="Times New Roman"/>
                <w:sz w:val="24"/>
                <w:szCs w:val="24"/>
                <w:lang w:eastAsia="ru-RU"/>
              </w:rPr>
              <w:t>Swift</w:t>
            </w:r>
            <w:proofErr w:type="spellEnd"/>
            <w:r w:rsidRPr="00066B57">
              <w:rPr>
                <w:rFonts w:ascii="Times New Roman" w:eastAsia="Times New Roman" w:hAnsi="Times New Roman" w:cs="Times New Roman"/>
                <w:sz w:val="24"/>
                <w:szCs w:val="24"/>
                <w:lang w:eastAsia="ru-RU"/>
              </w:rPr>
              <w:t xml:space="preserve"> (БИК) HSBKKZKX                                 </w:t>
            </w:r>
          </w:p>
          <w:p w:rsidR="00315517" w:rsidRPr="00066B57" w:rsidRDefault="00315517" w:rsidP="00315517">
            <w:pPr>
              <w:jc w:val="both"/>
              <w:rPr>
                <w:rFonts w:ascii="Times New Roman" w:eastAsia="Times New Roman" w:hAnsi="Times New Roman" w:cs="Times New Roman"/>
                <w:sz w:val="24"/>
                <w:szCs w:val="24"/>
                <w:lang w:eastAsia="ru-RU"/>
              </w:rPr>
            </w:pPr>
            <w:r w:rsidRPr="00066B57">
              <w:rPr>
                <w:rFonts w:ascii="Times New Roman" w:eastAsia="Times New Roman" w:hAnsi="Times New Roman" w:cs="Times New Roman"/>
                <w:sz w:val="24"/>
                <w:szCs w:val="24"/>
                <w:lang w:val="en-US" w:eastAsia="ru-RU"/>
              </w:rPr>
              <w:t>KZT</w:t>
            </w:r>
            <w:r w:rsidRPr="00066B57">
              <w:rPr>
                <w:rFonts w:ascii="Times New Roman" w:eastAsia="Times New Roman" w:hAnsi="Times New Roman" w:cs="Times New Roman"/>
                <w:sz w:val="24"/>
                <w:szCs w:val="24"/>
                <w:lang w:eastAsia="ru-RU"/>
              </w:rPr>
              <w:t xml:space="preserve"> - KZ886010111000074702 </w:t>
            </w:r>
          </w:p>
          <w:p w:rsidR="00315517" w:rsidRPr="00066B57" w:rsidRDefault="00315517" w:rsidP="00315517">
            <w:pPr>
              <w:jc w:val="both"/>
              <w:rPr>
                <w:rFonts w:ascii="Times New Roman" w:eastAsia="Times New Roman" w:hAnsi="Times New Roman" w:cs="Times New Roman"/>
                <w:sz w:val="24"/>
                <w:szCs w:val="24"/>
                <w:lang w:eastAsia="ru-RU"/>
              </w:rPr>
            </w:pPr>
            <w:r w:rsidRPr="00066B57">
              <w:rPr>
                <w:rFonts w:ascii="Times New Roman" w:eastAsia="Times New Roman" w:hAnsi="Times New Roman" w:cs="Times New Roman"/>
                <w:sz w:val="24"/>
                <w:szCs w:val="24"/>
                <w:lang w:eastAsia="ru-RU"/>
              </w:rPr>
              <w:t>БИН 940140000385</w:t>
            </w:r>
          </w:p>
          <w:p w:rsidR="00315517" w:rsidRPr="00066B57" w:rsidRDefault="00315517" w:rsidP="00315517">
            <w:pPr>
              <w:jc w:val="both"/>
              <w:rPr>
                <w:rFonts w:ascii="Times New Roman" w:eastAsia="Times New Roman" w:hAnsi="Times New Roman" w:cs="Times New Roman"/>
                <w:sz w:val="24"/>
                <w:szCs w:val="24"/>
                <w:lang w:eastAsia="ru-RU"/>
              </w:rPr>
            </w:pPr>
          </w:p>
          <w:p w:rsidR="00315517" w:rsidRPr="000D3493" w:rsidRDefault="00315517" w:rsidP="00315517">
            <w:pPr>
              <w:jc w:val="both"/>
              <w:rPr>
                <w:rFonts w:ascii="Times New Roman" w:eastAsia="Times New Roman" w:hAnsi="Times New Roman" w:cs="Times New Roman"/>
                <w:b/>
                <w:sz w:val="24"/>
                <w:szCs w:val="24"/>
                <w:lang w:val="kk-KZ" w:eastAsia="ru-RU"/>
              </w:rPr>
            </w:pPr>
          </w:p>
          <w:p w:rsidR="0097649C" w:rsidRPr="0097649C" w:rsidRDefault="0097649C" w:rsidP="0097649C">
            <w:pPr>
              <w:jc w:val="both"/>
              <w:rPr>
                <w:rFonts w:ascii="Times New Roman" w:eastAsia="Times New Roman" w:hAnsi="Times New Roman" w:cs="Times New Roman"/>
                <w:b/>
                <w:sz w:val="24"/>
                <w:szCs w:val="24"/>
                <w:lang w:eastAsia="ru-RU"/>
              </w:rPr>
            </w:pPr>
            <w:r w:rsidRPr="0097649C">
              <w:rPr>
                <w:rFonts w:ascii="Times New Roman" w:eastAsia="Times New Roman" w:hAnsi="Times New Roman" w:cs="Times New Roman"/>
                <w:b/>
                <w:sz w:val="24"/>
                <w:szCs w:val="24"/>
                <w:lang w:eastAsia="ru-RU"/>
              </w:rPr>
              <w:t xml:space="preserve">Заместитель Генерального директора по медицинским изделиям – Член Правления </w:t>
            </w:r>
          </w:p>
          <w:p w:rsidR="0097649C" w:rsidRPr="0097649C" w:rsidRDefault="0097649C" w:rsidP="0097649C">
            <w:pPr>
              <w:jc w:val="both"/>
              <w:rPr>
                <w:rFonts w:ascii="Times New Roman" w:eastAsia="Times New Roman" w:hAnsi="Times New Roman" w:cs="Times New Roman"/>
                <w:b/>
                <w:sz w:val="24"/>
                <w:szCs w:val="24"/>
                <w:lang w:eastAsia="ru-RU"/>
              </w:rPr>
            </w:pPr>
          </w:p>
          <w:p w:rsidR="0097649C" w:rsidRPr="0097649C" w:rsidRDefault="0097649C" w:rsidP="0097649C">
            <w:pPr>
              <w:jc w:val="both"/>
              <w:rPr>
                <w:rFonts w:ascii="Times New Roman" w:eastAsia="Times New Roman" w:hAnsi="Times New Roman" w:cs="Times New Roman"/>
                <w:b/>
                <w:sz w:val="24"/>
                <w:szCs w:val="24"/>
                <w:lang w:eastAsia="ru-RU"/>
              </w:rPr>
            </w:pPr>
            <w:r w:rsidRPr="0097649C">
              <w:rPr>
                <w:rFonts w:ascii="Times New Roman" w:eastAsia="Times New Roman" w:hAnsi="Times New Roman" w:cs="Times New Roman"/>
                <w:b/>
                <w:sz w:val="24"/>
                <w:szCs w:val="24"/>
                <w:lang w:eastAsia="ru-RU"/>
              </w:rPr>
              <w:t xml:space="preserve">_________________     М. </w:t>
            </w:r>
            <w:proofErr w:type="spellStart"/>
            <w:r w:rsidRPr="0097649C">
              <w:rPr>
                <w:rFonts w:ascii="Times New Roman" w:eastAsia="Times New Roman" w:hAnsi="Times New Roman" w:cs="Times New Roman"/>
                <w:b/>
                <w:sz w:val="24"/>
                <w:szCs w:val="24"/>
                <w:lang w:eastAsia="ru-RU"/>
              </w:rPr>
              <w:t>Кажгалиев</w:t>
            </w:r>
            <w:proofErr w:type="spellEnd"/>
          </w:p>
          <w:p w:rsidR="0097649C" w:rsidRPr="0097649C" w:rsidRDefault="0097649C" w:rsidP="0097649C">
            <w:pPr>
              <w:jc w:val="both"/>
              <w:rPr>
                <w:rFonts w:ascii="Times New Roman" w:eastAsia="Times New Roman" w:hAnsi="Times New Roman" w:cs="Times New Roman"/>
                <w:b/>
                <w:sz w:val="24"/>
                <w:szCs w:val="24"/>
                <w:lang w:eastAsia="ru-RU"/>
              </w:rPr>
            </w:pPr>
            <w:r w:rsidRPr="0097649C">
              <w:rPr>
                <w:rFonts w:ascii="Times New Roman" w:eastAsia="Times New Roman" w:hAnsi="Times New Roman" w:cs="Times New Roman"/>
                <w:b/>
                <w:sz w:val="24"/>
                <w:szCs w:val="24"/>
                <w:lang w:eastAsia="ru-RU"/>
              </w:rPr>
              <w:t xml:space="preserve">          подпись</w:t>
            </w:r>
          </w:p>
          <w:p w:rsidR="00315517" w:rsidRPr="0097649C" w:rsidRDefault="0097649C" w:rsidP="0097649C">
            <w:pPr>
              <w:ind w:left="720" w:hanging="720"/>
              <w:jc w:val="both"/>
              <w:rPr>
                <w:rFonts w:ascii="Times New Roman" w:eastAsia="Times New Roman" w:hAnsi="Times New Roman" w:cs="Times New Roman"/>
                <w:b/>
                <w:sz w:val="24"/>
                <w:szCs w:val="24"/>
                <w:lang w:eastAsia="ru-RU"/>
              </w:rPr>
            </w:pPr>
            <w:r w:rsidRPr="0097649C">
              <w:rPr>
                <w:rFonts w:ascii="Times New Roman" w:eastAsia="Times New Roman" w:hAnsi="Times New Roman" w:cs="Times New Roman"/>
                <w:b/>
                <w:sz w:val="24"/>
                <w:szCs w:val="24"/>
                <w:lang w:eastAsia="ru-RU"/>
              </w:rPr>
              <w:t>М.П.</w:t>
            </w:r>
            <w:bookmarkStart w:id="0" w:name="_GoBack"/>
            <w:bookmarkEnd w:id="0"/>
          </w:p>
          <w:p w:rsidR="00315517" w:rsidRPr="000D3493" w:rsidRDefault="00315517" w:rsidP="00315517">
            <w:pPr>
              <w:ind w:left="720" w:hanging="720"/>
              <w:jc w:val="both"/>
              <w:rPr>
                <w:rFonts w:ascii="Times New Roman" w:eastAsia="Times New Roman" w:hAnsi="Times New Roman" w:cs="Times New Roman"/>
                <w:b/>
                <w:sz w:val="24"/>
                <w:szCs w:val="24"/>
                <w:lang w:val="kk-KZ" w:eastAsia="ru-RU"/>
              </w:rPr>
            </w:pPr>
          </w:p>
          <w:p w:rsidR="00315517" w:rsidRPr="000D3493" w:rsidRDefault="00315517" w:rsidP="00315517">
            <w:pPr>
              <w:ind w:left="720" w:hanging="720"/>
              <w:jc w:val="both"/>
              <w:rPr>
                <w:rFonts w:ascii="Times New Roman" w:eastAsia="Times New Roman" w:hAnsi="Times New Roman" w:cs="Times New Roman"/>
                <w:b/>
                <w:sz w:val="24"/>
                <w:szCs w:val="24"/>
                <w:lang w:eastAsia="ru-RU"/>
              </w:rPr>
            </w:pPr>
            <w:r w:rsidRPr="000D3493">
              <w:rPr>
                <w:rFonts w:ascii="Times New Roman" w:eastAsia="Times New Roman" w:hAnsi="Times New Roman" w:cs="Times New Roman"/>
                <w:b/>
                <w:sz w:val="24"/>
                <w:szCs w:val="24"/>
                <w:lang w:eastAsia="ru-RU"/>
              </w:rPr>
              <w:t>Заявитель:</w:t>
            </w:r>
          </w:p>
          <w:p w:rsidR="00315517" w:rsidRPr="000D3493" w:rsidRDefault="00315517" w:rsidP="00315517">
            <w:pPr>
              <w:ind w:left="720" w:hanging="720"/>
              <w:jc w:val="both"/>
              <w:rPr>
                <w:rFonts w:ascii="Times New Roman" w:eastAsia="Times New Roman" w:hAnsi="Times New Roman" w:cs="Times New Roman"/>
                <w:i/>
                <w:sz w:val="24"/>
                <w:szCs w:val="24"/>
                <w:lang w:eastAsia="ru-RU"/>
              </w:rPr>
            </w:pPr>
            <w:r w:rsidRPr="000D3493">
              <w:rPr>
                <w:rFonts w:ascii="Times New Roman" w:eastAsia="Times New Roman" w:hAnsi="Times New Roman" w:cs="Times New Roman"/>
                <w:i/>
                <w:sz w:val="24"/>
                <w:szCs w:val="24"/>
                <w:lang w:eastAsia="ru-RU"/>
              </w:rPr>
              <w:t>(наименование и реквизиты Заявителя)</w:t>
            </w:r>
          </w:p>
          <w:p w:rsidR="00315517" w:rsidRPr="000D3493" w:rsidRDefault="00315517" w:rsidP="00315517">
            <w:pPr>
              <w:ind w:left="720" w:hanging="720"/>
              <w:jc w:val="both"/>
              <w:rPr>
                <w:rFonts w:ascii="Times New Roman" w:eastAsia="Times New Roman" w:hAnsi="Times New Roman" w:cs="Times New Roman"/>
                <w:sz w:val="24"/>
                <w:szCs w:val="24"/>
                <w:lang w:eastAsia="ru-RU"/>
              </w:rPr>
            </w:pPr>
            <w:r w:rsidRPr="000D3493">
              <w:rPr>
                <w:rFonts w:ascii="Times New Roman" w:eastAsia="Times New Roman" w:hAnsi="Times New Roman" w:cs="Times New Roman"/>
                <w:sz w:val="24"/>
                <w:szCs w:val="24"/>
                <w:lang w:eastAsia="ru-RU"/>
              </w:rPr>
              <w:t>Юридический адрес:</w:t>
            </w:r>
          </w:p>
          <w:p w:rsidR="00315517" w:rsidRPr="000D3493" w:rsidRDefault="00315517" w:rsidP="00315517">
            <w:pPr>
              <w:jc w:val="both"/>
              <w:rPr>
                <w:rFonts w:ascii="Times New Roman" w:eastAsia="Times New Roman" w:hAnsi="Times New Roman" w:cs="Times New Roman"/>
                <w:sz w:val="24"/>
                <w:szCs w:val="24"/>
                <w:lang w:eastAsia="ru-RU"/>
              </w:rPr>
            </w:pPr>
            <w:r w:rsidRPr="000D3493">
              <w:rPr>
                <w:rFonts w:ascii="Times New Roman" w:eastAsia="Times New Roman" w:hAnsi="Times New Roman" w:cs="Times New Roman"/>
                <w:sz w:val="24"/>
                <w:szCs w:val="24"/>
                <w:lang w:eastAsia="ru-RU"/>
              </w:rPr>
              <w:t>Фактический адрес (для направления корреспонденции):</w:t>
            </w:r>
          </w:p>
          <w:p w:rsidR="00315517" w:rsidRPr="000D3493" w:rsidRDefault="00315517" w:rsidP="00315517">
            <w:pPr>
              <w:jc w:val="both"/>
              <w:rPr>
                <w:rFonts w:ascii="Times New Roman" w:eastAsia="Times New Roman" w:hAnsi="Times New Roman" w:cs="Times New Roman"/>
                <w:sz w:val="24"/>
                <w:szCs w:val="24"/>
                <w:lang w:eastAsia="ru-RU"/>
              </w:rPr>
            </w:pPr>
            <w:r w:rsidRPr="000D3493">
              <w:rPr>
                <w:rFonts w:ascii="Times New Roman" w:eastAsia="Times New Roman" w:hAnsi="Times New Roman" w:cs="Times New Roman"/>
                <w:sz w:val="24"/>
                <w:szCs w:val="24"/>
                <w:lang w:eastAsia="ru-RU"/>
              </w:rPr>
              <w:t>Электронный адрес (E-</w:t>
            </w:r>
            <w:proofErr w:type="spellStart"/>
            <w:r w:rsidRPr="000D3493">
              <w:rPr>
                <w:rFonts w:ascii="Times New Roman" w:eastAsia="Times New Roman" w:hAnsi="Times New Roman" w:cs="Times New Roman"/>
                <w:sz w:val="24"/>
                <w:szCs w:val="24"/>
                <w:lang w:eastAsia="ru-RU"/>
              </w:rPr>
              <w:t>mail</w:t>
            </w:r>
            <w:proofErr w:type="spellEnd"/>
            <w:r w:rsidRPr="000D3493">
              <w:rPr>
                <w:rFonts w:ascii="Times New Roman" w:eastAsia="Times New Roman" w:hAnsi="Times New Roman" w:cs="Times New Roman"/>
                <w:sz w:val="24"/>
                <w:szCs w:val="24"/>
                <w:lang w:eastAsia="ru-RU"/>
              </w:rPr>
              <w:t>):</w:t>
            </w:r>
          </w:p>
          <w:p w:rsidR="00315517" w:rsidRPr="000D3493" w:rsidRDefault="00315517" w:rsidP="00315517">
            <w:pPr>
              <w:ind w:left="720" w:hanging="720"/>
              <w:jc w:val="both"/>
              <w:rPr>
                <w:rFonts w:ascii="Times New Roman" w:eastAsia="Times New Roman" w:hAnsi="Times New Roman" w:cs="Times New Roman"/>
                <w:sz w:val="24"/>
                <w:szCs w:val="24"/>
                <w:lang w:eastAsia="ru-RU"/>
              </w:rPr>
            </w:pPr>
            <w:r w:rsidRPr="000D3493">
              <w:rPr>
                <w:rFonts w:ascii="Times New Roman" w:eastAsia="Times New Roman" w:hAnsi="Times New Roman" w:cs="Times New Roman"/>
                <w:sz w:val="24"/>
                <w:szCs w:val="24"/>
                <w:lang w:eastAsia="ru-RU"/>
              </w:rPr>
              <w:t>БИН</w:t>
            </w:r>
          </w:p>
          <w:p w:rsidR="00315517" w:rsidRPr="000D3493" w:rsidRDefault="00315517" w:rsidP="00315517">
            <w:pPr>
              <w:ind w:left="720" w:hanging="720"/>
              <w:jc w:val="both"/>
              <w:rPr>
                <w:rFonts w:ascii="Times New Roman" w:eastAsia="Times New Roman" w:hAnsi="Times New Roman" w:cs="Times New Roman"/>
                <w:sz w:val="24"/>
                <w:szCs w:val="24"/>
                <w:lang w:eastAsia="ru-RU"/>
              </w:rPr>
            </w:pPr>
            <w:r w:rsidRPr="000D3493">
              <w:rPr>
                <w:rFonts w:ascii="Times New Roman" w:eastAsia="Times New Roman" w:hAnsi="Times New Roman" w:cs="Times New Roman"/>
                <w:sz w:val="24"/>
                <w:szCs w:val="24"/>
                <w:lang w:eastAsia="ru-RU"/>
              </w:rPr>
              <w:t>Банковские реквизиты:</w:t>
            </w:r>
          </w:p>
          <w:p w:rsidR="00315517" w:rsidRPr="000D3493" w:rsidRDefault="00315517" w:rsidP="00315517">
            <w:pPr>
              <w:ind w:left="720" w:hanging="720"/>
              <w:jc w:val="both"/>
              <w:rPr>
                <w:rFonts w:ascii="Times New Roman" w:eastAsia="Times New Roman" w:hAnsi="Times New Roman" w:cs="Times New Roman"/>
                <w:sz w:val="24"/>
                <w:szCs w:val="24"/>
                <w:lang w:eastAsia="ru-RU"/>
              </w:rPr>
            </w:pPr>
            <w:proofErr w:type="spellStart"/>
            <w:r w:rsidRPr="000D3493">
              <w:rPr>
                <w:rFonts w:ascii="Times New Roman" w:eastAsia="Times New Roman" w:hAnsi="Times New Roman" w:cs="Times New Roman"/>
                <w:sz w:val="24"/>
                <w:szCs w:val="24"/>
                <w:lang w:eastAsia="ru-RU"/>
              </w:rPr>
              <w:t>Swift</w:t>
            </w:r>
            <w:proofErr w:type="spellEnd"/>
            <w:r w:rsidRPr="000D3493">
              <w:rPr>
                <w:rFonts w:ascii="Times New Roman" w:eastAsia="Times New Roman" w:hAnsi="Times New Roman" w:cs="Times New Roman"/>
                <w:sz w:val="24"/>
                <w:szCs w:val="24"/>
                <w:lang w:eastAsia="ru-RU"/>
              </w:rPr>
              <w:t xml:space="preserve"> (БИК)</w:t>
            </w:r>
          </w:p>
          <w:p w:rsidR="00315517" w:rsidRPr="000D3493" w:rsidRDefault="00315517" w:rsidP="00315517">
            <w:pPr>
              <w:ind w:left="720" w:hanging="720"/>
              <w:jc w:val="both"/>
              <w:rPr>
                <w:rFonts w:ascii="Times New Roman" w:eastAsia="Times New Roman" w:hAnsi="Times New Roman" w:cs="Times New Roman"/>
                <w:sz w:val="24"/>
                <w:szCs w:val="24"/>
                <w:lang w:eastAsia="ru-RU"/>
              </w:rPr>
            </w:pPr>
            <w:proofErr w:type="gramStart"/>
            <w:r w:rsidRPr="000D3493">
              <w:rPr>
                <w:rFonts w:ascii="Times New Roman" w:eastAsia="Times New Roman" w:hAnsi="Times New Roman" w:cs="Times New Roman"/>
                <w:sz w:val="24"/>
                <w:szCs w:val="24"/>
                <w:lang w:eastAsia="ru-RU"/>
              </w:rPr>
              <w:t>Р</w:t>
            </w:r>
            <w:proofErr w:type="gramEnd"/>
            <w:r w:rsidRPr="000D3493">
              <w:rPr>
                <w:rFonts w:ascii="Times New Roman" w:eastAsia="Times New Roman" w:hAnsi="Times New Roman" w:cs="Times New Roman"/>
                <w:sz w:val="24"/>
                <w:szCs w:val="24"/>
                <w:lang w:eastAsia="ru-RU"/>
              </w:rPr>
              <w:t>/С:</w:t>
            </w:r>
          </w:p>
          <w:p w:rsidR="00315517" w:rsidRPr="000D3493" w:rsidRDefault="00315517" w:rsidP="00315517">
            <w:pPr>
              <w:ind w:left="720" w:hanging="720"/>
              <w:jc w:val="both"/>
              <w:rPr>
                <w:rFonts w:ascii="Times New Roman" w:eastAsia="Times New Roman" w:hAnsi="Times New Roman" w:cs="Times New Roman"/>
                <w:sz w:val="24"/>
                <w:szCs w:val="24"/>
                <w:lang w:eastAsia="ru-RU"/>
              </w:rPr>
            </w:pPr>
            <w:r w:rsidRPr="000D3493">
              <w:rPr>
                <w:rFonts w:ascii="Times New Roman" w:eastAsia="Times New Roman" w:hAnsi="Times New Roman" w:cs="Times New Roman"/>
                <w:sz w:val="24"/>
                <w:szCs w:val="24"/>
                <w:lang w:eastAsia="ru-RU"/>
              </w:rPr>
              <w:t>Телефон:</w:t>
            </w:r>
          </w:p>
          <w:p w:rsidR="00315517" w:rsidRPr="000D3493" w:rsidRDefault="00315517" w:rsidP="00315517">
            <w:pPr>
              <w:rPr>
                <w:rFonts w:ascii="Times New Roman" w:eastAsia="Times New Roman" w:hAnsi="Times New Roman" w:cs="Times New Roman"/>
                <w:b/>
                <w:sz w:val="24"/>
                <w:szCs w:val="24"/>
                <w:lang w:eastAsia="ru-RU"/>
              </w:rPr>
            </w:pPr>
          </w:p>
          <w:p w:rsidR="00315517" w:rsidRPr="000D3493" w:rsidRDefault="00315517" w:rsidP="00315517">
            <w:pPr>
              <w:jc w:val="both"/>
              <w:rPr>
                <w:rFonts w:ascii="Times New Roman" w:eastAsia="Times New Roman" w:hAnsi="Times New Roman" w:cs="Times New Roman"/>
                <w:b/>
                <w:sz w:val="24"/>
                <w:szCs w:val="24"/>
                <w:lang w:eastAsia="ru-RU"/>
              </w:rPr>
            </w:pPr>
            <w:r w:rsidRPr="000D3493">
              <w:rPr>
                <w:rFonts w:ascii="Times New Roman" w:eastAsia="Times New Roman" w:hAnsi="Times New Roman" w:cs="Times New Roman"/>
                <w:b/>
                <w:sz w:val="24"/>
                <w:szCs w:val="24"/>
                <w:lang w:eastAsia="ru-RU"/>
              </w:rPr>
              <w:t>Должность уполномоченного лица</w:t>
            </w:r>
          </w:p>
          <w:p w:rsidR="00315517" w:rsidRPr="000D3493" w:rsidRDefault="00315517" w:rsidP="00315517">
            <w:pPr>
              <w:jc w:val="both"/>
              <w:rPr>
                <w:rFonts w:ascii="Times New Roman" w:eastAsia="Times New Roman" w:hAnsi="Times New Roman" w:cs="Times New Roman"/>
                <w:b/>
                <w:sz w:val="24"/>
                <w:szCs w:val="24"/>
                <w:lang w:eastAsia="ru-RU"/>
              </w:rPr>
            </w:pPr>
          </w:p>
          <w:p w:rsidR="00315517" w:rsidRPr="000D3493" w:rsidRDefault="00315517" w:rsidP="00315517">
            <w:pPr>
              <w:jc w:val="both"/>
              <w:rPr>
                <w:rFonts w:ascii="Times New Roman" w:eastAsia="Times New Roman" w:hAnsi="Times New Roman" w:cs="Times New Roman"/>
                <w:b/>
                <w:sz w:val="24"/>
                <w:szCs w:val="24"/>
                <w:lang w:eastAsia="ru-RU"/>
              </w:rPr>
            </w:pPr>
            <w:r w:rsidRPr="000D3493">
              <w:rPr>
                <w:rFonts w:ascii="Times New Roman" w:eastAsia="Times New Roman" w:hAnsi="Times New Roman" w:cs="Times New Roman"/>
                <w:b/>
                <w:sz w:val="24"/>
                <w:szCs w:val="24"/>
                <w:lang w:eastAsia="ru-RU"/>
              </w:rPr>
              <w:t xml:space="preserve">_________________     И. Фамилия                                                                     </w:t>
            </w:r>
          </w:p>
          <w:p w:rsidR="00315517" w:rsidRPr="000D3493" w:rsidRDefault="00315517" w:rsidP="00315517">
            <w:pPr>
              <w:contextualSpacing/>
              <w:jc w:val="both"/>
              <w:rPr>
                <w:rFonts w:ascii="Times New Roman" w:eastAsia="Times New Roman" w:hAnsi="Times New Roman" w:cs="Times New Roman"/>
                <w:i/>
                <w:sz w:val="24"/>
                <w:szCs w:val="24"/>
                <w:lang w:eastAsia="ru-RU"/>
              </w:rPr>
            </w:pPr>
            <w:r w:rsidRPr="000D3493">
              <w:rPr>
                <w:rFonts w:ascii="Times New Roman" w:eastAsia="Times New Roman" w:hAnsi="Times New Roman" w:cs="Times New Roman"/>
                <w:i/>
                <w:sz w:val="24"/>
                <w:szCs w:val="24"/>
                <w:lang w:eastAsia="ru-RU"/>
              </w:rPr>
              <w:t xml:space="preserve">          подпись</w:t>
            </w:r>
          </w:p>
          <w:p w:rsidR="00315517" w:rsidRPr="000D3493" w:rsidRDefault="00315517" w:rsidP="00315517">
            <w:pPr>
              <w:jc w:val="both"/>
              <w:rPr>
                <w:rFonts w:ascii="Times New Roman" w:eastAsia="Times New Roman" w:hAnsi="Times New Roman" w:cs="Times New Roman"/>
                <w:sz w:val="24"/>
                <w:szCs w:val="24"/>
                <w:lang w:eastAsia="ru-RU"/>
              </w:rPr>
            </w:pPr>
            <w:r w:rsidRPr="000D3493">
              <w:rPr>
                <w:rFonts w:ascii="Times New Roman" w:eastAsia="Times New Roman" w:hAnsi="Times New Roman" w:cs="Times New Roman"/>
                <w:sz w:val="24"/>
                <w:szCs w:val="24"/>
                <w:lang w:eastAsia="ru-RU"/>
              </w:rPr>
              <w:t>М.П.</w:t>
            </w:r>
          </w:p>
          <w:p w:rsidR="00315517" w:rsidRPr="000D3493" w:rsidRDefault="00315517" w:rsidP="00315517">
            <w:pPr>
              <w:jc w:val="both"/>
              <w:rPr>
                <w:rFonts w:ascii="Times New Roman" w:eastAsia="Times New Roman" w:hAnsi="Times New Roman" w:cs="Times New Roman"/>
                <w:b/>
                <w:sz w:val="24"/>
                <w:szCs w:val="24"/>
                <w:lang w:val="kk-KZ" w:eastAsia="ru-RU"/>
              </w:rPr>
            </w:pPr>
          </w:p>
          <w:p w:rsidR="00315517" w:rsidRPr="000D3493" w:rsidRDefault="00315517" w:rsidP="00315517">
            <w:pPr>
              <w:jc w:val="both"/>
              <w:rPr>
                <w:rFonts w:ascii="Times New Roman" w:eastAsia="Times New Roman" w:hAnsi="Times New Roman" w:cs="Times New Roman"/>
                <w:b/>
                <w:sz w:val="24"/>
                <w:szCs w:val="24"/>
                <w:lang w:val="kk-KZ" w:eastAsia="ru-RU"/>
              </w:rPr>
            </w:pPr>
          </w:p>
          <w:p w:rsidR="00830E8B" w:rsidRPr="00BF2D3A" w:rsidRDefault="00830E8B" w:rsidP="00287950">
            <w:pPr>
              <w:jc w:val="both"/>
              <w:rPr>
                <w:rFonts w:ascii="Times New Roman" w:eastAsia="Times New Roman" w:hAnsi="Times New Roman" w:cs="Times New Roman"/>
                <w:sz w:val="24"/>
                <w:szCs w:val="24"/>
                <w:lang w:eastAsia="ru-RU"/>
              </w:rPr>
            </w:pPr>
          </w:p>
        </w:tc>
      </w:tr>
    </w:tbl>
    <w:p w:rsidR="00AA0A42" w:rsidRPr="00BF2D3A" w:rsidRDefault="00AA0A42" w:rsidP="000D537E">
      <w:pPr>
        <w:spacing w:after="0" w:line="240" w:lineRule="auto"/>
        <w:jc w:val="both"/>
        <w:rPr>
          <w:rFonts w:ascii="Times New Roman" w:eastAsia="Times New Roman" w:hAnsi="Times New Roman" w:cs="Times New Roman"/>
          <w:b/>
          <w:sz w:val="20"/>
          <w:szCs w:val="20"/>
          <w:lang w:val="kk-KZ" w:eastAsia="ru-RU"/>
        </w:rPr>
      </w:pPr>
    </w:p>
    <w:sectPr w:rsidR="00AA0A42" w:rsidRPr="00BF2D3A" w:rsidSect="000D537E">
      <w:pgSz w:w="11906" w:h="16838"/>
      <w:pgMar w:top="851" w:right="424" w:bottom="709" w:left="851" w:header="709" w:footer="709" w:gutter="0"/>
      <w:cols w:space="17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5768"/>
    <w:multiLevelType w:val="hybridMultilevel"/>
    <w:tmpl w:val="378A08E8"/>
    <w:lvl w:ilvl="0" w:tplc="41C23A9E">
      <w:start w:val="6"/>
      <w:numFmt w:val="decimal"/>
      <w:lvlText w:val="%1"/>
      <w:lvlJc w:val="left"/>
      <w:pPr>
        <w:ind w:left="785"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1">
    <w:nsid w:val="0A56275D"/>
    <w:multiLevelType w:val="hybridMultilevel"/>
    <w:tmpl w:val="C56C6310"/>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
    <w:nsid w:val="0D052DAB"/>
    <w:multiLevelType w:val="multilevel"/>
    <w:tmpl w:val="4F9A2F58"/>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
    <w:nsid w:val="0DC20C8B"/>
    <w:multiLevelType w:val="multilevel"/>
    <w:tmpl w:val="B2D2B690"/>
    <w:lvl w:ilvl="0">
      <w:start w:val="1"/>
      <w:numFmt w:val="decimal"/>
      <w:lvlText w:val="%1"/>
      <w:lvlJc w:val="left"/>
      <w:pPr>
        <w:ind w:left="600" w:hanging="600"/>
      </w:pPr>
      <w:rPr>
        <w:rFonts w:eastAsia="Times New Roman" w:hint="default"/>
      </w:rPr>
    </w:lvl>
    <w:lvl w:ilvl="1">
      <w:start w:val="1"/>
      <w:numFmt w:val="decimal"/>
      <w:lvlText w:val="%1.%2"/>
      <w:lvlJc w:val="left"/>
      <w:pPr>
        <w:ind w:left="660" w:hanging="600"/>
      </w:pPr>
      <w:rPr>
        <w:rFonts w:eastAsia="Times New Roman" w:hint="default"/>
      </w:rPr>
    </w:lvl>
    <w:lvl w:ilvl="2">
      <w:start w:val="1"/>
      <w:numFmt w:val="decimal"/>
      <w:lvlText w:val="%1.%2.%3"/>
      <w:lvlJc w:val="left"/>
      <w:pPr>
        <w:ind w:left="840" w:hanging="720"/>
      </w:pPr>
      <w:rPr>
        <w:rFonts w:eastAsia="Times New Roman" w:hint="default"/>
      </w:rPr>
    </w:lvl>
    <w:lvl w:ilvl="3">
      <w:start w:val="1"/>
      <w:numFmt w:val="decimal"/>
      <w:lvlText w:val="%1.%2.%3.%4"/>
      <w:lvlJc w:val="left"/>
      <w:pPr>
        <w:ind w:left="900" w:hanging="720"/>
      </w:pPr>
      <w:rPr>
        <w:rFonts w:eastAsia="Times New Roman" w:hint="default"/>
      </w:rPr>
    </w:lvl>
    <w:lvl w:ilvl="4">
      <w:start w:val="1"/>
      <w:numFmt w:val="decimal"/>
      <w:lvlText w:val="%1.%2.%3.%4.%5"/>
      <w:lvlJc w:val="left"/>
      <w:pPr>
        <w:ind w:left="1320" w:hanging="1080"/>
      </w:pPr>
      <w:rPr>
        <w:rFonts w:eastAsia="Times New Roman" w:hint="default"/>
      </w:rPr>
    </w:lvl>
    <w:lvl w:ilvl="5">
      <w:start w:val="1"/>
      <w:numFmt w:val="decimal"/>
      <w:lvlText w:val="%1.%2.%3.%4.%5.%6"/>
      <w:lvlJc w:val="left"/>
      <w:pPr>
        <w:ind w:left="1380" w:hanging="1080"/>
      </w:pPr>
      <w:rPr>
        <w:rFonts w:eastAsia="Times New Roman" w:hint="default"/>
      </w:rPr>
    </w:lvl>
    <w:lvl w:ilvl="6">
      <w:start w:val="1"/>
      <w:numFmt w:val="decimal"/>
      <w:lvlText w:val="%1.%2.%3.%4.%5.%6.%7"/>
      <w:lvlJc w:val="left"/>
      <w:pPr>
        <w:ind w:left="1800" w:hanging="1440"/>
      </w:pPr>
      <w:rPr>
        <w:rFonts w:eastAsia="Times New Roman" w:hint="default"/>
      </w:rPr>
    </w:lvl>
    <w:lvl w:ilvl="7">
      <w:start w:val="1"/>
      <w:numFmt w:val="decimal"/>
      <w:lvlText w:val="%1.%2.%3.%4.%5.%6.%7.%8"/>
      <w:lvlJc w:val="left"/>
      <w:pPr>
        <w:ind w:left="1860" w:hanging="1440"/>
      </w:pPr>
      <w:rPr>
        <w:rFonts w:eastAsia="Times New Roman" w:hint="default"/>
      </w:rPr>
    </w:lvl>
    <w:lvl w:ilvl="8">
      <w:start w:val="1"/>
      <w:numFmt w:val="decimal"/>
      <w:lvlText w:val="%1.%2.%3.%4.%5.%6.%7.%8.%9"/>
      <w:lvlJc w:val="left"/>
      <w:pPr>
        <w:ind w:left="2280" w:hanging="1800"/>
      </w:pPr>
      <w:rPr>
        <w:rFonts w:eastAsia="Times New Roman" w:hint="default"/>
      </w:rPr>
    </w:lvl>
  </w:abstractNum>
  <w:abstractNum w:abstractNumId="4">
    <w:nsid w:val="0DC3351B"/>
    <w:multiLevelType w:val="hybridMultilevel"/>
    <w:tmpl w:val="1AC44B00"/>
    <w:lvl w:ilvl="0" w:tplc="65E80AF8">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57563FE"/>
    <w:multiLevelType w:val="hybridMultilevel"/>
    <w:tmpl w:val="AFE09EC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19EA4EEB"/>
    <w:multiLevelType w:val="hybridMultilevel"/>
    <w:tmpl w:val="00C604B6"/>
    <w:lvl w:ilvl="0" w:tplc="531607C8">
      <w:start w:val="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B2D4833"/>
    <w:multiLevelType w:val="hybridMultilevel"/>
    <w:tmpl w:val="FAE23B94"/>
    <w:lvl w:ilvl="0" w:tplc="C92C4D0A">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B8A3624"/>
    <w:multiLevelType w:val="multilevel"/>
    <w:tmpl w:val="944C954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E0209E"/>
    <w:multiLevelType w:val="hybridMultilevel"/>
    <w:tmpl w:val="91EC77A4"/>
    <w:lvl w:ilvl="0" w:tplc="6AD6F24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A0D7C6F"/>
    <w:multiLevelType w:val="multilevel"/>
    <w:tmpl w:val="AFFCDCFA"/>
    <w:lvl w:ilvl="0">
      <w:start w:val="1"/>
      <w:numFmt w:val="decimal"/>
      <w:lvlText w:val="%1"/>
      <w:lvlJc w:val="left"/>
      <w:pPr>
        <w:ind w:left="393" w:hanging="360"/>
      </w:pPr>
      <w:rPr>
        <w:rFonts w:hint="default"/>
      </w:rPr>
    </w:lvl>
    <w:lvl w:ilvl="1">
      <w:start w:val="2"/>
      <w:numFmt w:val="decimal"/>
      <w:isLgl/>
      <w:lvlText w:val="%1.%2"/>
      <w:lvlJc w:val="left"/>
      <w:pPr>
        <w:ind w:left="393" w:hanging="360"/>
      </w:pPr>
      <w:rPr>
        <w:rFonts w:hint="default"/>
      </w:rPr>
    </w:lvl>
    <w:lvl w:ilvl="2">
      <w:start w:val="1"/>
      <w:numFmt w:val="decimal"/>
      <w:isLgl/>
      <w:lvlText w:val="%1.%2.%3"/>
      <w:lvlJc w:val="left"/>
      <w:pPr>
        <w:ind w:left="753"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473" w:hanging="144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833" w:hanging="1800"/>
      </w:pPr>
      <w:rPr>
        <w:rFonts w:hint="default"/>
      </w:rPr>
    </w:lvl>
  </w:abstractNum>
  <w:abstractNum w:abstractNumId="11">
    <w:nsid w:val="2BE367F7"/>
    <w:multiLevelType w:val="hybridMultilevel"/>
    <w:tmpl w:val="29482F08"/>
    <w:lvl w:ilvl="0" w:tplc="E9201D7C">
      <w:start w:val="5"/>
      <w:numFmt w:val="decimal"/>
      <w:lvlText w:val="%1"/>
      <w:lvlJc w:val="left"/>
      <w:pPr>
        <w:ind w:left="1500" w:hanging="360"/>
      </w:pPr>
      <w:rPr>
        <w:rFonts w:hint="default"/>
      </w:rPr>
    </w:lvl>
    <w:lvl w:ilvl="1" w:tplc="B9DCB4EC">
      <w:start w:val="1"/>
      <w:numFmt w:val="lowerLetter"/>
      <w:lvlText w:val="%2."/>
      <w:lvlJc w:val="left"/>
      <w:pPr>
        <w:ind w:left="2220" w:hanging="360"/>
      </w:pPr>
      <w:rPr>
        <w:lang w:val="kk-KZ"/>
      </w:r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2">
    <w:nsid w:val="33032DD8"/>
    <w:multiLevelType w:val="hybridMultilevel"/>
    <w:tmpl w:val="EA044D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DE2827"/>
    <w:multiLevelType w:val="multilevel"/>
    <w:tmpl w:val="46964FCA"/>
    <w:lvl w:ilvl="0">
      <w:start w:val="9"/>
      <w:numFmt w:val="decimal"/>
      <w:lvlText w:val="%1"/>
      <w:lvlJc w:val="left"/>
      <w:pPr>
        <w:ind w:left="785" w:hanging="360"/>
      </w:pPr>
      <w:rPr>
        <w:rFonts w:hint="default"/>
      </w:rPr>
    </w:lvl>
    <w:lvl w:ilvl="1">
      <w:start w:val="2"/>
      <w:numFmt w:val="decimal"/>
      <w:isLgl/>
      <w:lvlText w:val="%1.%2"/>
      <w:lvlJc w:val="left"/>
      <w:pPr>
        <w:ind w:left="845" w:hanging="4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14">
    <w:nsid w:val="3B6A1AF5"/>
    <w:multiLevelType w:val="hybridMultilevel"/>
    <w:tmpl w:val="B72A704E"/>
    <w:lvl w:ilvl="0" w:tplc="373A1AE2">
      <w:start w:val="7"/>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3E367134"/>
    <w:multiLevelType w:val="hybridMultilevel"/>
    <w:tmpl w:val="C90EA872"/>
    <w:lvl w:ilvl="0" w:tplc="5E9ACE9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60D14C6"/>
    <w:multiLevelType w:val="hybridMultilevel"/>
    <w:tmpl w:val="123E4868"/>
    <w:lvl w:ilvl="0" w:tplc="1F84645E">
      <w:start w:val="1"/>
      <w:numFmt w:val="decimal"/>
      <w:lvlText w:val="%1)"/>
      <w:lvlJc w:val="left"/>
      <w:pPr>
        <w:ind w:left="927" w:hanging="360"/>
      </w:pPr>
      <w:rPr>
        <w:sz w:val="20"/>
        <w:szCs w:val="2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515605B2"/>
    <w:multiLevelType w:val="multilevel"/>
    <w:tmpl w:val="6D1C58F4"/>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4440" w:hanging="720"/>
      </w:pPr>
      <w:rPr>
        <w:rFonts w:hint="default"/>
      </w:rPr>
    </w:lvl>
    <w:lvl w:ilvl="3">
      <w:start w:val="1"/>
      <w:numFmt w:val="decimal"/>
      <w:lvlText w:val="%1.%2.%3.%4"/>
      <w:lvlJc w:val="left"/>
      <w:pPr>
        <w:ind w:left="6300" w:hanging="720"/>
      </w:pPr>
      <w:rPr>
        <w:rFonts w:hint="default"/>
      </w:rPr>
    </w:lvl>
    <w:lvl w:ilvl="4">
      <w:start w:val="1"/>
      <w:numFmt w:val="decimal"/>
      <w:lvlText w:val="%1.%2.%3.%4.%5"/>
      <w:lvlJc w:val="left"/>
      <w:pPr>
        <w:ind w:left="8520" w:hanging="1080"/>
      </w:pPr>
      <w:rPr>
        <w:rFonts w:hint="default"/>
      </w:rPr>
    </w:lvl>
    <w:lvl w:ilvl="5">
      <w:start w:val="1"/>
      <w:numFmt w:val="decimal"/>
      <w:lvlText w:val="%1.%2.%3.%4.%5.%6"/>
      <w:lvlJc w:val="left"/>
      <w:pPr>
        <w:ind w:left="10380" w:hanging="1080"/>
      </w:pPr>
      <w:rPr>
        <w:rFonts w:hint="default"/>
      </w:rPr>
    </w:lvl>
    <w:lvl w:ilvl="6">
      <w:start w:val="1"/>
      <w:numFmt w:val="decimal"/>
      <w:lvlText w:val="%1.%2.%3.%4.%5.%6.%7"/>
      <w:lvlJc w:val="left"/>
      <w:pPr>
        <w:ind w:left="12600" w:hanging="1440"/>
      </w:pPr>
      <w:rPr>
        <w:rFonts w:hint="default"/>
      </w:rPr>
    </w:lvl>
    <w:lvl w:ilvl="7">
      <w:start w:val="1"/>
      <w:numFmt w:val="decimal"/>
      <w:lvlText w:val="%1.%2.%3.%4.%5.%6.%7.%8"/>
      <w:lvlJc w:val="left"/>
      <w:pPr>
        <w:ind w:left="14460" w:hanging="1440"/>
      </w:pPr>
      <w:rPr>
        <w:rFonts w:hint="default"/>
      </w:rPr>
    </w:lvl>
    <w:lvl w:ilvl="8">
      <w:start w:val="1"/>
      <w:numFmt w:val="decimal"/>
      <w:lvlText w:val="%1.%2.%3.%4.%5.%6.%7.%8.%9"/>
      <w:lvlJc w:val="left"/>
      <w:pPr>
        <w:ind w:left="16680" w:hanging="1800"/>
      </w:pPr>
      <w:rPr>
        <w:rFonts w:hint="default"/>
      </w:rPr>
    </w:lvl>
  </w:abstractNum>
  <w:abstractNum w:abstractNumId="18">
    <w:nsid w:val="58BA269F"/>
    <w:multiLevelType w:val="multilevel"/>
    <w:tmpl w:val="DA2C751E"/>
    <w:lvl w:ilvl="0">
      <w:start w:val="1"/>
      <w:numFmt w:val="decimal"/>
      <w:lvlText w:val="%1"/>
      <w:lvlJc w:val="left"/>
      <w:pPr>
        <w:ind w:left="1777" w:hanging="360"/>
      </w:pPr>
      <w:rPr>
        <w:rFonts w:ascii="Times New Roman" w:eastAsia="Times New Roman" w:hAnsi="Times New Roman" w:cs="Times New Roman"/>
        <w:b/>
      </w:rPr>
    </w:lvl>
    <w:lvl w:ilvl="1">
      <w:start w:val="1"/>
      <w:numFmt w:val="decimal"/>
      <w:isLgl/>
      <w:lvlText w:val="%1.%2"/>
      <w:lvlJc w:val="left"/>
      <w:pPr>
        <w:ind w:left="1359" w:hanging="900"/>
      </w:pPr>
      <w:rPr>
        <w:rFonts w:eastAsiaTheme="minorHAnsi" w:hint="default"/>
      </w:rPr>
    </w:lvl>
    <w:lvl w:ilvl="2">
      <w:start w:val="1"/>
      <w:numFmt w:val="decimal"/>
      <w:isLgl/>
      <w:lvlText w:val="%1.%2.%3"/>
      <w:lvlJc w:val="left"/>
      <w:pPr>
        <w:ind w:left="1458" w:hanging="900"/>
      </w:pPr>
      <w:rPr>
        <w:rFonts w:eastAsiaTheme="minorHAnsi" w:hint="default"/>
      </w:rPr>
    </w:lvl>
    <w:lvl w:ilvl="3">
      <w:start w:val="1"/>
      <w:numFmt w:val="decimal"/>
      <w:isLgl/>
      <w:lvlText w:val="%1.%2.%3.%4"/>
      <w:lvlJc w:val="left"/>
      <w:pPr>
        <w:ind w:left="1557" w:hanging="900"/>
      </w:pPr>
      <w:rPr>
        <w:rFonts w:eastAsiaTheme="minorHAnsi" w:hint="default"/>
      </w:rPr>
    </w:lvl>
    <w:lvl w:ilvl="4">
      <w:start w:val="1"/>
      <w:numFmt w:val="decimal"/>
      <w:isLgl/>
      <w:lvlText w:val="%1.%2.%3.%4.%5"/>
      <w:lvlJc w:val="left"/>
      <w:pPr>
        <w:ind w:left="1836" w:hanging="1080"/>
      </w:pPr>
      <w:rPr>
        <w:rFonts w:eastAsiaTheme="minorHAnsi" w:hint="default"/>
      </w:rPr>
    </w:lvl>
    <w:lvl w:ilvl="5">
      <w:start w:val="1"/>
      <w:numFmt w:val="decimal"/>
      <w:isLgl/>
      <w:lvlText w:val="%1.%2.%3.%4.%5.%6"/>
      <w:lvlJc w:val="left"/>
      <w:pPr>
        <w:ind w:left="1935" w:hanging="1080"/>
      </w:pPr>
      <w:rPr>
        <w:rFonts w:eastAsiaTheme="minorHAnsi" w:hint="default"/>
      </w:rPr>
    </w:lvl>
    <w:lvl w:ilvl="6">
      <w:start w:val="1"/>
      <w:numFmt w:val="decimal"/>
      <w:isLgl/>
      <w:lvlText w:val="%1.%2.%3.%4.%5.%6.%7"/>
      <w:lvlJc w:val="left"/>
      <w:pPr>
        <w:ind w:left="2394" w:hanging="1440"/>
      </w:pPr>
      <w:rPr>
        <w:rFonts w:eastAsiaTheme="minorHAnsi" w:hint="default"/>
      </w:rPr>
    </w:lvl>
    <w:lvl w:ilvl="7">
      <w:start w:val="1"/>
      <w:numFmt w:val="decimal"/>
      <w:isLgl/>
      <w:lvlText w:val="%1.%2.%3.%4.%5.%6.%7.%8"/>
      <w:lvlJc w:val="left"/>
      <w:pPr>
        <w:ind w:left="2493" w:hanging="1440"/>
      </w:pPr>
      <w:rPr>
        <w:rFonts w:eastAsiaTheme="minorHAnsi" w:hint="default"/>
      </w:rPr>
    </w:lvl>
    <w:lvl w:ilvl="8">
      <w:start w:val="1"/>
      <w:numFmt w:val="decimal"/>
      <w:isLgl/>
      <w:lvlText w:val="%1.%2.%3.%4.%5.%6.%7.%8.%9"/>
      <w:lvlJc w:val="left"/>
      <w:pPr>
        <w:ind w:left="2952" w:hanging="1800"/>
      </w:pPr>
      <w:rPr>
        <w:rFonts w:eastAsiaTheme="minorHAnsi" w:hint="default"/>
      </w:rPr>
    </w:lvl>
  </w:abstractNum>
  <w:abstractNum w:abstractNumId="19">
    <w:nsid w:val="5EFE02BB"/>
    <w:multiLevelType w:val="singleLevel"/>
    <w:tmpl w:val="C84C8992"/>
    <w:lvl w:ilvl="0">
      <w:start w:val="3"/>
      <w:numFmt w:val="bullet"/>
      <w:lvlText w:val="-"/>
      <w:lvlJc w:val="left"/>
      <w:pPr>
        <w:tabs>
          <w:tab w:val="num" w:pos="360"/>
        </w:tabs>
        <w:ind w:left="360" w:hanging="360"/>
      </w:pPr>
      <w:rPr>
        <w:rFonts w:hint="default"/>
      </w:rPr>
    </w:lvl>
  </w:abstractNum>
  <w:abstractNum w:abstractNumId="20">
    <w:nsid w:val="5F0B70B3"/>
    <w:multiLevelType w:val="hybridMultilevel"/>
    <w:tmpl w:val="825A4388"/>
    <w:lvl w:ilvl="0" w:tplc="E996D57C">
      <w:start w:val="1"/>
      <w:numFmt w:val="decimal"/>
      <w:lvlText w:val="%1."/>
      <w:lvlJc w:val="left"/>
      <w:pPr>
        <w:ind w:left="360"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nsid w:val="61B411E9"/>
    <w:multiLevelType w:val="hybridMultilevel"/>
    <w:tmpl w:val="7A5475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69201B"/>
    <w:multiLevelType w:val="multilevel"/>
    <w:tmpl w:val="944C954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9BD39BC"/>
    <w:multiLevelType w:val="hybridMultilevel"/>
    <w:tmpl w:val="0AC6944E"/>
    <w:lvl w:ilvl="0" w:tplc="2068930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4">
    <w:nsid w:val="6F1B2F9E"/>
    <w:multiLevelType w:val="multilevel"/>
    <w:tmpl w:val="5100F4FE"/>
    <w:lvl w:ilvl="0">
      <w:start w:val="1"/>
      <w:numFmt w:val="decimal"/>
      <w:lvlText w:val="%1"/>
      <w:lvlJc w:val="left"/>
      <w:pPr>
        <w:ind w:left="150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25">
    <w:nsid w:val="72462FB9"/>
    <w:multiLevelType w:val="hybridMultilevel"/>
    <w:tmpl w:val="259C3208"/>
    <w:lvl w:ilvl="0" w:tplc="04190001">
      <w:start w:val="1"/>
      <w:numFmt w:val="bullet"/>
      <w:lvlText w:val=""/>
      <w:lvlJc w:val="left"/>
      <w:pPr>
        <w:ind w:left="845" w:hanging="360"/>
      </w:pPr>
      <w:rPr>
        <w:rFonts w:ascii="Symbol" w:hAnsi="Symbol" w:hint="default"/>
      </w:rPr>
    </w:lvl>
    <w:lvl w:ilvl="1" w:tplc="04190003">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26">
    <w:nsid w:val="7BE96ED1"/>
    <w:multiLevelType w:val="multilevel"/>
    <w:tmpl w:val="4A283796"/>
    <w:lvl w:ilvl="0">
      <w:start w:val="10"/>
      <w:numFmt w:val="decimal"/>
      <w:lvlText w:val="%1"/>
      <w:lvlJc w:val="left"/>
      <w:pPr>
        <w:ind w:left="420" w:hanging="420"/>
      </w:pPr>
      <w:rPr>
        <w:rFonts w:hint="default"/>
      </w:rPr>
    </w:lvl>
    <w:lvl w:ilvl="1">
      <w:start w:val="2"/>
      <w:numFmt w:val="decimal"/>
      <w:lvlText w:val="%1.%2"/>
      <w:lvlJc w:val="left"/>
      <w:pPr>
        <w:ind w:left="1708" w:hanging="4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num w:numId="1">
    <w:abstractNumId w:val="1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5"/>
  </w:num>
  <w:num w:numId="5">
    <w:abstractNumId w:val="3"/>
  </w:num>
  <w:num w:numId="6">
    <w:abstractNumId w:val="18"/>
  </w:num>
  <w:num w:numId="7">
    <w:abstractNumId w:val="1"/>
  </w:num>
  <w:num w:numId="8">
    <w:abstractNumId w:val="9"/>
  </w:num>
  <w:num w:numId="9">
    <w:abstractNumId w:val="7"/>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4"/>
  </w:num>
  <w:num w:numId="14">
    <w:abstractNumId w:val="23"/>
  </w:num>
  <w:num w:numId="15">
    <w:abstractNumId w:val="11"/>
  </w:num>
  <w:num w:numId="16">
    <w:abstractNumId w:val="17"/>
  </w:num>
  <w:num w:numId="17">
    <w:abstractNumId w:val="0"/>
  </w:num>
  <w:num w:numId="18">
    <w:abstractNumId w:val="12"/>
  </w:num>
  <w:num w:numId="19">
    <w:abstractNumId w:val="21"/>
  </w:num>
  <w:num w:numId="20">
    <w:abstractNumId w:val="13"/>
  </w:num>
  <w:num w:numId="21">
    <w:abstractNumId w:val="14"/>
  </w:num>
  <w:num w:numId="22">
    <w:abstractNumId w:val="4"/>
  </w:num>
  <w:num w:numId="23">
    <w:abstractNumId w:val="10"/>
  </w:num>
  <w:num w:numId="24">
    <w:abstractNumId w:val="26"/>
  </w:num>
  <w:num w:numId="25">
    <w:abstractNumId w:val="6"/>
  </w:num>
  <w:num w:numId="26">
    <w:abstractNumId w:val="8"/>
  </w:num>
  <w:num w:numId="27">
    <w:abstractNumId w:val="22"/>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A42"/>
    <w:rsid w:val="00015CB8"/>
    <w:rsid w:val="0002414C"/>
    <w:rsid w:val="000249DF"/>
    <w:rsid w:val="00030BB5"/>
    <w:rsid w:val="00031064"/>
    <w:rsid w:val="000312E3"/>
    <w:rsid w:val="00050877"/>
    <w:rsid w:val="00052A2E"/>
    <w:rsid w:val="00071151"/>
    <w:rsid w:val="000809EE"/>
    <w:rsid w:val="000903A0"/>
    <w:rsid w:val="00093BE0"/>
    <w:rsid w:val="0009566C"/>
    <w:rsid w:val="000A465A"/>
    <w:rsid w:val="000B185C"/>
    <w:rsid w:val="000B4C88"/>
    <w:rsid w:val="000B562E"/>
    <w:rsid w:val="000B6AF1"/>
    <w:rsid w:val="000B6BB8"/>
    <w:rsid w:val="000C7288"/>
    <w:rsid w:val="000D2C08"/>
    <w:rsid w:val="000D537E"/>
    <w:rsid w:val="000D7670"/>
    <w:rsid w:val="000E5679"/>
    <w:rsid w:val="000F286D"/>
    <w:rsid w:val="000F28D9"/>
    <w:rsid w:val="000F744E"/>
    <w:rsid w:val="00100D76"/>
    <w:rsid w:val="00100FC5"/>
    <w:rsid w:val="001026FB"/>
    <w:rsid w:val="00104AD3"/>
    <w:rsid w:val="0012259F"/>
    <w:rsid w:val="00124402"/>
    <w:rsid w:val="00125735"/>
    <w:rsid w:val="00127E05"/>
    <w:rsid w:val="00130D69"/>
    <w:rsid w:val="00132B8D"/>
    <w:rsid w:val="0013682C"/>
    <w:rsid w:val="00143D8A"/>
    <w:rsid w:val="00147103"/>
    <w:rsid w:val="00147698"/>
    <w:rsid w:val="00152CCF"/>
    <w:rsid w:val="00153282"/>
    <w:rsid w:val="00160982"/>
    <w:rsid w:val="00163155"/>
    <w:rsid w:val="00164870"/>
    <w:rsid w:val="001757F7"/>
    <w:rsid w:val="00177858"/>
    <w:rsid w:val="00181C06"/>
    <w:rsid w:val="00190D17"/>
    <w:rsid w:val="00192102"/>
    <w:rsid w:val="00196CC8"/>
    <w:rsid w:val="001A3959"/>
    <w:rsid w:val="001A3BF7"/>
    <w:rsid w:val="001A3D22"/>
    <w:rsid w:val="001A7997"/>
    <w:rsid w:val="001B082F"/>
    <w:rsid w:val="001C5B07"/>
    <w:rsid w:val="001C68C4"/>
    <w:rsid w:val="001D1DC8"/>
    <w:rsid w:val="001D37B6"/>
    <w:rsid w:val="001D37FF"/>
    <w:rsid w:val="001D593F"/>
    <w:rsid w:val="001E2D7D"/>
    <w:rsid w:val="001E6C72"/>
    <w:rsid w:val="001F2785"/>
    <w:rsid w:val="0020129A"/>
    <w:rsid w:val="00204DCD"/>
    <w:rsid w:val="00210777"/>
    <w:rsid w:val="00210BE1"/>
    <w:rsid w:val="00216EED"/>
    <w:rsid w:val="002234EF"/>
    <w:rsid w:val="00233C70"/>
    <w:rsid w:val="00245989"/>
    <w:rsid w:val="002505B6"/>
    <w:rsid w:val="0025162E"/>
    <w:rsid w:val="00251ACF"/>
    <w:rsid w:val="002542F3"/>
    <w:rsid w:val="00256836"/>
    <w:rsid w:val="002636FF"/>
    <w:rsid w:val="00280DA7"/>
    <w:rsid w:val="00282AB8"/>
    <w:rsid w:val="00283120"/>
    <w:rsid w:val="00287950"/>
    <w:rsid w:val="0029553F"/>
    <w:rsid w:val="002A3DF0"/>
    <w:rsid w:val="002A4885"/>
    <w:rsid w:val="002A7A50"/>
    <w:rsid w:val="002C06F0"/>
    <w:rsid w:val="002D03FE"/>
    <w:rsid w:val="002D2DB8"/>
    <w:rsid w:val="002D3D0C"/>
    <w:rsid w:val="002D5443"/>
    <w:rsid w:val="002E44BE"/>
    <w:rsid w:val="002E5D96"/>
    <w:rsid w:val="002F611A"/>
    <w:rsid w:val="002F62C6"/>
    <w:rsid w:val="002F64D8"/>
    <w:rsid w:val="00311D8A"/>
    <w:rsid w:val="00314746"/>
    <w:rsid w:val="00315517"/>
    <w:rsid w:val="00316955"/>
    <w:rsid w:val="003174FB"/>
    <w:rsid w:val="00322111"/>
    <w:rsid w:val="00324B07"/>
    <w:rsid w:val="0032705B"/>
    <w:rsid w:val="00340FAA"/>
    <w:rsid w:val="003420FE"/>
    <w:rsid w:val="00343932"/>
    <w:rsid w:val="00374FA6"/>
    <w:rsid w:val="00386815"/>
    <w:rsid w:val="003A4BD1"/>
    <w:rsid w:val="003E3ADE"/>
    <w:rsid w:val="003E5665"/>
    <w:rsid w:val="003F6276"/>
    <w:rsid w:val="004051F2"/>
    <w:rsid w:val="004138A7"/>
    <w:rsid w:val="00416AE3"/>
    <w:rsid w:val="00434371"/>
    <w:rsid w:val="00434CBF"/>
    <w:rsid w:val="00443EF5"/>
    <w:rsid w:val="0045029A"/>
    <w:rsid w:val="00452782"/>
    <w:rsid w:val="00452FD1"/>
    <w:rsid w:val="00455D58"/>
    <w:rsid w:val="00456BA3"/>
    <w:rsid w:val="004640E9"/>
    <w:rsid w:val="0047570E"/>
    <w:rsid w:val="004802F8"/>
    <w:rsid w:val="004833A4"/>
    <w:rsid w:val="00490CC5"/>
    <w:rsid w:val="00494B61"/>
    <w:rsid w:val="004A0B16"/>
    <w:rsid w:val="004A2CB1"/>
    <w:rsid w:val="004B240E"/>
    <w:rsid w:val="004C10B4"/>
    <w:rsid w:val="004C2075"/>
    <w:rsid w:val="004C339D"/>
    <w:rsid w:val="004C4445"/>
    <w:rsid w:val="004C44FC"/>
    <w:rsid w:val="004C6E3C"/>
    <w:rsid w:val="004D3C0A"/>
    <w:rsid w:val="004D408F"/>
    <w:rsid w:val="004F4029"/>
    <w:rsid w:val="004F6373"/>
    <w:rsid w:val="0050436C"/>
    <w:rsid w:val="0052742A"/>
    <w:rsid w:val="005279BC"/>
    <w:rsid w:val="00537A8A"/>
    <w:rsid w:val="0055212E"/>
    <w:rsid w:val="0056105C"/>
    <w:rsid w:val="00561C0E"/>
    <w:rsid w:val="00562F9E"/>
    <w:rsid w:val="00567251"/>
    <w:rsid w:val="00567BB9"/>
    <w:rsid w:val="00571B49"/>
    <w:rsid w:val="005817DB"/>
    <w:rsid w:val="00582BE8"/>
    <w:rsid w:val="00595802"/>
    <w:rsid w:val="005A7EBC"/>
    <w:rsid w:val="005B5A0F"/>
    <w:rsid w:val="005C490E"/>
    <w:rsid w:val="005C62F5"/>
    <w:rsid w:val="005D2237"/>
    <w:rsid w:val="005E0001"/>
    <w:rsid w:val="005E045B"/>
    <w:rsid w:val="005E79CE"/>
    <w:rsid w:val="005F4DDC"/>
    <w:rsid w:val="005F57E9"/>
    <w:rsid w:val="005F613E"/>
    <w:rsid w:val="005F6AC7"/>
    <w:rsid w:val="006076F7"/>
    <w:rsid w:val="0061702A"/>
    <w:rsid w:val="006242AE"/>
    <w:rsid w:val="006248FD"/>
    <w:rsid w:val="00627A58"/>
    <w:rsid w:val="0063482A"/>
    <w:rsid w:val="006407BA"/>
    <w:rsid w:val="0064723B"/>
    <w:rsid w:val="006501ED"/>
    <w:rsid w:val="00660C2D"/>
    <w:rsid w:val="00662B78"/>
    <w:rsid w:val="00667601"/>
    <w:rsid w:val="00676414"/>
    <w:rsid w:val="00684771"/>
    <w:rsid w:val="006A0185"/>
    <w:rsid w:val="006A3FFD"/>
    <w:rsid w:val="006A7794"/>
    <w:rsid w:val="006B3B9E"/>
    <w:rsid w:val="006B61D3"/>
    <w:rsid w:val="006C0776"/>
    <w:rsid w:val="006C0DBC"/>
    <w:rsid w:val="006C2217"/>
    <w:rsid w:val="006C5042"/>
    <w:rsid w:val="006D198C"/>
    <w:rsid w:val="006D6B3A"/>
    <w:rsid w:val="006E05A7"/>
    <w:rsid w:val="006E48DA"/>
    <w:rsid w:val="006F09BA"/>
    <w:rsid w:val="006F1928"/>
    <w:rsid w:val="006F1B0E"/>
    <w:rsid w:val="006F2CE5"/>
    <w:rsid w:val="006F46C4"/>
    <w:rsid w:val="006F5580"/>
    <w:rsid w:val="00700185"/>
    <w:rsid w:val="00701511"/>
    <w:rsid w:val="00702324"/>
    <w:rsid w:val="00707A45"/>
    <w:rsid w:val="00716AFD"/>
    <w:rsid w:val="00722D81"/>
    <w:rsid w:val="00723898"/>
    <w:rsid w:val="00740CB6"/>
    <w:rsid w:val="00745258"/>
    <w:rsid w:val="007546DF"/>
    <w:rsid w:val="00757118"/>
    <w:rsid w:val="00761A47"/>
    <w:rsid w:val="007626DA"/>
    <w:rsid w:val="007664D0"/>
    <w:rsid w:val="00766825"/>
    <w:rsid w:val="00771D73"/>
    <w:rsid w:val="007749A6"/>
    <w:rsid w:val="007811B0"/>
    <w:rsid w:val="007919F3"/>
    <w:rsid w:val="0079298D"/>
    <w:rsid w:val="00797AE4"/>
    <w:rsid w:val="007A1481"/>
    <w:rsid w:val="007A2668"/>
    <w:rsid w:val="007A7200"/>
    <w:rsid w:val="007B3D37"/>
    <w:rsid w:val="007B7D9C"/>
    <w:rsid w:val="007C7CDD"/>
    <w:rsid w:val="007D3DB1"/>
    <w:rsid w:val="007D5F20"/>
    <w:rsid w:val="007D6067"/>
    <w:rsid w:val="007E75CB"/>
    <w:rsid w:val="007F03E2"/>
    <w:rsid w:val="007F0E82"/>
    <w:rsid w:val="007F2856"/>
    <w:rsid w:val="007F63E5"/>
    <w:rsid w:val="0080446B"/>
    <w:rsid w:val="00807A6C"/>
    <w:rsid w:val="00811F38"/>
    <w:rsid w:val="00826F25"/>
    <w:rsid w:val="00830E8B"/>
    <w:rsid w:val="00831DB8"/>
    <w:rsid w:val="00837242"/>
    <w:rsid w:val="00842B49"/>
    <w:rsid w:val="008440B8"/>
    <w:rsid w:val="00850C8B"/>
    <w:rsid w:val="00850F95"/>
    <w:rsid w:val="00851971"/>
    <w:rsid w:val="008613F7"/>
    <w:rsid w:val="00870E69"/>
    <w:rsid w:val="00871159"/>
    <w:rsid w:val="008725F8"/>
    <w:rsid w:val="00875404"/>
    <w:rsid w:val="00877A70"/>
    <w:rsid w:val="0088695F"/>
    <w:rsid w:val="00892661"/>
    <w:rsid w:val="00893049"/>
    <w:rsid w:val="008B01D6"/>
    <w:rsid w:val="008B35A2"/>
    <w:rsid w:val="008B4361"/>
    <w:rsid w:val="008B4D56"/>
    <w:rsid w:val="008C5783"/>
    <w:rsid w:val="008C5893"/>
    <w:rsid w:val="008D06BF"/>
    <w:rsid w:val="008D133D"/>
    <w:rsid w:val="008E2FB2"/>
    <w:rsid w:val="008E6E34"/>
    <w:rsid w:val="008E6E92"/>
    <w:rsid w:val="008F0B9C"/>
    <w:rsid w:val="008F52F4"/>
    <w:rsid w:val="008F6551"/>
    <w:rsid w:val="00901727"/>
    <w:rsid w:val="00905E40"/>
    <w:rsid w:val="00906A85"/>
    <w:rsid w:val="009137C7"/>
    <w:rsid w:val="009168C1"/>
    <w:rsid w:val="00916CD0"/>
    <w:rsid w:val="00921650"/>
    <w:rsid w:val="00927701"/>
    <w:rsid w:val="009460A1"/>
    <w:rsid w:val="00950051"/>
    <w:rsid w:val="00950B99"/>
    <w:rsid w:val="0096090C"/>
    <w:rsid w:val="0097649C"/>
    <w:rsid w:val="0098129D"/>
    <w:rsid w:val="009859E6"/>
    <w:rsid w:val="0099004D"/>
    <w:rsid w:val="00993E7E"/>
    <w:rsid w:val="009971CB"/>
    <w:rsid w:val="009978EA"/>
    <w:rsid w:val="009A2355"/>
    <w:rsid w:val="009A5ED5"/>
    <w:rsid w:val="009B0787"/>
    <w:rsid w:val="009B426B"/>
    <w:rsid w:val="009C0B86"/>
    <w:rsid w:val="009C21A1"/>
    <w:rsid w:val="009C2558"/>
    <w:rsid w:val="009D1EB4"/>
    <w:rsid w:val="009D3EC9"/>
    <w:rsid w:val="009E31D3"/>
    <w:rsid w:val="009E32ED"/>
    <w:rsid w:val="009E6E46"/>
    <w:rsid w:val="009F21FB"/>
    <w:rsid w:val="009F2CFD"/>
    <w:rsid w:val="00A01F11"/>
    <w:rsid w:val="00A31EEC"/>
    <w:rsid w:val="00A32EB3"/>
    <w:rsid w:val="00A374AC"/>
    <w:rsid w:val="00A47976"/>
    <w:rsid w:val="00A51D14"/>
    <w:rsid w:val="00A54373"/>
    <w:rsid w:val="00A558A0"/>
    <w:rsid w:val="00A577C1"/>
    <w:rsid w:val="00A600F3"/>
    <w:rsid w:val="00A609F3"/>
    <w:rsid w:val="00A61C03"/>
    <w:rsid w:val="00A62410"/>
    <w:rsid w:val="00A65F1B"/>
    <w:rsid w:val="00A66578"/>
    <w:rsid w:val="00A70F50"/>
    <w:rsid w:val="00A76281"/>
    <w:rsid w:val="00A813A5"/>
    <w:rsid w:val="00A84B72"/>
    <w:rsid w:val="00A85C40"/>
    <w:rsid w:val="00A872B2"/>
    <w:rsid w:val="00A90269"/>
    <w:rsid w:val="00A91BF9"/>
    <w:rsid w:val="00A95430"/>
    <w:rsid w:val="00A96C0B"/>
    <w:rsid w:val="00A97041"/>
    <w:rsid w:val="00AA0A42"/>
    <w:rsid w:val="00AA0A5D"/>
    <w:rsid w:val="00AA5E94"/>
    <w:rsid w:val="00AA7046"/>
    <w:rsid w:val="00AB4EAF"/>
    <w:rsid w:val="00AB77F9"/>
    <w:rsid w:val="00AC101B"/>
    <w:rsid w:val="00AD2AFC"/>
    <w:rsid w:val="00AF6CAD"/>
    <w:rsid w:val="00B00821"/>
    <w:rsid w:val="00B07466"/>
    <w:rsid w:val="00B15580"/>
    <w:rsid w:val="00B279F1"/>
    <w:rsid w:val="00B27F76"/>
    <w:rsid w:val="00B339A1"/>
    <w:rsid w:val="00B33C73"/>
    <w:rsid w:val="00B3675E"/>
    <w:rsid w:val="00B40B38"/>
    <w:rsid w:val="00B4628E"/>
    <w:rsid w:val="00B6489B"/>
    <w:rsid w:val="00B65C6E"/>
    <w:rsid w:val="00B80BA2"/>
    <w:rsid w:val="00B81EE0"/>
    <w:rsid w:val="00B90A5E"/>
    <w:rsid w:val="00B9332E"/>
    <w:rsid w:val="00BA5D4D"/>
    <w:rsid w:val="00BB303D"/>
    <w:rsid w:val="00BB332B"/>
    <w:rsid w:val="00BB3432"/>
    <w:rsid w:val="00BC7371"/>
    <w:rsid w:val="00BF2D3A"/>
    <w:rsid w:val="00C01A90"/>
    <w:rsid w:val="00C04294"/>
    <w:rsid w:val="00C07716"/>
    <w:rsid w:val="00C236D7"/>
    <w:rsid w:val="00C26109"/>
    <w:rsid w:val="00C4404F"/>
    <w:rsid w:val="00C56978"/>
    <w:rsid w:val="00C623E7"/>
    <w:rsid w:val="00C70A84"/>
    <w:rsid w:val="00C8303B"/>
    <w:rsid w:val="00C84AC1"/>
    <w:rsid w:val="00C87605"/>
    <w:rsid w:val="00C903EA"/>
    <w:rsid w:val="00C90C0E"/>
    <w:rsid w:val="00C95840"/>
    <w:rsid w:val="00C96641"/>
    <w:rsid w:val="00CA4286"/>
    <w:rsid w:val="00CB2722"/>
    <w:rsid w:val="00CB6002"/>
    <w:rsid w:val="00CD0F9D"/>
    <w:rsid w:val="00CD26E4"/>
    <w:rsid w:val="00CD40EC"/>
    <w:rsid w:val="00CD566B"/>
    <w:rsid w:val="00CE1EE5"/>
    <w:rsid w:val="00CE5C22"/>
    <w:rsid w:val="00CF38F5"/>
    <w:rsid w:val="00CF58ED"/>
    <w:rsid w:val="00CF7F01"/>
    <w:rsid w:val="00D03376"/>
    <w:rsid w:val="00D05A16"/>
    <w:rsid w:val="00D11004"/>
    <w:rsid w:val="00D21C61"/>
    <w:rsid w:val="00D26E6D"/>
    <w:rsid w:val="00D43845"/>
    <w:rsid w:val="00D463F0"/>
    <w:rsid w:val="00D52105"/>
    <w:rsid w:val="00D54AF0"/>
    <w:rsid w:val="00D5614C"/>
    <w:rsid w:val="00D75462"/>
    <w:rsid w:val="00D81F0C"/>
    <w:rsid w:val="00D977AA"/>
    <w:rsid w:val="00DA427B"/>
    <w:rsid w:val="00DA4618"/>
    <w:rsid w:val="00DB5CCC"/>
    <w:rsid w:val="00DC3FBB"/>
    <w:rsid w:val="00DD0790"/>
    <w:rsid w:val="00DE0AD7"/>
    <w:rsid w:val="00E00254"/>
    <w:rsid w:val="00E04507"/>
    <w:rsid w:val="00E10AD8"/>
    <w:rsid w:val="00E11DAE"/>
    <w:rsid w:val="00E20884"/>
    <w:rsid w:val="00E21E74"/>
    <w:rsid w:val="00E25339"/>
    <w:rsid w:val="00E30C8E"/>
    <w:rsid w:val="00E60B11"/>
    <w:rsid w:val="00E63746"/>
    <w:rsid w:val="00E67684"/>
    <w:rsid w:val="00E723DC"/>
    <w:rsid w:val="00E853AA"/>
    <w:rsid w:val="00E93D30"/>
    <w:rsid w:val="00E945A1"/>
    <w:rsid w:val="00EA2F4E"/>
    <w:rsid w:val="00EA37B2"/>
    <w:rsid w:val="00EA3A2E"/>
    <w:rsid w:val="00EB2E49"/>
    <w:rsid w:val="00EB3F91"/>
    <w:rsid w:val="00EC3CAD"/>
    <w:rsid w:val="00ED341F"/>
    <w:rsid w:val="00ED4B94"/>
    <w:rsid w:val="00EE0681"/>
    <w:rsid w:val="00EE2F55"/>
    <w:rsid w:val="00EE504B"/>
    <w:rsid w:val="00EE735A"/>
    <w:rsid w:val="00EF1CEC"/>
    <w:rsid w:val="00EF4CD1"/>
    <w:rsid w:val="00F00E48"/>
    <w:rsid w:val="00F04DC3"/>
    <w:rsid w:val="00F05207"/>
    <w:rsid w:val="00F10842"/>
    <w:rsid w:val="00F13BF1"/>
    <w:rsid w:val="00F14342"/>
    <w:rsid w:val="00F159A1"/>
    <w:rsid w:val="00F17B25"/>
    <w:rsid w:val="00F17D89"/>
    <w:rsid w:val="00F22E96"/>
    <w:rsid w:val="00F23013"/>
    <w:rsid w:val="00F330D5"/>
    <w:rsid w:val="00F33E6A"/>
    <w:rsid w:val="00F362CF"/>
    <w:rsid w:val="00F37C60"/>
    <w:rsid w:val="00F40F59"/>
    <w:rsid w:val="00F608AB"/>
    <w:rsid w:val="00F61537"/>
    <w:rsid w:val="00F711AE"/>
    <w:rsid w:val="00F73284"/>
    <w:rsid w:val="00F734E0"/>
    <w:rsid w:val="00F914CC"/>
    <w:rsid w:val="00F943E1"/>
    <w:rsid w:val="00FA1576"/>
    <w:rsid w:val="00FA3608"/>
    <w:rsid w:val="00FA4F90"/>
    <w:rsid w:val="00FA74A7"/>
    <w:rsid w:val="00FA789C"/>
    <w:rsid w:val="00FB7CD7"/>
    <w:rsid w:val="00FC6358"/>
    <w:rsid w:val="00FE0F3E"/>
    <w:rsid w:val="00FE1A26"/>
    <w:rsid w:val="00FE59E7"/>
    <w:rsid w:val="00FE5D34"/>
    <w:rsid w:val="00FF141A"/>
    <w:rsid w:val="00FF263F"/>
    <w:rsid w:val="00FF3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517"/>
  </w:style>
  <w:style w:type="paragraph" w:styleId="1">
    <w:name w:val="heading 1"/>
    <w:basedOn w:val="a"/>
    <w:next w:val="a"/>
    <w:link w:val="10"/>
    <w:uiPriority w:val="9"/>
    <w:qFormat/>
    <w:rsid w:val="00771D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AA0A42"/>
    <w:pPr>
      <w:spacing w:after="120"/>
    </w:pPr>
  </w:style>
  <w:style w:type="character" w:customStyle="1" w:styleId="a4">
    <w:name w:val="Основной текст Знак"/>
    <w:basedOn w:val="a0"/>
    <w:link w:val="a3"/>
    <w:uiPriority w:val="99"/>
    <w:semiHidden/>
    <w:rsid w:val="00AA0A42"/>
  </w:style>
  <w:style w:type="paragraph" w:customStyle="1" w:styleId="ConsPlusTitle">
    <w:name w:val="ConsPlusTitle"/>
    <w:rsid w:val="00AA0A42"/>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styleId="a5">
    <w:name w:val="Balloon Text"/>
    <w:basedOn w:val="a"/>
    <w:link w:val="a6"/>
    <w:uiPriority w:val="99"/>
    <w:semiHidden/>
    <w:unhideWhenUsed/>
    <w:rsid w:val="007626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26DA"/>
    <w:rPr>
      <w:rFonts w:ascii="Tahoma" w:hAnsi="Tahoma" w:cs="Tahoma"/>
      <w:sz w:val="16"/>
      <w:szCs w:val="16"/>
    </w:rPr>
  </w:style>
  <w:style w:type="table" w:styleId="a7">
    <w:name w:val="Table Grid"/>
    <w:basedOn w:val="a1"/>
    <w:rsid w:val="006C07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semiHidden/>
    <w:unhideWhenUsed/>
    <w:rsid w:val="00DA427B"/>
    <w:pPr>
      <w:widowControl w:val="0"/>
      <w:spacing w:after="0" w:line="240" w:lineRule="auto"/>
      <w:jc w:val="both"/>
    </w:pPr>
    <w:rPr>
      <w:rFonts w:ascii="Times New Roman" w:eastAsia="Times New Roman" w:hAnsi="Times New Roman" w:cs="Times New Roman"/>
      <w:sz w:val="20"/>
      <w:szCs w:val="20"/>
      <w:lang w:val="en-US"/>
    </w:rPr>
  </w:style>
  <w:style w:type="character" w:customStyle="1" w:styleId="a9">
    <w:name w:val="Текст сноски Знак"/>
    <w:basedOn w:val="a0"/>
    <w:link w:val="a8"/>
    <w:semiHidden/>
    <w:rsid w:val="00DA427B"/>
    <w:rPr>
      <w:rFonts w:ascii="Times New Roman" w:eastAsia="Times New Roman" w:hAnsi="Times New Roman" w:cs="Times New Roman"/>
      <w:sz w:val="20"/>
      <w:szCs w:val="20"/>
      <w:lang w:val="en-US"/>
    </w:rPr>
  </w:style>
  <w:style w:type="paragraph" w:styleId="aa">
    <w:name w:val="List Paragraph"/>
    <w:basedOn w:val="a"/>
    <w:link w:val="ab"/>
    <w:uiPriority w:val="34"/>
    <w:qFormat/>
    <w:rsid w:val="00DA427B"/>
    <w:pPr>
      <w:ind w:left="720"/>
      <w:contextualSpacing/>
    </w:pPr>
  </w:style>
  <w:style w:type="character" w:customStyle="1" w:styleId="ac">
    <w:name w:val="Обычный (веб) Знак"/>
    <w:aliases w:val="Знак Знак6 Знак,Знак Знак5 Знак,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
    <w:link w:val="ad"/>
    <w:uiPriority w:val="99"/>
    <w:locked/>
    <w:rsid w:val="005F57E9"/>
    <w:rPr>
      <w:rFonts w:ascii="Times New Roman" w:eastAsia="Times New Roman" w:hAnsi="Times New Roman" w:cs="Times New Roman"/>
      <w:sz w:val="24"/>
      <w:szCs w:val="24"/>
      <w:lang w:eastAsia="ru-RU"/>
    </w:rPr>
  </w:style>
  <w:style w:type="paragraph" w:styleId="ad">
    <w:name w:val="Normal (Web)"/>
    <w:aliases w:val="Знак Знак6,Знак Знак5,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Знак Зна"/>
    <w:basedOn w:val="a"/>
    <w:link w:val="ac"/>
    <w:uiPriority w:val="99"/>
    <w:unhideWhenUsed/>
    <w:qFormat/>
    <w:rsid w:val="005F57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160982"/>
    <w:rPr>
      <w:b/>
      <w:bCs/>
    </w:rPr>
  </w:style>
  <w:style w:type="character" w:styleId="af">
    <w:name w:val="Subtle Reference"/>
    <w:basedOn w:val="a0"/>
    <w:uiPriority w:val="31"/>
    <w:qFormat/>
    <w:rsid w:val="006F2CE5"/>
    <w:rPr>
      <w:smallCaps/>
      <w:color w:val="C0504D" w:themeColor="accent2"/>
      <w:u w:val="single"/>
    </w:rPr>
  </w:style>
  <w:style w:type="character" w:styleId="af0">
    <w:name w:val="annotation reference"/>
    <w:basedOn w:val="a0"/>
    <w:uiPriority w:val="99"/>
    <w:semiHidden/>
    <w:unhideWhenUsed/>
    <w:rsid w:val="008F0B9C"/>
    <w:rPr>
      <w:sz w:val="16"/>
      <w:szCs w:val="16"/>
    </w:rPr>
  </w:style>
  <w:style w:type="paragraph" w:styleId="af1">
    <w:name w:val="annotation text"/>
    <w:basedOn w:val="a"/>
    <w:link w:val="af2"/>
    <w:uiPriority w:val="99"/>
    <w:semiHidden/>
    <w:unhideWhenUsed/>
    <w:rsid w:val="008F0B9C"/>
    <w:pPr>
      <w:spacing w:line="240" w:lineRule="auto"/>
    </w:pPr>
    <w:rPr>
      <w:sz w:val="20"/>
      <w:szCs w:val="20"/>
    </w:rPr>
  </w:style>
  <w:style w:type="character" w:customStyle="1" w:styleId="af2">
    <w:name w:val="Текст примечания Знак"/>
    <w:basedOn w:val="a0"/>
    <w:link w:val="af1"/>
    <w:uiPriority w:val="99"/>
    <w:semiHidden/>
    <w:rsid w:val="008F0B9C"/>
    <w:rPr>
      <w:sz w:val="20"/>
      <w:szCs w:val="20"/>
    </w:rPr>
  </w:style>
  <w:style w:type="paragraph" w:styleId="af3">
    <w:name w:val="No Spacing"/>
    <w:link w:val="af4"/>
    <w:uiPriority w:val="1"/>
    <w:qFormat/>
    <w:rsid w:val="009978EA"/>
    <w:pPr>
      <w:spacing w:after="0" w:line="240" w:lineRule="auto"/>
    </w:pPr>
  </w:style>
  <w:style w:type="character" w:customStyle="1" w:styleId="ab">
    <w:name w:val="Абзац списка Знак"/>
    <w:link w:val="aa"/>
    <w:uiPriority w:val="34"/>
    <w:locked/>
    <w:rsid w:val="00FB7CD7"/>
  </w:style>
  <w:style w:type="character" w:customStyle="1" w:styleId="s0">
    <w:name w:val="s0"/>
    <w:rsid w:val="00FB7CD7"/>
    <w:rPr>
      <w:rFonts w:ascii="Times New Roman" w:hAnsi="Times New Roman" w:cs="Times New Roman" w:hint="default"/>
      <w:b w:val="0"/>
      <w:bCs w:val="0"/>
      <w:i w:val="0"/>
      <w:iCs w:val="0"/>
      <w:color w:val="000000"/>
    </w:rPr>
  </w:style>
  <w:style w:type="paragraph" w:styleId="af5">
    <w:name w:val="Subtitle"/>
    <w:basedOn w:val="a"/>
    <w:next w:val="a"/>
    <w:link w:val="af6"/>
    <w:uiPriority w:val="11"/>
    <w:qFormat/>
    <w:rsid w:val="00132B8D"/>
    <w:pPr>
      <w:numPr>
        <w:ilvl w:val="1"/>
      </w:numPr>
      <w:ind w:left="86"/>
    </w:pPr>
    <w:rPr>
      <w:rFonts w:ascii="Times New Roman" w:eastAsia="Times New Roman" w:hAnsi="Times New Roman" w:cs="Times New Roman"/>
      <w:lang w:val="en-US"/>
    </w:rPr>
  </w:style>
  <w:style w:type="character" w:customStyle="1" w:styleId="af6">
    <w:name w:val="Подзаголовок Знак"/>
    <w:basedOn w:val="a0"/>
    <w:link w:val="af5"/>
    <w:uiPriority w:val="11"/>
    <w:rsid w:val="00132B8D"/>
    <w:rPr>
      <w:rFonts w:ascii="Times New Roman" w:eastAsia="Times New Roman" w:hAnsi="Times New Roman" w:cs="Times New Roman"/>
      <w:lang w:val="en-US"/>
    </w:rPr>
  </w:style>
  <w:style w:type="character" w:customStyle="1" w:styleId="af7">
    <w:name w:val="a"/>
    <w:rsid w:val="00A31EEC"/>
    <w:rPr>
      <w:color w:val="333399"/>
      <w:u w:val="single"/>
    </w:rPr>
  </w:style>
  <w:style w:type="character" w:styleId="af8">
    <w:name w:val="Hyperlink"/>
    <w:basedOn w:val="a0"/>
    <w:uiPriority w:val="99"/>
    <w:unhideWhenUsed/>
    <w:rsid w:val="00F05207"/>
    <w:rPr>
      <w:color w:val="0000FF" w:themeColor="hyperlink"/>
      <w:u w:val="single"/>
    </w:rPr>
  </w:style>
  <w:style w:type="paragraph" w:styleId="HTML">
    <w:name w:val="HTML Preformatted"/>
    <w:basedOn w:val="a"/>
    <w:link w:val="HTML0"/>
    <w:uiPriority w:val="99"/>
    <w:semiHidden/>
    <w:unhideWhenUsed/>
    <w:rsid w:val="0052742A"/>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52742A"/>
    <w:rPr>
      <w:rFonts w:ascii="Consolas" w:hAnsi="Consolas"/>
      <w:sz w:val="20"/>
      <w:szCs w:val="20"/>
    </w:rPr>
  </w:style>
  <w:style w:type="character" w:customStyle="1" w:styleId="shorttext">
    <w:name w:val="short_text"/>
    <w:basedOn w:val="a0"/>
    <w:rsid w:val="001D37FF"/>
  </w:style>
  <w:style w:type="character" w:customStyle="1" w:styleId="af4">
    <w:name w:val="Без интервала Знак"/>
    <w:link w:val="af3"/>
    <w:uiPriority w:val="1"/>
    <w:locked/>
    <w:rsid w:val="002F62C6"/>
  </w:style>
  <w:style w:type="paragraph" w:styleId="af9">
    <w:name w:val="annotation subject"/>
    <w:basedOn w:val="af1"/>
    <w:next w:val="af1"/>
    <w:link w:val="afa"/>
    <w:uiPriority w:val="99"/>
    <w:semiHidden/>
    <w:unhideWhenUsed/>
    <w:rsid w:val="00E20884"/>
    <w:rPr>
      <w:b/>
      <w:bCs/>
    </w:rPr>
  </w:style>
  <w:style w:type="character" w:customStyle="1" w:styleId="afa">
    <w:name w:val="Тема примечания Знак"/>
    <w:basedOn w:val="af2"/>
    <w:link w:val="af9"/>
    <w:uiPriority w:val="99"/>
    <w:semiHidden/>
    <w:rsid w:val="00E20884"/>
    <w:rPr>
      <w:b/>
      <w:bCs/>
      <w:sz w:val="20"/>
      <w:szCs w:val="20"/>
    </w:rPr>
  </w:style>
  <w:style w:type="paragraph" w:styleId="afb">
    <w:name w:val="Revision"/>
    <w:hidden/>
    <w:uiPriority w:val="99"/>
    <w:semiHidden/>
    <w:rsid w:val="00E20884"/>
    <w:pPr>
      <w:spacing w:after="0" w:line="240" w:lineRule="auto"/>
    </w:pPr>
  </w:style>
  <w:style w:type="paragraph" w:styleId="afc">
    <w:name w:val="Title"/>
    <w:basedOn w:val="a"/>
    <w:next w:val="a"/>
    <w:link w:val="afd"/>
    <w:uiPriority w:val="10"/>
    <w:qFormat/>
    <w:rsid w:val="000F28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d">
    <w:name w:val="Название Знак"/>
    <w:basedOn w:val="a0"/>
    <w:link w:val="afc"/>
    <w:uiPriority w:val="10"/>
    <w:rsid w:val="000F28D9"/>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771D7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517"/>
  </w:style>
  <w:style w:type="paragraph" w:styleId="1">
    <w:name w:val="heading 1"/>
    <w:basedOn w:val="a"/>
    <w:next w:val="a"/>
    <w:link w:val="10"/>
    <w:uiPriority w:val="9"/>
    <w:qFormat/>
    <w:rsid w:val="00771D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AA0A42"/>
    <w:pPr>
      <w:spacing w:after="120"/>
    </w:pPr>
  </w:style>
  <w:style w:type="character" w:customStyle="1" w:styleId="a4">
    <w:name w:val="Основной текст Знак"/>
    <w:basedOn w:val="a0"/>
    <w:link w:val="a3"/>
    <w:uiPriority w:val="99"/>
    <w:semiHidden/>
    <w:rsid w:val="00AA0A42"/>
  </w:style>
  <w:style w:type="paragraph" w:customStyle="1" w:styleId="ConsPlusTitle">
    <w:name w:val="ConsPlusTitle"/>
    <w:rsid w:val="00AA0A42"/>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styleId="a5">
    <w:name w:val="Balloon Text"/>
    <w:basedOn w:val="a"/>
    <w:link w:val="a6"/>
    <w:uiPriority w:val="99"/>
    <w:semiHidden/>
    <w:unhideWhenUsed/>
    <w:rsid w:val="007626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26DA"/>
    <w:rPr>
      <w:rFonts w:ascii="Tahoma" w:hAnsi="Tahoma" w:cs="Tahoma"/>
      <w:sz w:val="16"/>
      <w:szCs w:val="16"/>
    </w:rPr>
  </w:style>
  <w:style w:type="table" w:styleId="a7">
    <w:name w:val="Table Grid"/>
    <w:basedOn w:val="a1"/>
    <w:rsid w:val="006C07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semiHidden/>
    <w:unhideWhenUsed/>
    <w:rsid w:val="00DA427B"/>
    <w:pPr>
      <w:widowControl w:val="0"/>
      <w:spacing w:after="0" w:line="240" w:lineRule="auto"/>
      <w:jc w:val="both"/>
    </w:pPr>
    <w:rPr>
      <w:rFonts w:ascii="Times New Roman" w:eastAsia="Times New Roman" w:hAnsi="Times New Roman" w:cs="Times New Roman"/>
      <w:sz w:val="20"/>
      <w:szCs w:val="20"/>
      <w:lang w:val="en-US"/>
    </w:rPr>
  </w:style>
  <w:style w:type="character" w:customStyle="1" w:styleId="a9">
    <w:name w:val="Текст сноски Знак"/>
    <w:basedOn w:val="a0"/>
    <w:link w:val="a8"/>
    <w:semiHidden/>
    <w:rsid w:val="00DA427B"/>
    <w:rPr>
      <w:rFonts w:ascii="Times New Roman" w:eastAsia="Times New Roman" w:hAnsi="Times New Roman" w:cs="Times New Roman"/>
      <w:sz w:val="20"/>
      <w:szCs w:val="20"/>
      <w:lang w:val="en-US"/>
    </w:rPr>
  </w:style>
  <w:style w:type="paragraph" w:styleId="aa">
    <w:name w:val="List Paragraph"/>
    <w:basedOn w:val="a"/>
    <w:link w:val="ab"/>
    <w:uiPriority w:val="34"/>
    <w:qFormat/>
    <w:rsid w:val="00DA427B"/>
    <w:pPr>
      <w:ind w:left="720"/>
      <w:contextualSpacing/>
    </w:pPr>
  </w:style>
  <w:style w:type="character" w:customStyle="1" w:styleId="ac">
    <w:name w:val="Обычный (веб) Знак"/>
    <w:aliases w:val="Знак Знак6 Знак,Знак Знак5 Знак,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
    <w:link w:val="ad"/>
    <w:uiPriority w:val="99"/>
    <w:locked/>
    <w:rsid w:val="005F57E9"/>
    <w:rPr>
      <w:rFonts w:ascii="Times New Roman" w:eastAsia="Times New Roman" w:hAnsi="Times New Roman" w:cs="Times New Roman"/>
      <w:sz w:val="24"/>
      <w:szCs w:val="24"/>
      <w:lang w:eastAsia="ru-RU"/>
    </w:rPr>
  </w:style>
  <w:style w:type="paragraph" w:styleId="ad">
    <w:name w:val="Normal (Web)"/>
    <w:aliases w:val="Знак Знак6,Знак Знак5,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Знак Зна"/>
    <w:basedOn w:val="a"/>
    <w:link w:val="ac"/>
    <w:uiPriority w:val="99"/>
    <w:unhideWhenUsed/>
    <w:qFormat/>
    <w:rsid w:val="005F57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160982"/>
    <w:rPr>
      <w:b/>
      <w:bCs/>
    </w:rPr>
  </w:style>
  <w:style w:type="character" w:styleId="af">
    <w:name w:val="Subtle Reference"/>
    <w:basedOn w:val="a0"/>
    <w:uiPriority w:val="31"/>
    <w:qFormat/>
    <w:rsid w:val="006F2CE5"/>
    <w:rPr>
      <w:smallCaps/>
      <w:color w:val="C0504D" w:themeColor="accent2"/>
      <w:u w:val="single"/>
    </w:rPr>
  </w:style>
  <w:style w:type="character" w:styleId="af0">
    <w:name w:val="annotation reference"/>
    <w:basedOn w:val="a0"/>
    <w:uiPriority w:val="99"/>
    <w:semiHidden/>
    <w:unhideWhenUsed/>
    <w:rsid w:val="008F0B9C"/>
    <w:rPr>
      <w:sz w:val="16"/>
      <w:szCs w:val="16"/>
    </w:rPr>
  </w:style>
  <w:style w:type="paragraph" w:styleId="af1">
    <w:name w:val="annotation text"/>
    <w:basedOn w:val="a"/>
    <w:link w:val="af2"/>
    <w:uiPriority w:val="99"/>
    <w:semiHidden/>
    <w:unhideWhenUsed/>
    <w:rsid w:val="008F0B9C"/>
    <w:pPr>
      <w:spacing w:line="240" w:lineRule="auto"/>
    </w:pPr>
    <w:rPr>
      <w:sz w:val="20"/>
      <w:szCs w:val="20"/>
    </w:rPr>
  </w:style>
  <w:style w:type="character" w:customStyle="1" w:styleId="af2">
    <w:name w:val="Текст примечания Знак"/>
    <w:basedOn w:val="a0"/>
    <w:link w:val="af1"/>
    <w:uiPriority w:val="99"/>
    <w:semiHidden/>
    <w:rsid w:val="008F0B9C"/>
    <w:rPr>
      <w:sz w:val="20"/>
      <w:szCs w:val="20"/>
    </w:rPr>
  </w:style>
  <w:style w:type="paragraph" w:styleId="af3">
    <w:name w:val="No Spacing"/>
    <w:link w:val="af4"/>
    <w:uiPriority w:val="1"/>
    <w:qFormat/>
    <w:rsid w:val="009978EA"/>
    <w:pPr>
      <w:spacing w:after="0" w:line="240" w:lineRule="auto"/>
    </w:pPr>
  </w:style>
  <w:style w:type="character" w:customStyle="1" w:styleId="ab">
    <w:name w:val="Абзац списка Знак"/>
    <w:link w:val="aa"/>
    <w:uiPriority w:val="34"/>
    <w:locked/>
    <w:rsid w:val="00FB7CD7"/>
  </w:style>
  <w:style w:type="character" w:customStyle="1" w:styleId="s0">
    <w:name w:val="s0"/>
    <w:rsid w:val="00FB7CD7"/>
    <w:rPr>
      <w:rFonts w:ascii="Times New Roman" w:hAnsi="Times New Roman" w:cs="Times New Roman" w:hint="default"/>
      <w:b w:val="0"/>
      <w:bCs w:val="0"/>
      <w:i w:val="0"/>
      <w:iCs w:val="0"/>
      <w:color w:val="000000"/>
    </w:rPr>
  </w:style>
  <w:style w:type="paragraph" w:styleId="af5">
    <w:name w:val="Subtitle"/>
    <w:basedOn w:val="a"/>
    <w:next w:val="a"/>
    <w:link w:val="af6"/>
    <w:uiPriority w:val="11"/>
    <w:qFormat/>
    <w:rsid w:val="00132B8D"/>
    <w:pPr>
      <w:numPr>
        <w:ilvl w:val="1"/>
      </w:numPr>
      <w:ind w:left="86"/>
    </w:pPr>
    <w:rPr>
      <w:rFonts w:ascii="Times New Roman" w:eastAsia="Times New Roman" w:hAnsi="Times New Roman" w:cs="Times New Roman"/>
      <w:lang w:val="en-US"/>
    </w:rPr>
  </w:style>
  <w:style w:type="character" w:customStyle="1" w:styleId="af6">
    <w:name w:val="Подзаголовок Знак"/>
    <w:basedOn w:val="a0"/>
    <w:link w:val="af5"/>
    <w:uiPriority w:val="11"/>
    <w:rsid w:val="00132B8D"/>
    <w:rPr>
      <w:rFonts w:ascii="Times New Roman" w:eastAsia="Times New Roman" w:hAnsi="Times New Roman" w:cs="Times New Roman"/>
      <w:lang w:val="en-US"/>
    </w:rPr>
  </w:style>
  <w:style w:type="character" w:customStyle="1" w:styleId="af7">
    <w:name w:val="a"/>
    <w:rsid w:val="00A31EEC"/>
    <w:rPr>
      <w:color w:val="333399"/>
      <w:u w:val="single"/>
    </w:rPr>
  </w:style>
  <w:style w:type="character" w:styleId="af8">
    <w:name w:val="Hyperlink"/>
    <w:basedOn w:val="a0"/>
    <w:uiPriority w:val="99"/>
    <w:unhideWhenUsed/>
    <w:rsid w:val="00F05207"/>
    <w:rPr>
      <w:color w:val="0000FF" w:themeColor="hyperlink"/>
      <w:u w:val="single"/>
    </w:rPr>
  </w:style>
  <w:style w:type="paragraph" w:styleId="HTML">
    <w:name w:val="HTML Preformatted"/>
    <w:basedOn w:val="a"/>
    <w:link w:val="HTML0"/>
    <w:uiPriority w:val="99"/>
    <w:semiHidden/>
    <w:unhideWhenUsed/>
    <w:rsid w:val="0052742A"/>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52742A"/>
    <w:rPr>
      <w:rFonts w:ascii="Consolas" w:hAnsi="Consolas"/>
      <w:sz w:val="20"/>
      <w:szCs w:val="20"/>
    </w:rPr>
  </w:style>
  <w:style w:type="character" w:customStyle="1" w:styleId="shorttext">
    <w:name w:val="short_text"/>
    <w:basedOn w:val="a0"/>
    <w:rsid w:val="001D37FF"/>
  </w:style>
  <w:style w:type="character" w:customStyle="1" w:styleId="af4">
    <w:name w:val="Без интервала Знак"/>
    <w:link w:val="af3"/>
    <w:uiPriority w:val="1"/>
    <w:locked/>
    <w:rsid w:val="002F62C6"/>
  </w:style>
  <w:style w:type="paragraph" w:styleId="af9">
    <w:name w:val="annotation subject"/>
    <w:basedOn w:val="af1"/>
    <w:next w:val="af1"/>
    <w:link w:val="afa"/>
    <w:uiPriority w:val="99"/>
    <w:semiHidden/>
    <w:unhideWhenUsed/>
    <w:rsid w:val="00E20884"/>
    <w:rPr>
      <w:b/>
      <w:bCs/>
    </w:rPr>
  </w:style>
  <w:style w:type="character" w:customStyle="1" w:styleId="afa">
    <w:name w:val="Тема примечания Знак"/>
    <w:basedOn w:val="af2"/>
    <w:link w:val="af9"/>
    <w:uiPriority w:val="99"/>
    <w:semiHidden/>
    <w:rsid w:val="00E20884"/>
    <w:rPr>
      <w:b/>
      <w:bCs/>
      <w:sz w:val="20"/>
      <w:szCs w:val="20"/>
    </w:rPr>
  </w:style>
  <w:style w:type="paragraph" w:styleId="afb">
    <w:name w:val="Revision"/>
    <w:hidden/>
    <w:uiPriority w:val="99"/>
    <w:semiHidden/>
    <w:rsid w:val="00E20884"/>
    <w:pPr>
      <w:spacing w:after="0" w:line="240" w:lineRule="auto"/>
    </w:pPr>
  </w:style>
  <w:style w:type="paragraph" w:styleId="afc">
    <w:name w:val="Title"/>
    <w:basedOn w:val="a"/>
    <w:next w:val="a"/>
    <w:link w:val="afd"/>
    <w:uiPriority w:val="10"/>
    <w:qFormat/>
    <w:rsid w:val="000F28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d">
    <w:name w:val="Название Знак"/>
    <w:basedOn w:val="a0"/>
    <w:link w:val="afc"/>
    <w:uiPriority w:val="10"/>
    <w:rsid w:val="000F28D9"/>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771D7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6658">
      <w:bodyDiv w:val="1"/>
      <w:marLeft w:val="0"/>
      <w:marRight w:val="0"/>
      <w:marTop w:val="0"/>
      <w:marBottom w:val="0"/>
      <w:divBdr>
        <w:top w:val="none" w:sz="0" w:space="0" w:color="auto"/>
        <w:left w:val="none" w:sz="0" w:space="0" w:color="auto"/>
        <w:bottom w:val="none" w:sz="0" w:space="0" w:color="auto"/>
        <w:right w:val="none" w:sz="0" w:space="0" w:color="auto"/>
      </w:divBdr>
    </w:div>
    <w:div w:id="464126288">
      <w:bodyDiv w:val="1"/>
      <w:marLeft w:val="0"/>
      <w:marRight w:val="0"/>
      <w:marTop w:val="0"/>
      <w:marBottom w:val="0"/>
      <w:divBdr>
        <w:top w:val="none" w:sz="0" w:space="0" w:color="auto"/>
        <w:left w:val="none" w:sz="0" w:space="0" w:color="auto"/>
        <w:bottom w:val="none" w:sz="0" w:space="0" w:color="auto"/>
        <w:right w:val="none" w:sz="0" w:space="0" w:color="auto"/>
      </w:divBdr>
    </w:div>
    <w:div w:id="954095320">
      <w:bodyDiv w:val="1"/>
      <w:marLeft w:val="0"/>
      <w:marRight w:val="0"/>
      <w:marTop w:val="0"/>
      <w:marBottom w:val="0"/>
      <w:divBdr>
        <w:top w:val="none" w:sz="0" w:space="0" w:color="auto"/>
        <w:left w:val="none" w:sz="0" w:space="0" w:color="auto"/>
        <w:bottom w:val="none" w:sz="0" w:space="0" w:color="auto"/>
        <w:right w:val="none" w:sz="0" w:space="0" w:color="auto"/>
      </w:divBdr>
    </w:div>
    <w:div w:id="1008140770">
      <w:bodyDiv w:val="1"/>
      <w:marLeft w:val="0"/>
      <w:marRight w:val="0"/>
      <w:marTop w:val="0"/>
      <w:marBottom w:val="0"/>
      <w:divBdr>
        <w:top w:val="none" w:sz="0" w:space="0" w:color="auto"/>
        <w:left w:val="none" w:sz="0" w:space="0" w:color="auto"/>
        <w:bottom w:val="none" w:sz="0" w:space="0" w:color="auto"/>
        <w:right w:val="none" w:sz="0" w:space="0" w:color="auto"/>
      </w:divBdr>
      <w:divsChild>
        <w:div w:id="1015155170">
          <w:marLeft w:val="0"/>
          <w:marRight w:val="0"/>
          <w:marTop w:val="0"/>
          <w:marBottom w:val="0"/>
          <w:divBdr>
            <w:top w:val="none" w:sz="0" w:space="0" w:color="auto"/>
            <w:left w:val="none" w:sz="0" w:space="0" w:color="auto"/>
            <w:bottom w:val="none" w:sz="0" w:space="0" w:color="auto"/>
            <w:right w:val="none" w:sz="0" w:space="0" w:color="auto"/>
          </w:divBdr>
        </w:div>
      </w:divsChild>
    </w:div>
    <w:div w:id="1368799331">
      <w:bodyDiv w:val="1"/>
      <w:marLeft w:val="0"/>
      <w:marRight w:val="0"/>
      <w:marTop w:val="0"/>
      <w:marBottom w:val="0"/>
      <w:divBdr>
        <w:top w:val="none" w:sz="0" w:space="0" w:color="auto"/>
        <w:left w:val="none" w:sz="0" w:space="0" w:color="auto"/>
        <w:bottom w:val="none" w:sz="0" w:space="0" w:color="auto"/>
        <w:right w:val="none" w:sz="0" w:space="0" w:color="auto"/>
      </w:divBdr>
    </w:div>
    <w:div w:id="1396128286">
      <w:bodyDiv w:val="1"/>
      <w:marLeft w:val="0"/>
      <w:marRight w:val="0"/>
      <w:marTop w:val="0"/>
      <w:marBottom w:val="0"/>
      <w:divBdr>
        <w:top w:val="none" w:sz="0" w:space="0" w:color="auto"/>
        <w:left w:val="none" w:sz="0" w:space="0" w:color="auto"/>
        <w:bottom w:val="none" w:sz="0" w:space="0" w:color="auto"/>
        <w:right w:val="none" w:sz="0" w:space="0" w:color="auto"/>
      </w:divBdr>
    </w:div>
    <w:div w:id="1499808053">
      <w:bodyDiv w:val="1"/>
      <w:marLeft w:val="0"/>
      <w:marRight w:val="0"/>
      <w:marTop w:val="0"/>
      <w:marBottom w:val="0"/>
      <w:divBdr>
        <w:top w:val="none" w:sz="0" w:space="0" w:color="auto"/>
        <w:left w:val="none" w:sz="0" w:space="0" w:color="auto"/>
        <w:bottom w:val="none" w:sz="0" w:space="0" w:color="auto"/>
        <w:right w:val="none" w:sz="0" w:space="0" w:color="auto"/>
      </w:divBdr>
      <w:divsChild>
        <w:div w:id="1335953214">
          <w:marLeft w:val="0"/>
          <w:marRight w:val="0"/>
          <w:marTop w:val="0"/>
          <w:marBottom w:val="0"/>
          <w:divBdr>
            <w:top w:val="none" w:sz="0" w:space="0" w:color="auto"/>
            <w:left w:val="none" w:sz="0" w:space="0" w:color="auto"/>
            <w:bottom w:val="none" w:sz="0" w:space="0" w:color="auto"/>
            <w:right w:val="none" w:sz="0" w:space="0" w:color="auto"/>
          </w:divBdr>
          <w:divsChild>
            <w:div w:id="959267400">
              <w:marLeft w:val="0"/>
              <w:marRight w:val="0"/>
              <w:marTop w:val="0"/>
              <w:marBottom w:val="0"/>
              <w:divBdr>
                <w:top w:val="none" w:sz="0" w:space="0" w:color="auto"/>
                <w:left w:val="none" w:sz="0" w:space="0" w:color="auto"/>
                <w:bottom w:val="none" w:sz="0" w:space="0" w:color="auto"/>
                <w:right w:val="none" w:sz="0" w:space="0" w:color="auto"/>
              </w:divBdr>
              <w:divsChild>
                <w:div w:id="1017346645">
                  <w:marLeft w:val="0"/>
                  <w:marRight w:val="0"/>
                  <w:marTop w:val="0"/>
                  <w:marBottom w:val="0"/>
                  <w:divBdr>
                    <w:top w:val="none" w:sz="0" w:space="0" w:color="auto"/>
                    <w:left w:val="none" w:sz="0" w:space="0" w:color="auto"/>
                    <w:bottom w:val="none" w:sz="0" w:space="0" w:color="auto"/>
                    <w:right w:val="none" w:sz="0" w:space="0" w:color="auto"/>
                  </w:divBdr>
                  <w:divsChild>
                    <w:div w:id="163533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235535">
      <w:bodyDiv w:val="1"/>
      <w:marLeft w:val="0"/>
      <w:marRight w:val="0"/>
      <w:marTop w:val="0"/>
      <w:marBottom w:val="0"/>
      <w:divBdr>
        <w:top w:val="none" w:sz="0" w:space="0" w:color="auto"/>
        <w:left w:val="none" w:sz="0" w:space="0" w:color="auto"/>
        <w:bottom w:val="none" w:sz="0" w:space="0" w:color="auto"/>
        <w:right w:val="none" w:sz="0" w:space="0" w:color="auto"/>
      </w:divBdr>
    </w:div>
    <w:div w:id="200461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F5C62-6656-4DCD-A9B9-5B30D06C5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4794</Words>
  <Characters>27332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Шнаукшта Валентина Станиславовна</dc:creator>
  <cp:lastModifiedBy>Елена С. Ганоль</cp:lastModifiedBy>
  <cp:revision>14</cp:revision>
  <cp:lastPrinted>2021-02-05T08:47:00Z</cp:lastPrinted>
  <dcterms:created xsi:type="dcterms:W3CDTF">2021-02-04T12:29:00Z</dcterms:created>
  <dcterms:modified xsi:type="dcterms:W3CDTF">2021-02-10T11:21:00Z</dcterms:modified>
</cp:coreProperties>
</file>