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5084" w:type="pct"/>
        <w:tblInd w:w="-176" w:type="dxa"/>
        <w:tblLayout w:type="fixed"/>
        <w:tblLook w:val="04A0" w:firstRow="1" w:lastRow="0" w:firstColumn="1" w:lastColumn="0" w:noHBand="0" w:noVBand="1"/>
      </w:tblPr>
      <w:tblGrid>
        <w:gridCol w:w="5247"/>
        <w:gridCol w:w="5349"/>
      </w:tblGrid>
      <w:tr w:rsidR="00AC190A" w:rsidRPr="00AB61E4" w:rsidTr="006D2E62">
        <w:tc>
          <w:tcPr>
            <w:tcW w:w="5000" w:type="pct"/>
            <w:gridSpan w:val="2"/>
            <w:tcBorders>
              <w:top w:val="nil"/>
              <w:left w:val="nil"/>
              <w:bottom w:val="single" w:sz="4" w:space="0" w:color="auto"/>
              <w:right w:val="nil"/>
            </w:tcBorders>
          </w:tcPr>
          <w:p w:rsidR="00AC190A" w:rsidRPr="00AB61E4" w:rsidRDefault="00AC190A" w:rsidP="00AB61E4">
            <w:pPr>
              <w:contextualSpacing/>
              <w:jc w:val="right"/>
              <w:rPr>
                <w:rFonts w:ascii="Times New Roman" w:hAnsi="Times New Roman" w:cs="Times New Roman"/>
                <w:b/>
                <w:sz w:val="24"/>
                <w:szCs w:val="24"/>
                <w:lang w:eastAsia="ru-RU"/>
              </w:rPr>
            </w:pPr>
          </w:p>
        </w:tc>
      </w:tr>
      <w:tr w:rsidR="005C3002" w:rsidRPr="00AB61E4" w:rsidTr="006D2E62">
        <w:tc>
          <w:tcPr>
            <w:tcW w:w="2476" w:type="pct"/>
            <w:tcBorders>
              <w:top w:val="single" w:sz="4" w:space="0" w:color="auto"/>
            </w:tcBorders>
          </w:tcPr>
          <w:p w:rsidR="004E6AD1" w:rsidRPr="00AB61E4" w:rsidRDefault="004E6AD1" w:rsidP="00AB61E4">
            <w:pPr>
              <w:contextualSpacing/>
              <w:jc w:val="center"/>
              <w:rPr>
                <w:rFonts w:ascii="Times New Roman" w:hAnsi="Times New Roman" w:cs="Times New Roman"/>
                <w:sz w:val="24"/>
                <w:szCs w:val="24"/>
                <w:lang w:val="kk-KZ" w:eastAsia="ru-RU"/>
              </w:rPr>
            </w:pPr>
            <w:r w:rsidRPr="00AB61E4">
              <w:rPr>
                <w:rFonts w:ascii="Times New Roman" w:hAnsi="Times New Roman" w:cs="Times New Roman"/>
                <w:sz w:val="24"/>
                <w:szCs w:val="24"/>
                <w:lang w:val="kk-KZ" w:eastAsia="ru-RU"/>
              </w:rPr>
              <w:t>Үлгі</w:t>
            </w:r>
            <w:r w:rsidR="00A508D3" w:rsidRPr="00AB61E4">
              <w:rPr>
                <w:rFonts w:ascii="Times New Roman" w:hAnsi="Times New Roman" w:cs="Times New Roman"/>
                <w:sz w:val="24"/>
                <w:szCs w:val="24"/>
                <w:lang w:val="kk-KZ" w:eastAsia="ru-RU"/>
              </w:rPr>
              <w:t>лік</w:t>
            </w:r>
          </w:p>
          <w:p w:rsidR="004E6AD1" w:rsidRPr="00AB61E4" w:rsidRDefault="004E6AD1" w:rsidP="00AB61E4">
            <w:pPr>
              <w:contextualSpacing/>
              <w:jc w:val="center"/>
              <w:rPr>
                <w:rFonts w:ascii="Times New Roman" w:hAnsi="Times New Roman" w:cs="Times New Roman"/>
                <w:b/>
                <w:sz w:val="24"/>
                <w:szCs w:val="24"/>
                <w:lang w:val="kk-KZ" w:eastAsia="ru-RU"/>
              </w:rPr>
            </w:pPr>
          </w:p>
          <w:p w:rsidR="003F66E3" w:rsidRPr="00AB61E4" w:rsidRDefault="003F66E3" w:rsidP="00AB61E4">
            <w:pPr>
              <w:keepNext/>
              <w:keepLines/>
              <w:jc w:val="both"/>
              <w:outlineLvl w:val="0"/>
              <w:rPr>
                <w:rFonts w:ascii="Times New Roman" w:eastAsiaTheme="majorEastAsia" w:hAnsi="Times New Roman" w:cs="Times New Roman"/>
                <w:b/>
                <w:bCs/>
                <w:sz w:val="24"/>
                <w:szCs w:val="24"/>
                <w:lang w:val="kk-KZ" w:eastAsia="ru-RU"/>
              </w:rPr>
            </w:pPr>
            <w:r w:rsidRPr="00AB61E4">
              <w:rPr>
                <w:rFonts w:ascii="Times New Roman" w:eastAsiaTheme="majorEastAsia" w:hAnsi="Times New Roman" w:cs="Times New Roman"/>
                <w:b/>
                <w:bCs/>
                <w:sz w:val="24"/>
                <w:szCs w:val="24"/>
                <w:lang w:val="kk-KZ" w:eastAsia="ru-RU"/>
              </w:rPr>
              <w:t>Дәрілік заттардың (медициналық бұйымдардың) клиникалық зерттеулер материалдарына сараптама жүргізуге  №_______________________ шарт</w:t>
            </w:r>
          </w:p>
          <w:p w:rsidR="003F66E3" w:rsidRPr="00AB61E4" w:rsidRDefault="003F66E3" w:rsidP="00AB61E4">
            <w:pPr>
              <w:jc w:val="both"/>
              <w:rPr>
                <w:rFonts w:ascii="Times New Roman" w:eastAsia="Times New Roman" w:hAnsi="Times New Roman" w:cs="Times New Roman"/>
                <w:b/>
                <w:bCs/>
                <w:sz w:val="24"/>
                <w:szCs w:val="24"/>
                <w:lang w:val="kk-KZ" w:eastAsia="ru-RU"/>
              </w:rPr>
            </w:pPr>
          </w:p>
          <w:p w:rsidR="003F66E3" w:rsidRPr="00AB61E4" w:rsidRDefault="003F66E3" w:rsidP="00AB61E4">
            <w:pPr>
              <w:jc w:val="both"/>
              <w:rPr>
                <w:rFonts w:ascii="Times New Roman" w:eastAsia="Times New Roman" w:hAnsi="Times New Roman" w:cs="Times New Roman"/>
                <w:b/>
                <w:sz w:val="24"/>
                <w:szCs w:val="24"/>
                <w:lang w:val="kk-KZ" w:eastAsia="ru-RU"/>
              </w:rPr>
            </w:pPr>
            <w:r w:rsidRPr="00AB61E4">
              <w:rPr>
                <w:rFonts w:ascii="Times New Roman" w:eastAsia="Times New Roman" w:hAnsi="Times New Roman" w:cs="Times New Roman"/>
                <w:b/>
                <w:bCs/>
                <w:sz w:val="24"/>
                <w:szCs w:val="24"/>
                <w:lang w:val="kk-KZ" w:eastAsia="ru-RU"/>
              </w:rPr>
              <w:t>Нұр-Сұлтан қ.</w:t>
            </w:r>
            <w:r w:rsidRPr="00AB61E4">
              <w:rPr>
                <w:rFonts w:ascii="Times New Roman" w:eastAsia="Times New Roman" w:hAnsi="Times New Roman" w:cs="Times New Roman"/>
                <w:b/>
                <w:sz w:val="24"/>
                <w:szCs w:val="24"/>
                <w:lang w:val="kk-KZ" w:eastAsia="ru-RU"/>
              </w:rPr>
              <w:t xml:space="preserve">        «__»_____</w:t>
            </w:r>
            <w:r w:rsidR="00322FAC" w:rsidRPr="00AB61E4">
              <w:rPr>
                <w:rFonts w:ascii="Times New Roman" w:eastAsia="Times New Roman" w:hAnsi="Times New Roman" w:cs="Times New Roman"/>
                <w:b/>
                <w:sz w:val="24"/>
                <w:szCs w:val="24"/>
                <w:lang w:val="kk-KZ" w:eastAsia="ru-RU"/>
              </w:rPr>
              <w:t>_</w:t>
            </w:r>
            <w:r w:rsidRPr="00AB61E4">
              <w:rPr>
                <w:rFonts w:ascii="Times New Roman" w:eastAsia="Times New Roman" w:hAnsi="Times New Roman" w:cs="Times New Roman"/>
                <w:b/>
                <w:sz w:val="24"/>
                <w:szCs w:val="24"/>
                <w:lang w:val="kk-KZ" w:eastAsia="ru-RU"/>
              </w:rPr>
              <w:t>______20___ж.</w:t>
            </w:r>
          </w:p>
          <w:p w:rsidR="003F66E3" w:rsidRPr="00AB61E4" w:rsidRDefault="003F66E3" w:rsidP="00AB61E4">
            <w:pPr>
              <w:jc w:val="both"/>
              <w:rPr>
                <w:rFonts w:ascii="Times New Roman" w:eastAsia="Times New Roman" w:hAnsi="Times New Roman" w:cs="Times New Roman"/>
                <w:sz w:val="24"/>
                <w:szCs w:val="24"/>
                <w:lang w:val="kk-KZ" w:eastAsia="ru-RU"/>
              </w:rPr>
            </w:pPr>
          </w:p>
          <w:p w:rsidR="00A508D3" w:rsidRPr="00AB61E4" w:rsidRDefault="003F66E3"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r w:rsidR="00A508D3" w:rsidRPr="00AB61E4">
              <w:rPr>
                <w:rFonts w:ascii="Times New Roman" w:eastAsia="Times New Roman" w:hAnsi="Times New Roman" w:cs="Times New Roman"/>
                <w:sz w:val="24"/>
                <w:szCs w:val="24"/>
                <w:lang w:val="kk-KZ" w:eastAsia="ru-RU"/>
              </w:rPr>
              <w:t>ның</w:t>
            </w:r>
            <w:r w:rsidRPr="00AB61E4">
              <w:rPr>
                <w:rFonts w:ascii="Times New Roman" w:eastAsia="Times New Roman" w:hAnsi="Times New Roman" w:cs="Times New Roman"/>
                <w:sz w:val="24"/>
                <w:szCs w:val="24"/>
                <w:lang w:val="kk-KZ" w:eastAsia="ru-RU"/>
              </w:rPr>
              <w:t xml:space="preserve"> атынан _______________________ мүддесін білдіретін ______________________ негізінде әрекет ететін бұдан әрі «Орындаушы» деп аталатын бір тараптан және</w:t>
            </w:r>
            <w:r w:rsidR="00A508D3" w:rsidRPr="00AB61E4">
              <w:rPr>
                <w:rFonts w:ascii="Times New Roman" w:eastAsia="Times New Roman" w:hAnsi="Times New Roman" w:cs="Times New Roman"/>
                <w:sz w:val="24"/>
                <w:szCs w:val="24"/>
                <w:lang w:val="kk-KZ" w:eastAsia="ru-RU"/>
              </w:rPr>
              <w:t>_____________________________________</w:t>
            </w:r>
          </w:p>
          <w:p w:rsidR="00A508D3" w:rsidRPr="00AB61E4" w:rsidRDefault="00A508D3" w:rsidP="00AB61E4">
            <w:pPr>
              <w:jc w:val="center"/>
              <w:rPr>
                <w:rFonts w:ascii="Times New Roman" w:eastAsia="Times New Roman" w:hAnsi="Times New Roman" w:cs="Times New Roman"/>
                <w:i/>
                <w:sz w:val="24"/>
                <w:szCs w:val="24"/>
                <w:lang w:val="kk-KZ" w:eastAsia="ru-RU"/>
              </w:rPr>
            </w:pPr>
            <w:r w:rsidRPr="00AB61E4">
              <w:rPr>
                <w:rFonts w:ascii="Times New Roman" w:eastAsia="Times New Roman" w:hAnsi="Times New Roman" w:cs="Times New Roman"/>
                <w:i/>
                <w:sz w:val="24"/>
                <w:szCs w:val="24"/>
                <w:lang w:val="kk-KZ" w:eastAsia="ru-RU"/>
              </w:rPr>
              <w:t>(лауазымы, уәкілетті тұлғаның ТАӘ (бар болса)</w:t>
            </w:r>
          </w:p>
          <w:p w:rsidR="003F66E3" w:rsidRPr="00AB61E4" w:rsidRDefault="00A508D3"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 xml:space="preserve">________________________________ атынан </w:t>
            </w:r>
            <w:r w:rsidR="003F66E3" w:rsidRPr="00AB61E4">
              <w:rPr>
                <w:rFonts w:ascii="Times New Roman" w:eastAsia="Times New Roman" w:hAnsi="Times New Roman" w:cs="Times New Roman"/>
                <w:sz w:val="24"/>
                <w:szCs w:val="24"/>
                <w:lang w:val="kk-KZ" w:eastAsia="ru-RU"/>
              </w:rPr>
              <w:t xml:space="preserve">______________________ </w:t>
            </w:r>
            <w:r w:rsidR="00C405EC" w:rsidRPr="00AB61E4">
              <w:rPr>
                <w:rFonts w:ascii="Times New Roman" w:eastAsia="Times New Roman" w:hAnsi="Times New Roman" w:cs="Times New Roman"/>
                <w:sz w:val="24"/>
                <w:szCs w:val="24"/>
                <w:lang w:val="kk-KZ" w:eastAsia="ru-RU"/>
              </w:rPr>
              <w:t xml:space="preserve">мүддесін білдіретін </w:t>
            </w:r>
            <w:r w:rsidR="003F66E3" w:rsidRPr="00AB61E4">
              <w:rPr>
                <w:rFonts w:ascii="Times New Roman" w:eastAsia="Times New Roman" w:hAnsi="Times New Roman" w:cs="Times New Roman"/>
                <w:sz w:val="24"/>
                <w:szCs w:val="24"/>
                <w:lang w:val="kk-KZ" w:eastAsia="ru-RU"/>
              </w:rPr>
              <w:t>________________________________________</w:t>
            </w:r>
          </w:p>
          <w:p w:rsidR="003F66E3" w:rsidRPr="00AB61E4" w:rsidRDefault="003F66E3" w:rsidP="00AB61E4">
            <w:pPr>
              <w:jc w:val="center"/>
              <w:rPr>
                <w:rFonts w:ascii="Times New Roman" w:eastAsia="Times New Roman" w:hAnsi="Times New Roman" w:cs="Times New Roman"/>
                <w:i/>
                <w:sz w:val="24"/>
                <w:szCs w:val="24"/>
                <w:lang w:val="kk-KZ" w:eastAsia="ru-RU"/>
              </w:rPr>
            </w:pPr>
            <w:r w:rsidRPr="00AB61E4">
              <w:rPr>
                <w:rFonts w:ascii="Times New Roman" w:eastAsia="Times New Roman" w:hAnsi="Times New Roman" w:cs="Times New Roman"/>
                <w:i/>
                <w:sz w:val="24"/>
                <w:szCs w:val="24"/>
                <w:lang w:val="kk-KZ" w:eastAsia="ru-RU"/>
              </w:rPr>
              <w:t>(заңды тұлғаның атауы)</w:t>
            </w:r>
          </w:p>
          <w:p w:rsidR="003F66E3" w:rsidRPr="00AB61E4" w:rsidRDefault="00A508D3" w:rsidP="00AB61E4">
            <w:pPr>
              <w:jc w:val="both"/>
              <w:rPr>
                <w:rFonts w:ascii="Times New Roman" w:hAnsi="Times New Roman" w:cs="Times New Roman"/>
                <w:b/>
                <w:kern w:val="36"/>
                <w:sz w:val="24"/>
                <w:szCs w:val="24"/>
                <w:lang w:val="kk-KZ"/>
              </w:rPr>
            </w:pPr>
            <w:r w:rsidRPr="00AB61E4">
              <w:rPr>
                <w:rFonts w:ascii="Times New Roman" w:eastAsia="Times New Roman" w:hAnsi="Times New Roman" w:cs="Times New Roman"/>
                <w:sz w:val="24"/>
                <w:szCs w:val="24"/>
                <w:lang w:val="kk-KZ" w:eastAsia="ru-RU"/>
              </w:rPr>
              <w:t>__________________</w:t>
            </w:r>
            <w:r w:rsidR="00C405EC" w:rsidRPr="00AB61E4">
              <w:rPr>
                <w:rFonts w:ascii="Times New Roman" w:eastAsia="Times New Roman" w:hAnsi="Times New Roman" w:cs="Times New Roman"/>
                <w:sz w:val="24"/>
                <w:szCs w:val="24"/>
                <w:lang w:val="kk-KZ" w:eastAsia="ru-RU"/>
              </w:rPr>
              <w:t xml:space="preserve"> </w:t>
            </w:r>
            <w:r w:rsidRPr="00AB61E4">
              <w:rPr>
                <w:rFonts w:ascii="Times New Roman" w:eastAsia="Times New Roman" w:hAnsi="Times New Roman" w:cs="Times New Roman"/>
                <w:sz w:val="24"/>
                <w:szCs w:val="24"/>
                <w:lang w:val="kk-KZ" w:eastAsia="ru-RU"/>
              </w:rPr>
              <w:t>негізінде әрекет ететін</w:t>
            </w:r>
            <w:r w:rsidR="003F66E3" w:rsidRPr="00AB61E4">
              <w:rPr>
                <w:rFonts w:ascii="Times New Roman" w:eastAsia="Times New Roman" w:hAnsi="Times New Roman" w:cs="Times New Roman"/>
                <w:sz w:val="24"/>
                <w:szCs w:val="24"/>
                <w:lang w:val="kk-KZ" w:eastAsia="ru-RU"/>
              </w:rPr>
              <w:t xml:space="preserve">  </w:t>
            </w:r>
            <w:r w:rsidR="00C405EC" w:rsidRPr="00AB61E4">
              <w:rPr>
                <w:rFonts w:ascii="Times New Roman" w:eastAsia="Times New Roman" w:hAnsi="Times New Roman" w:cs="Times New Roman"/>
                <w:sz w:val="24"/>
                <w:szCs w:val="24"/>
                <w:lang w:val="kk-KZ" w:eastAsia="ru-RU"/>
              </w:rPr>
              <w:t xml:space="preserve">бұдан әрі Өтініш берушілер деп аталатындар екінші тараптан </w:t>
            </w:r>
            <w:r w:rsidR="003F66E3" w:rsidRPr="00AB61E4">
              <w:rPr>
                <w:rFonts w:ascii="Times New Roman" w:hAnsi="Times New Roman" w:cs="Times New Roman"/>
                <w:sz w:val="24"/>
                <w:szCs w:val="24"/>
                <w:lang w:val="kk-KZ"/>
              </w:rPr>
              <w:t xml:space="preserve">бірлесіп </w:t>
            </w:r>
            <w:r w:rsidRPr="00AB61E4">
              <w:rPr>
                <w:rFonts w:ascii="Times New Roman" w:hAnsi="Times New Roman" w:cs="Times New Roman"/>
                <w:sz w:val="24"/>
                <w:szCs w:val="24"/>
                <w:lang w:val="kk-KZ"/>
              </w:rPr>
              <w:t xml:space="preserve"> бұдан әрі Тараптар, ал жеке Тарап</w:t>
            </w:r>
            <w:r w:rsidR="003F66E3" w:rsidRPr="00AB61E4">
              <w:rPr>
                <w:rFonts w:ascii="Times New Roman" w:hAnsi="Times New Roman" w:cs="Times New Roman"/>
                <w:sz w:val="24"/>
                <w:szCs w:val="24"/>
                <w:lang w:val="kk-KZ"/>
              </w:rPr>
              <w:t xml:space="preserve"> болып аталатындар,</w:t>
            </w:r>
            <w:r w:rsidRPr="00AB61E4">
              <w:rPr>
                <w:rFonts w:ascii="Times New Roman" w:hAnsi="Times New Roman" w:cs="Times New Roman"/>
                <w:spacing w:val="2"/>
                <w:sz w:val="24"/>
                <w:szCs w:val="24"/>
                <w:lang w:val="kk-KZ"/>
              </w:rPr>
              <w:t xml:space="preserve"> Қазақстан Республикасы Денсаулық сақтау министрінің 2020 жылғы 11 желтоқсандағы № ҚР ДСМ-248/2020 бұйрығы</w:t>
            </w:r>
            <w:r w:rsidRPr="00AB61E4">
              <w:rPr>
                <w:rFonts w:ascii="Times New Roman" w:hAnsi="Times New Roman" w:cs="Times New Roman"/>
                <w:sz w:val="24"/>
                <w:szCs w:val="24"/>
                <w:lang w:val="kk-KZ"/>
              </w:rPr>
              <w:t xml:space="preserve">мен бекітілген </w:t>
            </w:r>
            <w:r w:rsidRPr="00AB61E4">
              <w:rPr>
                <w:rFonts w:ascii="Times New Roman" w:hAnsi="Times New Roman" w:cs="Times New Roman"/>
                <w:kern w:val="36"/>
                <w:sz w:val="24"/>
                <w:szCs w:val="24"/>
                <w:lang w:val="kk-KZ"/>
              </w:rPr>
              <w:t xml:space="preserve">Дәрілік заттар мен медициналық бұйымдарға клиникалық зерттеулер, тірі организмнен тыс (in vitro) диагностика үшін медициналық бұйымдарға клиникалық-зертханалық сынаулар жүргізу қағидаларын және клиникалық базалар мен «Фармакологиялық және дәрілік заттарды, медициналық бұйымдарды клиникалық зерттеуді және (немесе) сынауды жүргізуге рұқсат беру» мемлекеттік қызмет көрсетуге қойылатын талаптарына сәйкес </w:t>
            </w:r>
            <w:r w:rsidR="003F66E3" w:rsidRPr="00AB61E4">
              <w:rPr>
                <w:rFonts w:ascii="Times New Roman" w:hAnsi="Times New Roman" w:cs="Times New Roman"/>
                <w:sz w:val="24"/>
                <w:szCs w:val="24"/>
                <w:lang w:val="kk-KZ"/>
              </w:rPr>
              <w:t xml:space="preserve">төмендегілер туралы осы </w:t>
            </w:r>
            <w:r w:rsidRPr="00AB61E4">
              <w:rPr>
                <w:rFonts w:ascii="Times New Roman" w:hAnsi="Times New Roman" w:cs="Times New Roman"/>
                <w:sz w:val="24"/>
                <w:szCs w:val="24"/>
                <w:lang w:val="kk-KZ"/>
              </w:rPr>
              <w:t>Дәрілік заттардың (медициналық бұйымдардың) клиникалық зерттеулер ма</w:t>
            </w:r>
            <w:r w:rsidR="003A2218" w:rsidRPr="00AB61E4">
              <w:rPr>
                <w:rFonts w:ascii="Times New Roman" w:hAnsi="Times New Roman" w:cs="Times New Roman"/>
                <w:sz w:val="24"/>
                <w:szCs w:val="24"/>
                <w:lang w:val="kk-KZ"/>
              </w:rPr>
              <w:t>териалдарына сараптама жүргізу</w:t>
            </w:r>
            <w:r w:rsidRPr="00AB61E4">
              <w:rPr>
                <w:rFonts w:ascii="Times New Roman" w:hAnsi="Times New Roman" w:cs="Times New Roman"/>
                <w:sz w:val="24"/>
                <w:szCs w:val="24"/>
                <w:lang w:val="kk-KZ"/>
              </w:rPr>
              <w:t xml:space="preserve">  </w:t>
            </w:r>
            <w:r w:rsidR="003A2218" w:rsidRPr="00AB61E4">
              <w:rPr>
                <w:rFonts w:ascii="Times New Roman" w:hAnsi="Times New Roman" w:cs="Times New Roman"/>
                <w:sz w:val="24"/>
                <w:szCs w:val="24"/>
                <w:lang w:val="kk-KZ"/>
              </w:rPr>
              <w:t>шарт</w:t>
            </w:r>
            <w:r w:rsidR="003F66E3" w:rsidRPr="00AB61E4">
              <w:rPr>
                <w:rFonts w:ascii="Times New Roman" w:hAnsi="Times New Roman" w:cs="Times New Roman"/>
                <w:sz w:val="24"/>
                <w:szCs w:val="24"/>
                <w:lang w:val="kk-KZ"/>
              </w:rPr>
              <w:t>ы</w:t>
            </w:r>
            <w:r w:rsidR="003A2218" w:rsidRPr="00AB61E4">
              <w:rPr>
                <w:rFonts w:ascii="Times New Roman" w:hAnsi="Times New Roman" w:cs="Times New Roman"/>
                <w:sz w:val="24"/>
                <w:szCs w:val="24"/>
                <w:lang w:val="kk-KZ"/>
              </w:rPr>
              <w:t>н</w:t>
            </w:r>
            <w:r w:rsidR="003F66E3" w:rsidRPr="00AB61E4">
              <w:rPr>
                <w:rFonts w:ascii="Times New Roman" w:hAnsi="Times New Roman" w:cs="Times New Roman"/>
                <w:sz w:val="24"/>
                <w:szCs w:val="24"/>
                <w:lang w:val="kk-KZ"/>
              </w:rPr>
              <w:t xml:space="preserve"> (бұдан әрі – Шарт) жасасты: </w:t>
            </w:r>
          </w:p>
          <w:p w:rsidR="003F66E3" w:rsidRPr="00AB61E4" w:rsidRDefault="003F66E3" w:rsidP="00AB61E4">
            <w:pPr>
              <w:jc w:val="center"/>
              <w:rPr>
                <w:rFonts w:ascii="Times New Roman" w:eastAsia="Times New Roman" w:hAnsi="Times New Roman" w:cs="Times New Roman"/>
                <w:b/>
                <w:sz w:val="24"/>
                <w:szCs w:val="24"/>
                <w:lang w:val="kk-KZ" w:eastAsia="ru-RU"/>
              </w:rPr>
            </w:pPr>
          </w:p>
          <w:p w:rsidR="003F66E3" w:rsidRPr="00AB61E4" w:rsidRDefault="003F66E3" w:rsidP="00AB61E4">
            <w:pPr>
              <w:jc w:val="center"/>
              <w:rPr>
                <w:rFonts w:ascii="Times New Roman" w:eastAsia="Times New Roman" w:hAnsi="Times New Roman" w:cs="Times New Roman"/>
                <w:b/>
                <w:sz w:val="24"/>
                <w:szCs w:val="24"/>
                <w:lang w:val="kk-KZ" w:eastAsia="ru-RU"/>
              </w:rPr>
            </w:pPr>
            <w:r w:rsidRPr="00AB61E4">
              <w:rPr>
                <w:rFonts w:ascii="Times New Roman" w:eastAsia="Times New Roman" w:hAnsi="Times New Roman" w:cs="Times New Roman"/>
                <w:b/>
                <w:sz w:val="24"/>
                <w:szCs w:val="24"/>
                <w:lang w:val="kk-KZ" w:eastAsia="ru-RU"/>
              </w:rPr>
              <w:t>1  Шарттың мәні</w:t>
            </w:r>
          </w:p>
          <w:p w:rsidR="00C405EC" w:rsidRPr="00AB61E4" w:rsidRDefault="003F66E3" w:rsidP="00AB61E4">
            <w:pPr>
              <w:pStyle w:val="ac"/>
              <w:numPr>
                <w:ilvl w:val="1"/>
                <w:numId w:val="6"/>
              </w:numPr>
              <w:tabs>
                <w:tab w:val="left" w:pos="460"/>
              </w:tabs>
              <w:ind w:left="34"/>
              <w:jc w:val="both"/>
              <w:rPr>
                <w:rFonts w:ascii="Times New Roman" w:hAnsi="Times New Roman" w:cs="Times New Roman"/>
                <w:sz w:val="24"/>
                <w:szCs w:val="24"/>
                <w:lang w:val="kk-KZ"/>
              </w:rPr>
            </w:pPr>
            <w:r w:rsidRPr="00AB61E4">
              <w:rPr>
                <w:rFonts w:ascii="Times New Roman" w:eastAsia="Times New Roman" w:hAnsi="Times New Roman" w:cs="Times New Roman"/>
                <w:sz w:val="24"/>
                <w:szCs w:val="24"/>
                <w:lang w:val="kk-KZ" w:eastAsia="ru-RU"/>
              </w:rPr>
              <w:t>Осы Шарттың м</w:t>
            </w:r>
            <w:r w:rsidR="003A2218" w:rsidRPr="00AB61E4">
              <w:rPr>
                <w:rFonts w:ascii="Times New Roman" w:eastAsia="Times New Roman" w:hAnsi="Times New Roman" w:cs="Times New Roman"/>
                <w:sz w:val="24"/>
                <w:szCs w:val="24"/>
                <w:lang w:val="kk-KZ" w:eastAsia="ru-RU"/>
              </w:rPr>
              <w:t xml:space="preserve">әні Орындаушының </w:t>
            </w:r>
            <w:r w:rsidR="00C405EC" w:rsidRPr="00AB61E4">
              <w:rPr>
                <w:rFonts w:ascii="Times New Roman" w:hAnsi="Times New Roman" w:cs="Times New Roman"/>
                <w:sz w:val="24"/>
                <w:szCs w:val="24"/>
                <w:lang w:val="kk-KZ"/>
              </w:rPr>
              <w:t xml:space="preserve">Дәрілік заттардың (медициналық бұйымдардың) клиникалық зерттеулер материалдарына сараптама жүргізуі болып табылады. </w:t>
            </w:r>
          </w:p>
          <w:p w:rsidR="00C405EC" w:rsidRPr="00AB61E4" w:rsidRDefault="003A2218" w:rsidP="00AB61E4">
            <w:pPr>
              <w:pStyle w:val="ac"/>
              <w:numPr>
                <w:ilvl w:val="1"/>
                <w:numId w:val="6"/>
              </w:numPr>
              <w:tabs>
                <w:tab w:val="left" w:pos="460"/>
              </w:tabs>
              <w:ind w:left="34" w:firstLine="0"/>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 xml:space="preserve"> </w:t>
            </w:r>
            <w:r w:rsidR="00C405EC" w:rsidRPr="00AB61E4">
              <w:rPr>
                <w:rFonts w:ascii="Times New Roman" w:eastAsia="Times New Roman" w:hAnsi="Times New Roman" w:cs="Times New Roman"/>
                <w:sz w:val="24"/>
                <w:szCs w:val="24"/>
                <w:lang w:val="kk-KZ" w:eastAsia="ru-RU"/>
              </w:rPr>
              <w:t xml:space="preserve">Қызметтер  Қағидаларда  белгіленген  </w:t>
            </w:r>
            <w:r w:rsidR="00C405EC" w:rsidRPr="00AB61E4">
              <w:rPr>
                <w:rFonts w:ascii="Times New Roman" w:eastAsia="Times New Roman" w:hAnsi="Times New Roman" w:cs="Times New Roman"/>
                <w:sz w:val="24"/>
                <w:szCs w:val="24"/>
                <w:lang w:val="kk-KZ" w:eastAsia="ru-RU"/>
              </w:rPr>
              <w:lastRenderedPageBreak/>
              <w:t>тәртіпке сәйкес  Қағидаларда көзделген  қосымшаларға сәйкес  нысан бойынша</w:t>
            </w:r>
            <w:r w:rsidR="00C405EC" w:rsidRPr="00AB61E4">
              <w:rPr>
                <w:rFonts w:ascii="Times New Roman" w:hAnsi="Times New Roman" w:cs="Times New Roman"/>
                <w:sz w:val="24"/>
                <w:szCs w:val="24"/>
                <w:lang w:val="kk-KZ"/>
              </w:rPr>
              <w:t xml:space="preserve"> Дәрілік заттардың (медициналық бұйымдардың) клиникалық зерттеулер материалдарына сараптама жүргізу</w:t>
            </w:r>
            <w:r w:rsidR="00C405EC" w:rsidRPr="00AB61E4">
              <w:rPr>
                <w:rFonts w:ascii="Times New Roman" w:eastAsia="Times New Roman" w:hAnsi="Times New Roman" w:cs="Times New Roman"/>
                <w:sz w:val="24"/>
                <w:szCs w:val="24"/>
                <w:lang w:val="kk-KZ" w:eastAsia="ru-RU"/>
              </w:rPr>
              <w:t xml:space="preserve">ге Өтініш берушінің  өтінімінің   негізінде көрсетіледі. </w:t>
            </w:r>
          </w:p>
          <w:p w:rsidR="003F66E3" w:rsidRPr="00AB61E4" w:rsidRDefault="003F66E3" w:rsidP="00AB61E4">
            <w:pPr>
              <w:pStyle w:val="ac"/>
              <w:numPr>
                <w:ilvl w:val="1"/>
                <w:numId w:val="6"/>
              </w:numPr>
              <w:tabs>
                <w:tab w:val="left" w:pos="460"/>
              </w:tabs>
              <w:ind w:left="34" w:firstLine="0"/>
              <w:jc w:val="both"/>
              <w:rPr>
                <w:rFonts w:ascii="Times New Roman" w:eastAsia="Times New Roman" w:hAnsi="Times New Roman" w:cs="Times New Roman"/>
                <w:kern w:val="36"/>
                <w:sz w:val="24"/>
                <w:szCs w:val="24"/>
                <w:lang w:val="kk-KZ" w:eastAsia="ru-RU"/>
              </w:rPr>
            </w:pPr>
            <w:r w:rsidRPr="00AB61E4">
              <w:rPr>
                <w:rFonts w:ascii="Times New Roman" w:eastAsiaTheme="majorEastAsia" w:hAnsi="Times New Roman" w:cs="Times New Roman"/>
                <w:bCs/>
                <w:sz w:val="24"/>
                <w:szCs w:val="24"/>
                <w:lang w:val="kk-KZ" w:eastAsia="ru-RU"/>
              </w:rPr>
              <w:t xml:space="preserve"> </w:t>
            </w:r>
            <w:r w:rsidR="003A2218" w:rsidRPr="00AB61E4">
              <w:rPr>
                <w:rFonts w:ascii="Times New Roman" w:eastAsiaTheme="majorEastAsia" w:hAnsi="Times New Roman" w:cs="Times New Roman"/>
                <w:bCs/>
                <w:sz w:val="24"/>
                <w:szCs w:val="24"/>
                <w:lang w:val="kk-KZ" w:eastAsia="ru-RU"/>
              </w:rPr>
              <w:t>Тараптар егер өтінім берілгеннен кейін Қағидаларға өзгерістер мен толықтырулар енгізілсе, басталған қызметтер, оның күші бұрын жасалған шарттардан туындаған қатынастарға қолданылатын заңнамада белгіленген жағдайларды қоспағанда, өтініш беру сәтінде қолданылған заңнамаға сәйкес аяқталатынына келісті.</w:t>
            </w:r>
          </w:p>
          <w:p w:rsidR="003F66E3" w:rsidRPr="00AB61E4" w:rsidRDefault="003F66E3" w:rsidP="00AB61E4">
            <w:pPr>
              <w:jc w:val="both"/>
              <w:rPr>
                <w:rFonts w:ascii="Times New Roman" w:eastAsia="Times New Roman" w:hAnsi="Times New Roman" w:cs="Times New Roman"/>
                <w:sz w:val="24"/>
                <w:szCs w:val="24"/>
                <w:lang w:val="kk-KZ" w:eastAsia="ru-RU"/>
              </w:rPr>
            </w:pPr>
          </w:p>
          <w:p w:rsidR="003F66E3" w:rsidRPr="00AB61E4" w:rsidRDefault="003F66E3" w:rsidP="00AB61E4">
            <w:pPr>
              <w:jc w:val="center"/>
              <w:rPr>
                <w:rFonts w:ascii="Times New Roman" w:eastAsia="Times New Roman" w:hAnsi="Times New Roman" w:cs="Times New Roman"/>
                <w:b/>
                <w:sz w:val="24"/>
                <w:szCs w:val="24"/>
                <w:lang w:val="kk-KZ" w:eastAsia="ru-RU"/>
              </w:rPr>
            </w:pPr>
            <w:r w:rsidRPr="00AB61E4">
              <w:rPr>
                <w:rFonts w:ascii="Times New Roman" w:eastAsia="Times New Roman" w:hAnsi="Times New Roman" w:cs="Times New Roman"/>
                <w:b/>
                <w:sz w:val="24"/>
                <w:szCs w:val="24"/>
                <w:lang w:val="kk-KZ" w:eastAsia="ru-RU"/>
              </w:rPr>
              <w:t>2 Көрсетілетін  қызметтің құны және есеп айырысу тәртібі</w:t>
            </w:r>
          </w:p>
          <w:p w:rsidR="003F66E3" w:rsidRPr="00AB61E4" w:rsidRDefault="003F66E3" w:rsidP="00AB61E4">
            <w:pPr>
              <w:tabs>
                <w:tab w:val="left" w:pos="371"/>
              </w:tabs>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 xml:space="preserve">2.1 осы Шарт бойынша </w:t>
            </w:r>
            <w:r w:rsidR="00EE4159" w:rsidRPr="00AB61E4">
              <w:rPr>
                <w:rFonts w:ascii="Times New Roman" w:eastAsia="Times New Roman" w:hAnsi="Times New Roman" w:cs="Times New Roman"/>
                <w:sz w:val="24"/>
                <w:szCs w:val="24"/>
                <w:lang w:val="kk-KZ" w:eastAsia="ru-RU"/>
              </w:rPr>
              <w:t>К</w:t>
            </w:r>
            <w:r w:rsidRPr="00AB61E4">
              <w:rPr>
                <w:rFonts w:ascii="Times New Roman" w:eastAsia="Times New Roman" w:hAnsi="Times New Roman" w:cs="Times New Roman"/>
                <w:sz w:val="24"/>
                <w:szCs w:val="24"/>
                <w:lang w:val="kk-KZ" w:eastAsia="ru-RU"/>
              </w:rPr>
              <w:t>өрсетілетін қызметтердің құны монополияға қарсы органмен келісу бойынша</w:t>
            </w:r>
            <w:r w:rsidR="00C405EC" w:rsidRPr="00AB61E4">
              <w:rPr>
                <w:rFonts w:ascii="Times New Roman" w:eastAsia="Times New Roman" w:hAnsi="Times New Roman" w:cs="Times New Roman"/>
                <w:sz w:val="24"/>
                <w:szCs w:val="24"/>
                <w:lang w:val="kk-KZ" w:eastAsia="ru-RU"/>
              </w:rPr>
              <w:t xml:space="preserve"> </w:t>
            </w:r>
            <w:r w:rsidR="00EE4159" w:rsidRPr="00AB61E4">
              <w:rPr>
                <w:rFonts w:ascii="Times New Roman" w:eastAsia="Times New Roman" w:hAnsi="Times New Roman" w:cs="Times New Roman"/>
                <w:sz w:val="24"/>
                <w:szCs w:val="24"/>
                <w:lang w:val="kk-KZ" w:eastAsia="ru-RU"/>
              </w:rPr>
              <w:t>(бұдан әрі – Көрсетілетін қызметтердің құны)</w:t>
            </w:r>
            <w:r w:rsidRPr="00AB61E4">
              <w:rPr>
                <w:rFonts w:ascii="Times New Roman" w:eastAsia="Times New Roman" w:hAnsi="Times New Roman" w:cs="Times New Roman"/>
                <w:sz w:val="24"/>
                <w:szCs w:val="24"/>
                <w:lang w:val="kk-KZ" w:eastAsia="ru-RU"/>
              </w:rPr>
              <w:t xml:space="preserve"> денсаулық сақтау саласындағы уәкілетті орган белгілеген бағаларға сәйкес</w:t>
            </w:r>
            <w:r w:rsidR="00EE4159" w:rsidRPr="00AB61E4">
              <w:rPr>
                <w:rFonts w:ascii="Times New Roman" w:eastAsia="Times New Roman" w:hAnsi="Times New Roman" w:cs="Times New Roman"/>
                <w:sz w:val="24"/>
                <w:szCs w:val="24"/>
                <w:lang w:val="kk-KZ" w:eastAsia="ru-RU"/>
              </w:rPr>
              <w:t xml:space="preserve"> осы шартқа сәйкес қосымшаларға сәйкес </w:t>
            </w:r>
            <w:r w:rsidRPr="00AB61E4">
              <w:rPr>
                <w:rFonts w:ascii="Times New Roman" w:eastAsia="Times New Roman" w:hAnsi="Times New Roman" w:cs="Times New Roman"/>
                <w:sz w:val="24"/>
                <w:szCs w:val="24"/>
                <w:lang w:val="kk-KZ" w:eastAsia="ru-RU"/>
              </w:rPr>
              <w:t xml:space="preserve"> айқындалады.</w:t>
            </w:r>
          </w:p>
          <w:p w:rsidR="00F955A2" w:rsidRPr="00AB61E4" w:rsidRDefault="003A2218" w:rsidP="00AB61E4">
            <w:pPr>
              <w:tabs>
                <w:tab w:val="left" w:pos="371"/>
              </w:tabs>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 xml:space="preserve">2.2 </w:t>
            </w:r>
            <w:r w:rsidR="00EE4159" w:rsidRPr="00AB61E4">
              <w:rPr>
                <w:rFonts w:ascii="Times New Roman" w:eastAsia="Times New Roman" w:hAnsi="Times New Roman" w:cs="Times New Roman"/>
                <w:sz w:val="24"/>
                <w:szCs w:val="24"/>
                <w:lang w:val="kk-KZ" w:eastAsia="ru-RU"/>
              </w:rPr>
              <w:t xml:space="preserve">Төлем валютасы: Қазақстан Республикасының теңгесі (Қазақстан Республикасының резиденттері үшін) не шетел валютасы  (Қазақстан Республикасының </w:t>
            </w:r>
            <w:r w:rsidR="00F955A2" w:rsidRPr="00AB61E4">
              <w:rPr>
                <w:rFonts w:ascii="Times New Roman" w:eastAsia="Times New Roman" w:hAnsi="Times New Roman" w:cs="Times New Roman"/>
                <w:sz w:val="24"/>
                <w:szCs w:val="24"/>
                <w:lang w:val="kk-KZ" w:eastAsia="ru-RU"/>
              </w:rPr>
              <w:t>бейрезиденттері үшін еуро, АҚШ доллары, ресей рублі</w:t>
            </w:r>
            <w:r w:rsidR="00EE4159" w:rsidRPr="00AB61E4">
              <w:rPr>
                <w:rFonts w:ascii="Times New Roman" w:eastAsia="Times New Roman" w:hAnsi="Times New Roman" w:cs="Times New Roman"/>
                <w:sz w:val="24"/>
                <w:szCs w:val="24"/>
                <w:lang w:val="kk-KZ" w:eastAsia="ru-RU"/>
              </w:rPr>
              <w:t>)</w:t>
            </w:r>
            <w:r w:rsidR="00F955A2" w:rsidRPr="00AB61E4">
              <w:rPr>
                <w:rFonts w:ascii="Times New Roman" w:eastAsia="Times New Roman" w:hAnsi="Times New Roman" w:cs="Times New Roman"/>
                <w:sz w:val="24"/>
                <w:szCs w:val="24"/>
                <w:lang w:val="kk-KZ" w:eastAsia="ru-RU"/>
              </w:rPr>
              <w:t xml:space="preserve">. Көрсетілетін қызметтердің құнын  шетел валютасында төлеу  шот берілген күні Қазақстан Республикасының Ұлттық Банкінің курсы бойынша  жүзеге асырылады.  </w:t>
            </w:r>
          </w:p>
          <w:p w:rsidR="00F955A2" w:rsidRPr="00AB61E4" w:rsidRDefault="00F955A2"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2.3 Қызметтерді көрсетуге өтінімді бергенге дейін Өтініш беруші  осы Шарттың 11-бөлімінде көрсетілген  деректемелер бойынша  ақшалай  қаражатты аудару арқылы Орындаушыға  төлеуге берілген  шоттың негізінде Көрсетілетін  қызметтердің құнының 100% алдын ала төлемін  жүзеге асырады (қамтамасыз етеді).</w:t>
            </w:r>
          </w:p>
          <w:p w:rsidR="00F955A2" w:rsidRPr="00AB61E4" w:rsidRDefault="00F955A2"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 xml:space="preserve">2.4 Көрсетілетін қызметтерге ақы төлеу Төлеуші ретінде осы Шартта көрсетілген  тұлғаның атынан жүргізіледі. Бұл ретте Өтініш беруші Орындалған жұмыстар актісіне (көрсетілген қызметтер) (бұдан әрі – Акт) (осы Шарттың 3.5-тармағына сәйкес) қол қойылған күнінен бастап күнтізбелік 15 күн ішінде </w:t>
            </w:r>
            <w:r w:rsidR="00800E8C" w:rsidRPr="00AB61E4">
              <w:rPr>
                <w:rFonts w:ascii="Times New Roman" w:eastAsia="Times New Roman" w:hAnsi="Times New Roman" w:cs="Times New Roman"/>
                <w:sz w:val="24"/>
                <w:szCs w:val="24"/>
                <w:lang w:val="kk-KZ" w:eastAsia="ru-RU"/>
              </w:rPr>
              <w:t>(он бес)</w:t>
            </w:r>
            <w:r w:rsidRPr="00AB61E4">
              <w:rPr>
                <w:rFonts w:ascii="Times New Roman" w:eastAsia="Times New Roman" w:hAnsi="Times New Roman" w:cs="Times New Roman"/>
                <w:sz w:val="24"/>
                <w:szCs w:val="24"/>
                <w:lang w:val="kk-KZ" w:eastAsia="ru-RU"/>
              </w:rPr>
              <w:t xml:space="preserve"> Орындаушыға   берілген</w:t>
            </w:r>
            <w:r w:rsidR="00800E8C" w:rsidRPr="00AB61E4">
              <w:rPr>
                <w:rFonts w:ascii="Times New Roman" w:eastAsia="Times New Roman" w:hAnsi="Times New Roman" w:cs="Times New Roman"/>
                <w:sz w:val="24"/>
                <w:szCs w:val="24"/>
                <w:lang w:val="kk-KZ" w:eastAsia="ru-RU"/>
              </w:rPr>
              <w:t xml:space="preserve"> қол қойылған </w:t>
            </w:r>
            <w:r w:rsidRPr="00AB61E4">
              <w:rPr>
                <w:rFonts w:ascii="Times New Roman" w:eastAsia="Times New Roman" w:hAnsi="Times New Roman" w:cs="Times New Roman"/>
                <w:sz w:val="24"/>
                <w:szCs w:val="24"/>
                <w:lang w:val="kk-KZ" w:eastAsia="ru-RU"/>
              </w:rPr>
              <w:t xml:space="preserve"> өзара есептесу</w:t>
            </w:r>
            <w:r w:rsidR="00800E8C" w:rsidRPr="00AB61E4">
              <w:rPr>
                <w:rFonts w:ascii="Times New Roman" w:eastAsia="Times New Roman" w:hAnsi="Times New Roman" w:cs="Times New Roman"/>
                <w:sz w:val="24"/>
                <w:szCs w:val="24"/>
                <w:lang w:val="kk-KZ" w:eastAsia="ru-RU"/>
              </w:rPr>
              <w:t xml:space="preserve">дің үшжақты Актілерін ұсынуды қамтамасыз етеді. </w:t>
            </w:r>
          </w:p>
          <w:p w:rsidR="003F66E3" w:rsidRPr="00AB61E4" w:rsidRDefault="00B8269A"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2.</w:t>
            </w:r>
            <w:r w:rsidR="00800E8C" w:rsidRPr="00AB61E4">
              <w:rPr>
                <w:rFonts w:ascii="Times New Roman" w:eastAsia="Times New Roman" w:hAnsi="Times New Roman" w:cs="Times New Roman"/>
                <w:sz w:val="24"/>
                <w:szCs w:val="24"/>
                <w:lang w:val="kk-KZ" w:eastAsia="ru-RU"/>
              </w:rPr>
              <w:t>5</w:t>
            </w:r>
            <w:r w:rsidRPr="00AB61E4">
              <w:rPr>
                <w:rFonts w:ascii="Times New Roman" w:eastAsia="Times New Roman" w:hAnsi="Times New Roman" w:cs="Times New Roman"/>
                <w:sz w:val="24"/>
                <w:szCs w:val="24"/>
                <w:lang w:val="kk-KZ" w:eastAsia="ru-RU"/>
              </w:rPr>
              <w:t xml:space="preserve"> Өтінім</w:t>
            </w:r>
            <w:r w:rsidR="00C11F3A" w:rsidRPr="00AB61E4">
              <w:rPr>
                <w:rFonts w:ascii="Times New Roman" w:eastAsia="Times New Roman" w:hAnsi="Times New Roman" w:cs="Times New Roman"/>
                <w:sz w:val="24"/>
                <w:szCs w:val="24"/>
                <w:lang w:val="kk-KZ" w:eastAsia="ru-RU"/>
              </w:rPr>
              <w:t xml:space="preserve"> беруші</w:t>
            </w:r>
            <w:r w:rsidR="003F66E3" w:rsidRPr="00AB61E4">
              <w:rPr>
                <w:rFonts w:ascii="Times New Roman" w:eastAsia="Times New Roman" w:hAnsi="Times New Roman" w:cs="Times New Roman"/>
                <w:sz w:val="24"/>
                <w:szCs w:val="24"/>
                <w:lang w:val="kk-KZ" w:eastAsia="ru-RU"/>
              </w:rPr>
              <w:t xml:space="preserve"> өтінім</w:t>
            </w:r>
            <w:r w:rsidR="00C11F3A" w:rsidRPr="00AB61E4">
              <w:rPr>
                <w:rFonts w:ascii="Times New Roman" w:eastAsia="Times New Roman" w:hAnsi="Times New Roman" w:cs="Times New Roman"/>
                <w:sz w:val="24"/>
                <w:szCs w:val="24"/>
                <w:lang w:val="kk-KZ" w:eastAsia="ru-RU"/>
              </w:rPr>
              <w:t>ді кері қайтар</w:t>
            </w:r>
            <w:r w:rsidR="003F66E3" w:rsidRPr="00AB61E4">
              <w:rPr>
                <w:rFonts w:ascii="Times New Roman" w:eastAsia="Times New Roman" w:hAnsi="Times New Roman" w:cs="Times New Roman"/>
                <w:sz w:val="24"/>
                <w:szCs w:val="24"/>
                <w:lang w:val="kk-KZ" w:eastAsia="ru-RU"/>
              </w:rPr>
              <w:t>ған,</w:t>
            </w:r>
            <w:r w:rsidR="00800E8C" w:rsidRPr="00AB61E4">
              <w:rPr>
                <w:rFonts w:ascii="Times New Roman" w:eastAsia="Times New Roman" w:hAnsi="Times New Roman" w:cs="Times New Roman"/>
                <w:sz w:val="24"/>
                <w:szCs w:val="24"/>
                <w:lang w:val="kk-KZ" w:eastAsia="ru-RU"/>
              </w:rPr>
              <w:t xml:space="preserve"> өтінімді қараудан алған, сондай-ақ Орындаушы Сараптама ұйымының теріс қорытындысын не </w:t>
            </w:r>
            <w:r w:rsidR="003F66E3" w:rsidRPr="00AB61E4">
              <w:rPr>
                <w:rFonts w:ascii="Times New Roman" w:eastAsia="Times New Roman" w:hAnsi="Times New Roman" w:cs="Times New Roman"/>
                <w:sz w:val="24"/>
                <w:szCs w:val="24"/>
                <w:lang w:val="kk-KZ" w:eastAsia="ru-RU"/>
              </w:rPr>
              <w:t xml:space="preserve"> </w:t>
            </w:r>
            <w:r w:rsidRPr="00AB61E4">
              <w:rPr>
                <w:rFonts w:ascii="Times New Roman" w:eastAsia="Times New Roman" w:hAnsi="Times New Roman" w:cs="Times New Roman"/>
                <w:sz w:val="24"/>
                <w:szCs w:val="24"/>
                <w:lang w:val="kk-KZ" w:eastAsia="ru-RU"/>
              </w:rPr>
              <w:t>Өтінім беруші</w:t>
            </w:r>
            <w:r w:rsidR="00800E8C" w:rsidRPr="00AB61E4">
              <w:rPr>
                <w:rFonts w:ascii="Times New Roman" w:eastAsia="Times New Roman" w:hAnsi="Times New Roman" w:cs="Times New Roman"/>
                <w:sz w:val="24"/>
                <w:szCs w:val="24"/>
                <w:lang w:val="kk-KZ" w:eastAsia="ru-RU"/>
              </w:rPr>
              <w:t xml:space="preserve"> қызметтерді көрсетуден  бас тартқан</w:t>
            </w:r>
            <w:r w:rsidRPr="00AB61E4">
              <w:rPr>
                <w:rFonts w:ascii="Times New Roman" w:eastAsia="Times New Roman" w:hAnsi="Times New Roman" w:cs="Times New Roman"/>
                <w:sz w:val="24"/>
                <w:szCs w:val="24"/>
                <w:lang w:val="kk-KZ" w:eastAsia="ru-RU"/>
              </w:rPr>
              <w:t xml:space="preserve"> </w:t>
            </w:r>
            <w:r w:rsidR="003F66E3" w:rsidRPr="00AB61E4">
              <w:rPr>
                <w:rFonts w:ascii="Times New Roman" w:eastAsia="Times New Roman" w:hAnsi="Times New Roman" w:cs="Times New Roman"/>
                <w:sz w:val="24"/>
                <w:szCs w:val="24"/>
                <w:lang w:val="kk-KZ" w:eastAsia="ru-RU"/>
              </w:rPr>
              <w:t xml:space="preserve">жағдайларда, </w:t>
            </w:r>
            <w:r w:rsidR="00800E8C" w:rsidRPr="00AB61E4">
              <w:rPr>
                <w:rFonts w:ascii="Times New Roman" w:eastAsia="Times New Roman" w:hAnsi="Times New Roman" w:cs="Times New Roman"/>
                <w:sz w:val="24"/>
                <w:szCs w:val="24"/>
                <w:lang w:val="kk-KZ" w:eastAsia="ru-RU"/>
              </w:rPr>
              <w:t xml:space="preserve">осы Шартқа сәйкес  </w:t>
            </w:r>
            <w:r w:rsidR="00800E8C" w:rsidRPr="00AB61E4">
              <w:rPr>
                <w:rFonts w:ascii="Times New Roman" w:eastAsia="Times New Roman" w:hAnsi="Times New Roman" w:cs="Times New Roman"/>
                <w:sz w:val="24"/>
                <w:szCs w:val="24"/>
                <w:lang w:val="kk-KZ" w:eastAsia="ru-RU"/>
              </w:rPr>
              <w:lastRenderedPageBreak/>
              <w:t>Өтініш беруші жүргізген  Көрсетілетін қызметтердің   құнының төлемі қайтарылмайды  және  осы Шарттың 3-бөлімінде белгіленген тәртіппен  Актіге</w:t>
            </w:r>
            <w:r w:rsidR="00800E8C" w:rsidRPr="00AB61E4" w:rsidDel="00800E8C">
              <w:rPr>
                <w:rFonts w:ascii="Times New Roman" w:eastAsia="Times New Roman" w:hAnsi="Times New Roman" w:cs="Times New Roman"/>
                <w:sz w:val="24"/>
                <w:szCs w:val="24"/>
                <w:lang w:val="kk-KZ" w:eastAsia="ru-RU"/>
              </w:rPr>
              <w:t xml:space="preserve"> </w:t>
            </w:r>
            <w:r w:rsidR="00800E8C" w:rsidRPr="00AB61E4">
              <w:rPr>
                <w:rFonts w:ascii="Times New Roman" w:eastAsia="Times New Roman" w:hAnsi="Times New Roman" w:cs="Times New Roman"/>
                <w:sz w:val="24"/>
                <w:szCs w:val="24"/>
                <w:lang w:val="kk-KZ" w:eastAsia="ru-RU"/>
              </w:rPr>
              <w:t>қол қояды</w:t>
            </w:r>
            <w:r w:rsidR="003F66E3" w:rsidRPr="00AB61E4">
              <w:rPr>
                <w:rFonts w:ascii="Times New Roman" w:eastAsia="Times New Roman" w:hAnsi="Times New Roman" w:cs="Times New Roman"/>
                <w:sz w:val="24"/>
                <w:szCs w:val="24"/>
                <w:lang w:val="kk-KZ" w:eastAsia="ru-RU"/>
              </w:rPr>
              <w:t>.</w:t>
            </w:r>
          </w:p>
          <w:p w:rsidR="00800E8C" w:rsidRPr="00AB61E4" w:rsidRDefault="00800E8C"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 xml:space="preserve">2.6 Өтініш беруші </w:t>
            </w:r>
            <w:r w:rsidR="00F5596C" w:rsidRPr="00AB61E4">
              <w:rPr>
                <w:rFonts w:ascii="Times New Roman" w:eastAsia="Times New Roman" w:hAnsi="Times New Roman" w:cs="Times New Roman"/>
                <w:sz w:val="24"/>
                <w:szCs w:val="24"/>
                <w:lang w:val="kk-KZ" w:eastAsia="ru-RU"/>
              </w:rPr>
              <w:t xml:space="preserve"> артық және (немесе)</w:t>
            </w:r>
            <w:r w:rsidR="008A691D" w:rsidRPr="00AB61E4">
              <w:rPr>
                <w:rFonts w:ascii="Times New Roman" w:eastAsia="Times New Roman" w:hAnsi="Times New Roman" w:cs="Times New Roman"/>
                <w:sz w:val="24"/>
                <w:szCs w:val="24"/>
                <w:lang w:val="kk-KZ" w:eastAsia="ru-RU"/>
              </w:rPr>
              <w:t xml:space="preserve"> қате аудар</w:t>
            </w:r>
            <w:r w:rsidR="00F5596C" w:rsidRPr="00AB61E4">
              <w:rPr>
                <w:rFonts w:ascii="Times New Roman" w:eastAsia="Times New Roman" w:hAnsi="Times New Roman" w:cs="Times New Roman"/>
                <w:sz w:val="24"/>
                <w:szCs w:val="24"/>
                <w:lang w:val="kk-KZ" w:eastAsia="ru-RU"/>
              </w:rPr>
              <w:t>ған ақша қаражатын</w:t>
            </w:r>
            <w:r w:rsidR="008A691D" w:rsidRPr="00AB61E4">
              <w:rPr>
                <w:rFonts w:ascii="Times New Roman" w:eastAsia="Times New Roman" w:hAnsi="Times New Roman" w:cs="Times New Roman"/>
                <w:sz w:val="24"/>
                <w:szCs w:val="24"/>
                <w:lang w:val="kk-KZ" w:eastAsia="ru-RU"/>
              </w:rPr>
              <w:t xml:space="preserve"> Орындаушы  аталған ақша қаражатын  қайтаруды Өтініш берушінің  өтінішінің негізінде  жүзеге асырады. Бұл ретте Орындаушы  банк тарифтеріне сәйкес  ақша қаражатын аудару бойынша  банк қызметтері  үшін комиссия сомасын ұстап қалады. </w:t>
            </w:r>
            <w:r w:rsidRPr="00AB61E4">
              <w:rPr>
                <w:rFonts w:ascii="Times New Roman" w:eastAsia="Times New Roman" w:hAnsi="Times New Roman" w:cs="Times New Roman"/>
                <w:sz w:val="24"/>
                <w:szCs w:val="24"/>
                <w:lang w:val="kk-KZ" w:eastAsia="ru-RU"/>
              </w:rPr>
              <w:t xml:space="preserve"> </w:t>
            </w:r>
          </w:p>
          <w:p w:rsidR="00381A68" w:rsidRPr="00AB61E4" w:rsidRDefault="00381A68" w:rsidP="00AB61E4">
            <w:pPr>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2.</w:t>
            </w:r>
            <w:r w:rsidR="00800E8C" w:rsidRPr="00AB61E4">
              <w:rPr>
                <w:rFonts w:ascii="Times New Roman" w:eastAsia="Times New Roman" w:hAnsi="Times New Roman" w:cs="Times New Roman"/>
                <w:sz w:val="24"/>
                <w:szCs w:val="24"/>
                <w:lang w:val="kk-KZ" w:eastAsia="ru-RU"/>
              </w:rPr>
              <w:t>7</w:t>
            </w:r>
            <w:r w:rsidRPr="00AB61E4">
              <w:rPr>
                <w:rFonts w:ascii="Times New Roman" w:eastAsia="Times New Roman" w:hAnsi="Times New Roman" w:cs="Times New Roman"/>
                <w:sz w:val="24"/>
                <w:szCs w:val="24"/>
                <w:lang w:eastAsia="ru-RU"/>
              </w:rPr>
              <w:t xml:space="preserve"> осы </w:t>
            </w:r>
            <w:proofErr w:type="spellStart"/>
            <w:r w:rsidRPr="00AB61E4">
              <w:rPr>
                <w:rFonts w:ascii="Times New Roman" w:eastAsia="Times New Roman" w:hAnsi="Times New Roman" w:cs="Times New Roman"/>
                <w:sz w:val="24"/>
                <w:szCs w:val="24"/>
                <w:lang w:eastAsia="ru-RU"/>
              </w:rPr>
              <w:t>Шарттың</w:t>
            </w:r>
            <w:proofErr w:type="spellEnd"/>
            <w:r w:rsidRPr="00AB61E4">
              <w:rPr>
                <w:rFonts w:ascii="Times New Roman" w:eastAsia="Times New Roman" w:hAnsi="Times New Roman" w:cs="Times New Roman"/>
                <w:sz w:val="24"/>
                <w:szCs w:val="24"/>
                <w:lang w:eastAsia="ru-RU"/>
              </w:rPr>
              <w:t xml:space="preserve"> </w:t>
            </w:r>
            <w:proofErr w:type="spellStart"/>
            <w:r w:rsidRPr="00AB61E4">
              <w:rPr>
                <w:rFonts w:ascii="Times New Roman" w:eastAsia="Times New Roman" w:hAnsi="Times New Roman" w:cs="Times New Roman"/>
                <w:sz w:val="24"/>
                <w:szCs w:val="24"/>
                <w:lang w:eastAsia="ru-RU"/>
              </w:rPr>
              <w:t>орындалуын</w:t>
            </w:r>
            <w:proofErr w:type="spellEnd"/>
            <w:r w:rsidRPr="00AB61E4">
              <w:rPr>
                <w:rFonts w:ascii="Times New Roman" w:eastAsia="Times New Roman" w:hAnsi="Times New Roman" w:cs="Times New Roman"/>
                <w:sz w:val="24"/>
                <w:szCs w:val="24"/>
                <w:lang w:eastAsia="ru-RU"/>
              </w:rPr>
              <w:t xml:space="preserve"> </w:t>
            </w:r>
            <w:proofErr w:type="spellStart"/>
            <w:r w:rsidRPr="00AB61E4">
              <w:rPr>
                <w:rFonts w:ascii="Times New Roman" w:eastAsia="Times New Roman" w:hAnsi="Times New Roman" w:cs="Times New Roman"/>
                <w:sz w:val="24"/>
                <w:szCs w:val="24"/>
                <w:lang w:eastAsia="ru-RU"/>
              </w:rPr>
              <w:t>растайтын</w:t>
            </w:r>
            <w:proofErr w:type="spellEnd"/>
            <w:r w:rsidRPr="00AB61E4">
              <w:rPr>
                <w:rFonts w:ascii="Times New Roman" w:eastAsia="Times New Roman" w:hAnsi="Times New Roman" w:cs="Times New Roman"/>
                <w:sz w:val="24"/>
                <w:szCs w:val="24"/>
                <w:lang w:eastAsia="ru-RU"/>
              </w:rPr>
              <w:t xml:space="preserve"> </w:t>
            </w:r>
            <w:proofErr w:type="spellStart"/>
            <w:r w:rsidRPr="00AB61E4">
              <w:rPr>
                <w:rFonts w:ascii="Times New Roman" w:eastAsia="Times New Roman" w:hAnsi="Times New Roman" w:cs="Times New Roman"/>
                <w:sz w:val="24"/>
                <w:szCs w:val="24"/>
                <w:lang w:eastAsia="ru-RU"/>
              </w:rPr>
              <w:t>құжаттар</w:t>
            </w:r>
            <w:proofErr w:type="spellEnd"/>
            <w:r w:rsidRPr="00AB61E4">
              <w:rPr>
                <w:rFonts w:ascii="Times New Roman" w:eastAsia="Times New Roman" w:hAnsi="Times New Roman" w:cs="Times New Roman"/>
                <w:sz w:val="24"/>
                <w:szCs w:val="24"/>
                <w:lang w:eastAsia="ru-RU"/>
              </w:rPr>
              <w:t>:</w:t>
            </w:r>
          </w:p>
          <w:p w:rsidR="00381A68" w:rsidRPr="00AB61E4" w:rsidRDefault="00381A68" w:rsidP="00AB61E4">
            <w:pPr>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 xml:space="preserve">1) </w:t>
            </w:r>
            <w:proofErr w:type="spellStart"/>
            <w:r w:rsidRPr="00AB61E4">
              <w:rPr>
                <w:rFonts w:ascii="Times New Roman" w:eastAsia="Times New Roman" w:hAnsi="Times New Roman" w:cs="Times New Roman"/>
                <w:sz w:val="24"/>
                <w:szCs w:val="24"/>
                <w:lang w:eastAsia="ru-RU"/>
              </w:rPr>
              <w:t>Орындалған</w:t>
            </w:r>
            <w:proofErr w:type="spellEnd"/>
            <w:r w:rsidRPr="00AB61E4">
              <w:rPr>
                <w:rFonts w:ascii="Times New Roman" w:eastAsia="Times New Roman" w:hAnsi="Times New Roman" w:cs="Times New Roman"/>
                <w:sz w:val="24"/>
                <w:szCs w:val="24"/>
                <w:lang w:eastAsia="ru-RU"/>
              </w:rPr>
              <w:t xml:space="preserve"> </w:t>
            </w:r>
            <w:proofErr w:type="spellStart"/>
            <w:r w:rsidRPr="00AB61E4">
              <w:rPr>
                <w:rFonts w:ascii="Times New Roman" w:eastAsia="Times New Roman" w:hAnsi="Times New Roman" w:cs="Times New Roman"/>
                <w:sz w:val="24"/>
                <w:szCs w:val="24"/>
                <w:lang w:eastAsia="ru-RU"/>
              </w:rPr>
              <w:t>жұмыстардың</w:t>
            </w:r>
            <w:proofErr w:type="spellEnd"/>
            <w:r w:rsidRPr="00AB61E4">
              <w:rPr>
                <w:rFonts w:ascii="Times New Roman" w:eastAsia="Times New Roman" w:hAnsi="Times New Roman" w:cs="Times New Roman"/>
                <w:sz w:val="24"/>
                <w:szCs w:val="24"/>
                <w:lang w:eastAsia="ru-RU"/>
              </w:rPr>
              <w:t xml:space="preserve"> (</w:t>
            </w:r>
            <w:proofErr w:type="spellStart"/>
            <w:r w:rsidRPr="00AB61E4">
              <w:rPr>
                <w:rFonts w:ascii="Times New Roman" w:eastAsia="Times New Roman" w:hAnsi="Times New Roman" w:cs="Times New Roman"/>
                <w:sz w:val="24"/>
                <w:szCs w:val="24"/>
                <w:lang w:eastAsia="ru-RU"/>
              </w:rPr>
              <w:t>көрсетілген</w:t>
            </w:r>
            <w:proofErr w:type="spellEnd"/>
            <w:r w:rsidRPr="00AB61E4">
              <w:rPr>
                <w:rFonts w:ascii="Times New Roman" w:eastAsia="Times New Roman" w:hAnsi="Times New Roman" w:cs="Times New Roman"/>
                <w:sz w:val="24"/>
                <w:szCs w:val="24"/>
                <w:lang w:eastAsia="ru-RU"/>
              </w:rPr>
              <w:t xml:space="preserve"> </w:t>
            </w:r>
            <w:proofErr w:type="spellStart"/>
            <w:r w:rsidRPr="00AB61E4">
              <w:rPr>
                <w:rFonts w:ascii="Times New Roman" w:eastAsia="Times New Roman" w:hAnsi="Times New Roman" w:cs="Times New Roman"/>
                <w:sz w:val="24"/>
                <w:szCs w:val="24"/>
                <w:lang w:eastAsia="ru-RU"/>
              </w:rPr>
              <w:t>қызметтердің</w:t>
            </w:r>
            <w:proofErr w:type="spellEnd"/>
            <w:r w:rsidRPr="00AB61E4">
              <w:rPr>
                <w:rFonts w:ascii="Times New Roman" w:eastAsia="Times New Roman" w:hAnsi="Times New Roman" w:cs="Times New Roman"/>
                <w:sz w:val="24"/>
                <w:szCs w:val="24"/>
                <w:lang w:eastAsia="ru-RU"/>
              </w:rPr>
              <w:t xml:space="preserve">) </w:t>
            </w:r>
            <w:proofErr w:type="spellStart"/>
            <w:r w:rsidRPr="00AB61E4">
              <w:rPr>
                <w:rFonts w:ascii="Times New Roman" w:eastAsia="Times New Roman" w:hAnsi="Times New Roman" w:cs="Times New Roman"/>
                <w:sz w:val="24"/>
                <w:szCs w:val="24"/>
                <w:lang w:eastAsia="ru-RU"/>
              </w:rPr>
              <w:t>актісі</w:t>
            </w:r>
            <w:proofErr w:type="spellEnd"/>
            <w:r w:rsidRPr="00AB61E4">
              <w:rPr>
                <w:rFonts w:ascii="Times New Roman" w:eastAsia="Times New Roman" w:hAnsi="Times New Roman" w:cs="Times New Roman"/>
                <w:sz w:val="24"/>
                <w:szCs w:val="24"/>
                <w:lang w:eastAsia="ru-RU"/>
              </w:rPr>
              <w:t xml:space="preserve"> (</w:t>
            </w:r>
            <w:proofErr w:type="spellStart"/>
            <w:r w:rsidRPr="00AB61E4">
              <w:rPr>
                <w:rFonts w:ascii="Times New Roman" w:eastAsia="Times New Roman" w:hAnsi="Times New Roman" w:cs="Times New Roman"/>
                <w:sz w:val="24"/>
                <w:szCs w:val="24"/>
                <w:lang w:eastAsia="ru-RU"/>
              </w:rPr>
              <w:t>бұдан</w:t>
            </w:r>
            <w:proofErr w:type="spellEnd"/>
            <w:r w:rsidRPr="00AB61E4">
              <w:rPr>
                <w:rFonts w:ascii="Times New Roman" w:eastAsia="Times New Roman" w:hAnsi="Times New Roman" w:cs="Times New Roman"/>
                <w:sz w:val="24"/>
                <w:szCs w:val="24"/>
                <w:lang w:eastAsia="ru-RU"/>
              </w:rPr>
              <w:t xml:space="preserve"> </w:t>
            </w:r>
            <w:proofErr w:type="spellStart"/>
            <w:r w:rsidRPr="00AB61E4">
              <w:rPr>
                <w:rFonts w:ascii="Times New Roman" w:eastAsia="Times New Roman" w:hAnsi="Times New Roman" w:cs="Times New Roman"/>
                <w:sz w:val="24"/>
                <w:szCs w:val="24"/>
                <w:lang w:eastAsia="ru-RU"/>
              </w:rPr>
              <w:t>ә</w:t>
            </w:r>
            <w:proofErr w:type="gramStart"/>
            <w:r w:rsidRPr="00AB61E4">
              <w:rPr>
                <w:rFonts w:ascii="Times New Roman" w:eastAsia="Times New Roman" w:hAnsi="Times New Roman" w:cs="Times New Roman"/>
                <w:sz w:val="24"/>
                <w:szCs w:val="24"/>
                <w:lang w:eastAsia="ru-RU"/>
              </w:rPr>
              <w:t>р</w:t>
            </w:r>
            <w:proofErr w:type="gramEnd"/>
            <w:r w:rsidRPr="00AB61E4">
              <w:rPr>
                <w:rFonts w:ascii="Times New Roman" w:eastAsia="Times New Roman" w:hAnsi="Times New Roman" w:cs="Times New Roman"/>
                <w:sz w:val="24"/>
                <w:szCs w:val="24"/>
                <w:lang w:eastAsia="ru-RU"/>
              </w:rPr>
              <w:t>і</w:t>
            </w:r>
            <w:proofErr w:type="spellEnd"/>
            <w:r w:rsidRPr="00AB61E4">
              <w:rPr>
                <w:rFonts w:ascii="Times New Roman" w:eastAsia="Times New Roman" w:hAnsi="Times New Roman" w:cs="Times New Roman"/>
                <w:sz w:val="24"/>
                <w:szCs w:val="24"/>
                <w:lang w:eastAsia="ru-RU"/>
              </w:rPr>
              <w:t xml:space="preserve"> – Акт);</w:t>
            </w:r>
          </w:p>
          <w:p w:rsidR="00381A68" w:rsidRPr="00AB61E4" w:rsidRDefault="00381A68" w:rsidP="00AB61E4">
            <w:pPr>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 xml:space="preserve">2) </w:t>
            </w:r>
            <w:proofErr w:type="spellStart"/>
            <w:r w:rsidRPr="00AB61E4">
              <w:rPr>
                <w:rFonts w:ascii="Times New Roman" w:eastAsia="Times New Roman" w:hAnsi="Times New Roman" w:cs="Times New Roman"/>
                <w:sz w:val="24"/>
                <w:szCs w:val="24"/>
                <w:lang w:eastAsia="ru-RU"/>
              </w:rPr>
              <w:t>шот</w:t>
            </w:r>
            <w:proofErr w:type="spellEnd"/>
            <w:r w:rsidRPr="00AB61E4">
              <w:rPr>
                <w:rFonts w:ascii="Times New Roman" w:eastAsia="Times New Roman" w:hAnsi="Times New Roman" w:cs="Times New Roman"/>
                <w:sz w:val="24"/>
                <w:szCs w:val="24"/>
                <w:lang w:eastAsia="ru-RU"/>
              </w:rPr>
              <w:t>-фактура;</w:t>
            </w:r>
          </w:p>
          <w:p w:rsidR="00381A68" w:rsidRPr="00AB61E4" w:rsidRDefault="00381A68" w:rsidP="00AB61E4">
            <w:pPr>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 xml:space="preserve">3) </w:t>
            </w:r>
            <w:r w:rsidR="008A691D" w:rsidRPr="00AB61E4">
              <w:rPr>
                <w:rFonts w:ascii="Times New Roman" w:eastAsia="Times New Roman" w:hAnsi="Times New Roman" w:cs="Times New Roman"/>
                <w:sz w:val="24"/>
                <w:szCs w:val="24"/>
                <w:lang w:val="kk-KZ" w:eastAsia="ru-RU"/>
              </w:rPr>
              <w:t>С</w:t>
            </w:r>
            <w:proofErr w:type="spellStart"/>
            <w:r w:rsidR="00B8269A" w:rsidRPr="00AB61E4">
              <w:rPr>
                <w:rFonts w:ascii="Times New Roman" w:eastAsia="Times New Roman" w:hAnsi="Times New Roman" w:cs="Times New Roman"/>
                <w:sz w:val="24"/>
                <w:szCs w:val="24"/>
                <w:lang w:eastAsia="ru-RU"/>
              </w:rPr>
              <w:t>араптама</w:t>
            </w:r>
            <w:proofErr w:type="spellEnd"/>
            <w:r w:rsidR="00B8269A" w:rsidRPr="00AB61E4">
              <w:rPr>
                <w:rFonts w:ascii="Times New Roman" w:eastAsia="Times New Roman" w:hAnsi="Times New Roman" w:cs="Times New Roman"/>
                <w:sz w:val="24"/>
                <w:szCs w:val="24"/>
                <w:lang w:eastAsia="ru-RU"/>
              </w:rPr>
              <w:t xml:space="preserve"> </w:t>
            </w:r>
            <w:proofErr w:type="spellStart"/>
            <w:r w:rsidR="00B8269A" w:rsidRPr="00AB61E4">
              <w:rPr>
                <w:rFonts w:ascii="Times New Roman" w:eastAsia="Times New Roman" w:hAnsi="Times New Roman" w:cs="Times New Roman"/>
                <w:sz w:val="24"/>
                <w:szCs w:val="24"/>
                <w:lang w:eastAsia="ru-RU"/>
              </w:rPr>
              <w:t>ұйымының</w:t>
            </w:r>
            <w:proofErr w:type="spellEnd"/>
            <w:r w:rsidR="008A691D" w:rsidRPr="00AB61E4">
              <w:rPr>
                <w:rFonts w:ascii="Times New Roman" w:eastAsia="Times New Roman" w:hAnsi="Times New Roman" w:cs="Times New Roman"/>
                <w:sz w:val="24"/>
                <w:szCs w:val="24"/>
                <w:lang w:val="kk-KZ" w:eastAsia="ru-RU"/>
              </w:rPr>
              <w:t xml:space="preserve"> </w:t>
            </w:r>
            <w:r w:rsidR="00B8269A" w:rsidRPr="00AB61E4">
              <w:rPr>
                <w:rFonts w:ascii="Times New Roman" w:eastAsia="Times New Roman" w:hAnsi="Times New Roman" w:cs="Times New Roman"/>
                <w:sz w:val="24"/>
                <w:szCs w:val="24"/>
                <w:lang w:eastAsia="ru-RU"/>
              </w:rPr>
              <w:t xml:space="preserve"> </w:t>
            </w:r>
            <w:r w:rsidR="008A691D" w:rsidRPr="00AB61E4">
              <w:rPr>
                <w:rFonts w:ascii="Times New Roman" w:hAnsi="Times New Roman" w:cs="Times New Roman"/>
                <w:sz w:val="24"/>
                <w:szCs w:val="24"/>
                <w:lang w:val="kk-KZ"/>
              </w:rPr>
              <w:t>Дә</w:t>
            </w:r>
            <w:proofErr w:type="gramStart"/>
            <w:r w:rsidR="008A691D" w:rsidRPr="00AB61E4">
              <w:rPr>
                <w:rFonts w:ascii="Times New Roman" w:hAnsi="Times New Roman" w:cs="Times New Roman"/>
                <w:sz w:val="24"/>
                <w:szCs w:val="24"/>
                <w:lang w:val="kk-KZ"/>
              </w:rPr>
              <w:t>р</w:t>
            </w:r>
            <w:proofErr w:type="gramEnd"/>
            <w:r w:rsidR="008A691D" w:rsidRPr="00AB61E4">
              <w:rPr>
                <w:rFonts w:ascii="Times New Roman" w:hAnsi="Times New Roman" w:cs="Times New Roman"/>
                <w:sz w:val="24"/>
                <w:szCs w:val="24"/>
                <w:lang w:val="kk-KZ"/>
              </w:rPr>
              <w:t xml:space="preserve">ілік заттардың (медициналық бұйымдардың) клиникалық зерттеулер материалдарына сараптама нәтижелері бойынша </w:t>
            </w:r>
            <w:r w:rsidR="008A691D" w:rsidRPr="00AB61E4">
              <w:rPr>
                <w:rFonts w:ascii="Times New Roman" w:eastAsia="Times New Roman" w:hAnsi="Times New Roman" w:cs="Times New Roman"/>
                <w:sz w:val="24"/>
                <w:szCs w:val="24"/>
                <w:lang w:val="kk-KZ" w:eastAsia="ru-RU"/>
              </w:rPr>
              <w:t xml:space="preserve"> </w:t>
            </w:r>
            <w:proofErr w:type="spellStart"/>
            <w:r w:rsidR="00B8269A" w:rsidRPr="00AB61E4">
              <w:rPr>
                <w:rFonts w:ascii="Times New Roman" w:eastAsia="Times New Roman" w:hAnsi="Times New Roman" w:cs="Times New Roman"/>
                <w:sz w:val="24"/>
                <w:szCs w:val="24"/>
                <w:lang w:eastAsia="ru-RU"/>
              </w:rPr>
              <w:t>қор</w:t>
            </w:r>
            <w:proofErr w:type="spellEnd"/>
            <w:r w:rsidR="008A691D" w:rsidRPr="00AB61E4">
              <w:rPr>
                <w:rFonts w:ascii="Times New Roman" w:eastAsia="Times New Roman" w:hAnsi="Times New Roman" w:cs="Times New Roman"/>
                <w:sz w:val="24"/>
                <w:szCs w:val="24"/>
                <w:lang w:val="kk-KZ" w:eastAsia="ru-RU"/>
              </w:rPr>
              <w:t>ы</w:t>
            </w:r>
            <w:proofErr w:type="spellStart"/>
            <w:r w:rsidR="00B8269A" w:rsidRPr="00AB61E4">
              <w:rPr>
                <w:rFonts w:ascii="Times New Roman" w:eastAsia="Times New Roman" w:hAnsi="Times New Roman" w:cs="Times New Roman"/>
                <w:sz w:val="24"/>
                <w:szCs w:val="24"/>
                <w:lang w:eastAsia="ru-RU"/>
              </w:rPr>
              <w:t>тынд</w:t>
            </w:r>
            <w:proofErr w:type="spellEnd"/>
            <w:r w:rsidR="008A691D" w:rsidRPr="00AB61E4">
              <w:rPr>
                <w:rFonts w:ascii="Times New Roman" w:eastAsia="Times New Roman" w:hAnsi="Times New Roman" w:cs="Times New Roman"/>
                <w:sz w:val="24"/>
                <w:szCs w:val="24"/>
                <w:lang w:val="kk-KZ" w:eastAsia="ru-RU"/>
              </w:rPr>
              <w:t>ы</w:t>
            </w:r>
            <w:proofErr w:type="spellStart"/>
            <w:r w:rsidR="00B8269A" w:rsidRPr="00AB61E4">
              <w:rPr>
                <w:rFonts w:ascii="Times New Roman" w:eastAsia="Times New Roman" w:hAnsi="Times New Roman" w:cs="Times New Roman"/>
                <w:sz w:val="24"/>
                <w:szCs w:val="24"/>
                <w:lang w:eastAsia="ru-RU"/>
              </w:rPr>
              <w:t>сы</w:t>
            </w:r>
            <w:proofErr w:type="spellEnd"/>
            <w:r w:rsidR="008A691D" w:rsidRPr="00AB61E4">
              <w:rPr>
                <w:rFonts w:ascii="Times New Roman" w:eastAsia="Times New Roman" w:hAnsi="Times New Roman" w:cs="Times New Roman"/>
                <w:sz w:val="24"/>
                <w:szCs w:val="24"/>
                <w:lang w:val="kk-KZ" w:eastAsia="ru-RU"/>
              </w:rPr>
              <w:t xml:space="preserve"> не Өтініш берушінің қызметтерді көрсетуден бас тартуы</w:t>
            </w:r>
            <w:r w:rsidRPr="00AB61E4">
              <w:rPr>
                <w:rFonts w:ascii="Times New Roman" w:eastAsia="Times New Roman" w:hAnsi="Times New Roman" w:cs="Times New Roman"/>
                <w:sz w:val="24"/>
                <w:szCs w:val="24"/>
                <w:lang w:eastAsia="ru-RU"/>
              </w:rPr>
              <w:t xml:space="preserve">. </w:t>
            </w:r>
          </w:p>
          <w:p w:rsidR="008A691D" w:rsidRPr="00AB61E4" w:rsidRDefault="008A691D" w:rsidP="00AB61E4">
            <w:pPr>
              <w:jc w:val="both"/>
              <w:rPr>
                <w:rFonts w:ascii="Times New Roman" w:eastAsia="Times New Roman" w:hAnsi="Times New Roman" w:cs="Times New Roman"/>
                <w:sz w:val="24"/>
                <w:szCs w:val="24"/>
                <w:lang w:eastAsia="ru-RU"/>
              </w:rPr>
            </w:pPr>
          </w:p>
          <w:p w:rsidR="008A691D" w:rsidRPr="00AB61E4" w:rsidRDefault="008A691D" w:rsidP="00AB61E4">
            <w:pPr>
              <w:jc w:val="center"/>
              <w:rPr>
                <w:rFonts w:ascii="Times New Roman" w:eastAsia="Times New Roman" w:hAnsi="Times New Roman" w:cs="Times New Roman"/>
                <w:b/>
                <w:sz w:val="24"/>
                <w:szCs w:val="24"/>
                <w:lang w:val="kk-KZ" w:eastAsia="ru-RU"/>
              </w:rPr>
            </w:pPr>
            <w:r w:rsidRPr="00AB61E4">
              <w:rPr>
                <w:rFonts w:ascii="Times New Roman" w:eastAsia="Times New Roman" w:hAnsi="Times New Roman" w:cs="Times New Roman"/>
                <w:b/>
                <w:sz w:val="24"/>
                <w:szCs w:val="24"/>
                <w:lang w:eastAsia="ru-RU"/>
              </w:rPr>
              <w:t xml:space="preserve">3 </w:t>
            </w:r>
            <w:r w:rsidR="00B53E9D" w:rsidRPr="00AB61E4">
              <w:rPr>
                <w:rFonts w:ascii="Times New Roman" w:eastAsia="Times New Roman" w:hAnsi="Times New Roman" w:cs="Times New Roman"/>
                <w:b/>
                <w:sz w:val="24"/>
                <w:szCs w:val="24"/>
                <w:lang w:val="kk-KZ" w:eastAsia="ru-RU"/>
              </w:rPr>
              <w:t>Қызметтерді көрсету тәртібі</w:t>
            </w:r>
          </w:p>
          <w:p w:rsidR="00B53E9D" w:rsidRPr="00AB61E4" w:rsidRDefault="008A691D" w:rsidP="00AB61E4">
            <w:pPr>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val="kk-KZ" w:eastAsia="ru-RU"/>
              </w:rPr>
              <w:t xml:space="preserve">3.1 </w:t>
            </w:r>
            <w:r w:rsidR="00B53E9D" w:rsidRPr="00AB61E4">
              <w:rPr>
                <w:rFonts w:ascii="Times New Roman" w:eastAsia="Times New Roman" w:hAnsi="Times New Roman" w:cs="Times New Roman"/>
                <w:sz w:val="24"/>
                <w:szCs w:val="24"/>
                <w:lang w:val="kk-KZ" w:eastAsia="ru-RU"/>
              </w:rPr>
              <w:t xml:space="preserve">Қызметтер Қазақстан Республикасының заңнамасында  белгіленген тәртіпте және мерзімдерде көрсетіледі.   </w:t>
            </w:r>
          </w:p>
          <w:p w:rsidR="008A691D" w:rsidRPr="00AB61E4" w:rsidRDefault="008A691D" w:rsidP="00AB61E4">
            <w:pPr>
              <w:jc w:val="both"/>
              <w:rPr>
                <w:rFonts w:ascii="Times New Roman" w:eastAsia="Times New Roman" w:hAnsi="Times New Roman" w:cs="Times New Roman"/>
                <w:strike/>
                <w:sz w:val="24"/>
                <w:szCs w:val="24"/>
                <w:lang w:eastAsia="ru-RU"/>
              </w:rPr>
            </w:pPr>
            <w:r w:rsidRPr="00AB61E4">
              <w:rPr>
                <w:rFonts w:ascii="Times New Roman" w:eastAsia="Times New Roman" w:hAnsi="Times New Roman" w:cs="Times New Roman"/>
                <w:sz w:val="24"/>
                <w:szCs w:val="24"/>
                <w:lang w:eastAsia="ru-RU"/>
              </w:rPr>
              <w:t xml:space="preserve">3.2 </w:t>
            </w:r>
            <w:r w:rsidR="00B53E9D" w:rsidRPr="00AB61E4">
              <w:rPr>
                <w:rFonts w:ascii="Times New Roman" w:eastAsia="Times New Roman" w:hAnsi="Times New Roman" w:cs="Times New Roman"/>
                <w:sz w:val="24"/>
                <w:szCs w:val="24"/>
                <w:lang w:val="kk-KZ" w:eastAsia="ru-RU"/>
              </w:rPr>
              <w:t>Қызметтерді көрсетудің басталуы осы Шарттың  2-бөліміне сәйкес толық көлемде  Қызметтердің құ</w:t>
            </w:r>
            <w:proofErr w:type="gramStart"/>
            <w:r w:rsidR="00B53E9D" w:rsidRPr="00AB61E4">
              <w:rPr>
                <w:rFonts w:ascii="Times New Roman" w:eastAsia="Times New Roman" w:hAnsi="Times New Roman" w:cs="Times New Roman"/>
                <w:sz w:val="24"/>
                <w:szCs w:val="24"/>
                <w:lang w:val="kk-KZ" w:eastAsia="ru-RU"/>
              </w:rPr>
              <w:t>ны т</w:t>
            </w:r>
            <w:proofErr w:type="gramEnd"/>
            <w:r w:rsidR="00B53E9D" w:rsidRPr="00AB61E4">
              <w:rPr>
                <w:rFonts w:ascii="Times New Roman" w:eastAsia="Times New Roman" w:hAnsi="Times New Roman" w:cs="Times New Roman"/>
                <w:sz w:val="24"/>
                <w:szCs w:val="24"/>
                <w:lang w:val="kk-KZ" w:eastAsia="ru-RU"/>
              </w:rPr>
              <w:t xml:space="preserve">өленген жағдайда  Қағидаларда көзделген құжаттардың  толық пакетімен оларға қоса берілетін  құжаттармен  Қызметтерді көрсетуге  Өтінімді  Орындаушының  </w:t>
            </w:r>
            <w:r w:rsidR="00346250" w:rsidRPr="00AB61E4">
              <w:rPr>
                <w:rFonts w:ascii="Times New Roman" w:eastAsia="Times New Roman" w:hAnsi="Times New Roman" w:cs="Times New Roman"/>
                <w:sz w:val="24"/>
                <w:szCs w:val="24"/>
                <w:lang w:val="kk-KZ" w:eastAsia="ru-RU"/>
              </w:rPr>
              <w:t xml:space="preserve">қабылдағаны болып есептеледі. </w:t>
            </w:r>
          </w:p>
          <w:p w:rsidR="00346250" w:rsidRPr="00AB61E4" w:rsidRDefault="008A691D" w:rsidP="00AB61E4">
            <w:pPr>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 xml:space="preserve">3.3 </w:t>
            </w:r>
            <w:r w:rsidR="00346250" w:rsidRPr="00AB61E4">
              <w:rPr>
                <w:rFonts w:ascii="Times New Roman" w:eastAsia="Times New Roman" w:hAnsi="Times New Roman" w:cs="Times New Roman"/>
                <w:sz w:val="24"/>
                <w:szCs w:val="24"/>
                <w:lang w:val="kk-KZ" w:eastAsia="ru-RU"/>
              </w:rPr>
              <w:t xml:space="preserve">Қызметтерді көрсетуді аяқтау Орындаушының </w:t>
            </w:r>
            <w:r w:rsidR="00346250" w:rsidRPr="00AB61E4">
              <w:rPr>
                <w:rFonts w:ascii="Times New Roman" w:hAnsi="Times New Roman" w:cs="Times New Roman"/>
                <w:sz w:val="24"/>
                <w:szCs w:val="24"/>
                <w:lang w:val="kk-KZ"/>
              </w:rPr>
              <w:t>Дә</w:t>
            </w:r>
            <w:proofErr w:type="gramStart"/>
            <w:r w:rsidR="00346250" w:rsidRPr="00AB61E4">
              <w:rPr>
                <w:rFonts w:ascii="Times New Roman" w:hAnsi="Times New Roman" w:cs="Times New Roman"/>
                <w:sz w:val="24"/>
                <w:szCs w:val="24"/>
                <w:lang w:val="kk-KZ"/>
              </w:rPr>
              <w:t>р</w:t>
            </w:r>
            <w:proofErr w:type="gramEnd"/>
            <w:r w:rsidR="00346250" w:rsidRPr="00AB61E4">
              <w:rPr>
                <w:rFonts w:ascii="Times New Roman" w:hAnsi="Times New Roman" w:cs="Times New Roman"/>
                <w:sz w:val="24"/>
                <w:szCs w:val="24"/>
                <w:lang w:val="kk-KZ"/>
              </w:rPr>
              <w:t xml:space="preserve">ілік заттардың (медициналық бұйымдардың) клиникалық зерттеулер материалдарына сараптама нәтижелері бойынша </w:t>
            </w:r>
            <w:r w:rsidR="00346250" w:rsidRPr="00AB61E4">
              <w:rPr>
                <w:rFonts w:ascii="Times New Roman" w:eastAsia="Times New Roman" w:hAnsi="Times New Roman" w:cs="Times New Roman"/>
                <w:sz w:val="24"/>
                <w:szCs w:val="24"/>
                <w:lang w:val="kk-KZ" w:eastAsia="ru-RU"/>
              </w:rPr>
              <w:t xml:space="preserve"> </w:t>
            </w:r>
            <w:proofErr w:type="spellStart"/>
            <w:r w:rsidR="00346250" w:rsidRPr="00AB61E4">
              <w:rPr>
                <w:rFonts w:ascii="Times New Roman" w:eastAsia="Times New Roman" w:hAnsi="Times New Roman" w:cs="Times New Roman"/>
                <w:sz w:val="24"/>
                <w:szCs w:val="24"/>
                <w:lang w:eastAsia="ru-RU"/>
              </w:rPr>
              <w:t>қор</w:t>
            </w:r>
            <w:proofErr w:type="spellEnd"/>
            <w:r w:rsidR="00346250" w:rsidRPr="00AB61E4">
              <w:rPr>
                <w:rFonts w:ascii="Times New Roman" w:eastAsia="Times New Roman" w:hAnsi="Times New Roman" w:cs="Times New Roman"/>
                <w:sz w:val="24"/>
                <w:szCs w:val="24"/>
                <w:lang w:val="kk-KZ" w:eastAsia="ru-RU"/>
              </w:rPr>
              <w:t>ы</w:t>
            </w:r>
            <w:proofErr w:type="spellStart"/>
            <w:r w:rsidR="00346250" w:rsidRPr="00AB61E4">
              <w:rPr>
                <w:rFonts w:ascii="Times New Roman" w:eastAsia="Times New Roman" w:hAnsi="Times New Roman" w:cs="Times New Roman"/>
                <w:sz w:val="24"/>
                <w:szCs w:val="24"/>
                <w:lang w:eastAsia="ru-RU"/>
              </w:rPr>
              <w:t>тынд</w:t>
            </w:r>
            <w:proofErr w:type="spellEnd"/>
            <w:r w:rsidR="00346250" w:rsidRPr="00AB61E4">
              <w:rPr>
                <w:rFonts w:ascii="Times New Roman" w:eastAsia="Times New Roman" w:hAnsi="Times New Roman" w:cs="Times New Roman"/>
                <w:sz w:val="24"/>
                <w:szCs w:val="24"/>
                <w:lang w:val="kk-KZ" w:eastAsia="ru-RU"/>
              </w:rPr>
              <w:t>ы беру</w:t>
            </w:r>
            <w:r w:rsidR="00346250" w:rsidRPr="00AB61E4">
              <w:rPr>
                <w:rFonts w:ascii="Times New Roman" w:eastAsia="Times New Roman" w:hAnsi="Times New Roman" w:cs="Times New Roman"/>
                <w:sz w:val="24"/>
                <w:szCs w:val="24"/>
                <w:lang w:eastAsia="ru-RU"/>
              </w:rPr>
              <w:t xml:space="preserve"> не </w:t>
            </w:r>
            <w:r w:rsidR="00346250" w:rsidRPr="00AB61E4">
              <w:rPr>
                <w:rFonts w:ascii="Times New Roman" w:eastAsia="Times New Roman" w:hAnsi="Times New Roman" w:cs="Times New Roman"/>
                <w:sz w:val="24"/>
                <w:szCs w:val="24"/>
                <w:lang w:val="kk-KZ" w:eastAsia="ru-RU"/>
              </w:rPr>
              <w:t xml:space="preserve">өтінімнен бас тарту немесе Өтініш берушінің   өтінімді   қараудан алу не Өтініш берушінің  қызметтерді көрсетуден бас тарту беру күні  болып есептеледі  </w:t>
            </w:r>
            <w:r w:rsidR="00346250" w:rsidRPr="00AB61E4">
              <w:rPr>
                <w:rFonts w:ascii="Times New Roman" w:eastAsia="Times New Roman" w:hAnsi="Times New Roman" w:cs="Times New Roman"/>
                <w:sz w:val="24"/>
                <w:szCs w:val="24"/>
                <w:lang w:eastAsia="ru-RU"/>
              </w:rPr>
              <w:t xml:space="preserve"> </w:t>
            </w:r>
          </w:p>
          <w:p w:rsidR="008A691D" w:rsidRPr="00AB61E4" w:rsidRDefault="008A691D" w:rsidP="00AB61E4">
            <w:pPr>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 xml:space="preserve">3.4 </w:t>
            </w:r>
            <w:r w:rsidR="00346250" w:rsidRPr="00AB61E4">
              <w:rPr>
                <w:rFonts w:ascii="Times New Roman" w:eastAsia="Times New Roman" w:hAnsi="Times New Roman" w:cs="Times New Roman"/>
                <w:sz w:val="24"/>
                <w:szCs w:val="24"/>
                <w:lang w:val="kk-KZ" w:eastAsia="ru-RU"/>
              </w:rPr>
              <w:t xml:space="preserve">Орындаушы  Қызметтерді көрсеткеннен кейін  Актінің ресімдейді және  Өтініш берушіге курьер поштасы арқылы жібереді. </w:t>
            </w:r>
          </w:p>
          <w:p w:rsidR="008A691D" w:rsidRPr="00AB61E4" w:rsidRDefault="008A691D" w:rsidP="00AB61E4">
            <w:pPr>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 xml:space="preserve">3.5 </w:t>
            </w:r>
            <w:r w:rsidR="00346250" w:rsidRPr="00AB61E4">
              <w:rPr>
                <w:rFonts w:ascii="Times New Roman" w:eastAsia="Times New Roman" w:hAnsi="Times New Roman" w:cs="Times New Roman"/>
                <w:sz w:val="24"/>
                <w:szCs w:val="24"/>
                <w:lang w:val="kk-KZ" w:eastAsia="ru-RU"/>
              </w:rPr>
              <w:t xml:space="preserve">Өтініш беруші </w:t>
            </w:r>
            <w:r w:rsidR="00956BBE" w:rsidRPr="00AB61E4">
              <w:rPr>
                <w:rFonts w:ascii="Times New Roman" w:eastAsia="Times New Roman" w:hAnsi="Times New Roman" w:cs="Times New Roman"/>
                <w:sz w:val="24"/>
                <w:szCs w:val="24"/>
                <w:lang w:val="kk-KZ" w:eastAsia="ru-RU"/>
              </w:rPr>
              <w:t>Актіні алған  күннен бастап күнтізбелік  15 (он бес) күн ішінде  Акті</w:t>
            </w:r>
            <w:proofErr w:type="gramStart"/>
            <w:r w:rsidR="00956BBE" w:rsidRPr="00AB61E4">
              <w:rPr>
                <w:rFonts w:ascii="Times New Roman" w:eastAsia="Times New Roman" w:hAnsi="Times New Roman" w:cs="Times New Roman"/>
                <w:sz w:val="24"/>
                <w:szCs w:val="24"/>
                <w:lang w:val="kk-KZ" w:eastAsia="ru-RU"/>
              </w:rPr>
              <w:t>ге қол</w:t>
            </w:r>
            <w:proofErr w:type="gramEnd"/>
            <w:r w:rsidR="00956BBE" w:rsidRPr="00AB61E4">
              <w:rPr>
                <w:rFonts w:ascii="Times New Roman" w:eastAsia="Times New Roman" w:hAnsi="Times New Roman" w:cs="Times New Roman"/>
                <w:sz w:val="24"/>
                <w:szCs w:val="24"/>
                <w:lang w:val="kk-KZ" w:eastAsia="ru-RU"/>
              </w:rPr>
              <w:t xml:space="preserve"> қоюға және Орындаушыға қол қойылған актіні жіберуге  міндетті</w:t>
            </w:r>
            <w:r w:rsidRPr="00AB61E4">
              <w:rPr>
                <w:rFonts w:ascii="Times New Roman" w:eastAsia="Times New Roman" w:hAnsi="Times New Roman" w:cs="Times New Roman"/>
                <w:sz w:val="24"/>
                <w:szCs w:val="24"/>
                <w:lang w:eastAsia="ru-RU"/>
              </w:rPr>
              <w:t>.</w:t>
            </w:r>
          </w:p>
          <w:p w:rsidR="008A691D" w:rsidRPr="00AB61E4" w:rsidRDefault="008A691D" w:rsidP="00AB61E4">
            <w:pPr>
              <w:tabs>
                <w:tab w:val="left" w:pos="578"/>
              </w:tabs>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 xml:space="preserve">3.6 </w:t>
            </w:r>
            <w:r w:rsidR="00956BBE" w:rsidRPr="00AB61E4">
              <w:rPr>
                <w:rFonts w:ascii="Times New Roman" w:eastAsia="Times New Roman" w:hAnsi="Times New Roman" w:cs="Times New Roman"/>
                <w:sz w:val="24"/>
                <w:szCs w:val="24"/>
                <w:lang w:val="kk-KZ" w:eastAsia="ru-RU"/>
              </w:rPr>
              <w:t>Өтініш беруші күнтізбелік  15 (он бес) күн ішінде Актіге қол қоймаған не  Орындаушыға қайтармаған жағдайда  Қызметтер  қабылданған  болып есептеледі және  Акт  Тараптар тиісінше қол қойғанға теңесті</w:t>
            </w:r>
            <w:proofErr w:type="gramStart"/>
            <w:r w:rsidR="00956BBE" w:rsidRPr="00AB61E4">
              <w:rPr>
                <w:rFonts w:ascii="Times New Roman" w:eastAsia="Times New Roman" w:hAnsi="Times New Roman" w:cs="Times New Roman"/>
                <w:sz w:val="24"/>
                <w:szCs w:val="24"/>
                <w:lang w:val="kk-KZ" w:eastAsia="ru-RU"/>
              </w:rPr>
              <w:t>р</w:t>
            </w:r>
            <w:proofErr w:type="gramEnd"/>
            <w:r w:rsidR="00956BBE" w:rsidRPr="00AB61E4">
              <w:rPr>
                <w:rFonts w:ascii="Times New Roman" w:eastAsia="Times New Roman" w:hAnsi="Times New Roman" w:cs="Times New Roman"/>
                <w:sz w:val="24"/>
                <w:szCs w:val="24"/>
                <w:lang w:val="kk-KZ" w:eastAsia="ru-RU"/>
              </w:rPr>
              <w:t xml:space="preserve">іледі. </w:t>
            </w:r>
          </w:p>
          <w:p w:rsidR="00956BBE" w:rsidRPr="00AB61E4" w:rsidRDefault="00956BBE" w:rsidP="00AB61E4">
            <w:pPr>
              <w:jc w:val="center"/>
              <w:rPr>
                <w:rFonts w:ascii="Times New Roman" w:eastAsia="Times New Roman" w:hAnsi="Times New Roman" w:cs="Times New Roman"/>
                <w:b/>
                <w:sz w:val="24"/>
                <w:szCs w:val="24"/>
                <w:lang w:val="kk-KZ" w:eastAsia="ru-RU"/>
              </w:rPr>
            </w:pPr>
            <w:r w:rsidRPr="00AB61E4">
              <w:rPr>
                <w:rFonts w:ascii="Times New Roman" w:eastAsia="Times New Roman" w:hAnsi="Times New Roman" w:cs="Times New Roman"/>
                <w:b/>
                <w:sz w:val="24"/>
                <w:szCs w:val="24"/>
                <w:lang w:val="kk-KZ" w:eastAsia="ru-RU"/>
              </w:rPr>
              <w:lastRenderedPageBreak/>
              <w:t>4. Орындаушы:</w:t>
            </w:r>
          </w:p>
          <w:p w:rsidR="00956BBE" w:rsidRPr="00AB61E4" w:rsidRDefault="00956BBE"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4.1 Қызметтерді Қағидаларда  белгіленген мерзімдерде және тәртіпте көрсетеді.</w:t>
            </w:r>
          </w:p>
          <w:p w:rsidR="00956BBE" w:rsidRPr="00AB61E4" w:rsidRDefault="00956BBE"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 xml:space="preserve">4.2 </w:t>
            </w:r>
            <w:r w:rsidRPr="00AB61E4">
              <w:rPr>
                <w:rFonts w:ascii="Times New Roman" w:hAnsi="Times New Roman" w:cs="Times New Roman"/>
                <w:sz w:val="24"/>
                <w:szCs w:val="24"/>
                <w:lang w:val="kk-KZ"/>
              </w:rPr>
              <w:t xml:space="preserve">Дәрілік заттардың (медициналық бұйымдардың) клиникалық зерттеулер материалдарына сараптама жүргізуді  Қазақстан Республикасының заңнамасына сәйкес Қызметтерді көрсетуге ұсынылған өтінім және Қағидаларға сәйкес  оларға қоса берілетін құжаттар бойынша қамтамасыз етуге.  </w:t>
            </w:r>
          </w:p>
          <w:p w:rsidR="00D05F66" w:rsidRPr="00AB61E4" w:rsidRDefault="0093253D"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4</w:t>
            </w:r>
            <w:r w:rsidR="00D05F66" w:rsidRPr="00AB61E4">
              <w:rPr>
                <w:rFonts w:ascii="Times New Roman" w:eastAsia="Times New Roman" w:hAnsi="Times New Roman" w:cs="Times New Roman"/>
                <w:sz w:val="24"/>
                <w:szCs w:val="24"/>
                <w:lang w:val="kk-KZ" w:eastAsia="ru-RU"/>
              </w:rPr>
              <w:t>.3</w:t>
            </w:r>
            <w:r w:rsidR="00956BBE" w:rsidRPr="00AB61E4">
              <w:rPr>
                <w:rFonts w:ascii="Times New Roman" w:eastAsia="Times New Roman" w:hAnsi="Times New Roman" w:cs="Times New Roman"/>
                <w:sz w:val="24"/>
                <w:szCs w:val="24"/>
                <w:lang w:val="kk-KZ" w:eastAsia="ru-RU"/>
              </w:rPr>
              <w:t xml:space="preserve"> Өтініш берушіден алынған ақпараттың құпиялылығын қадағалауға, жоспарланатын клиникалық зерттеулер материалдарына дерекнама материалдарының сақталуын қамтамасыз етуге</w:t>
            </w:r>
          </w:p>
          <w:p w:rsidR="003F66E3" w:rsidRPr="00AB61E4" w:rsidRDefault="00D05F66"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 xml:space="preserve">4.4 Өтініш беруші осы Шарттың 5.3-тармағының талаптарын орындамаған жағдайда  Қызметтерді көрсетуге  Өтініш беруші аударған ақша қаражатын қайтаруды қамтамасыз етуге </w:t>
            </w:r>
            <w:r w:rsidR="00956BBE" w:rsidRPr="00AB61E4">
              <w:rPr>
                <w:rFonts w:ascii="Times New Roman" w:eastAsia="Times New Roman" w:hAnsi="Times New Roman" w:cs="Times New Roman"/>
                <w:sz w:val="24"/>
                <w:szCs w:val="24"/>
                <w:lang w:val="kk-KZ" w:eastAsia="ru-RU"/>
              </w:rPr>
              <w:t xml:space="preserve"> міндеттенеді.</w:t>
            </w:r>
          </w:p>
          <w:p w:rsidR="003F66E3" w:rsidRPr="00AB61E4" w:rsidRDefault="00D05F66" w:rsidP="00AB61E4">
            <w:pPr>
              <w:jc w:val="both"/>
              <w:rPr>
                <w:rFonts w:ascii="Times New Roman" w:eastAsia="Times New Roman" w:hAnsi="Times New Roman" w:cs="Times New Roman"/>
                <w:b/>
                <w:sz w:val="24"/>
                <w:szCs w:val="24"/>
                <w:lang w:val="kk-KZ" w:eastAsia="ru-RU"/>
              </w:rPr>
            </w:pPr>
            <w:r w:rsidRPr="00AB61E4">
              <w:rPr>
                <w:rFonts w:ascii="Times New Roman" w:eastAsia="Times New Roman" w:hAnsi="Times New Roman" w:cs="Times New Roman"/>
                <w:b/>
                <w:sz w:val="24"/>
                <w:szCs w:val="24"/>
                <w:lang w:val="kk-KZ" w:eastAsia="ru-RU"/>
              </w:rPr>
              <w:t xml:space="preserve">5. </w:t>
            </w:r>
            <w:r w:rsidR="003F66E3" w:rsidRPr="00AB61E4">
              <w:rPr>
                <w:rFonts w:ascii="Times New Roman" w:eastAsia="Times New Roman" w:hAnsi="Times New Roman" w:cs="Times New Roman"/>
                <w:b/>
                <w:sz w:val="24"/>
                <w:szCs w:val="24"/>
                <w:lang w:val="kk-KZ" w:eastAsia="ru-RU"/>
              </w:rPr>
              <w:t>Өтініш беруш</w:t>
            </w:r>
            <w:r w:rsidRPr="00AB61E4">
              <w:rPr>
                <w:rFonts w:ascii="Times New Roman" w:eastAsia="Times New Roman" w:hAnsi="Times New Roman" w:cs="Times New Roman"/>
                <w:b/>
                <w:sz w:val="24"/>
                <w:szCs w:val="24"/>
                <w:lang w:val="kk-KZ" w:eastAsia="ru-RU"/>
              </w:rPr>
              <w:t>і</w:t>
            </w:r>
            <w:r w:rsidR="003F66E3" w:rsidRPr="00AB61E4">
              <w:rPr>
                <w:rFonts w:ascii="Times New Roman" w:eastAsia="Times New Roman" w:hAnsi="Times New Roman" w:cs="Times New Roman"/>
                <w:b/>
                <w:sz w:val="24"/>
                <w:szCs w:val="24"/>
                <w:lang w:val="kk-KZ" w:eastAsia="ru-RU"/>
              </w:rPr>
              <w:t>:</w:t>
            </w:r>
          </w:p>
          <w:p w:rsidR="00D05F66" w:rsidRPr="00AB61E4" w:rsidRDefault="00D05F66"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5</w:t>
            </w:r>
            <w:r w:rsidR="003F66E3" w:rsidRPr="00AB61E4">
              <w:rPr>
                <w:rFonts w:ascii="Times New Roman" w:eastAsia="Times New Roman" w:hAnsi="Times New Roman" w:cs="Times New Roman"/>
                <w:sz w:val="24"/>
                <w:szCs w:val="24"/>
                <w:lang w:val="kk-KZ" w:eastAsia="ru-RU"/>
              </w:rPr>
              <w:t xml:space="preserve">.1 </w:t>
            </w:r>
            <w:r w:rsidRPr="00AB61E4">
              <w:rPr>
                <w:rFonts w:ascii="Times New Roman" w:eastAsia="Times New Roman" w:hAnsi="Times New Roman" w:cs="Times New Roman"/>
                <w:sz w:val="24"/>
                <w:szCs w:val="24"/>
                <w:lang w:val="kk-KZ" w:eastAsia="ru-RU"/>
              </w:rPr>
              <w:t>Қазақстан Республикасының денсаулық сақтау саласындағы  заңнамасын сақтауға.</w:t>
            </w:r>
          </w:p>
          <w:p w:rsidR="00244ECE" w:rsidRPr="00AB61E4" w:rsidRDefault="00D05F66"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 xml:space="preserve">5.2 </w:t>
            </w:r>
            <w:r w:rsidR="00244ECE" w:rsidRPr="00AB61E4">
              <w:rPr>
                <w:rFonts w:ascii="Times New Roman" w:eastAsia="Times New Roman" w:hAnsi="Times New Roman" w:cs="Times New Roman"/>
                <w:sz w:val="24"/>
                <w:szCs w:val="24"/>
                <w:lang w:val="kk-KZ" w:eastAsia="ru-RU"/>
              </w:rPr>
              <w:t xml:space="preserve">осы Шарттың  2-бөлімінде белгіленген тәртіпте және мерзімдерде  Қызметтердің құнын төлеуді  уақтылы және толық көлемде жүргізуге және қамтамасыз етуге. </w:t>
            </w:r>
          </w:p>
          <w:p w:rsidR="00D05F66" w:rsidRPr="00AB61E4" w:rsidRDefault="00244ECE"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 xml:space="preserve">5.3 Қызметтердің төлемі толық көлемде  төленгеннен кейін   шарттың қолданылу мерзімі ішінде  Орындаушыға  Қағидалардың 2 немесе 7-қосымшаларында белгіленген нысан бойынша Қағидаларда </w:t>
            </w:r>
            <w:r w:rsidR="00207EF8" w:rsidRPr="00AB61E4">
              <w:rPr>
                <w:rFonts w:ascii="Times New Roman" w:eastAsia="Times New Roman" w:hAnsi="Times New Roman" w:cs="Times New Roman"/>
                <w:sz w:val="24"/>
                <w:szCs w:val="24"/>
                <w:lang w:val="kk-KZ" w:eastAsia="ru-RU"/>
              </w:rPr>
              <w:t>көзделген</w:t>
            </w:r>
            <w:r w:rsidRPr="00AB61E4">
              <w:rPr>
                <w:rFonts w:ascii="Times New Roman" w:eastAsia="Times New Roman" w:hAnsi="Times New Roman" w:cs="Times New Roman"/>
                <w:sz w:val="24"/>
                <w:szCs w:val="24"/>
                <w:lang w:val="kk-KZ" w:eastAsia="ru-RU"/>
              </w:rPr>
              <w:t xml:space="preserve"> оларға қоса берілген құжаттармен </w:t>
            </w:r>
            <w:r w:rsidR="00207EF8" w:rsidRPr="00AB61E4">
              <w:rPr>
                <w:rFonts w:ascii="Times New Roman" w:eastAsia="Times New Roman" w:hAnsi="Times New Roman" w:cs="Times New Roman"/>
                <w:sz w:val="24"/>
                <w:szCs w:val="24"/>
                <w:lang w:val="kk-KZ" w:eastAsia="ru-RU"/>
              </w:rPr>
              <w:t xml:space="preserve"> </w:t>
            </w:r>
            <w:r w:rsidRPr="00AB61E4">
              <w:rPr>
                <w:rFonts w:ascii="Times New Roman" w:eastAsia="Times New Roman" w:hAnsi="Times New Roman" w:cs="Times New Roman"/>
                <w:sz w:val="24"/>
                <w:szCs w:val="24"/>
                <w:lang w:val="kk-KZ" w:eastAsia="ru-RU"/>
              </w:rPr>
              <w:t xml:space="preserve">  </w:t>
            </w:r>
            <w:r w:rsidR="00207EF8" w:rsidRPr="00AB61E4">
              <w:rPr>
                <w:rFonts w:ascii="Times New Roman" w:eastAsia="Times New Roman" w:hAnsi="Times New Roman" w:cs="Times New Roman"/>
                <w:sz w:val="24"/>
                <w:szCs w:val="24"/>
                <w:lang w:val="kk-KZ" w:eastAsia="ru-RU"/>
              </w:rPr>
              <w:t>өтінімді жібереді.</w:t>
            </w:r>
          </w:p>
          <w:p w:rsidR="009848F4" w:rsidRPr="00AB61E4" w:rsidRDefault="009848F4"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 xml:space="preserve">5.4 </w:t>
            </w:r>
            <w:r w:rsidR="002116B7" w:rsidRPr="00AB61E4">
              <w:rPr>
                <w:rFonts w:ascii="Times New Roman" w:eastAsia="Times New Roman" w:hAnsi="Times New Roman" w:cs="Times New Roman"/>
                <w:sz w:val="24"/>
                <w:szCs w:val="24"/>
                <w:lang w:val="kk-KZ" w:eastAsia="ru-RU"/>
              </w:rPr>
              <w:t>Орындаушының қызметтерді көрсетуге арналған құжаттар мен материалдардың ұсынылған құжаттардың мазмұны, толықтығы, сапасы және  дұрыстығы үшін жауапты болуына.</w:t>
            </w:r>
          </w:p>
          <w:p w:rsidR="002116B7" w:rsidRPr="00AB61E4" w:rsidRDefault="002116B7"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5.5 Өзінің заңды мәртебесінің кез келген өзгерістері туралы, оның ішінде орналасқан жерінің, атауының және т.б. өзгергені жөнінде осындай өзгерістер болған сәттен бастап күнтізбелік 10 (он) күннен аспайтын мерзімде жазбаша хабарландыруға.</w:t>
            </w:r>
          </w:p>
          <w:p w:rsidR="009D22F6" w:rsidRPr="00AB61E4" w:rsidRDefault="00873B59"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5.6 Өтініш берушінің мүдделерін қорғауға өкілетті тұлғалар өкілеттерінің тоқтатылуы туралы, өкілеттердің қайта сеніп тапсырылуы туралы, Қазақстан Республикасы аумағында өкілдікті құру туралы тиісті шешім қабылданған күннен бастап күнтізбелік 10 (он) кү</w:t>
            </w:r>
            <w:r w:rsidR="009D22F6" w:rsidRPr="00AB61E4">
              <w:rPr>
                <w:rFonts w:ascii="Times New Roman" w:eastAsia="Times New Roman" w:hAnsi="Times New Roman" w:cs="Times New Roman"/>
                <w:sz w:val="24"/>
                <w:szCs w:val="24"/>
                <w:lang w:val="kk-KZ" w:eastAsia="ru-RU"/>
              </w:rPr>
              <w:t>н ішінде жазбаша хабарландыруға.</w:t>
            </w:r>
          </w:p>
          <w:p w:rsidR="00873B59" w:rsidRPr="00AB61E4" w:rsidRDefault="009D22F6"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 xml:space="preserve">5.7 </w:t>
            </w:r>
            <w:r w:rsidR="00873B59" w:rsidRPr="00AB61E4">
              <w:rPr>
                <w:rFonts w:ascii="Times New Roman" w:eastAsia="Times New Roman" w:hAnsi="Times New Roman" w:cs="Times New Roman"/>
                <w:sz w:val="24"/>
                <w:szCs w:val="24"/>
                <w:lang w:val="kk-KZ" w:eastAsia="ru-RU"/>
              </w:rPr>
              <w:t>Орындаушының жұмыстарына тікелей қатысты туындайтын шағымдар мен келіспеушіліктер туралы олар туындаған сәттен бастап күнтізбелік 10 (он) кү</w:t>
            </w:r>
            <w:r w:rsidR="006255D5" w:rsidRPr="00AB61E4">
              <w:rPr>
                <w:rFonts w:ascii="Times New Roman" w:eastAsia="Times New Roman" w:hAnsi="Times New Roman" w:cs="Times New Roman"/>
                <w:sz w:val="24"/>
                <w:szCs w:val="24"/>
                <w:lang w:val="kk-KZ" w:eastAsia="ru-RU"/>
              </w:rPr>
              <w:t xml:space="preserve">н ішінде жазбаша </w:t>
            </w:r>
            <w:r w:rsidR="006255D5" w:rsidRPr="00AB61E4">
              <w:rPr>
                <w:rFonts w:ascii="Times New Roman" w:eastAsia="Times New Roman" w:hAnsi="Times New Roman" w:cs="Times New Roman"/>
                <w:sz w:val="24"/>
                <w:szCs w:val="24"/>
                <w:lang w:val="kk-KZ" w:eastAsia="ru-RU"/>
              </w:rPr>
              <w:lastRenderedPageBreak/>
              <w:t>хабарландыруға.</w:t>
            </w:r>
          </w:p>
          <w:p w:rsidR="00361885" w:rsidRPr="00AB61E4" w:rsidRDefault="005C2340" w:rsidP="00AB61E4">
            <w:pPr>
              <w:jc w:val="both"/>
              <w:rPr>
                <w:rFonts w:ascii="Times New Roman" w:eastAsia="Calibri"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5.8 Қызметтердің құнын төлеумен байланысты  банктік комиссияны төлеу бойынша</w:t>
            </w:r>
            <w:r w:rsidR="00B669CE" w:rsidRPr="00AB61E4">
              <w:rPr>
                <w:rFonts w:ascii="Times New Roman" w:eastAsia="Times New Roman" w:hAnsi="Times New Roman" w:cs="Times New Roman"/>
                <w:sz w:val="24"/>
                <w:szCs w:val="24"/>
                <w:lang w:val="kk-KZ" w:eastAsia="ru-RU"/>
              </w:rPr>
              <w:t xml:space="preserve"> шығыстарды төлеуге. </w:t>
            </w:r>
          </w:p>
          <w:p w:rsidR="00361885" w:rsidRPr="00AB61E4" w:rsidRDefault="00361885" w:rsidP="00AB61E4">
            <w:pPr>
              <w:jc w:val="both"/>
              <w:rPr>
                <w:rFonts w:ascii="Times New Roman" w:eastAsia="Times New Roman" w:hAnsi="Times New Roman" w:cs="Times New Roman"/>
                <w:sz w:val="24"/>
                <w:szCs w:val="24"/>
                <w:lang w:val="kk-KZ" w:eastAsia="ru-RU"/>
              </w:rPr>
            </w:pPr>
            <w:r w:rsidRPr="00AB61E4">
              <w:rPr>
                <w:rFonts w:ascii="Times New Roman" w:eastAsia="Calibri" w:hAnsi="Times New Roman" w:cs="Times New Roman"/>
                <w:sz w:val="24"/>
                <w:szCs w:val="24"/>
                <w:lang w:val="kk-KZ" w:eastAsia="ru-RU"/>
              </w:rPr>
              <w:t xml:space="preserve">5.9 </w:t>
            </w:r>
            <w:r w:rsidR="00C11F3A" w:rsidRPr="00AB61E4">
              <w:rPr>
                <w:rFonts w:ascii="Times New Roman" w:eastAsia="Times New Roman" w:hAnsi="Times New Roman" w:cs="Times New Roman"/>
                <w:sz w:val="24"/>
                <w:szCs w:val="24"/>
                <w:lang w:val="kk-KZ" w:eastAsia="ru-RU"/>
              </w:rPr>
              <w:t xml:space="preserve">Қызметтерді көрсету үшін </w:t>
            </w:r>
            <w:r w:rsidR="003F66E3" w:rsidRPr="00AB61E4">
              <w:rPr>
                <w:rFonts w:ascii="Times New Roman" w:eastAsia="Times New Roman" w:hAnsi="Times New Roman" w:cs="Times New Roman"/>
                <w:sz w:val="24"/>
                <w:szCs w:val="24"/>
                <w:lang w:val="kk-KZ" w:eastAsia="ru-RU"/>
              </w:rPr>
              <w:t xml:space="preserve">Қағидалардың 20 және 21- тармақтарына сәйкес </w:t>
            </w:r>
            <w:r w:rsidR="00C11F3A" w:rsidRPr="00AB61E4">
              <w:rPr>
                <w:rFonts w:ascii="Times New Roman" w:eastAsia="Times New Roman" w:hAnsi="Times New Roman" w:cs="Times New Roman"/>
                <w:sz w:val="24"/>
                <w:szCs w:val="24"/>
                <w:lang w:val="kk-KZ" w:eastAsia="ru-RU"/>
              </w:rPr>
              <w:t>материалдарды</w:t>
            </w:r>
            <w:r w:rsidR="003F66E3" w:rsidRPr="00AB61E4">
              <w:rPr>
                <w:rFonts w:ascii="Times New Roman" w:eastAsia="Times New Roman" w:hAnsi="Times New Roman" w:cs="Times New Roman"/>
                <w:sz w:val="24"/>
                <w:szCs w:val="24"/>
                <w:lang w:val="kk-KZ" w:eastAsia="ru-RU"/>
              </w:rPr>
              <w:t xml:space="preserve"> қағаз және электрондық жеткізгіштерде ұсынуға; </w:t>
            </w:r>
          </w:p>
          <w:p w:rsidR="003F66E3" w:rsidRPr="00AB61E4" w:rsidRDefault="00361885" w:rsidP="00AB61E4">
            <w:pPr>
              <w:jc w:val="both"/>
              <w:rPr>
                <w:rFonts w:ascii="Times New Roman" w:eastAsia="Calibri"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 xml:space="preserve">5.10 </w:t>
            </w:r>
            <w:r w:rsidR="003F66E3" w:rsidRPr="00AB61E4">
              <w:rPr>
                <w:rFonts w:ascii="Times New Roman" w:eastAsia="Times New Roman" w:hAnsi="Times New Roman" w:cs="Times New Roman"/>
                <w:sz w:val="24"/>
                <w:szCs w:val="24"/>
                <w:lang w:val="kk-KZ" w:eastAsia="ru-RU"/>
              </w:rPr>
              <w:t>Орындаушының сұрау салуы бойынша сұрау салу алынған күннен бастап күнтізбелік 60 (алпыс) күннен аспайтын мерзімде</w:t>
            </w:r>
            <w:r w:rsidR="00C11F3A" w:rsidRPr="00AB61E4">
              <w:rPr>
                <w:rFonts w:ascii="Times New Roman" w:eastAsia="Times New Roman" w:hAnsi="Times New Roman" w:cs="Times New Roman"/>
                <w:sz w:val="24"/>
                <w:szCs w:val="24"/>
                <w:lang w:val="kk-KZ" w:eastAsia="ru-RU"/>
              </w:rPr>
              <w:t xml:space="preserve"> жетпейтін материалдарды,</w:t>
            </w:r>
            <w:r w:rsidR="003F66E3" w:rsidRPr="00AB61E4">
              <w:rPr>
                <w:rFonts w:ascii="Times New Roman" w:eastAsia="Times New Roman" w:hAnsi="Times New Roman" w:cs="Times New Roman"/>
                <w:sz w:val="24"/>
                <w:szCs w:val="24"/>
                <w:lang w:val="kk-KZ" w:eastAsia="ru-RU"/>
              </w:rPr>
              <w:t xml:space="preserve"> қосымша ақпаратты беруге;</w:t>
            </w:r>
          </w:p>
          <w:p w:rsidR="003F66E3" w:rsidRPr="00AB61E4" w:rsidRDefault="00ED720C"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 xml:space="preserve">5.11 </w:t>
            </w:r>
            <w:r w:rsidR="003F66E3" w:rsidRPr="00AB61E4">
              <w:rPr>
                <w:rFonts w:ascii="Times New Roman" w:eastAsia="Times New Roman" w:hAnsi="Times New Roman" w:cs="Times New Roman"/>
                <w:sz w:val="24"/>
                <w:szCs w:val="24"/>
                <w:lang w:val="kk-KZ" w:eastAsia="ru-RU"/>
              </w:rPr>
              <w:t xml:space="preserve">Барлық ресми құжаттарда, сондай-ақ дәрілік заттың (медициналық бұйымның) клиникалық зерттеу материалдарына сараптама жүргізуге берілген өтінімде мемлекеттік, орыс тілдерінде фармакологиялық немесе дәрілік заттың (медициналық бұйымның) дайындаушы зауытының, өндіруші елінің атауы, саудалық немесе кодтық атауы, оның дозасы, өлшем-орамы бөлігінде нақты және </w:t>
            </w:r>
            <w:r w:rsidR="00ED0B35" w:rsidRPr="00AB61E4">
              <w:rPr>
                <w:rFonts w:ascii="Times New Roman" w:eastAsia="Times New Roman" w:hAnsi="Times New Roman" w:cs="Times New Roman"/>
                <w:sz w:val="24"/>
                <w:szCs w:val="24"/>
                <w:lang w:val="kk-KZ" w:eastAsia="ru-RU"/>
              </w:rPr>
              <w:t>бірдей</w:t>
            </w:r>
            <w:r w:rsidR="003F66E3" w:rsidRPr="00AB61E4">
              <w:rPr>
                <w:rFonts w:ascii="Times New Roman" w:eastAsia="Times New Roman" w:hAnsi="Times New Roman" w:cs="Times New Roman"/>
                <w:sz w:val="24"/>
                <w:szCs w:val="24"/>
                <w:lang w:val="kk-KZ" w:eastAsia="ru-RU"/>
              </w:rPr>
              <w:t xml:space="preserve"> ақпаратты көрсетуге;</w:t>
            </w:r>
          </w:p>
          <w:p w:rsidR="00874B05" w:rsidRPr="00AB61E4" w:rsidRDefault="00874B05" w:rsidP="00AB61E4">
            <w:pPr>
              <w:jc w:val="center"/>
              <w:rPr>
                <w:rFonts w:ascii="Times New Roman" w:eastAsia="Times New Roman" w:hAnsi="Times New Roman" w:cs="Times New Roman"/>
                <w:b/>
                <w:sz w:val="24"/>
                <w:szCs w:val="24"/>
                <w:lang w:val="kk-KZ" w:eastAsia="ru-RU"/>
              </w:rPr>
            </w:pPr>
            <w:r w:rsidRPr="00AB61E4">
              <w:rPr>
                <w:rFonts w:ascii="Times New Roman" w:eastAsia="Times New Roman" w:hAnsi="Times New Roman" w:cs="Times New Roman"/>
                <w:b/>
                <w:sz w:val="24"/>
                <w:szCs w:val="24"/>
                <w:lang w:val="kk-KZ" w:eastAsia="ru-RU"/>
              </w:rPr>
              <w:t>6 Сыбайлас жемқорлыққа қарсы іс-қимыл</w:t>
            </w:r>
          </w:p>
          <w:p w:rsidR="00874B05" w:rsidRPr="00AB61E4" w:rsidRDefault="00874B05"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6.1 Тараптар осы Шарт бойынша өз міндеттемелерін орындау барысында сыбайлас жемқорлықтың алдын алу және онымен күресу ісінде ынтымақтасу жауапкершілігін өзіне қабылдайды.</w:t>
            </w:r>
          </w:p>
          <w:p w:rsidR="00874B05" w:rsidRPr="00AB61E4" w:rsidRDefault="00BA1F2C"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6.2 Осы Шарттың 6.2</w:t>
            </w:r>
            <w:r w:rsidR="00874B05" w:rsidRPr="00AB61E4">
              <w:rPr>
                <w:rFonts w:ascii="Times New Roman" w:eastAsia="Times New Roman" w:hAnsi="Times New Roman" w:cs="Times New Roman"/>
                <w:sz w:val="24"/>
                <w:szCs w:val="24"/>
                <w:lang w:val="kk-KZ" w:eastAsia="ru-RU"/>
              </w:rPr>
              <w:t>-тармағын орындау мақсатында, Тараптар міндеттенеді:</w:t>
            </w:r>
          </w:p>
          <w:p w:rsidR="00874B05" w:rsidRPr="00AB61E4" w:rsidRDefault="00874B05"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1) сыбайлас жемқорлыққа жағдай туындататын құқық бұзушылықтарға, сондай-ақ игілік пен мүлікке заңға қайшылықпен қол жеткізумен байланысты сыбайлас жемқорлыққа барабар құқық бұзушылықтарға жол бермеуге;</w:t>
            </w:r>
          </w:p>
          <w:p w:rsidR="00874B05" w:rsidRPr="00AB61E4" w:rsidRDefault="00874B05"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 xml:space="preserve">2) өздерінің өкілеттері мен міндеттемелерінен туындайтын шараларды қабылдауға және сыбайлас жемқорлыққа қарсы іс-қимыл туралы Қазақстан Республикасының қолданыстағы </w:t>
            </w:r>
          </w:p>
          <w:p w:rsidR="00874B05" w:rsidRPr="00AB61E4" w:rsidRDefault="00874B05"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заңнамасына сәйкес сыбайлас жемқорлықпен  байланысты құқық бұзушылықтар анықталған барлық жағдайлар жөніндегі мәліметтерді шұғыл хабарлауға міндеттенеді.</w:t>
            </w:r>
          </w:p>
          <w:p w:rsidR="00874B05" w:rsidRPr="00AB61E4" w:rsidRDefault="00BA1F2C"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6</w:t>
            </w:r>
            <w:r w:rsidR="00874B05" w:rsidRPr="00AB61E4">
              <w:rPr>
                <w:rFonts w:ascii="Times New Roman" w:eastAsia="Times New Roman" w:hAnsi="Times New Roman" w:cs="Times New Roman"/>
                <w:sz w:val="24"/>
                <w:szCs w:val="24"/>
                <w:lang w:val="kk-KZ" w:eastAsia="ru-RU"/>
              </w:rPr>
              <w:t>.3 Тарапта Шарттың осы бөлімінің қандай да бір ережелерін бұзу орын алды немесе орын алуы мүмкін деген күдік туындаған жағдайда, тиісті Тарап екінші Тарапты жазбаша нысанда хабардар етуге міндеттенеді. Жазбаша хабарламадан кейін тиісті Тарап бұзушылықтардың болмағаны немесе болмайтыны туралы растауды алғанға дейін осы Шарт бойынша міндеттемелердің орындалуын тоқтата тұруға құқылы. Бұл растау жазбаша хабарлама жіберілген күннен бастап 10 (он) жұмыс күні ішінде жіберілуі тиіс.</w:t>
            </w:r>
          </w:p>
          <w:p w:rsidR="00874B05" w:rsidRPr="00AB61E4" w:rsidRDefault="00874B05"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lastRenderedPageBreak/>
              <w:t>Жазбаша хабарламада Тарап контрагенттің, оның үлестес тұлғаларының, жұмыскерлерінің немесе делдалдардың Шарттың осы бөлімінің қандай да бір ережелерін бұзуы орын алды немесе орын алуы мүмкін екенін анық растайтын немесе болжауға негіз беретін, Қазақстан Республикасы заңнамасының талаптарын бұзатын іс-әрекеттерден көрінетін фактілерге сілтеме жасауға немесе материалдарды ұсынуға міндетті.</w:t>
            </w:r>
          </w:p>
          <w:p w:rsidR="00874B05" w:rsidRPr="00AB61E4" w:rsidRDefault="00BA1F2C"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6</w:t>
            </w:r>
            <w:r w:rsidR="00874B05" w:rsidRPr="00AB61E4">
              <w:rPr>
                <w:rFonts w:ascii="Times New Roman" w:eastAsia="Times New Roman" w:hAnsi="Times New Roman" w:cs="Times New Roman"/>
                <w:sz w:val="24"/>
                <w:szCs w:val="24"/>
                <w:lang w:val="kk-KZ" w:eastAsia="ru-RU"/>
              </w:rPr>
              <w:t>.4 Б</w:t>
            </w:r>
            <w:r w:rsidRPr="00AB61E4">
              <w:rPr>
                <w:rFonts w:ascii="Times New Roman" w:eastAsia="Times New Roman" w:hAnsi="Times New Roman" w:cs="Times New Roman"/>
                <w:sz w:val="24"/>
                <w:szCs w:val="24"/>
                <w:lang w:val="kk-KZ" w:eastAsia="ru-RU"/>
              </w:rPr>
              <w:t>ір тарап Шарттың осы бөлімінің 6</w:t>
            </w:r>
            <w:r w:rsidR="00874B05" w:rsidRPr="00AB61E4">
              <w:rPr>
                <w:rFonts w:ascii="Times New Roman" w:eastAsia="Times New Roman" w:hAnsi="Times New Roman" w:cs="Times New Roman"/>
                <w:sz w:val="24"/>
                <w:szCs w:val="24"/>
                <w:lang w:val="kk-KZ" w:eastAsia="ru-RU"/>
              </w:rPr>
              <w:t xml:space="preserve">.2-тармағында тыйым салынған іс-әрекеттерден бас тарту міндеттемелерін бұзған және (немесе) екінші Тарап осы Шартта белгіленген бұзушылық болғанын немесе болмағанын растауды алмаған жағдайда, екінші Тарап осы Шарттың  </w:t>
            </w:r>
            <w:r w:rsidRPr="00AB61E4">
              <w:rPr>
                <w:rFonts w:ascii="Times New Roman" w:eastAsia="Times New Roman" w:hAnsi="Times New Roman" w:cs="Times New Roman"/>
                <w:sz w:val="24"/>
                <w:szCs w:val="24"/>
                <w:lang w:val="kk-KZ" w:eastAsia="ru-RU"/>
              </w:rPr>
              <w:t>10-бөлімінің 10.2</w:t>
            </w:r>
            <w:r w:rsidR="00874B05" w:rsidRPr="00AB61E4">
              <w:rPr>
                <w:rFonts w:ascii="Times New Roman" w:eastAsia="Times New Roman" w:hAnsi="Times New Roman" w:cs="Times New Roman"/>
                <w:sz w:val="24"/>
                <w:szCs w:val="24"/>
                <w:lang w:val="kk-KZ" w:eastAsia="ru-RU"/>
              </w:rPr>
              <w:t xml:space="preserve">-тармағының 1) тт. </w:t>
            </w:r>
            <w:r w:rsidRPr="00AB61E4">
              <w:rPr>
                <w:rFonts w:ascii="Times New Roman" w:eastAsia="Times New Roman" w:hAnsi="Times New Roman" w:cs="Times New Roman"/>
                <w:sz w:val="24"/>
                <w:szCs w:val="24"/>
                <w:lang w:val="kk-KZ" w:eastAsia="ru-RU"/>
              </w:rPr>
              <w:t xml:space="preserve"> және 10.3-тармағына </w:t>
            </w:r>
            <w:r w:rsidR="00874B05" w:rsidRPr="00AB61E4">
              <w:rPr>
                <w:rFonts w:ascii="Times New Roman" w:eastAsia="Times New Roman" w:hAnsi="Times New Roman" w:cs="Times New Roman"/>
                <w:sz w:val="24"/>
                <w:szCs w:val="24"/>
                <w:lang w:val="kk-KZ" w:eastAsia="ru-RU"/>
              </w:rPr>
              <w:t xml:space="preserve">сәйкес Шартты біржақты тәртіппен бұзуға құқылы. </w:t>
            </w:r>
          </w:p>
          <w:p w:rsidR="00AB61E4" w:rsidRDefault="00AB61E4" w:rsidP="00AB61E4">
            <w:pPr>
              <w:jc w:val="center"/>
              <w:rPr>
                <w:rFonts w:ascii="Times New Roman" w:eastAsia="Times New Roman" w:hAnsi="Times New Roman" w:cs="Times New Roman"/>
                <w:b/>
                <w:sz w:val="24"/>
                <w:szCs w:val="24"/>
                <w:lang w:val="kk-KZ" w:eastAsia="ru-RU"/>
              </w:rPr>
            </w:pPr>
          </w:p>
          <w:p w:rsidR="00BA1F2C" w:rsidRPr="00AB61E4" w:rsidRDefault="00BA1F2C" w:rsidP="00AB61E4">
            <w:pPr>
              <w:jc w:val="center"/>
              <w:rPr>
                <w:rFonts w:ascii="Times New Roman" w:eastAsia="Times New Roman" w:hAnsi="Times New Roman" w:cs="Times New Roman"/>
                <w:b/>
                <w:sz w:val="24"/>
                <w:szCs w:val="24"/>
                <w:lang w:val="kk-KZ" w:eastAsia="ru-RU"/>
              </w:rPr>
            </w:pPr>
            <w:r w:rsidRPr="00AB61E4">
              <w:rPr>
                <w:rFonts w:ascii="Times New Roman" w:eastAsia="Times New Roman" w:hAnsi="Times New Roman" w:cs="Times New Roman"/>
                <w:b/>
                <w:sz w:val="24"/>
                <w:szCs w:val="24"/>
                <w:lang w:val="kk-KZ" w:eastAsia="ru-RU"/>
              </w:rPr>
              <w:t>7 Тараптардың жауапкершілігі</w:t>
            </w:r>
          </w:p>
          <w:p w:rsidR="00BA1F2C" w:rsidRPr="00AB61E4" w:rsidRDefault="00BA1F2C"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Осы Шарт бойынша міндеттемелер орындалмағаны немесе тиісінше орындалмағаны үшін Тараптар Қазақстан Республикасының заңнамасына сәйкес жауапты болады.</w:t>
            </w:r>
          </w:p>
          <w:p w:rsidR="00E33067" w:rsidRPr="00AB61E4" w:rsidRDefault="00BA1F2C" w:rsidP="00AB61E4">
            <w:pPr>
              <w:jc w:val="center"/>
              <w:rPr>
                <w:rFonts w:ascii="Times New Roman" w:hAnsi="Times New Roman" w:cs="Times New Roman"/>
                <w:b/>
                <w:sz w:val="24"/>
                <w:szCs w:val="24"/>
                <w:lang w:val="kk-KZ"/>
              </w:rPr>
            </w:pPr>
            <w:r w:rsidRPr="00AB61E4">
              <w:rPr>
                <w:rFonts w:ascii="Times New Roman" w:eastAsia="Times New Roman" w:hAnsi="Times New Roman" w:cs="Times New Roman"/>
                <w:b/>
                <w:sz w:val="24"/>
                <w:szCs w:val="24"/>
                <w:lang w:val="kk-KZ" w:eastAsia="ru-RU"/>
              </w:rPr>
              <w:t xml:space="preserve">8 </w:t>
            </w:r>
            <w:r w:rsidR="00E33067" w:rsidRPr="00AB61E4">
              <w:rPr>
                <w:rFonts w:ascii="Times New Roman" w:hAnsi="Times New Roman" w:cs="Times New Roman"/>
                <w:b/>
                <w:sz w:val="24"/>
                <w:szCs w:val="24"/>
                <w:lang w:val="kk-KZ"/>
              </w:rPr>
              <w:t xml:space="preserve"> Құпиялылығы</w:t>
            </w:r>
          </w:p>
          <w:p w:rsidR="00E33067" w:rsidRPr="00AB61E4" w:rsidRDefault="00E33067" w:rsidP="00AB61E4">
            <w:pPr>
              <w:jc w:val="both"/>
              <w:rPr>
                <w:rFonts w:ascii="Times New Roman" w:hAnsi="Times New Roman" w:cs="Times New Roman"/>
                <w:sz w:val="24"/>
                <w:szCs w:val="24"/>
                <w:lang w:val="kk-KZ"/>
              </w:rPr>
            </w:pPr>
            <w:r w:rsidRPr="00AB61E4">
              <w:rPr>
                <w:rFonts w:ascii="Times New Roman" w:hAnsi="Times New Roman" w:cs="Times New Roman"/>
                <w:sz w:val="24"/>
                <w:szCs w:val="24"/>
                <w:lang w:val="kk-KZ"/>
              </w:rPr>
              <w:t xml:space="preserve"> Тараптар осы Шартты жасауға және орындауға байланысты берілетін және алынатын барлық ақпараттың құпиялылығын қамтамасыз етуге келіседі. Әрбір Тарап  басқа Тараптың алдын ала тікелей жазбаша келісімінсіз үшінші тараптың осындай құпия ақпаратты ашуын болдырмаудың  барлық қажетті шараларын қабылдауға міндеттенеді. Жоғарыда көрсетілген  құпиялық міндеттемелерді сақтау Шарт әрекетінің барлық мерзімінің ішінде және  ол аяқталғаннан кейін 5 (бес) жыл ішінде     күшінде болады, бұл ретте Тараптар: </w:t>
            </w:r>
          </w:p>
          <w:p w:rsidR="00E33067" w:rsidRPr="00AB61E4" w:rsidRDefault="00E33067" w:rsidP="00AB61E4">
            <w:pPr>
              <w:jc w:val="both"/>
              <w:rPr>
                <w:rFonts w:ascii="Times New Roman" w:hAnsi="Times New Roman" w:cs="Times New Roman"/>
                <w:sz w:val="24"/>
                <w:szCs w:val="24"/>
                <w:lang w:val="kk-KZ"/>
              </w:rPr>
            </w:pPr>
            <w:r w:rsidRPr="00AB61E4">
              <w:rPr>
                <w:rFonts w:ascii="Times New Roman" w:hAnsi="Times New Roman" w:cs="Times New Roman"/>
                <w:sz w:val="24"/>
                <w:szCs w:val="24"/>
                <w:lang w:val="kk-KZ"/>
              </w:rPr>
              <w:t>1) осы Шарттың ережесінің бұзылу  нәтижесінде емес және осы Шарттың Тараптарының бірінің кінәсінің нәтижесінде емес адамдардың көпшілігіне қолжетімді болып  табылған немесе қолжетімді болған;</w:t>
            </w:r>
          </w:p>
          <w:p w:rsidR="00E33067" w:rsidRPr="00AB61E4" w:rsidRDefault="00E33067" w:rsidP="00AB61E4">
            <w:pPr>
              <w:jc w:val="both"/>
              <w:rPr>
                <w:rFonts w:ascii="Times New Roman" w:hAnsi="Times New Roman" w:cs="Times New Roman"/>
                <w:sz w:val="24"/>
                <w:szCs w:val="24"/>
                <w:lang w:val="kk-KZ"/>
              </w:rPr>
            </w:pPr>
            <w:r w:rsidRPr="00AB61E4">
              <w:rPr>
                <w:rFonts w:ascii="Times New Roman" w:hAnsi="Times New Roman" w:cs="Times New Roman"/>
                <w:sz w:val="24"/>
                <w:szCs w:val="24"/>
                <w:lang w:val="kk-KZ"/>
              </w:rPr>
              <w:t>2) осы Шарттың  Тараптарының бірінен алған тарапқа белгілі болып табылса немесе болса және осы ақпараттың көздері осындай ақпараттың құпиялығын қамтамасыз ету бойынша осы Шарттың  Тараптарының бірінің алдында міндеттемелері болып табылмаса немесе  болмаса;</w:t>
            </w:r>
          </w:p>
          <w:p w:rsidR="00E33067" w:rsidRPr="00AB61E4" w:rsidRDefault="00E33067" w:rsidP="00AB61E4">
            <w:pPr>
              <w:jc w:val="both"/>
              <w:rPr>
                <w:rFonts w:ascii="Times New Roman" w:hAnsi="Times New Roman" w:cs="Times New Roman"/>
                <w:sz w:val="24"/>
                <w:szCs w:val="24"/>
                <w:lang w:val="kk-KZ"/>
              </w:rPr>
            </w:pPr>
            <w:r w:rsidRPr="00AB61E4">
              <w:rPr>
                <w:rFonts w:ascii="Times New Roman" w:hAnsi="Times New Roman" w:cs="Times New Roman"/>
                <w:sz w:val="24"/>
                <w:szCs w:val="24"/>
                <w:lang w:val="kk-KZ"/>
              </w:rPr>
              <w:t>3) Тараптардың аумағында қолданыстағы заңнамаға сәйкес  сот және құқық қорғау органының, сондай-ақ өзге де уәкілетті органның өкімімен ашылуы тиіс;</w:t>
            </w:r>
          </w:p>
          <w:p w:rsidR="00E33067" w:rsidRPr="00AB61E4" w:rsidRDefault="00E33067" w:rsidP="00AB61E4">
            <w:pPr>
              <w:jc w:val="both"/>
              <w:rPr>
                <w:rFonts w:ascii="Times New Roman" w:hAnsi="Times New Roman" w:cs="Times New Roman"/>
                <w:sz w:val="24"/>
                <w:szCs w:val="24"/>
                <w:lang w:val="kk-KZ"/>
              </w:rPr>
            </w:pPr>
            <w:r w:rsidRPr="00AB61E4">
              <w:rPr>
                <w:rFonts w:ascii="Times New Roman" w:hAnsi="Times New Roman" w:cs="Times New Roman"/>
                <w:sz w:val="24"/>
                <w:szCs w:val="24"/>
                <w:lang w:val="kk-KZ"/>
              </w:rPr>
              <w:lastRenderedPageBreak/>
              <w:t xml:space="preserve">4) кәсіби консультанттар және (немесе) қаржылық мекемелер  құпия негізде ашылғанда;  </w:t>
            </w:r>
          </w:p>
          <w:p w:rsidR="00E33067" w:rsidRPr="00AB61E4" w:rsidRDefault="00E33067" w:rsidP="00AB61E4">
            <w:pPr>
              <w:jc w:val="both"/>
              <w:rPr>
                <w:rFonts w:ascii="Times New Roman" w:hAnsi="Times New Roman" w:cs="Times New Roman"/>
                <w:sz w:val="24"/>
                <w:szCs w:val="24"/>
                <w:lang w:val="kk-KZ"/>
              </w:rPr>
            </w:pPr>
            <w:r w:rsidRPr="00AB61E4">
              <w:rPr>
                <w:rFonts w:ascii="Times New Roman" w:hAnsi="Times New Roman" w:cs="Times New Roman"/>
                <w:sz w:val="24"/>
                <w:szCs w:val="24"/>
                <w:lang w:val="kk-KZ"/>
              </w:rPr>
              <w:t>5) немесе оны ашу алдын ала Тараптармен келісілген ақпараттың құпиялығын сақтауға міндетті емес.</w:t>
            </w:r>
          </w:p>
          <w:p w:rsidR="00BA1F2C" w:rsidRPr="00AB61E4" w:rsidRDefault="00BA1F2C" w:rsidP="00AB61E4">
            <w:pPr>
              <w:contextualSpacing/>
              <w:jc w:val="both"/>
              <w:rPr>
                <w:rFonts w:ascii="Times New Roman" w:eastAsia="Times New Roman" w:hAnsi="Times New Roman" w:cs="Times New Roman"/>
                <w:sz w:val="24"/>
                <w:szCs w:val="24"/>
                <w:lang w:val="kk-KZ" w:eastAsia="ru-RU"/>
              </w:rPr>
            </w:pPr>
          </w:p>
          <w:p w:rsidR="001969CA" w:rsidRPr="00AB61E4" w:rsidRDefault="00BA1F2C" w:rsidP="00AB61E4">
            <w:pPr>
              <w:jc w:val="center"/>
              <w:rPr>
                <w:rFonts w:ascii="Times New Roman" w:hAnsi="Times New Roman" w:cs="Times New Roman"/>
                <w:b/>
                <w:sz w:val="24"/>
                <w:szCs w:val="24"/>
                <w:lang w:val="kk-KZ"/>
              </w:rPr>
            </w:pPr>
            <w:r w:rsidRPr="00AB61E4">
              <w:rPr>
                <w:rFonts w:ascii="Times New Roman" w:eastAsia="Times New Roman" w:hAnsi="Times New Roman" w:cs="Times New Roman"/>
                <w:b/>
                <w:sz w:val="24"/>
                <w:szCs w:val="24"/>
                <w:lang w:val="kk-KZ" w:eastAsia="ru-RU"/>
              </w:rPr>
              <w:t xml:space="preserve">9  </w:t>
            </w:r>
            <w:r w:rsidR="001969CA" w:rsidRPr="00AB61E4">
              <w:rPr>
                <w:rFonts w:ascii="Times New Roman" w:hAnsi="Times New Roman" w:cs="Times New Roman"/>
                <w:b/>
                <w:sz w:val="24"/>
                <w:szCs w:val="24"/>
                <w:lang w:val="kk-KZ"/>
              </w:rPr>
              <w:t xml:space="preserve">Еңсерілмейтін күш жағдайлары (Форс-мажор) </w:t>
            </w:r>
          </w:p>
          <w:p w:rsidR="001969CA" w:rsidRPr="00AB61E4" w:rsidRDefault="001969CA" w:rsidP="00AB61E4">
            <w:pPr>
              <w:jc w:val="both"/>
              <w:rPr>
                <w:rFonts w:ascii="Times New Roman" w:hAnsi="Times New Roman" w:cs="Times New Roman"/>
                <w:sz w:val="24"/>
                <w:szCs w:val="24"/>
                <w:lang w:val="kk-KZ"/>
              </w:rPr>
            </w:pPr>
            <w:r w:rsidRPr="00AB61E4">
              <w:rPr>
                <w:rFonts w:ascii="Times New Roman" w:hAnsi="Times New Roman" w:cs="Times New Roman"/>
                <w:sz w:val="24"/>
                <w:szCs w:val="24"/>
                <w:lang w:val="kk-KZ"/>
              </w:rPr>
              <w:t xml:space="preserve"> 9.1 Егер құзыретті мемлекеттік органдар құжатпен растаған  Тараптардың еркінен тыс болған төтенше жағдайлармен байланысты  орындалмаған жағдайда Шарт бойынша өзінің міндеттемелерін ішінара немесе толық орындамағаны үшін Тараптар жауапкершіліктен босатылады. Мұндай жағдайларға әскери іс-қимылдар, табиғи апаттар, жаппай тәртіпсіздік, міндеттерді  толық немесе ішінара орындауға кедергі келтіретін оның күші көрсетілген  жағдайлардың әрекеті уақытына міндеттерді орындау ұзартылатын мемлекеттік органдардың тыйым салу немесе шектеу заңнамалық шешімі жатады.</w:t>
            </w:r>
          </w:p>
          <w:p w:rsidR="001969CA" w:rsidRPr="00AB61E4" w:rsidRDefault="001969CA" w:rsidP="00AB61E4">
            <w:pPr>
              <w:jc w:val="both"/>
              <w:rPr>
                <w:rFonts w:ascii="Times New Roman" w:hAnsi="Times New Roman" w:cs="Times New Roman"/>
                <w:sz w:val="24"/>
                <w:szCs w:val="24"/>
                <w:lang w:val="kk-KZ"/>
              </w:rPr>
            </w:pPr>
            <w:r w:rsidRPr="00AB61E4">
              <w:rPr>
                <w:rFonts w:ascii="Times New Roman" w:hAnsi="Times New Roman" w:cs="Times New Roman"/>
                <w:sz w:val="24"/>
                <w:szCs w:val="24"/>
                <w:lang w:val="kk-KZ"/>
              </w:rPr>
              <w:t>9.2 Осындай жағдайларға сілтеме жасайтын Тарап 10 (он) күнтізбелік күні ішінде ол туралы екінші Тарапты хабардар етуге міндетті. Хабарламау немесе уақтылы хабардар етпеу  тиісті  Тарапты жауапкершіліктен  босату негізі ретінде  мұндай жағдайларға сілтеме жасау  құқығынан айырады.</w:t>
            </w:r>
          </w:p>
          <w:p w:rsidR="00BA1F2C" w:rsidRPr="00AB61E4" w:rsidRDefault="00BA1F2C" w:rsidP="00AB61E4">
            <w:pPr>
              <w:jc w:val="both"/>
              <w:rPr>
                <w:rFonts w:ascii="Times New Roman" w:eastAsia="Times New Roman" w:hAnsi="Times New Roman" w:cs="Times New Roman"/>
                <w:sz w:val="24"/>
                <w:szCs w:val="24"/>
                <w:lang w:val="kk-KZ" w:eastAsia="ru-RU"/>
              </w:rPr>
            </w:pPr>
          </w:p>
          <w:p w:rsidR="00BA1F2C" w:rsidRPr="00AB61E4" w:rsidRDefault="00BA1F2C" w:rsidP="00AB61E4">
            <w:pPr>
              <w:jc w:val="center"/>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b/>
                <w:sz w:val="24"/>
                <w:szCs w:val="24"/>
                <w:lang w:val="kk-KZ" w:eastAsia="ru-RU"/>
              </w:rPr>
              <w:t>10 Қорытынды ережелер</w:t>
            </w:r>
          </w:p>
          <w:p w:rsidR="00BA1F2C" w:rsidRPr="00AB61E4" w:rsidRDefault="00BA1F2C"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10.1 Осы Шартқа енгізілетін барлық өзгерістер мен толықтырулардың  егер олар жазбаша түрде  жасалған жағдайда  оның заңды күші бар  екі Тараптың  уәкілетті өкілдері қол қояды және Шарттың ажырамайтын бөлігі болып табылады.</w:t>
            </w:r>
          </w:p>
          <w:p w:rsidR="00BA1F2C" w:rsidRPr="00AB61E4" w:rsidRDefault="00BA1F2C"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10.2 Шарт:</w:t>
            </w:r>
          </w:p>
          <w:p w:rsidR="00BA1F2C" w:rsidRPr="00AB61E4" w:rsidRDefault="00BA1F2C"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1) Осы Шартта және Қазақстан Республикасының заңнамасында көзделген тәртіпте Тараптардың бірі Шарт бойынша міндеттемелерін орындамаған жағдайда Тараптардың біреуінің бастамасымен бір жақты тәртіпте;</w:t>
            </w:r>
          </w:p>
          <w:p w:rsidR="00BA1F2C" w:rsidRPr="00AB61E4" w:rsidRDefault="00BA1F2C"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2) Тараптардың келісімі бойынша бұзылуы мүмкін.</w:t>
            </w:r>
          </w:p>
          <w:p w:rsidR="00BA1F2C" w:rsidRPr="00AB61E4" w:rsidRDefault="00BA1F2C"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10.3 Шарт мерзімінен бұрын бұзылған жағдайда, Шартты бұзуға бастамашылқ еткен Тарап Шартты бұзудың болжамды күніне дейін күнтізбелік 30 (отыз) күннен кешіктірмей басқа Тарапқа бұзудың көзделгені туралы хабарлама жібереді. Бұл ретте  Тараптар осы Шарт бұзылған күннен бастап 10 (он) жұмыс күнінен кешіктірмей толық өзара есептесу жүргізуге міндетті.</w:t>
            </w:r>
          </w:p>
          <w:p w:rsidR="00145676" w:rsidRPr="00AB61E4" w:rsidRDefault="00BA1F2C"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 xml:space="preserve">10.4  </w:t>
            </w:r>
            <w:r w:rsidR="00145676" w:rsidRPr="00AB61E4">
              <w:rPr>
                <w:rFonts w:ascii="Times New Roman" w:eastAsia="Times New Roman" w:hAnsi="Times New Roman" w:cs="Times New Roman"/>
                <w:sz w:val="24"/>
                <w:szCs w:val="24"/>
                <w:lang w:val="kk-KZ" w:eastAsia="ru-RU"/>
              </w:rPr>
              <w:t xml:space="preserve">Осы  шартқа барлық өзгерістер мен </w:t>
            </w:r>
            <w:r w:rsidR="00145676" w:rsidRPr="00AB61E4">
              <w:rPr>
                <w:rFonts w:ascii="Times New Roman" w:eastAsia="Times New Roman" w:hAnsi="Times New Roman" w:cs="Times New Roman"/>
                <w:sz w:val="24"/>
                <w:szCs w:val="24"/>
                <w:lang w:val="kk-KZ" w:eastAsia="ru-RU"/>
              </w:rPr>
              <w:lastRenderedPageBreak/>
              <w:t>толықтырулар  егер олар жазбаша нысанда жасалған жағдайда олардың заңды күші болады.</w:t>
            </w:r>
          </w:p>
          <w:p w:rsidR="00145676" w:rsidRPr="00AB61E4" w:rsidRDefault="00145676" w:rsidP="00AB61E4">
            <w:pPr>
              <w:jc w:val="both"/>
              <w:rPr>
                <w:rFonts w:ascii="Times New Roman" w:eastAsia="Times New Roman" w:hAnsi="Times New Roman" w:cs="Times New Roman"/>
                <w:sz w:val="24"/>
                <w:szCs w:val="24"/>
                <w:lang w:val="kk-KZ" w:eastAsia="ru-RU"/>
              </w:rPr>
            </w:pPr>
          </w:p>
          <w:p w:rsidR="00BA1F2C" w:rsidRPr="00AB61E4" w:rsidRDefault="00145676"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 xml:space="preserve">10.5 </w:t>
            </w:r>
            <w:r w:rsidR="00BA1F2C" w:rsidRPr="00AB61E4">
              <w:rPr>
                <w:rFonts w:ascii="Times New Roman" w:eastAsia="Times New Roman" w:hAnsi="Times New Roman" w:cs="Times New Roman"/>
                <w:sz w:val="24"/>
                <w:szCs w:val="24"/>
                <w:lang w:val="kk-KZ" w:eastAsia="ru-RU"/>
              </w:rPr>
              <w:t>Осы Шартты орындау кезінде  туындаған даулар мен келіспеушіліктер Тараптар арасында  келіссөздер арқылы шешіледі.</w:t>
            </w:r>
          </w:p>
          <w:p w:rsidR="00BA1F2C" w:rsidRPr="00AB61E4" w:rsidRDefault="00BA1F2C"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10</w:t>
            </w:r>
            <w:r w:rsidR="00145676" w:rsidRPr="00AB61E4">
              <w:rPr>
                <w:rFonts w:ascii="Times New Roman" w:eastAsia="Times New Roman" w:hAnsi="Times New Roman" w:cs="Times New Roman"/>
                <w:sz w:val="24"/>
                <w:szCs w:val="24"/>
                <w:lang w:val="kk-KZ" w:eastAsia="ru-RU"/>
              </w:rPr>
              <w:t>.6</w:t>
            </w:r>
            <w:r w:rsidRPr="00AB61E4">
              <w:rPr>
                <w:rFonts w:ascii="Times New Roman" w:eastAsia="Times New Roman" w:hAnsi="Times New Roman" w:cs="Times New Roman"/>
                <w:sz w:val="24"/>
                <w:szCs w:val="24"/>
                <w:lang w:val="kk-KZ" w:eastAsia="ru-RU"/>
              </w:rPr>
              <w:t xml:space="preserve"> Егер осындай келіссөздер басталғаннан кейін күнтізбелік 21 (жиырма бір) күн ішінде Орындаушы мен өтініш беруші осы Шарт бойынша дауды шеше алмаса, Тараптардың кез келгені бұл мәселені Қазақстан Республикасының заңнамасына сәйкес сот тәртібімен шешуді талап ете алады.</w:t>
            </w:r>
          </w:p>
          <w:p w:rsidR="00145676" w:rsidRPr="00AB61E4" w:rsidRDefault="00BA1F2C"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10</w:t>
            </w:r>
            <w:r w:rsidR="00145676" w:rsidRPr="00AB61E4">
              <w:rPr>
                <w:rFonts w:ascii="Times New Roman" w:eastAsia="Times New Roman" w:hAnsi="Times New Roman" w:cs="Times New Roman"/>
                <w:sz w:val="24"/>
                <w:szCs w:val="24"/>
                <w:lang w:val="kk-KZ" w:eastAsia="ru-RU"/>
              </w:rPr>
              <w:t>.7</w:t>
            </w:r>
            <w:r w:rsidRPr="00AB61E4">
              <w:rPr>
                <w:rFonts w:ascii="Times New Roman" w:eastAsia="Times New Roman" w:hAnsi="Times New Roman" w:cs="Times New Roman"/>
                <w:sz w:val="24"/>
                <w:szCs w:val="24"/>
                <w:lang w:val="kk-KZ" w:eastAsia="ru-RU"/>
              </w:rPr>
              <w:t xml:space="preserve"> Осы шартта айтылмаған барлық басқа мәселелер бойынша Тараптар Қазақстан Республикасының заңнамасын басшылыққа алады.</w:t>
            </w:r>
          </w:p>
          <w:p w:rsidR="00BA1F2C" w:rsidRPr="00AB61E4" w:rsidRDefault="00145676"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 xml:space="preserve">10.8 </w:t>
            </w:r>
            <w:r w:rsidR="00BA1F2C" w:rsidRPr="00AB61E4">
              <w:rPr>
                <w:rFonts w:ascii="Times New Roman" w:eastAsia="Times New Roman" w:hAnsi="Times New Roman" w:cs="Times New Roman"/>
                <w:sz w:val="24"/>
                <w:szCs w:val="24"/>
                <w:lang w:val="kk-KZ" w:eastAsia="ru-RU"/>
              </w:rPr>
              <w:t>Осы Шарт бойынша өзара міндеттемелерді толық және уақтылы орындау мақсатында Тараптар мекенжайларының және (немесе) банк деректемелерінің өзгеруі туралы, сондай-ақ өз компанияларының қайта ұйымдастырылуы немесе таратылуы туралы олар өзгерген күннен бастап күнтізбелік 10 (он) күннен кешіктірмей бір-бірін хабардар етуге міндетті.</w:t>
            </w:r>
          </w:p>
          <w:p w:rsidR="00145676" w:rsidRPr="00AB61E4" w:rsidRDefault="00145676" w:rsidP="00AB61E4">
            <w:pPr>
              <w:tabs>
                <w:tab w:val="left" w:pos="0"/>
                <w:tab w:val="left" w:pos="516"/>
              </w:tabs>
              <w:contextualSpacing/>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 xml:space="preserve">10.9 Осы шарт мемлекеттік және орыс тілдерінде жасалған. Шарттың мәтінінде түсініспеушіліктер болған жағдайда Шарттың орыс тіліндегі мәтінінің басым күші бар.  </w:t>
            </w:r>
          </w:p>
          <w:p w:rsidR="00145676" w:rsidRPr="00AB61E4" w:rsidRDefault="00BA1F2C" w:rsidP="00AB61E4">
            <w:pPr>
              <w:tabs>
                <w:tab w:val="left" w:pos="0"/>
                <w:tab w:val="left" w:pos="516"/>
              </w:tabs>
              <w:contextualSpacing/>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val="kk-KZ" w:eastAsia="ru-RU"/>
              </w:rPr>
              <w:t>10.</w:t>
            </w:r>
            <w:r w:rsidR="00145676" w:rsidRPr="00AB61E4">
              <w:rPr>
                <w:rFonts w:ascii="Times New Roman" w:eastAsia="Times New Roman" w:hAnsi="Times New Roman" w:cs="Times New Roman"/>
                <w:sz w:val="24"/>
                <w:szCs w:val="24"/>
                <w:lang w:val="kk-KZ" w:eastAsia="ru-RU"/>
              </w:rPr>
              <w:t>10</w:t>
            </w:r>
            <w:r w:rsidRPr="00AB61E4">
              <w:rPr>
                <w:rFonts w:ascii="Times New Roman" w:eastAsia="Times New Roman" w:hAnsi="Times New Roman" w:cs="Times New Roman"/>
                <w:sz w:val="24"/>
                <w:szCs w:val="24"/>
                <w:lang w:val="kk-KZ" w:eastAsia="ru-RU"/>
              </w:rPr>
              <w:t xml:space="preserve"> </w:t>
            </w:r>
            <w:r w:rsidR="00145676" w:rsidRPr="00AB61E4">
              <w:rPr>
                <w:rFonts w:ascii="Times New Roman" w:eastAsia="Times New Roman" w:hAnsi="Times New Roman" w:cs="Times New Roman"/>
                <w:sz w:val="24"/>
                <w:szCs w:val="24"/>
                <w:lang w:eastAsia="ru-RU"/>
              </w:rPr>
              <w:t>Настоящий Договор составлен в двух экземплярах, имеющих одинаковую юридическую силу по одному для каждой из Сторон.</w:t>
            </w:r>
          </w:p>
          <w:p w:rsidR="00BA1F2C" w:rsidRPr="00AB61E4" w:rsidRDefault="00BA1F2C" w:rsidP="00AB61E4">
            <w:pPr>
              <w:tabs>
                <w:tab w:val="left" w:pos="0"/>
                <w:tab w:val="left" w:pos="516"/>
              </w:tabs>
              <w:contextualSpacing/>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Осы Шарт Тараптардың әрқайсысына бір данадан бірдей заң күші бар екі данада жасалған.</w:t>
            </w:r>
          </w:p>
          <w:p w:rsidR="003F66E3" w:rsidRPr="00AB61E4" w:rsidRDefault="003F66E3" w:rsidP="00AB61E4">
            <w:pPr>
              <w:jc w:val="both"/>
              <w:rPr>
                <w:rFonts w:ascii="Times New Roman" w:eastAsia="Times New Roman" w:hAnsi="Times New Roman" w:cs="Times New Roman"/>
                <w:sz w:val="24"/>
                <w:szCs w:val="24"/>
                <w:lang w:val="kk-KZ" w:eastAsia="ru-RU"/>
              </w:rPr>
            </w:pPr>
          </w:p>
          <w:p w:rsidR="003F66E3" w:rsidRPr="00AB61E4" w:rsidRDefault="003F66E3" w:rsidP="00AB61E4">
            <w:pPr>
              <w:jc w:val="both"/>
              <w:rPr>
                <w:rFonts w:ascii="Times New Roman" w:eastAsia="Times New Roman" w:hAnsi="Times New Roman" w:cs="Times New Roman"/>
                <w:sz w:val="24"/>
                <w:szCs w:val="24"/>
                <w:lang w:val="kk-KZ" w:eastAsia="ru-RU"/>
              </w:rPr>
            </w:pPr>
          </w:p>
          <w:p w:rsidR="003F66E3" w:rsidRPr="00AB61E4" w:rsidRDefault="003F66E3" w:rsidP="00AB61E4">
            <w:pPr>
              <w:jc w:val="center"/>
              <w:rPr>
                <w:rFonts w:ascii="Times New Roman" w:eastAsia="Times New Roman" w:hAnsi="Times New Roman" w:cs="Times New Roman"/>
                <w:b/>
                <w:sz w:val="24"/>
                <w:szCs w:val="24"/>
                <w:lang w:val="kk-KZ" w:eastAsia="ru-RU"/>
              </w:rPr>
            </w:pPr>
            <w:r w:rsidRPr="00AB61E4">
              <w:rPr>
                <w:rFonts w:ascii="Times New Roman" w:eastAsia="Times New Roman" w:hAnsi="Times New Roman" w:cs="Times New Roman"/>
                <w:b/>
                <w:sz w:val="24"/>
                <w:szCs w:val="24"/>
                <w:lang w:val="kk-KZ" w:eastAsia="ru-RU"/>
              </w:rPr>
              <w:t>1</w:t>
            </w:r>
            <w:r w:rsidR="006A2F9B" w:rsidRPr="00AB61E4">
              <w:rPr>
                <w:rFonts w:ascii="Times New Roman" w:eastAsia="Times New Roman" w:hAnsi="Times New Roman" w:cs="Times New Roman"/>
                <w:b/>
                <w:sz w:val="24"/>
                <w:szCs w:val="24"/>
                <w:lang w:val="kk-KZ" w:eastAsia="ru-RU"/>
              </w:rPr>
              <w:t>1</w:t>
            </w:r>
            <w:r w:rsidRPr="00AB61E4">
              <w:rPr>
                <w:rFonts w:ascii="Times New Roman" w:eastAsia="Times New Roman" w:hAnsi="Times New Roman" w:cs="Times New Roman"/>
                <w:sz w:val="24"/>
                <w:szCs w:val="24"/>
                <w:lang w:val="kk-KZ" w:eastAsia="ru-RU"/>
              </w:rPr>
              <w:t xml:space="preserve"> </w:t>
            </w:r>
            <w:r w:rsidRPr="00AB61E4">
              <w:rPr>
                <w:rFonts w:ascii="Times New Roman" w:eastAsia="Times New Roman" w:hAnsi="Times New Roman" w:cs="Times New Roman"/>
                <w:b/>
                <w:sz w:val="24"/>
                <w:szCs w:val="24"/>
                <w:lang w:val="kk-KZ" w:eastAsia="ru-RU"/>
              </w:rPr>
              <w:t>Тараптардың заңды мекенжайлары, деректемелері және қолдары:</w:t>
            </w:r>
          </w:p>
          <w:p w:rsidR="003F66E3" w:rsidRPr="00AB61E4" w:rsidRDefault="003F66E3" w:rsidP="00AB61E4">
            <w:pPr>
              <w:tabs>
                <w:tab w:val="left" w:pos="35"/>
                <w:tab w:val="left" w:pos="9355"/>
              </w:tabs>
              <w:ind w:right="-6"/>
              <w:contextualSpacing/>
              <w:jc w:val="both"/>
              <w:rPr>
                <w:rFonts w:ascii="Times New Roman" w:eastAsia="Times New Roman" w:hAnsi="Times New Roman" w:cs="Times New Roman"/>
                <w:sz w:val="24"/>
                <w:szCs w:val="24"/>
                <w:lang w:val="kk-KZ"/>
              </w:rPr>
            </w:pPr>
            <w:r w:rsidRPr="00AB61E4">
              <w:rPr>
                <w:rFonts w:ascii="Times New Roman" w:eastAsia="Times New Roman" w:hAnsi="Times New Roman" w:cs="Times New Roman"/>
                <w:sz w:val="24"/>
                <w:szCs w:val="24"/>
                <w:lang w:val="kk-KZ"/>
              </w:rPr>
              <w:t>Орындаушы:</w:t>
            </w:r>
          </w:p>
          <w:p w:rsidR="003F66E3" w:rsidRPr="00AB61E4" w:rsidRDefault="003F66E3"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r w:rsidRPr="00AB61E4">
              <w:rPr>
                <w:rFonts w:ascii="Times New Roman" w:eastAsia="Times New Roman" w:hAnsi="Times New Roman" w:cs="Times New Roman"/>
                <w:b/>
                <w:sz w:val="24"/>
                <w:szCs w:val="24"/>
                <w:lang w:val="kk-KZ" w:eastAsia="ru-RU"/>
              </w:rPr>
              <w:t xml:space="preserve"> </w:t>
            </w:r>
          </w:p>
          <w:p w:rsidR="003F66E3" w:rsidRPr="00AB61E4" w:rsidRDefault="003F66E3" w:rsidP="00AB61E4">
            <w:pPr>
              <w:contextualSpacing/>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Заңды мекенжайы:</w:t>
            </w:r>
          </w:p>
          <w:p w:rsidR="003F66E3" w:rsidRPr="00AB61E4" w:rsidRDefault="003F66E3" w:rsidP="00AB61E4">
            <w:pPr>
              <w:contextualSpacing/>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Қазақстан Республикасы, 010000, Нұр-Сұлтан қ.</w:t>
            </w:r>
            <w:r w:rsidR="00FA7F5D" w:rsidRPr="00AB61E4">
              <w:rPr>
                <w:rFonts w:ascii="Times New Roman" w:eastAsia="Times New Roman" w:hAnsi="Times New Roman" w:cs="Times New Roman"/>
                <w:sz w:val="24"/>
                <w:szCs w:val="24"/>
                <w:lang w:val="kk-KZ" w:eastAsia="ru-RU"/>
              </w:rPr>
              <w:t>, Алматы ауданы, Бауыржан Момышұ</w:t>
            </w:r>
            <w:r w:rsidRPr="00AB61E4">
              <w:rPr>
                <w:rFonts w:ascii="Times New Roman" w:eastAsia="Times New Roman" w:hAnsi="Times New Roman" w:cs="Times New Roman"/>
                <w:sz w:val="24"/>
                <w:szCs w:val="24"/>
                <w:lang w:val="kk-KZ" w:eastAsia="ru-RU"/>
              </w:rPr>
              <w:t>лы д-лы, 2/3 ғ.</w:t>
            </w:r>
          </w:p>
          <w:p w:rsidR="003F66E3" w:rsidRPr="00AB61E4" w:rsidRDefault="003F66E3" w:rsidP="00AB61E4">
            <w:pPr>
              <w:contextualSpacing/>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rPr>
              <w:t xml:space="preserve">БСН 980 240 003 251                                                                     </w:t>
            </w:r>
            <w:r w:rsidRPr="00AB61E4">
              <w:rPr>
                <w:rFonts w:ascii="Times New Roman" w:eastAsia="Times New Roman" w:hAnsi="Times New Roman" w:cs="Times New Roman"/>
                <w:sz w:val="24"/>
                <w:szCs w:val="24"/>
                <w:lang w:val="kk-KZ" w:eastAsia="ru-RU"/>
              </w:rPr>
              <w:t>Қабылдаушы банк</w:t>
            </w:r>
          </w:p>
          <w:p w:rsidR="003F66E3" w:rsidRPr="00AB61E4" w:rsidRDefault="003F66E3" w:rsidP="00AB61E4">
            <w:pPr>
              <w:contextualSpacing/>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«Қазақстан Халық банкі» АҚ Алматы қ.</w:t>
            </w:r>
          </w:p>
          <w:p w:rsidR="003F66E3" w:rsidRPr="00AB61E4" w:rsidRDefault="003F66E3" w:rsidP="00AB61E4">
            <w:pPr>
              <w:contextualSpacing/>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lastRenderedPageBreak/>
              <w:t>КБЕ 16 Коды 601 Swift (БCК) HSBKKZKX</w:t>
            </w:r>
          </w:p>
          <w:p w:rsidR="003F66E3" w:rsidRPr="00AB61E4" w:rsidRDefault="003F66E3" w:rsidP="00AB61E4">
            <w:pPr>
              <w:tabs>
                <w:tab w:val="left" w:pos="558"/>
                <w:tab w:val="left" w:pos="9355"/>
              </w:tabs>
              <w:ind w:right="-5"/>
              <w:contextualSpacing/>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KZTKZ886010111000074702</w:t>
            </w:r>
          </w:p>
          <w:p w:rsidR="003F66E3" w:rsidRPr="00AB61E4" w:rsidRDefault="003F66E3" w:rsidP="00AB61E4">
            <w:pPr>
              <w:contextualSpacing/>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БСН 940140000385</w:t>
            </w:r>
          </w:p>
          <w:p w:rsidR="003F66E3" w:rsidRPr="00AB61E4" w:rsidRDefault="003F66E3" w:rsidP="00AB61E4">
            <w:pPr>
              <w:contextualSpacing/>
              <w:rPr>
                <w:rFonts w:ascii="Times New Roman" w:eastAsia="Times New Roman" w:hAnsi="Times New Roman" w:cs="Times New Roman"/>
                <w:sz w:val="24"/>
                <w:szCs w:val="24"/>
                <w:lang w:val="kk-KZ"/>
              </w:rPr>
            </w:pPr>
          </w:p>
          <w:p w:rsidR="003F66E3" w:rsidRPr="00AB61E4" w:rsidRDefault="003F66E3" w:rsidP="00AB61E4">
            <w:pPr>
              <w:jc w:val="both"/>
              <w:rPr>
                <w:rFonts w:ascii="Times New Roman" w:eastAsia="Times New Roman" w:hAnsi="Times New Roman" w:cs="Times New Roman"/>
                <w:b/>
                <w:sz w:val="24"/>
                <w:szCs w:val="24"/>
                <w:lang w:val="kk-KZ" w:eastAsia="ru-RU"/>
              </w:rPr>
            </w:pPr>
            <w:r w:rsidRPr="00AB61E4">
              <w:rPr>
                <w:rFonts w:ascii="Times New Roman" w:eastAsia="Times New Roman" w:hAnsi="Times New Roman" w:cs="Times New Roman"/>
                <w:b/>
                <w:sz w:val="24"/>
                <w:szCs w:val="24"/>
                <w:lang w:val="kk-KZ" w:eastAsia="ru-RU"/>
              </w:rPr>
              <w:t>Уәкілетті тұлғаның лауазымы</w:t>
            </w:r>
          </w:p>
          <w:p w:rsidR="003F66E3" w:rsidRPr="00AB61E4" w:rsidRDefault="003F66E3" w:rsidP="00AB61E4">
            <w:pPr>
              <w:jc w:val="both"/>
              <w:rPr>
                <w:rFonts w:ascii="Times New Roman" w:eastAsia="Times New Roman" w:hAnsi="Times New Roman" w:cs="Times New Roman"/>
                <w:sz w:val="24"/>
                <w:szCs w:val="24"/>
                <w:lang w:val="kk-KZ" w:eastAsia="ru-RU"/>
              </w:rPr>
            </w:pPr>
          </w:p>
          <w:p w:rsidR="003F66E3" w:rsidRPr="00AB61E4" w:rsidRDefault="003F66E3"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 xml:space="preserve">_________________________ </w:t>
            </w:r>
            <w:r w:rsidRPr="00AB61E4">
              <w:rPr>
                <w:rFonts w:ascii="Times New Roman" w:eastAsia="Times New Roman" w:hAnsi="Times New Roman" w:cs="Times New Roman"/>
                <w:b/>
                <w:sz w:val="24"/>
                <w:szCs w:val="24"/>
                <w:lang w:val="kk-KZ" w:eastAsia="ru-RU"/>
              </w:rPr>
              <w:t>Аты-жөні. Тегі</w:t>
            </w:r>
          </w:p>
          <w:p w:rsidR="003F66E3" w:rsidRPr="00AB61E4" w:rsidRDefault="003F66E3" w:rsidP="00AB61E4">
            <w:pPr>
              <w:jc w:val="both"/>
              <w:rPr>
                <w:rFonts w:ascii="Times New Roman" w:eastAsia="Times New Roman" w:hAnsi="Times New Roman" w:cs="Times New Roman"/>
                <w:i/>
                <w:sz w:val="24"/>
                <w:szCs w:val="24"/>
                <w:lang w:val="kk-KZ" w:eastAsia="ru-RU"/>
              </w:rPr>
            </w:pPr>
            <w:r w:rsidRPr="00AB61E4">
              <w:rPr>
                <w:rFonts w:ascii="Times New Roman" w:eastAsia="Times New Roman" w:hAnsi="Times New Roman" w:cs="Times New Roman"/>
                <w:i/>
                <w:sz w:val="24"/>
                <w:szCs w:val="24"/>
                <w:lang w:val="kk-KZ" w:eastAsia="ru-RU"/>
              </w:rPr>
              <w:t xml:space="preserve">                  қолы               </w:t>
            </w:r>
          </w:p>
          <w:p w:rsidR="003F66E3" w:rsidRPr="00AB61E4" w:rsidRDefault="003F66E3"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М.О.</w:t>
            </w:r>
          </w:p>
          <w:p w:rsidR="003F66E3" w:rsidRPr="00AB61E4" w:rsidRDefault="003F66E3" w:rsidP="00AB61E4">
            <w:pPr>
              <w:jc w:val="both"/>
              <w:rPr>
                <w:rFonts w:ascii="Times New Roman" w:eastAsia="Times New Roman" w:hAnsi="Times New Roman" w:cs="Times New Roman"/>
                <w:sz w:val="24"/>
                <w:szCs w:val="24"/>
                <w:lang w:val="kk-KZ" w:eastAsia="ru-RU"/>
              </w:rPr>
            </w:pPr>
          </w:p>
          <w:p w:rsidR="003F66E3" w:rsidRPr="00AB61E4" w:rsidRDefault="003F66E3"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«Өтініш беруші»</w:t>
            </w:r>
          </w:p>
          <w:p w:rsidR="003F66E3" w:rsidRPr="00AB61E4" w:rsidRDefault="003F66E3" w:rsidP="00AB61E4">
            <w:pPr>
              <w:jc w:val="both"/>
              <w:rPr>
                <w:rFonts w:ascii="Times New Roman" w:eastAsia="Times New Roman" w:hAnsi="Times New Roman" w:cs="Times New Roman"/>
                <w:i/>
                <w:sz w:val="24"/>
                <w:szCs w:val="24"/>
                <w:lang w:val="kk-KZ" w:eastAsia="ru-RU"/>
              </w:rPr>
            </w:pPr>
            <w:r w:rsidRPr="00AB61E4">
              <w:rPr>
                <w:rFonts w:ascii="Times New Roman" w:eastAsia="Times New Roman" w:hAnsi="Times New Roman" w:cs="Times New Roman"/>
                <w:i/>
                <w:sz w:val="24"/>
                <w:szCs w:val="24"/>
                <w:lang w:val="kk-KZ" w:eastAsia="ru-RU"/>
              </w:rPr>
              <w:t>(өтініш берушінің деректемелері)</w:t>
            </w:r>
          </w:p>
          <w:p w:rsidR="003F66E3" w:rsidRPr="00AB61E4" w:rsidRDefault="003F66E3"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Заңды мекенжайы:</w:t>
            </w:r>
          </w:p>
          <w:p w:rsidR="003F66E3" w:rsidRPr="00AB61E4" w:rsidRDefault="003F66E3"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Нақты мекенжайы: (хат-хабарларды жіберу үшін):</w:t>
            </w:r>
          </w:p>
          <w:p w:rsidR="003F66E3" w:rsidRPr="00AB61E4" w:rsidRDefault="003F66E3"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Электрондық мекенжайы (</w:t>
            </w:r>
            <w:r w:rsidRPr="00AB61E4">
              <w:rPr>
                <w:rFonts w:ascii="Times New Roman" w:eastAsia="Times New Roman" w:hAnsi="Times New Roman" w:cs="Times New Roman"/>
                <w:sz w:val="24"/>
                <w:szCs w:val="24"/>
                <w:lang w:val="en-US" w:eastAsia="ru-RU"/>
              </w:rPr>
              <w:t>E</w:t>
            </w:r>
            <w:r w:rsidRPr="00AB61E4">
              <w:rPr>
                <w:rFonts w:ascii="Times New Roman" w:eastAsia="Times New Roman" w:hAnsi="Times New Roman" w:cs="Times New Roman"/>
                <w:sz w:val="24"/>
                <w:szCs w:val="24"/>
                <w:lang w:eastAsia="ru-RU"/>
              </w:rPr>
              <w:t>-</w:t>
            </w:r>
            <w:r w:rsidRPr="00AB61E4">
              <w:rPr>
                <w:rFonts w:ascii="Times New Roman" w:eastAsia="Times New Roman" w:hAnsi="Times New Roman" w:cs="Times New Roman"/>
                <w:sz w:val="24"/>
                <w:szCs w:val="24"/>
                <w:lang w:val="en-US" w:eastAsia="ru-RU"/>
              </w:rPr>
              <w:t>mail</w:t>
            </w:r>
            <w:r w:rsidRPr="00AB61E4">
              <w:rPr>
                <w:rFonts w:ascii="Times New Roman" w:eastAsia="Times New Roman" w:hAnsi="Times New Roman" w:cs="Times New Roman"/>
                <w:sz w:val="24"/>
                <w:szCs w:val="24"/>
                <w:lang w:eastAsia="ru-RU"/>
              </w:rPr>
              <w:t>):</w:t>
            </w:r>
          </w:p>
          <w:p w:rsidR="003F66E3" w:rsidRPr="00AB61E4" w:rsidRDefault="003F66E3"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БСН</w:t>
            </w:r>
          </w:p>
          <w:p w:rsidR="003F66E3" w:rsidRPr="00AB61E4" w:rsidRDefault="003F66E3"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Банк деректемелері:</w:t>
            </w:r>
          </w:p>
          <w:p w:rsidR="003F66E3" w:rsidRPr="00AB61E4" w:rsidRDefault="003F66E3" w:rsidP="00AB61E4">
            <w:pPr>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val="en-US" w:eastAsia="ru-RU"/>
              </w:rPr>
              <w:t>Swift</w:t>
            </w:r>
            <w:r w:rsidRPr="00AB61E4">
              <w:rPr>
                <w:rFonts w:ascii="Times New Roman" w:eastAsia="Times New Roman" w:hAnsi="Times New Roman" w:cs="Times New Roman"/>
                <w:sz w:val="24"/>
                <w:szCs w:val="24"/>
                <w:lang w:eastAsia="ru-RU"/>
              </w:rPr>
              <w:t xml:space="preserve"> (БСК)</w:t>
            </w:r>
          </w:p>
          <w:p w:rsidR="003F66E3" w:rsidRPr="00AB61E4" w:rsidRDefault="003F66E3" w:rsidP="00AB61E4">
            <w:pPr>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Е/</w:t>
            </w:r>
            <w:proofErr w:type="gramStart"/>
            <w:r w:rsidRPr="00AB61E4">
              <w:rPr>
                <w:rFonts w:ascii="Times New Roman" w:eastAsia="Times New Roman" w:hAnsi="Times New Roman" w:cs="Times New Roman"/>
                <w:sz w:val="24"/>
                <w:szCs w:val="24"/>
                <w:lang w:eastAsia="ru-RU"/>
              </w:rPr>
              <w:t>Ш</w:t>
            </w:r>
            <w:proofErr w:type="gramEnd"/>
            <w:r w:rsidRPr="00AB61E4">
              <w:rPr>
                <w:rFonts w:ascii="Times New Roman" w:eastAsia="Times New Roman" w:hAnsi="Times New Roman" w:cs="Times New Roman"/>
                <w:sz w:val="24"/>
                <w:szCs w:val="24"/>
                <w:lang w:eastAsia="ru-RU"/>
              </w:rPr>
              <w:t>:</w:t>
            </w:r>
          </w:p>
          <w:p w:rsidR="003F66E3" w:rsidRPr="00AB61E4" w:rsidRDefault="003F66E3" w:rsidP="00AB61E4">
            <w:pPr>
              <w:jc w:val="both"/>
              <w:rPr>
                <w:rFonts w:ascii="Times New Roman" w:eastAsia="Times New Roman" w:hAnsi="Times New Roman" w:cs="Times New Roman"/>
                <w:b/>
                <w:sz w:val="24"/>
                <w:szCs w:val="24"/>
                <w:lang w:eastAsia="ru-RU"/>
              </w:rPr>
            </w:pPr>
            <w:r w:rsidRPr="00AB61E4">
              <w:rPr>
                <w:rFonts w:ascii="Times New Roman" w:eastAsia="Times New Roman" w:hAnsi="Times New Roman" w:cs="Times New Roman"/>
                <w:sz w:val="24"/>
                <w:szCs w:val="24"/>
                <w:lang w:eastAsia="ru-RU"/>
              </w:rPr>
              <w:t>Телефон:</w:t>
            </w:r>
          </w:p>
          <w:p w:rsidR="003F66E3" w:rsidRPr="00AB61E4" w:rsidRDefault="003F66E3" w:rsidP="00AB61E4">
            <w:pPr>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val="en-US" w:eastAsia="ru-RU"/>
              </w:rPr>
              <w:t>Email</w:t>
            </w:r>
            <w:r w:rsidRPr="00AB61E4">
              <w:rPr>
                <w:rFonts w:ascii="Times New Roman" w:eastAsia="Times New Roman" w:hAnsi="Times New Roman" w:cs="Times New Roman"/>
                <w:sz w:val="24"/>
                <w:szCs w:val="24"/>
                <w:lang w:eastAsia="ru-RU"/>
              </w:rPr>
              <w:t>:</w:t>
            </w:r>
          </w:p>
          <w:p w:rsidR="003F66E3" w:rsidRPr="00AB61E4" w:rsidRDefault="003F66E3" w:rsidP="00AB61E4">
            <w:pPr>
              <w:jc w:val="both"/>
              <w:rPr>
                <w:rFonts w:ascii="Times New Roman" w:eastAsia="Times New Roman" w:hAnsi="Times New Roman" w:cs="Times New Roman"/>
                <w:sz w:val="24"/>
                <w:szCs w:val="24"/>
                <w:lang w:eastAsia="ru-RU"/>
              </w:rPr>
            </w:pPr>
          </w:p>
          <w:p w:rsidR="003F66E3" w:rsidRPr="00AB61E4" w:rsidRDefault="003F66E3" w:rsidP="00AB61E4">
            <w:pPr>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val="kk-KZ" w:eastAsia="ru-RU"/>
              </w:rPr>
              <w:t>Уә</w:t>
            </w:r>
            <w:proofErr w:type="spellStart"/>
            <w:r w:rsidRPr="00AB61E4">
              <w:rPr>
                <w:rFonts w:ascii="Times New Roman" w:eastAsia="Times New Roman" w:hAnsi="Times New Roman" w:cs="Times New Roman"/>
                <w:sz w:val="24"/>
                <w:szCs w:val="24"/>
                <w:lang w:eastAsia="ru-RU"/>
              </w:rPr>
              <w:t>кілетті</w:t>
            </w:r>
            <w:proofErr w:type="spellEnd"/>
            <w:r w:rsidRPr="00AB61E4">
              <w:rPr>
                <w:rFonts w:ascii="Times New Roman" w:eastAsia="Times New Roman" w:hAnsi="Times New Roman" w:cs="Times New Roman"/>
                <w:sz w:val="24"/>
                <w:szCs w:val="24"/>
                <w:lang w:eastAsia="ru-RU"/>
              </w:rPr>
              <w:t xml:space="preserve"> </w:t>
            </w:r>
            <w:proofErr w:type="spellStart"/>
            <w:r w:rsidRPr="00AB61E4">
              <w:rPr>
                <w:rFonts w:ascii="Times New Roman" w:eastAsia="Times New Roman" w:hAnsi="Times New Roman" w:cs="Times New Roman"/>
                <w:sz w:val="24"/>
                <w:szCs w:val="24"/>
                <w:lang w:eastAsia="ru-RU"/>
              </w:rPr>
              <w:t>тұлғаның</w:t>
            </w:r>
            <w:proofErr w:type="spellEnd"/>
            <w:r w:rsidRPr="00AB61E4">
              <w:rPr>
                <w:rFonts w:ascii="Times New Roman" w:eastAsia="Times New Roman" w:hAnsi="Times New Roman" w:cs="Times New Roman"/>
                <w:sz w:val="24"/>
                <w:szCs w:val="24"/>
                <w:lang w:eastAsia="ru-RU"/>
              </w:rPr>
              <w:t xml:space="preserve"> </w:t>
            </w:r>
            <w:proofErr w:type="spellStart"/>
            <w:r w:rsidRPr="00AB61E4">
              <w:rPr>
                <w:rFonts w:ascii="Times New Roman" w:eastAsia="Times New Roman" w:hAnsi="Times New Roman" w:cs="Times New Roman"/>
                <w:sz w:val="24"/>
                <w:szCs w:val="24"/>
                <w:lang w:eastAsia="ru-RU"/>
              </w:rPr>
              <w:t>лауазымы</w:t>
            </w:r>
            <w:proofErr w:type="spellEnd"/>
          </w:p>
          <w:p w:rsidR="003F66E3" w:rsidRPr="00AB61E4" w:rsidRDefault="003F66E3" w:rsidP="00AB61E4">
            <w:pPr>
              <w:jc w:val="both"/>
              <w:rPr>
                <w:rFonts w:ascii="Times New Roman" w:eastAsia="Times New Roman" w:hAnsi="Times New Roman" w:cs="Times New Roman"/>
                <w:sz w:val="24"/>
                <w:szCs w:val="24"/>
                <w:lang w:eastAsia="ru-RU"/>
              </w:rPr>
            </w:pPr>
          </w:p>
          <w:p w:rsidR="003F66E3" w:rsidRPr="00AB61E4" w:rsidRDefault="003F66E3"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eastAsia="ru-RU"/>
              </w:rPr>
              <w:t xml:space="preserve">_________________________ </w:t>
            </w:r>
            <w:proofErr w:type="spellStart"/>
            <w:r w:rsidRPr="00AB61E4">
              <w:rPr>
                <w:rFonts w:ascii="Times New Roman" w:eastAsia="Times New Roman" w:hAnsi="Times New Roman" w:cs="Times New Roman"/>
                <w:sz w:val="24"/>
                <w:szCs w:val="24"/>
                <w:lang w:eastAsia="ru-RU"/>
              </w:rPr>
              <w:t>Аты-жөні</w:t>
            </w:r>
            <w:proofErr w:type="spellEnd"/>
            <w:r w:rsidRPr="00AB61E4">
              <w:rPr>
                <w:rFonts w:ascii="Times New Roman" w:eastAsia="Times New Roman" w:hAnsi="Times New Roman" w:cs="Times New Roman"/>
                <w:sz w:val="24"/>
                <w:szCs w:val="24"/>
                <w:lang w:val="kk-KZ" w:eastAsia="ru-RU"/>
              </w:rPr>
              <w:t>. Тегі</w:t>
            </w:r>
          </w:p>
          <w:p w:rsidR="003F66E3" w:rsidRPr="00AB61E4" w:rsidRDefault="003F66E3" w:rsidP="00AB61E4">
            <w:pPr>
              <w:jc w:val="both"/>
              <w:rPr>
                <w:rFonts w:ascii="Times New Roman" w:eastAsia="Times New Roman" w:hAnsi="Times New Roman" w:cs="Times New Roman"/>
                <w:i/>
                <w:sz w:val="24"/>
                <w:szCs w:val="24"/>
                <w:lang w:eastAsia="ru-RU"/>
              </w:rPr>
            </w:pPr>
            <w:r w:rsidRPr="00AB61E4">
              <w:rPr>
                <w:rFonts w:ascii="Times New Roman" w:eastAsia="Times New Roman" w:hAnsi="Times New Roman" w:cs="Times New Roman"/>
                <w:sz w:val="24"/>
                <w:szCs w:val="24"/>
                <w:lang w:eastAsia="ru-RU"/>
              </w:rPr>
              <w:t xml:space="preserve">               </w:t>
            </w:r>
            <w:r w:rsidRPr="00AB61E4">
              <w:rPr>
                <w:rFonts w:ascii="Times New Roman" w:eastAsia="Times New Roman" w:hAnsi="Times New Roman" w:cs="Times New Roman"/>
                <w:i/>
                <w:sz w:val="24"/>
                <w:szCs w:val="24"/>
                <w:lang w:eastAsia="ru-RU"/>
              </w:rPr>
              <w:t xml:space="preserve">        </w:t>
            </w:r>
            <w:r w:rsidRPr="00AB61E4">
              <w:rPr>
                <w:rFonts w:ascii="Times New Roman" w:eastAsia="Times New Roman" w:hAnsi="Times New Roman" w:cs="Times New Roman"/>
                <w:i/>
                <w:sz w:val="24"/>
                <w:szCs w:val="24"/>
                <w:lang w:val="kk-KZ" w:eastAsia="ru-RU"/>
              </w:rPr>
              <w:t>қ</w:t>
            </w:r>
            <w:proofErr w:type="spellStart"/>
            <w:r w:rsidRPr="00AB61E4">
              <w:rPr>
                <w:rFonts w:ascii="Times New Roman" w:eastAsia="Times New Roman" w:hAnsi="Times New Roman" w:cs="Times New Roman"/>
                <w:i/>
                <w:sz w:val="24"/>
                <w:szCs w:val="24"/>
                <w:lang w:eastAsia="ru-RU"/>
              </w:rPr>
              <w:t>олы</w:t>
            </w:r>
            <w:proofErr w:type="spellEnd"/>
          </w:p>
          <w:p w:rsidR="003F66E3" w:rsidRPr="00AB61E4" w:rsidRDefault="003F66E3" w:rsidP="00AB61E4">
            <w:pPr>
              <w:jc w:val="both"/>
              <w:rPr>
                <w:rFonts w:ascii="Times New Roman" w:eastAsia="Times New Roman" w:hAnsi="Times New Roman" w:cs="Times New Roman"/>
                <w:i/>
                <w:sz w:val="24"/>
                <w:szCs w:val="24"/>
                <w:lang w:eastAsia="ru-RU"/>
              </w:rPr>
            </w:pPr>
          </w:p>
          <w:p w:rsidR="005C3002" w:rsidRPr="00AB61E4" w:rsidRDefault="003F66E3" w:rsidP="00AB61E4">
            <w:pPr>
              <w:contextualSpacing/>
              <w:jc w:val="both"/>
              <w:rPr>
                <w:rFonts w:ascii="Times New Roman" w:hAnsi="Times New Roman" w:cs="Times New Roman"/>
                <w:i/>
                <w:sz w:val="24"/>
                <w:szCs w:val="24"/>
                <w:lang w:eastAsia="ru-RU"/>
              </w:rPr>
            </w:pPr>
            <w:r w:rsidRPr="00AB61E4">
              <w:rPr>
                <w:rFonts w:ascii="Times New Roman" w:eastAsia="Times New Roman" w:hAnsi="Times New Roman" w:cs="Times New Roman"/>
                <w:sz w:val="24"/>
                <w:szCs w:val="24"/>
                <w:lang w:eastAsia="ru-RU"/>
              </w:rPr>
              <w:t>М.О.</w:t>
            </w:r>
            <w:r w:rsidR="00BA112C" w:rsidRPr="00AB61E4">
              <w:rPr>
                <w:rFonts w:ascii="Times New Roman" w:eastAsia="Times New Roman" w:hAnsi="Times New Roman" w:cs="Times New Roman"/>
                <w:sz w:val="24"/>
                <w:szCs w:val="24"/>
                <w:lang w:val="kk-KZ"/>
              </w:rPr>
              <w:t xml:space="preserve">                               </w:t>
            </w:r>
          </w:p>
        </w:tc>
        <w:tc>
          <w:tcPr>
            <w:tcW w:w="2524" w:type="pct"/>
            <w:tcBorders>
              <w:top w:val="single" w:sz="4" w:space="0" w:color="auto"/>
            </w:tcBorders>
          </w:tcPr>
          <w:p w:rsidR="00CB4AE0" w:rsidRPr="00AB61E4" w:rsidRDefault="00CB4AE0" w:rsidP="00AB61E4">
            <w:pPr>
              <w:contextualSpacing/>
              <w:jc w:val="center"/>
              <w:rPr>
                <w:rFonts w:ascii="Times New Roman" w:hAnsi="Times New Roman" w:cs="Times New Roman"/>
                <w:sz w:val="24"/>
                <w:szCs w:val="24"/>
                <w:lang w:eastAsia="ru-RU"/>
              </w:rPr>
            </w:pPr>
            <w:r w:rsidRPr="00AB61E4">
              <w:rPr>
                <w:rFonts w:ascii="Times New Roman" w:hAnsi="Times New Roman" w:cs="Times New Roman"/>
                <w:sz w:val="24"/>
                <w:szCs w:val="24"/>
                <w:lang w:eastAsia="ru-RU"/>
              </w:rPr>
              <w:lastRenderedPageBreak/>
              <w:t>Типовой</w:t>
            </w:r>
          </w:p>
          <w:p w:rsidR="00CB4AE0" w:rsidRPr="00AB61E4" w:rsidRDefault="00CB4AE0" w:rsidP="00AB61E4">
            <w:pPr>
              <w:contextualSpacing/>
              <w:jc w:val="center"/>
              <w:rPr>
                <w:rFonts w:ascii="Times New Roman" w:hAnsi="Times New Roman" w:cs="Times New Roman"/>
                <w:b/>
                <w:sz w:val="24"/>
                <w:szCs w:val="24"/>
                <w:lang w:eastAsia="ru-RU"/>
              </w:rPr>
            </w:pPr>
          </w:p>
          <w:p w:rsidR="00CB4AE0" w:rsidRPr="00AB61E4" w:rsidRDefault="00CB4AE0" w:rsidP="00AB61E4">
            <w:pPr>
              <w:contextualSpacing/>
              <w:jc w:val="center"/>
              <w:rPr>
                <w:rFonts w:ascii="Times New Roman" w:hAnsi="Times New Roman" w:cs="Times New Roman"/>
                <w:b/>
                <w:sz w:val="24"/>
                <w:szCs w:val="24"/>
                <w:lang w:eastAsia="ru-RU"/>
              </w:rPr>
            </w:pPr>
            <w:r w:rsidRPr="00AB61E4">
              <w:rPr>
                <w:rFonts w:ascii="Times New Roman" w:hAnsi="Times New Roman" w:cs="Times New Roman"/>
                <w:b/>
                <w:sz w:val="24"/>
                <w:szCs w:val="24"/>
                <w:lang w:eastAsia="ru-RU"/>
              </w:rPr>
              <w:t>Договор №_______________________</w:t>
            </w:r>
          </w:p>
          <w:p w:rsidR="00CB4AE0" w:rsidRPr="00AB61E4" w:rsidRDefault="00CB4AE0" w:rsidP="00AB61E4">
            <w:pPr>
              <w:contextualSpacing/>
              <w:jc w:val="center"/>
              <w:rPr>
                <w:rFonts w:ascii="Times New Roman" w:hAnsi="Times New Roman" w:cs="Times New Roman"/>
                <w:b/>
                <w:sz w:val="24"/>
                <w:szCs w:val="24"/>
                <w:lang w:val="kk-KZ" w:eastAsia="ru-RU"/>
              </w:rPr>
            </w:pPr>
            <w:r w:rsidRPr="00AB61E4">
              <w:rPr>
                <w:rFonts w:ascii="Times New Roman" w:hAnsi="Times New Roman" w:cs="Times New Roman"/>
                <w:b/>
                <w:sz w:val="24"/>
                <w:szCs w:val="24"/>
                <w:lang w:eastAsia="ru-RU"/>
              </w:rPr>
              <w:t>на проведение экспертизы материалов клинических исследований лекарственных средств</w:t>
            </w:r>
            <w:r w:rsidRPr="00AB61E4">
              <w:rPr>
                <w:rFonts w:ascii="Times New Roman" w:hAnsi="Times New Roman" w:cs="Times New Roman"/>
                <w:b/>
                <w:sz w:val="24"/>
                <w:szCs w:val="24"/>
                <w:lang w:val="kk-KZ" w:eastAsia="ru-RU"/>
              </w:rPr>
              <w:t xml:space="preserve"> (</w:t>
            </w:r>
            <w:r w:rsidRPr="00AB61E4">
              <w:rPr>
                <w:rFonts w:ascii="Times New Roman" w:hAnsi="Times New Roman" w:cs="Times New Roman"/>
                <w:b/>
                <w:sz w:val="24"/>
                <w:szCs w:val="24"/>
                <w:lang w:eastAsia="ru-RU"/>
              </w:rPr>
              <w:t>медицинских изделий)</w:t>
            </w:r>
          </w:p>
          <w:p w:rsidR="00CB4AE0" w:rsidRPr="00AB61E4" w:rsidRDefault="00CB4AE0" w:rsidP="00AB61E4">
            <w:pPr>
              <w:contextualSpacing/>
              <w:jc w:val="center"/>
              <w:rPr>
                <w:rFonts w:ascii="Times New Roman" w:hAnsi="Times New Roman" w:cs="Times New Roman"/>
                <w:b/>
                <w:sz w:val="24"/>
                <w:szCs w:val="24"/>
                <w:lang w:eastAsia="ru-RU"/>
              </w:rPr>
            </w:pPr>
          </w:p>
          <w:p w:rsidR="00CB4AE0" w:rsidRPr="00AB61E4" w:rsidRDefault="00CB4AE0" w:rsidP="00AB61E4">
            <w:pPr>
              <w:contextualSpacing/>
              <w:jc w:val="center"/>
              <w:rPr>
                <w:rFonts w:ascii="Times New Roman" w:hAnsi="Times New Roman" w:cs="Times New Roman"/>
                <w:b/>
                <w:sz w:val="24"/>
                <w:szCs w:val="24"/>
                <w:lang w:eastAsia="ru-RU"/>
              </w:rPr>
            </w:pPr>
            <w:r w:rsidRPr="00AB61E4">
              <w:rPr>
                <w:rFonts w:ascii="Times New Roman" w:hAnsi="Times New Roman" w:cs="Times New Roman"/>
                <w:b/>
                <w:sz w:val="24"/>
                <w:szCs w:val="24"/>
                <w:lang w:eastAsia="ru-RU"/>
              </w:rPr>
              <w:t xml:space="preserve">г. </w:t>
            </w:r>
            <w:proofErr w:type="spellStart"/>
            <w:r w:rsidRPr="00AB61E4">
              <w:rPr>
                <w:rFonts w:ascii="Times New Roman" w:hAnsi="Times New Roman" w:cs="Times New Roman"/>
                <w:b/>
                <w:sz w:val="24"/>
                <w:szCs w:val="24"/>
                <w:lang w:eastAsia="ru-RU"/>
              </w:rPr>
              <w:t>Нур</w:t>
            </w:r>
            <w:proofErr w:type="spellEnd"/>
            <w:r w:rsidRPr="00AB61E4">
              <w:rPr>
                <w:rFonts w:ascii="Times New Roman" w:hAnsi="Times New Roman" w:cs="Times New Roman"/>
                <w:b/>
                <w:sz w:val="24"/>
                <w:szCs w:val="24"/>
                <w:lang w:eastAsia="ru-RU"/>
              </w:rPr>
              <w:t>-Султан          «__»____________20___г.</w:t>
            </w:r>
          </w:p>
          <w:p w:rsidR="00CB4AE0" w:rsidRPr="00AB61E4" w:rsidRDefault="00CB4AE0" w:rsidP="00AB61E4">
            <w:pPr>
              <w:contextualSpacing/>
              <w:jc w:val="center"/>
              <w:rPr>
                <w:rFonts w:ascii="Times New Roman" w:hAnsi="Times New Roman" w:cs="Times New Roman"/>
                <w:b/>
                <w:sz w:val="24"/>
                <w:szCs w:val="24"/>
                <w:lang w:eastAsia="ru-RU"/>
              </w:rPr>
            </w:pPr>
          </w:p>
          <w:p w:rsidR="00CB4AE0" w:rsidRPr="00AB61E4" w:rsidRDefault="00CB4AE0" w:rsidP="00AB61E4">
            <w:pPr>
              <w:contextualSpacing/>
              <w:jc w:val="both"/>
              <w:rPr>
                <w:rFonts w:ascii="Times New Roman" w:hAnsi="Times New Roman" w:cs="Times New Roman"/>
                <w:sz w:val="24"/>
                <w:szCs w:val="24"/>
                <w:lang w:val="kk-KZ" w:eastAsia="ru-RU"/>
              </w:rPr>
            </w:pPr>
            <w:r w:rsidRPr="00AB61E4">
              <w:rPr>
                <w:rFonts w:ascii="Times New Roman" w:hAnsi="Times New Roman" w:cs="Times New Roman"/>
                <w:sz w:val="24"/>
                <w:szCs w:val="24"/>
                <w:lang w:eastAsia="ru-RU"/>
              </w:rPr>
              <w:t xml:space="preserve">Республиканское государственное предприятие на праве хозяйственного ведения «Национальный центр экспертизы лекарственных средств и </w:t>
            </w:r>
            <w:r w:rsidRPr="00AB61E4">
              <w:rPr>
                <w:rFonts w:ascii="Times New Roman" w:hAnsi="Times New Roman" w:cs="Times New Roman"/>
                <w:sz w:val="24"/>
                <w:szCs w:val="24"/>
                <w:lang w:val="kk-KZ" w:eastAsia="ru-RU"/>
              </w:rPr>
              <w:t>медицинских изделий</w:t>
            </w:r>
            <w:r w:rsidRPr="00AB61E4">
              <w:rPr>
                <w:rFonts w:ascii="Times New Roman" w:hAnsi="Times New Roman" w:cs="Times New Roman"/>
                <w:sz w:val="24"/>
                <w:szCs w:val="24"/>
                <w:lang w:eastAsia="ru-RU"/>
              </w:rPr>
              <w:t xml:space="preserve">» </w:t>
            </w:r>
            <w:r w:rsidRPr="00AB61E4">
              <w:rPr>
                <w:rFonts w:ascii="Times New Roman" w:hAnsi="Times New Roman" w:cs="Times New Roman"/>
                <w:sz w:val="24"/>
                <w:szCs w:val="24"/>
                <w:lang w:val="kk-KZ" w:eastAsia="ru-RU"/>
              </w:rPr>
              <w:t xml:space="preserve">Комитета медицинского и фармацевтического контроля </w:t>
            </w:r>
            <w:r w:rsidRPr="00AB61E4">
              <w:rPr>
                <w:rFonts w:ascii="Times New Roman" w:hAnsi="Times New Roman" w:cs="Times New Roman"/>
                <w:sz w:val="24"/>
                <w:szCs w:val="24"/>
                <w:lang w:eastAsia="ru-RU"/>
              </w:rPr>
              <w:t>Министерства здравоохранения Республики Казахстан, именуемое в дальнейшем «Исполнитель», от лица которого выступает _______________________, действующи</w:t>
            </w:r>
            <w:proofErr w:type="gramStart"/>
            <w:r w:rsidRPr="00AB61E4">
              <w:rPr>
                <w:rFonts w:ascii="Times New Roman" w:hAnsi="Times New Roman" w:cs="Times New Roman"/>
                <w:sz w:val="24"/>
                <w:szCs w:val="24"/>
                <w:lang w:eastAsia="ru-RU"/>
              </w:rPr>
              <w:t>й(</w:t>
            </w:r>
            <w:proofErr w:type="gramEnd"/>
            <w:r w:rsidRPr="00AB61E4">
              <w:rPr>
                <w:rFonts w:ascii="Times New Roman" w:hAnsi="Times New Roman" w:cs="Times New Roman"/>
                <w:sz w:val="24"/>
                <w:szCs w:val="24"/>
                <w:lang w:eastAsia="ru-RU"/>
              </w:rPr>
              <w:t>-</w:t>
            </w:r>
            <w:proofErr w:type="spellStart"/>
            <w:r w:rsidRPr="00AB61E4">
              <w:rPr>
                <w:rFonts w:ascii="Times New Roman" w:hAnsi="Times New Roman" w:cs="Times New Roman"/>
                <w:sz w:val="24"/>
                <w:szCs w:val="24"/>
                <w:lang w:eastAsia="ru-RU"/>
              </w:rPr>
              <w:t>ая</w:t>
            </w:r>
            <w:proofErr w:type="spellEnd"/>
            <w:r w:rsidRPr="00AB61E4">
              <w:rPr>
                <w:rFonts w:ascii="Times New Roman" w:hAnsi="Times New Roman" w:cs="Times New Roman"/>
                <w:sz w:val="24"/>
                <w:szCs w:val="24"/>
                <w:lang w:eastAsia="ru-RU"/>
              </w:rPr>
              <w:t>)  на основании __________________________, с одной стороны, и ______________________ __________________________________________</w:t>
            </w:r>
          </w:p>
          <w:p w:rsidR="00CB4AE0" w:rsidRPr="00AB61E4" w:rsidRDefault="00CB4AE0" w:rsidP="00AB61E4">
            <w:pPr>
              <w:contextualSpacing/>
              <w:jc w:val="center"/>
              <w:rPr>
                <w:rFonts w:ascii="Times New Roman" w:hAnsi="Times New Roman" w:cs="Times New Roman"/>
                <w:i/>
                <w:sz w:val="24"/>
                <w:szCs w:val="24"/>
                <w:lang w:eastAsia="ru-RU"/>
              </w:rPr>
            </w:pPr>
            <w:r w:rsidRPr="00AB61E4">
              <w:rPr>
                <w:rFonts w:ascii="Times New Roman" w:hAnsi="Times New Roman" w:cs="Times New Roman"/>
                <w:i/>
                <w:sz w:val="24"/>
                <w:szCs w:val="24"/>
                <w:lang w:eastAsia="ru-RU"/>
              </w:rPr>
              <w:t>(наименование юридического лица)</w:t>
            </w:r>
          </w:p>
          <w:p w:rsidR="00CB4AE0" w:rsidRPr="00AB61E4" w:rsidRDefault="00CB4AE0" w:rsidP="00AB61E4">
            <w:pPr>
              <w:contextualSpacing/>
              <w:jc w:val="center"/>
              <w:rPr>
                <w:rFonts w:ascii="Times New Roman" w:hAnsi="Times New Roman" w:cs="Times New Roman"/>
                <w:sz w:val="24"/>
                <w:szCs w:val="24"/>
                <w:lang w:eastAsia="ru-RU"/>
              </w:rPr>
            </w:pPr>
            <w:r w:rsidRPr="00AB61E4">
              <w:rPr>
                <w:rFonts w:ascii="Times New Roman" w:hAnsi="Times New Roman" w:cs="Times New Roman"/>
                <w:sz w:val="24"/>
                <w:szCs w:val="24"/>
                <w:lang w:eastAsia="ru-RU"/>
              </w:rPr>
              <w:t>__________________________________________,</w:t>
            </w:r>
          </w:p>
          <w:p w:rsidR="00CB4AE0" w:rsidRPr="00AB61E4" w:rsidRDefault="00CB4AE0" w:rsidP="00AB61E4">
            <w:pPr>
              <w:contextualSpacing/>
              <w:jc w:val="center"/>
              <w:rPr>
                <w:rFonts w:ascii="Times New Roman" w:hAnsi="Times New Roman" w:cs="Times New Roman"/>
                <w:sz w:val="24"/>
                <w:szCs w:val="24"/>
                <w:lang w:eastAsia="ru-RU"/>
              </w:rPr>
            </w:pPr>
            <w:r w:rsidRPr="00AB61E4">
              <w:rPr>
                <w:rFonts w:ascii="Times New Roman" w:hAnsi="Times New Roman" w:cs="Times New Roman"/>
                <w:sz w:val="24"/>
                <w:szCs w:val="24"/>
                <w:lang w:eastAsia="ru-RU"/>
              </w:rPr>
              <w:t>именуемы</w:t>
            </w:r>
            <w:proofErr w:type="gramStart"/>
            <w:r w:rsidRPr="00AB61E4">
              <w:rPr>
                <w:rFonts w:ascii="Times New Roman" w:hAnsi="Times New Roman" w:cs="Times New Roman"/>
                <w:sz w:val="24"/>
                <w:szCs w:val="24"/>
                <w:lang w:eastAsia="ru-RU"/>
              </w:rPr>
              <w:t>й(</w:t>
            </w:r>
            <w:proofErr w:type="gramEnd"/>
            <w:r w:rsidRPr="00AB61E4">
              <w:rPr>
                <w:rFonts w:ascii="Times New Roman" w:hAnsi="Times New Roman" w:cs="Times New Roman"/>
                <w:sz w:val="24"/>
                <w:szCs w:val="24"/>
                <w:lang w:eastAsia="ru-RU"/>
              </w:rPr>
              <w:t>-</w:t>
            </w:r>
            <w:proofErr w:type="spellStart"/>
            <w:r w:rsidRPr="00AB61E4">
              <w:rPr>
                <w:rFonts w:ascii="Times New Roman" w:hAnsi="Times New Roman" w:cs="Times New Roman"/>
                <w:sz w:val="24"/>
                <w:szCs w:val="24"/>
                <w:lang w:eastAsia="ru-RU"/>
              </w:rPr>
              <w:t>ое</w:t>
            </w:r>
            <w:proofErr w:type="spellEnd"/>
            <w:r w:rsidRPr="00AB61E4">
              <w:rPr>
                <w:rFonts w:ascii="Times New Roman" w:hAnsi="Times New Roman" w:cs="Times New Roman"/>
                <w:sz w:val="24"/>
                <w:szCs w:val="24"/>
                <w:lang w:eastAsia="ru-RU"/>
              </w:rPr>
              <w:t>) в дальнейшем Заявитель, от лица которого выступает ____________________             __________________________________________</w:t>
            </w:r>
          </w:p>
          <w:p w:rsidR="00CB4AE0" w:rsidRPr="00AB61E4" w:rsidRDefault="00CB4AE0" w:rsidP="00AB61E4">
            <w:pPr>
              <w:contextualSpacing/>
              <w:jc w:val="center"/>
              <w:rPr>
                <w:rFonts w:ascii="Times New Roman" w:hAnsi="Times New Roman" w:cs="Times New Roman"/>
                <w:i/>
                <w:sz w:val="24"/>
                <w:szCs w:val="24"/>
                <w:lang w:eastAsia="ru-RU"/>
              </w:rPr>
            </w:pPr>
            <w:r w:rsidRPr="00AB61E4">
              <w:rPr>
                <w:rFonts w:ascii="Times New Roman" w:hAnsi="Times New Roman" w:cs="Times New Roman"/>
                <w:i/>
                <w:sz w:val="24"/>
                <w:szCs w:val="24"/>
                <w:lang w:eastAsia="ru-RU"/>
              </w:rPr>
              <w:t>(должность, ФИО (при наличии)  уполномоченного лица)</w:t>
            </w:r>
          </w:p>
          <w:p w:rsidR="003F66E3" w:rsidRPr="00AB61E4" w:rsidRDefault="00CB4AE0" w:rsidP="00AB61E4">
            <w:pPr>
              <w:ind w:firstLine="708"/>
              <w:jc w:val="both"/>
              <w:rPr>
                <w:rFonts w:ascii="Times New Roman" w:hAnsi="Times New Roman" w:cs="Times New Roman"/>
                <w:sz w:val="24"/>
                <w:szCs w:val="24"/>
                <w:lang w:eastAsia="ru-RU"/>
              </w:rPr>
            </w:pPr>
            <w:r w:rsidRPr="00AB61E4">
              <w:rPr>
                <w:rFonts w:ascii="Times New Roman" w:hAnsi="Times New Roman" w:cs="Times New Roman"/>
                <w:sz w:val="24"/>
                <w:szCs w:val="24"/>
                <w:lang w:eastAsia="ru-RU"/>
              </w:rPr>
              <w:t>__________________________________,  действующег</w:t>
            </w:r>
            <w:proofErr w:type="gramStart"/>
            <w:r w:rsidRPr="00AB61E4">
              <w:rPr>
                <w:rFonts w:ascii="Times New Roman" w:hAnsi="Times New Roman" w:cs="Times New Roman"/>
                <w:sz w:val="24"/>
                <w:szCs w:val="24"/>
                <w:lang w:eastAsia="ru-RU"/>
              </w:rPr>
              <w:t>о(</w:t>
            </w:r>
            <w:proofErr w:type="gramEnd"/>
            <w:r w:rsidRPr="00AB61E4">
              <w:rPr>
                <w:rFonts w:ascii="Times New Roman" w:hAnsi="Times New Roman" w:cs="Times New Roman"/>
                <w:sz w:val="24"/>
                <w:szCs w:val="24"/>
                <w:lang w:eastAsia="ru-RU"/>
              </w:rPr>
              <w:t>ей) на основании __________________, с другой стороны, совместно именуемые в дальнейшем Стороны, а по отдельности Сторона, заключили настоящий Договор на проведение экспертизы материалов клинических исследований лекарственных средств (медицинских изделий) (далее – Договор) в соответствии с Правилами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w:t>
            </w:r>
            <w:r w:rsidRPr="00AB61E4">
              <w:rPr>
                <w:rFonts w:ascii="Times New Roman" w:hAnsi="Times New Roman" w:cs="Times New Roman"/>
                <w:sz w:val="24"/>
                <w:szCs w:val="24"/>
                <w:lang w:val="en-US" w:eastAsia="ru-RU"/>
              </w:rPr>
              <w:t>in</w:t>
            </w:r>
            <w:r w:rsidRPr="00AB61E4">
              <w:rPr>
                <w:rFonts w:ascii="Times New Roman" w:hAnsi="Times New Roman" w:cs="Times New Roman"/>
                <w:sz w:val="24"/>
                <w:szCs w:val="24"/>
                <w:lang w:eastAsia="ru-RU"/>
              </w:rPr>
              <w:t xml:space="preserve"> </w:t>
            </w:r>
            <w:r w:rsidRPr="00AB61E4">
              <w:rPr>
                <w:rFonts w:ascii="Times New Roman" w:hAnsi="Times New Roman" w:cs="Times New Roman"/>
                <w:sz w:val="24"/>
                <w:szCs w:val="24"/>
                <w:lang w:val="en-US" w:eastAsia="ru-RU"/>
              </w:rPr>
              <w:t>vitro</w:t>
            </w:r>
            <w:r w:rsidRPr="00AB61E4">
              <w:rPr>
                <w:rFonts w:ascii="Times New Roman" w:hAnsi="Times New Roman" w:cs="Times New Roman"/>
                <w:sz w:val="24"/>
                <w:szCs w:val="24"/>
                <w:lang w:eastAsia="ru-RU"/>
              </w:rPr>
              <w:t>) и требования к клиническим базам и оказания государственной услуги Выдача разрешения на проведение клинического исследования и (или) испытания фармакологических и лекарственных средств, медицинских изделий, утвержденных приказом Министра здравоохранения Республики Казахстан от 11 декабря 2020 года № Қ</w:t>
            </w:r>
            <w:proofErr w:type="gramStart"/>
            <w:r w:rsidRPr="00AB61E4">
              <w:rPr>
                <w:rFonts w:ascii="Times New Roman" w:hAnsi="Times New Roman" w:cs="Times New Roman"/>
                <w:sz w:val="24"/>
                <w:szCs w:val="24"/>
                <w:lang w:eastAsia="ru-RU"/>
              </w:rPr>
              <w:t>Р</w:t>
            </w:r>
            <w:proofErr w:type="gramEnd"/>
            <w:r w:rsidRPr="00AB61E4">
              <w:rPr>
                <w:rFonts w:ascii="Times New Roman" w:hAnsi="Times New Roman" w:cs="Times New Roman"/>
                <w:sz w:val="24"/>
                <w:szCs w:val="24"/>
                <w:lang w:eastAsia="ru-RU"/>
              </w:rPr>
              <w:t xml:space="preserve"> ДСМ-248/2020 (далее – Правила) о нижеследующем:</w:t>
            </w:r>
          </w:p>
          <w:p w:rsidR="00CB4AE0" w:rsidRPr="00AB61E4" w:rsidRDefault="00CB4AE0" w:rsidP="00AB61E4">
            <w:pPr>
              <w:ind w:firstLine="708"/>
              <w:jc w:val="both"/>
              <w:rPr>
                <w:rFonts w:ascii="Times New Roman" w:eastAsia="Times New Roman" w:hAnsi="Times New Roman" w:cs="Times New Roman"/>
                <w:sz w:val="24"/>
                <w:szCs w:val="24"/>
                <w:lang w:eastAsia="ru-RU"/>
              </w:rPr>
            </w:pPr>
          </w:p>
          <w:p w:rsidR="003F66E3" w:rsidRPr="00AB61E4" w:rsidRDefault="003F66E3" w:rsidP="00AB61E4">
            <w:pPr>
              <w:numPr>
                <w:ilvl w:val="0"/>
                <w:numId w:val="3"/>
              </w:numPr>
              <w:tabs>
                <w:tab w:val="left" w:pos="24"/>
                <w:tab w:val="left" w:pos="307"/>
              </w:tabs>
              <w:ind w:firstLine="24"/>
              <w:contextualSpacing/>
              <w:jc w:val="center"/>
              <w:rPr>
                <w:rFonts w:ascii="Times New Roman" w:eastAsia="Times New Roman" w:hAnsi="Times New Roman" w:cs="Times New Roman"/>
                <w:b/>
                <w:sz w:val="24"/>
                <w:szCs w:val="24"/>
                <w:lang w:eastAsia="ru-RU"/>
              </w:rPr>
            </w:pPr>
            <w:r w:rsidRPr="00AB61E4">
              <w:rPr>
                <w:rFonts w:ascii="Times New Roman" w:eastAsia="Times New Roman" w:hAnsi="Times New Roman" w:cs="Times New Roman"/>
                <w:b/>
                <w:sz w:val="24"/>
                <w:szCs w:val="24"/>
                <w:lang w:eastAsia="ru-RU"/>
              </w:rPr>
              <w:t>Предмет Договора</w:t>
            </w:r>
          </w:p>
          <w:p w:rsidR="003F66E3" w:rsidRPr="00AB61E4" w:rsidRDefault="00CB4AE0" w:rsidP="00AB61E4">
            <w:pPr>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 xml:space="preserve">1.1 Предметом настоящего Договора является проведение Исполнителем экспертизы </w:t>
            </w:r>
            <w:r w:rsidRPr="00AB61E4">
              <w:rPr>
                <w:rFonts w:ascii="Times New Roman" w:eastAsia="Times New Roman" w:hAnsi="Times New Roman" w:cs="Times New Roman"/>
                <w:sz w:val="24"/>
                <w:szCs w:val="24"/>
                <w:lang w:eastAsia="ru-RU"/>
              </w:rPr>
              <w:lastRenderedPageBreak/>
              <w:t>материалов клинических исследований лекарственных средств (медицинских изделий) (далее – Услуги).</w:t>
            </w:r>
          </w:p>
          <w:p w:rsidR="003F66E3" w:rsidRPr="00AB61E4" w:rsidRDefault="00CB4AE0" w:rsidP="00AB61E4">
            <w:pPr>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1.2 Услуги оказываются в соответствии с порядком, установленным Правилами на основании заяв</w:t>
            </w:r>
            <w:r w:rsidR="00FC402A" w:rsidRPr="00AB61E4">
              <w:rPr>
                <w:rFonts w:ascii="Times New Roman" w:eastAsia="Times New Roman" w:hAnsi="Times New Roman" w:cs="Times New Roman"/>
                <w:sz w:val="24"/>
                <w:szCs w:val="24"/>
                <w:lang w:eastAsia="ru-RU"/>
              </w:rPr>
              <w:t>ки</w:t>
            </w:r>
            <w:r w:rsidR="003F394C" w:rsidRPr="00AB61E4">
              <w:rPr>
                <w:rFonts w:ascii="Times New Roman" w:eastAsia="Times New Roman" w:hAnsi="Times New Roman" w:cs="Times New Roman"/>
                <w:sz w:val="24"/>
                <w:szCs w:val="24"/>
                <w:lang w:eastAsia="ru-RU"/>
              </w:rPr>
              <w:t xml:space="preserve"> Заявителя</w:t>
            </w:r>
            <w:r w:rsidRPr="00AB61E4">
              <w:rPr>
                <w:rFonts w:ascii="Times New Roman" w:eastAsia="Times New Roman" w:hAnsi="Times New Roman" w:cs="Times New Roman"/>
                <w:sz w:val="24"/>
                <w:szCs w:val="24"/>
                <w:lang w:eastAsia="ru-RU"/>
              </w:rPr>
              <w:t xml:space="preserve"> </w:t>
            </w:r>
            <w:r w:rsidR="00913E0F" w:rsidRPr="00AB61E4">
              <w:rPr>
                <w:rFonts w:ascii="Times New Roman" w:eastAsia="Times New Roman" w:hAnsi="Times New Roman" w:cs="Times New Roman"/>
                <w:sz w:val="24"/>
                <w:szCs w:val="24"/>
                <w:lang w:eastAsia="ru-RU"/>
              </w:rPr>
              <w:t>на проведение</w:t>
            </w:r>
            <w:r w:rsidR="00913E0F" w:rsidRPr="00AB61E4">
              <w:rPr>
                <w:rFonts w:ascii="Times New Roman" w:eastAsia="Times New Roman" w:hAnsi="Times New Roman" w:cs="Times New Roman"/>
                <w:color w:val="FF0000"/>
                <w:sz w:val="24"/>
                <w:szCs w:val="24"/>
                <w:lang w:eastAsia="ru-RU"/>
              </w:rPr>
              <w:t xml:space="preserve"> </w:t>
            </w:r>
            <w:r w:rsidRPr="00AB61E4">
              <w:rPr>
                <w:rFonts w:ascii="Times New Roman" w:eastAsia="Times New Roman" w:hAnsi="Times New Roman" w:cs="Times New Roman"/>
                <w:sz w:val="24"/>
                <w:szCs w:val="24"/>
                <w:lang w:eastAsia="ru-RU"/>
              </w:rPr>
              <w:t>экспертизы материалов клинических исследований лекарственных средств (медицинских изделий), по форме согласно приложени</w:t>
            </w:r>
            <w:r w:rsidR="000167AF" w:rsidRPr="00AB61E4">
              <w:rPr>
                <w:rFonts w:ascii="Times New Roman" w:eastAsia="Times New Roman" w:hAnsi="Times New Roman" w:cs="Times New Roman"/>
                <w:sz w:val="24"/>
                <w:szCs w:val="24"/>
                <w:lang w:eastAsia="ru-RU"/>
              </w:rPr>
              <w:t>ям</w:t>
            </w:r>
            <w:r w:rsidRPr="00AB61E4">
              <w:rPr>
                <w:rFonts w:ascii="Times New Roman" w:eastAsia="Times New Roman" w:hAnsi="Times New Roman" w:cs="Times New Roman"/>
                <w:sz w:val="24"/>
                <w:szCs w:val="24"/>
                <w:lang w:eastAsia="ru-RU"/>
              </w:rPr>
              <w:t xml:space="preserve"> предусмотренны</w:t>
            </w:r>
            <w:r w:rsidR="000167AF" w:rsidRPr="00AB61E4">
              <w:rPr>
                <w:rFonts w:ascii="Times New Roman" w:eastAsia="Times New Roman" w:hAnsi="Times New Roman" w:cs="Times New Roman"/>
                <w:sz w:val="24"/>
                <w:szCs w:val="24"/>
                <w:lang w:eastAsia="ru-RU"/>
              </w:rPr>
              <w:t>м</w:t>
            </w:r>
            <w:r w:rsidRPr="00AB61E4">
              <w:rPr>
                <w:rFonts w:ascii="Times New Roman" w:eastAsia="Times New Roman" w:hAnsi="Times New Roman" w:cs="Times New Roman"/>
                <w:sz w:val="24"/>
                <w:szCs w:val="24"/>
                <w:lang w:eastAsia="ru-RU"/>
              </w:rPr>
              <w:t xml:space="preserve"> Правилами.</w:t>
            </w:r>
          </w:p>
          <w:p w:rsidR="00CB4AE0" w:rsidRPr="00AB61E4" w:rsidRDefault="00CB4AE0" w:rsidP="00AB61E4">
            <w:pPr>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1.3 Стороны согласились с тем, что если после подачи заявки в Правила будут внесены изменения и дополнения, начатые Услуги завершаются в соответствии с законодательством, действовавшим в момент подачи заявки, кроме случаев, когда законодательством установлено, что его действие распространяется на отношения, возникшие из ранее заключенных договоров.</w:t>
            </w:r>
          </w:p>
          <w:p w:rsidR="003F66E3" w:rsidRPr="00AB61E4" w:rsidRDefault="003F66E3" w:rsidP="00AB61E4">
            <w:pPr>
              <w:jc w:val="both"/>
              <w:rPr>
                <w:rFonts w:ascii="Times New Roman" w:eastAsia="Times New Roman" w:hAnsi="Times New Roman" w:cs="Times New Roman"/>
                <w:sz w:val="24"/>
                <w:szCs w:val="24"/>
                <w:lang w:eastAsia="ru-RU"/>
              </w:rPr>
            </w:pPr>
          </w:p>
          <w:p w:rsidR="003F66E3" w:rsidRPr="00AB61E4" w:rsidRDefault="003F66E3" w:rsidP="00AB61E4">
            <w:pPr>
              <w:jc w:val="center"/>
              <w:rPr>
                <w:rFonts w:ascii="Times New Roman" w:eastAsia="Times New Roman" w:hAnsi="Times New Roman" w:cs="Times New Roman"/>
                <w:b/>
                <w:sz w:val="24"/>
                <w:szCs w:val="24"/>
                <w:lang w:eastAsia="ru-RU"/>
              </w:rPr>
            </w:pPr>
            <w:r w:rsidRPr="00AB61E4">
              <w:rPr>
                <w:rFonts w:ascii="Times New Roman" w:eastAsia="Times New Roman" w:hAnsi="Times New Roman" w:cs="Times New Roman"/>
                <w:b/>
                <w:sz w:val="24"/>
                <w:szCs w:val="24"/>
                <w:lang w:eastAsia="ru-RU"/>
              </w:rPr>
              <w:t>2 Стоимость Услуг и порядок расчетов</w:t>
            </w:r>
          </w:p>
          <w:p w:rsidR="00EB4F62" w:rsidRPr="00AB61E4" w:rsidRDefault="00CB4AE0" w:rsidP="00AB61E4">
            <w:pPr>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2.</w:t>
            </w:r>
            <w:r w:rsidR="000167AF" w:rsidRPr="00AB61E4">
              <w:rPr>
                <w:rFonts w:ascii="Times New Roman" w:eastAsia="Times New Roman" w:hAnsi="Times New Roman" w:cs="Times New Roman"/>
                <w:sz w:val="24"/>
                <w:szCs w:val="24"/>
                <w:lang w:eastAsia="ru-RU"/>
              </w:rPr>
              <w:t xml:space="preserve">1 </w:t>
            </w:r>
            <w:r w:rsidR="00FC402A" w:rsidRPr="00AB61E4">
              <w:rPr>
                <w:rFonts w:ascii="Times New Roman" w:eastAsia="Times New Roman" w:hAnsi="Times New Roman" w:cs="Times New Roman"/>
                <w:sz w:val="24"/>
                <w:szCs w:val="24"/>
                <w:lang w:eastAsia="ru-RU"/>
              </w:rPr>
              <w:t>Стоимость оказываемых Услуг по настоящему Договору определяется в соответствии с ценами, установленными уполномоченным органом в области здравоохранения по согласованию с антимонопольным органом (далее – Стоимость Услуг)</w:t>
            </w:r>
            <w:r w:rsidR="000167AF" w:rsidRPr="00AB61E4">
              <w:rPr>
                <w:rFonts w:ascii="Times New Roman" w:eastAsia="Times New Roman" w:hAnsi="Times New Roman" w:cs="Times New Roman"/>
                <w:sz w:val="24"/>
                <w:szCs w:val="24"/>
                <w:lang w:eastAsia="ru-RU"/>
              </w:rPr>
              <w:t xml:space="preserve"> в соответствии с приложением к настоящему договору</w:t>
            </w:r>
            <w:r w:rsidR="00EB4F62" w:rsidRPr="00AB61E4">
              <w:rPr>
                <w:rFonts w:ascii="Times New Roman" w:eastAsia="Times New Roman" w:hAnsi="Times New Roman" w:cs="Times New Roman"/>
                <w:sz w:val="24"/>
                <w:szCs w:val="24"/>
                <w:lang w:eastAsia="ru-RU"/>
              </w:rPr>
              <w:t>.</w:t>
            </w:r>
            <w:r w:rsidRPr="00AB61E4">
              <w:rPr>
                <w:rFonts w:ascii="Times New Roman" w:eastAsia="Times New Roman" w:hAnsi="Times New Roman" w:cs="Times New Roman"/>
                <w:sz w:val="24"/>
                <w:szCs w:val="24"/>
                <w:lang w:eastAsia="ru-RU"/>
              </w:rPr>
              <w:t xml:space="preserve"> </w:t>
            </w:r>
          </w:p>
          <w:p w:rsidR="00F501FD" w:rsidRPr="00AB61E4" w:rsidRDefault="00F501FD" w:rsidP="00AB61E4">
            <w:pPr>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2.2 Валюта платежа: тенге Республики Казахстан (для резидентов Республики Казахстан) либо иностранная валюта (евро, доллары США, российские рубли для нерезидентов Республики Казахстан). Оплата Стоимости Услуг в иностранной валюте осуществляется по курсу Национального Банка Республики Казахстан на день выставления счета.</w:t>
            </w:r>
          </w:p>
          <w:p w:rsidR="00CB4AE0" w:rsidRPr="00AB61E4" w:rsidRDefault="00CB4AE0" w:rsidP="00AB61E4">
            <w:pPr>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2.</w:t>
            </w:r>
            <w:r w:rsidR="000167AF" w:rsidRPr="00AB61E4">
              <w:rPr>
                <w:rFonts w:ascii="Times New Roman" w:eastAsia="Times New Roman" w:hAnsi="Times New Roman" w:cs="Times New Roman"/>
                <w:sz w:val="24"/>
                <w:szCs w:val="24"/>
                <w:lang w:eastAsia="ru-RU"/>
              </w:rPr>
              <w:t xml:space="preserve">3 </w:t>
            </w:r>
            <w:r w:rsidRPr="00AB61E4">
              <w:rPr>
                <w:rFonts w:ascii="Times New Roman" w:eastAsia="Times New Roman" w:hAnsi="Times New Roman" w:cs="Times New Roman"/>
                <w:sz w:val="24"/>
                <w:szCs w:val="24"/>
                <w:lang w:eastAsia="ru-RU"/>
              </w:rPr>
              <w:t xml:space="preserve">Заявитель до подачи заявки на оказание Услуг осуществляет (обеспечивает) 100% </w:t>
            </w:r>
            <w:r w:rsidR="003F394C" w:rsidRPr="00AB61E4">
              <w:rPr>
                <w:rFonts w:ascii="Times New Roman" w:eastAsia="Times New Roman" w:hAnsi="Times New Roman" w:cs="Times New Roman"/>
                <w:sz w:val="24"/>
                <w:szCs w:val="24"/>
                <w:lang w:eastAsia="ru-RU"/>
              </w:rPr>
              <w:t>пред</w:t>
            </w:r>
            <w:r w:rsidRPr="00AB61E4">
              <w:rPr>
                <w:rFonts w:ascii="Times New Roman" w:eastAsia="Times New Roman" w:hAnsi="Times New Roman" w:cs="Times New Roman"/>
                <w:sz w:val="24"/>
                <w:szCs w:val="24"/>
                <w:lang w:eastAsia="ru-RU"/>
              </w:rPr>
              <w:t>оплату Стоимости Услуг,</w:t>
            </w:r>
            <w:r w:rsidRPr="00AB61E4">
              <w:rPr>
                <w:rFonts w:ascii="Times New Roman" w:eastAsia="Times New Roman" w:hAnsi="Times New Roman" w:cs="Times New Roman"/>
                <w:sz w:val="24"/>
                <w:szCs w:val="24"/>
                <w:lang w:val="kk-KZ" w:eastAsia="ru-RU"/>
              </w:rPr>
              <w:t xml:space="preserve"> </w:t>
            </w:r>
            <w:r w:rsidR="000167AF" w:rsidRPr="00AB61E4">
              <w:rPr>
                <w:rFonts w:ascii="Times New Roman" w:eastAsia="Times New Roman" w:hAnsi="Times New Roman" w:cs="Times New Roman"/>
                <w:sz w:val="24"/>
                <w:szCs w:val="24"/>
                <w:lang w:eastAsia="ru-RU"/>
              </w:rPr>
              <w:t xml:space="preserve">на основании выставленного Исполнителем счета на оплату </w:t>
            </w:r>
            <w:r w:rsidRPr="00AB61E4">
              <w:rPr>
                <w:rFonts w:ascii="Times New Roman" w:eastAsia="Times New Roman" w:hAnsi="Times New Roman" w:cs="Times New Roman"/>
                <w:sz w:val="24"/>
                <w:szCs w:val="24"/>
                <w:lang w:eastAsia="ru-RU"/>
              </w:rPr>
              <w:t>путем перечисления денежных средств</w:t>
            </w:r>
            <w:r w:rsidR="000167AF" w:rsidRPr="00AB61E4">
              <w:rPr>
                <w:rFonts w:ascii="Times New Roman" w:eastAsia="Times New Roman" w:hAnsi="Times New Roman" w:cs="Times New Roman"/>
                <w:sz w:val="24"/>
                <w:szCs w:val="24"/>
                <w:lang w:eastAsia="ru-RU"/>
              </w:rPr>
              <w:t xml:space="preserve"> по реквизитам</w:t>
            </w:r>
            <w:r w:rsidRPr="00AB61E4">
              <w:rPr>
                <w:rFonts w:ascii="Times New Roman" w:eastAsia="Times New Roman" w:hAnsi="Times New Roman" w:cs="Times New Roman"/>
                <w:sz w:val="24"/>
                <w:szCs w:val="24"/>
                <w:lang w:eastAsia="ru-RU"/>
              </w:rPr>
              <w:t>, указанны</w:t>
            </w:r>
            <w:r w:rsidR="000167AF" w:rsidRPr="00AB61E4">
              <w:rPr>
                <w:rFonts w:ascii="Times New Roman" w:eastAsia="Times New Roman" w:hAnsi="Times New Roman" w:cs="Times New Roman"/>
                <w:sz w:val="24"/>
                <w:szCs w:val="24"/>
                <w:lang w:eastAsia="ru-RU"/>
              </w:rPr>
              <w:t>м</w:t>
            </w:r>
            <w:r w:rsidRPr="00AB61E4">
              <w:rPr>
                <w:rFonts w:ascii="Times New Roman" w:eastAsia="Times New Roman" w:hAnsi="Times New Roman" w:cs="Times New Roman"/>
                <w:sz w:val="24"/>
                <w:szCs w:val="24"/>
                <w:lang w:eastAsia="ru-RU"/>
              </w:rPr>
              <w:t xml:space="preserve"> в разделе 11 настоящего Договора.</w:t>
            </w:r>
          </w:p>
          <w:p w:rsidR="00B60CF7" w:rsidRPr="00AB61E4" w:rsidRDefault="00CB4AE0" w:rsidP="00AB61E4">
            <w:pPr>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2.</w:t>
            </w:r>
            <w:r w:rsidR="00E018D1" w:rsidRPr="00AB61E4">
              <w:rPr>
                <w:rFonts w:ascii="Times New Roman" w:eastAsia="Times New Roman" w:hAnsi="Times New Roman" w:cs="Times New Roman"/>
                <w:sz w:val="24"/>
                <w:szCs w:val="24"/>
                <w:lang w:eastAsia="ru-RU"/>
              </w:rPr>
              <w:t>4</w:t>
            </w:r>
            <w:r w:rsidRPr="00AB61E4">
              <w:rPr>
                <w:rFonts w:ascii="Times New Roman" w:eastAsia="Times New Roman" w:hAnsi="Times New Roman" w:cs="Times New Roman"/>
                <w:sz w:val="24"/>
                <w:szCs w:val="24"/>
                <w:lang w:eastAsia="ru-RU"/>
              </w:rPr>
              <w:t xml:space="preserve"> Оплата Стоимости Услуг может производиться от лица, указанного в настоящем Договоре в качестве Плательщика. При этом Заявитель обеспечивает предоставление подписанных трёхсторонних Актов взаимозачета </w:t>
            </w:r>
            <w:r w:rsidR="003F394C" w:rsidRPr="00AB61E4">
              <w:rPr>
                <w:rFonts w:ascii="Times New Roman" w:eastAsia="Times New Roman" w:hAnsi="Times New Roman" w:cs="Times New Roman"/>
                <w:sz w:val="24"/>
                <w:szCs w:val="24"/>
                <w:lang w:eastAsia="ru-RU"/>
              </w:rPr>
              <w:t xml:space="preserve">выставленного </w:t>
            </w:r>
            <w:r w:rsidRPr="00AB61E4">
              <w:rPr>
                <w:rFonts w:ascii="Times New Roman" w:eastAsia="Times New Roman" w:hAnsi="Times New Roman" w:cs="Times New Roman"/>
                <w:sz w:val="24"/>
                <w:szCs w:val="24"/>
                <w:lang w:eastAsia="ru-RU"/>
              </w:rPr>
              <w:t>Исполнителем в течение 15 (пятнадцати) календарных дней со дня подписания Актов выполненных работ (оказанных услуг) (далее – Акт) (согласно пункту 3.5 настоящего Договора).</w:t>
            </w:r>
          </w:p>
          <w:p w:rsidR="00CB4AE0" w:rsidRPr="00AB61E4" w:rsidRDefault="00CB4AE0" w:rsidP="00AB61E4">
            <w:pPr>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2.</w:t>
            </w:r>
            <w:r w:rsidR="00F501FD" w:rsidRPr="00AB61E4">
              <w:rPr>
                <w:rFonts w:ascii="Times New Roman" w:eastAsia="Times New Roman" w:hAnsi="Times New Roman" w:cs="Times New Roman"/>
                <w:sz w:val="24"/>
                <w:szCs w:val="24"/>
                <w:lang w:eastAsia="ru-RU"/>
              </w:rPr>
              <w:t>5</w:t>
            </w:r>
            <w:proofErr w:type="gramStart"/>
            <w:r w:rsidR="00F501FD" w:rsidRPr="00AB61E4">
              <w:rPr>
                <w:rFonts w:ascii="Times New Roman" w:eastAsia="Times New Roman" w:hAnsi="Times New Roman" w:cs="Times New Roman"/>
                <w:sz w:val="24"/>
                <w:szCs w:val="24"/>
                <w:lang w:eastAsia="ru-RU"/>
              </w:rPr>
              <w:t xml:space="preserve"> В</w:t>
            </w:r>
            <w:proofErr w:type="gramEnd"/>
            <w:r w:rsidR="00F501FD" w:rsidRPr="00AB61E4">
              <w:rPr>
                <w:rFonts w:ascii="Times New Roman" w:eastAsia="Times New Roman" w:hAnsi="Times New Roman" w:cs="Times New Roman"/>
                <w:sz w:val="24"/>
                <w:szCs w:val="24"/>
                <w:lang w:eastAsia="ru-RU"/>
              </w:rPr>
              <w:t xml:space="preserve"> случае отзыва заявки, снятия заявки с </w:t>
            </w:r>
            <w:r w:rsidR="00F501FD" w:rsidRPr="00AB61E4">
              <w:rPr>
                <w:rFonts w:ascii="Times New Roman" w:eastAsia="Times New Roman" w:hAnsi="Times New Roman" w:cs="Times New Roman"/>
                <w:sz w:val="24"/>
                <w:szCs w:val="24"/>
                <w:lang w:eastAsia="ru-RU"/>
              </w:rPr>
              <w:lastRenderedPageBreak/>
              <w:t xml:space="preserve">рассмотрения Заявителем, а также при </w:t>
            </w:r>
            <w:r w:rsidR="003F394C" w:rsidRPr="00AB61E4">
              <w:rPr>
                <w:rFonts w:ascii="Times New Roman" w:eastAsia="Times New Roman" w:hAnsi="Times New Roman" w:cs="Times New Roman"/>
                <w:sz w:val="24"/>
                <w:szCs w:val="24"/>
                <w:lang w:eastAsia="ru-RU"/>
              </w:rPr>
              <w:t xml:space="preserve">выдаче Исполнителем </w:t>
            </w:r>
            <w:r w:rsidR="00F501FD" w:rsidRPr="00AB61E4">
              <w:rPr>
                <w:rFonts w:ascii="Times New Roman" w:eastAsia="Times New Roman" w:hAnsi="Times New Roman" w:cs="Times New Roman"/>
                <w:sz w:val="24"/>
                <w:szCs w:val="24"/>
                <w:lang w:eastAsia="ru-RU"/>
              </w:rPr>
              <w:t xml:space="preserve">отрицательного заключения </w:t>
            </w:r>
            <w:r w:rsidR="003F394C" w:rsidRPr="00AB61E4">
              <w:rPr>
                <w:rFonts w:ascii="Times New Roman" w:eastAsia="Times New Roman" w:hAnsi="Times New Roman" w:cs="Times New Roman"/>
                <w:sz w:val="24"/>
                <w:szCs w:val="24"/>
                <w:lang w:eastAsia="ru-RU"/>
              </w:rPr>
              <w:t>Экспертной организации</w:t>
            </w:r>
            <w:r w:rsidR="00F501FD" w:rsidRPr="00AB61E4">
              <w:rPr>
                <w:rFonts w:ascii="Times New Roman" w:eastAsia="Times New Roman" w:hAnsi="Times New Roman" w:cs="Times New Roman"/>
                <w:sz w:val="24"/>
                <w:szCs w:val="24"/>
                <w:lang w:eastAsia="ru-RU"/>
              </w:rPr>
              <w:t>,</w:t>
            </w:r>
            <w:r w:rsidRPr="00AB61E4">
              <w:rPr>
                <w:rFonts w:ascii="Times New Roman" w:eastAsia="Times New Roman" w:hAnsi="Times New Roman" w:cs="Times New Roman"/>
                <w:sz w:val="24"/>
                <w:szCs w:val="24"/>
                <w:lang w:eastAsia="ru-RU"/>
              </w:rPr>
              <w:t xml:space="preserve">  либо отказа Заявителя от оказания Услуг, оплата Стоимости Услуг, произведенная Заявителем в соответствии с настоящим Договором, не возвращается Заявителю и подписывается Акт в порядке, установленном в разделе 3 настоящего Договора.</w:t>
            </w:r>
          </w:p>
          <w:p w:rsidR="00CB4AE0" w:rsidRPr="00AB61E4" w:rsidRDefault="00CB4AE0"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2.</w:t>
            </w:r>
            <w:r w:rsidR="009A4C7E" w:rsidRPr="00AB61E4">
              <w:rPr>
                <w:rFonts w:ascii="Times New Roman" w:eastAsia="Times New Roman" w:hAnsi="Times New Roman" w:cs="Times New Roman"/>
                <w:sz w:val="24"/>
                <w:szCs w:val="24"/>
                <w:lang w:val="kk-KZ" w:eastAsia="ru-RU"/>
              </w:rPr>
              <w:t>6</w:t>
            </w:r>
            <w:r w:rsidRPr="00AB61E4">
              <w:rPr>
                <w:rFonts w:ascii="Times New Roman" w:eastAsia="Times New Roman" w:hAnsi="Times New Roman" w:cs="Times New Roman"/>
                <w:sz w:val="24"/>
                <w:szCs w:val="24"/>
                <w:lang w:val="kk-KZ" w:eastAsia="ru-RU"/>
              </w:rPr>
              <w:t xml:space="preserve"> В  случае  излишне  и (или) ошибочно  перечисленных Заявителем  денежных  средств, Исполнитель  осуществляет возврат  данных денежных  средств  на основании обращения Заявителя. При этом Исполнитель удерживает сумму комиссии за услуги банка по переводу  денежных  средств, согласно  тарифам  банка.</w:t>
            </w:r>
          </w:p>
          <w:p w:rsidR="00CB4AE0" w:rsidRPr="00AB61E4" w:rsidRDefault="00CB4AE0" w:rsidP="00AB61E4">
            <w:pPr>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2.</w:t>
            </w:r>
            <w:r w:rsidR="009A4C7E" w:rsidRPr="00AB61E4">
              <w:rPr>
                <w:rFonts w:ascii="Times New Roman" w:eastAsia="Times New Roman" w:hAnsi="Times New Roman" w:cs="Times New Roman"/>
                <w:sz w:val="24"/>
                <w:szCs w:val="24"/>
                <w:lang w:eastAsia="ru-RU"/>
              </w:rPr>
              <w:t xml:space="preserve">7 </w:t>
            </w:r>
            <w:proofErr w:type="gramStart"/>
            <w:r w:rsidRPr="00AB61E4">
              <w:rPr>
                <w:rFonts w:ascii="Times New Roman" w:eastAsia="Times New Roman" w:hAnsi="Times New Roman" w:cs="Times New Roman"/>
                <w:sz w:val="24"/>
                <w:szCs w:val="24"/>
                <w:lang w:eastAsia="ru-RU"/>
              </w:rPr>
              <w:t>Документами, подтверждающими исполнение настоящего Договора являются</w:t>
            </w:r>
            <w:proofErr w:type="gramEnd"/>
            <w:r w:rsidRPr="00AB61E4">
              <w:rPr>
                <w:rFonts w:ascii="Times New Roman" w:eastAsia="Times New Roman" w:hAnsi="Times New Roman" w:cs="Times New Roman"/>
                <w:sz w:val="24"/>
                <w:szCs w:val="24"/>
                <w:lang w:eastAsia="ru-RU"/>
              </w:rPr>
              <w:t>:</w:t>
            </w:r>
          </w:p>
          <w:p w:rsidR="00CB4AE0" w:rsidRPr="00AB61E4" w:rsidRDefault="00CB4AE0" w:rsidP="00AB61E4">
            <w:pPr>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1) акт выполненных работ (оказанных услуг);</w:t>
            </w:r>
          </w:p>
          <w:p w:rsidR="00CB4AE0" w:rsidRPr="00AB61E4" w:rsidRDefault="00CB4AE0" w:rsidP="00AB61E4">
            <w:pPr>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2) счет-фактура;</w:t>
            </w:r>
          </w:p>
          <w:p w:rsidR="00CB4AE0" w:rsidRPr="00AB61E4" w:rsidRDefault="00CB4AE0" w:rsidP="00AB61E4">
            <w:pPr>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 xml:space="preserve">3) заключение </w:t>
            </w:r>
            <w:r w:rsidR="00257432" w:rsidRPr="00AB61E4">
              <w:rPr>
                <w:rFonts w:ascii="Times New Roman" w:eastAsia="Times New Roman" w:hAnsi="Times New Roman" w:cs="Times New Roman"/>
                <w:sz w:val="24"/>
                <w:szCs w:val="24"/>
                <w:lang w:eastAsia="ru-RU"/>
              </w:rPr>
              <w:t xml:space="preserve">Экспертной организации </w:t>
            </w:r>
            <w:r w:rsidRPr="00AB61E4">
              <w:rPr>
                <w:rFonts w:ascii="Times New Roman" w:eastAsia="Times New Roman" w:hAnsi="Times New Roman" w:cs="Times New Roman"/>
                <w:sz w:val="24"/>
                <w:szCs w:val="24"/>
                <w:lang w:eastAsia="ru-RU"/>
              </w:rPr>
              <w:t xml:space="preserve">по результатам экспертизы материалов клинических исследований лекарственных средств (медицинских изделий) </w:t>
            </w:r>
            <w:r w:rsidR="006D7410" w:rsidRPr="00AB61E4">
              <w:rPr>
                <w:rFonts w:ascii="Times New Roman" w:eastAsia="Times New Roman" w:hAnsi="Times New Roman" w:cs="Times New Roman"/>
                <w:sz w:val="24"/>
                <w:szCs w:val="24"/>
                <w:lang w:eastAsia="ru-RU"/>
              </w:rPr>
              <w:t xml:space="preserve"> </w:t>
            </w:r>
            <w:r w:rsidR="009A4C7E" w:rsidRPr="00AB61E4">
              <w:rPr>
                <w:rFonts w:ascii="Times New Roman" w:eastAsia="Times New Roman" w:hAnsi="Times New Roman" w:cs="Times New Roman"/>
                <w:sz w:val="24"/>
                <w:szCs w:val="24"/>
                <w:lang w:eastAsia="ru-RU"/>
              </w:rPr>
              <w:t xml:space="preserve">либо </w:t>
            </w:r>
            <w:r w:rsidR="006D7410" w:rsidRPr="00AB61E4">
              <w:rPr>
                <w:rFonts w:ascii="Times New Roman" w:eastAsia="Times New Roman" w:hAnsi="Times New Roman" w:cs="Times New Roman"/>
                <w:sz w:val="24"/>
                <w:szCs w:val="24"/>
                <w:lang w:eastAsia="ru-RU"/>
              </w:rPr>
              <w:t>отзыва заявки или снятия заявки с рассмотрения Заявителем, либо отказ</w:t>
            </w:r>
            <w:r w:rsidRPr="00AB61E4">
              <w:rPr>
                <w:rFonts w:ascii="Times New Roman" w:eastAsia="Times New Roman" w:hAnsi="Times New Roman" w:cs="Times New Roman"/>
                <w:sz w:val="24"/>
                <w:szCs w:val="24"/>
                <w:lang w:eastAsia="ru-RU"/>
              </w:rPr>
              <w:t xml:space="preserve"> Заявителя от оказания услуг.</w:t>
            </w:r>
          </w:p>
          <w:p w:rsidR="00CB4AE0" w:rsidRPr="00AB61E4" w:rsidRDefault="00CB4AE0" w:rsidP="00AB61E4">
            <w:pPr>
              <w:jc w:val="both"/>
              <w:rPr>
                <w:rFonts w:ascii="Times New Roman" w:eastAsia="Times New Roman" w:hAnsi="Times New Roman" w:cs="Times New Roman"/>
                <w:b/>
                <w:sz w:val="24"/>
                <w:szCs w:val="24"/>
                <w:lang w:eastAsia="ru-RU"/>
              </w:rPr>
            </w:pPr>
          </w:p>
          <w:p w:rsidR="00CB4AE0" w:rsidRPr="00AB61E4" w:rsidRDefault="00CB4AE0" w:rsidP="00AB61E4">
            <w:pPr>
              <w:jc w:val="center"/>
              <w:rPr>
                <w:rFonts w:ascii="Times New Roman" w:eastAsia="Times New Roman" w:hAnsi="Times New Roman" w:cs="Times New Roman"/>
                <w:b/>
                <w:sz w:val="24"/>
                <w:szCs w:val="24"/>
                <w:lang w:eastAsia="ru-RU"/>
              </w:rPr>
            </w:pPr>
            <w:r w:rsidRPr="00AB61E4">
              <w:rPr>
                <w:rFonts w:ascii="Times New Roman" w:eastAsia="Times New Roman" w:hAnsi="Times New Roman" w:cs="Times New Roman"/>
                <w:b/>
                <w:sz w:val="24"/>
                <w:szCs w:val="24"/>
                <w:lang w:eastAsia="ru-RU"/>
              </w:rPr>
              <w:t>3 Порядок оказания услуг</w:t>
            </w:r>
          </w:p>
          <w:p w:rsidR="003F66E3" w:rsidRPr="00AB61E4" w:rsidRDefault="00CB4AE0" w:rsidP="00AB61E4">
            <w:pPr>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3.1 Услуги оказываются в порядке и сроки, установленные законодательством Республики Казахстан.</w:t>
            </w:r>
          </w:p>
          <w:p w:rsidR="003F66E3" w:rsidRPr="00AB61E4" w:rsidRDefault="00CB4AE0" w:rsidP="00AB61E4">
            <w:pPr>
              <w:jc w:val="both"/>
              <w:rPr>
                <w:rFonts w:ascii="Times New Roman" w:eastAsia="Times New Roman" w:hAnsi="Times New Roman" w:cs="Times New Roman"/>
                <w:strike/>
                <w:sz w:val="24"/>
                <w:szCs w:val="24"/>
                <w:lang w:eastAsia="ru-RU"/>
              </w:rPr>
            </w:pPr>
            <w:r w:rsidRPr="00AB61E4">
              <w:rPr>
                <w:rFonts w:ascii="Times New Roman" w:eastAsia="Times New Roman" w:hAnsi="Times New Roman" w:cs="Times New Roman"/>
                <w:sz w:val="24"/>
                <w:szCs w:val="24"/>
                <w:lang w:eastAsia="ru-RU"/>
              </w:rPr>
              <w:t xml:space="preserve">3.2 Началом оказания Услуг </w:t>
            </w:r>
            <w:r w:rsidR="00257432" w:rsidRPr="00AB61E4">
              <w:rPr>
                <w:rFonts w:ascii="Times New Roman" w:eastAsia="Times New Roman" w:hAnsi="Times New Roman" w:cs="Times New Roman"/>
                <w:sz w:val="24"/>
                <w:szCs w:val="24"/>
                <w:lang w:eastAsia="ru-RU"/>
              </w:rPr>
              <w:t xml:space="preserve">считать дату приема </w:t>
            </w:r>
            <w:r w:rsidRPr="00AB61E4">
              <w:rPr>
                <w:rFonts w:ascii="Times New Roman" w:eastAsia="Times New Roman" w:hAnsi="Times New Roman" w:cs="Times New Roman"/>
                <w:sz w:val="24"/>
                <w:szCs w:val="24"/>
                <w:lang w:eastAsia="ru-RU"/>
              </w:rPr>
              <w:t xml:space="preserve">Исполнителем Заявки на оказание Услуг с </w:t>
            </w:r>
            <w:r w:rsidR="00257432" w:rsidRPr="00AB61E4">
              <w:rPr>
                <w:rFonts w:ascii="Times New Roman" w:eastAsia="Times New Roman" w:hAnsi="Times New Roman" w:cs="Times New Roman"/>
                <w:sz w:val="24"/>
                <w:szCs w:val="24"/>
                <w:lang w:eastAsia="ru-RU"/>
              </w:rPr>
              <w:t xml:space="preserve">прилагаемым </w:t>
            </w:r>
            <w:r w:rsidRPr="00AB61E4">
              <w:rPr>
                <w:rFonts w:ascii="Times New Roman" w:eastAsia="Times New Roman" w:hAnsi="Times New Roman" w:cs="Times New Roman"/>
                <w:sz w:val="24"/>
                <w:szCs w:val="24"/>
                <w:lang w:eastAsia="ru-RU"/>
              </w:rPr>
              <w:t xml:space="preserve">к </w:t>
            </w:r>
            <w:r w:rsidR="00257432" w:rsidRPr="00AB61E4">
              <w:rPr>
                <w:rFonts w:ascii="Times New Roman" w:eastAsia="Times New Roman" w:hAnsi="Times New Roman" w:cs="Times New Roman"/>
                <w:sz w:val="24"/>
                <w:szCs w:val="24"/>
                <w:lang w:eastAsia="ru-RU"/>
              </w:rPr>
              <w:t xml:space="preserve">нему </w:t>
            </w:r>
            <w:r w:rsidR="00B40880" w:rsidRPr="00AB61E4">
              <w:rPr>
                <w:rFonts w:ascii="Times New Roman" w:eastAsia="Times New Roman" w:hAnsi="Times New Roman" w:cs="Times New Roman"/>
                <w:sz w:val="24"/>
                <w:szCs w:val="24"/>
                <w:lang w:eastAsia="ru-RU"/>
              </w:rPr>
              <w:t xml:space="preserve">полным пакетом  </w:t>
            </w:r>
            <w:r w:rsidR="00257432" w:rsidRPr="00AB61E4">
              <w:rPr>
                <w:rFonts w:ascii="Times New Roman" w:eastAsia="Times New Roman" w:hAnsi="Times New Roman" w:cs="Times New Roman"/>
                <w:sz w:val="24"/>
                <w:szCs w:val="24"/>
                <w:lang w:eastAsia="ru-RU"/>
              </w:rPr>
              <w:t>документов</w:t>
            </w:r>
            <w:r w:rsidRPr="00AB61E4">
              <w:rPr>
                <w:rFonts w:ascii="Times New Roman" w:eastAsia="Times New Roman" w:hAnsi="Times New Roman" w:cs="Times New Roman"/>
                <w:sz w:val="24"/>
                <w:szCs w:val="24"/>
                <w:lang w:eastAsia="ru-RU"/>
              </w:rPr>
              <w:t>, предусмотренными Правилами, при условии оплаты Стоимости Услуг в полном объеме в соответствии с разделом 2 настоящего Договора.</w:t>
            </w:r>
            <w:r w:rsidR="003F66E3" w:rsidRPr="00AB61E4">
              <w:rPr>
                <w:rFonts w:ascii="Times New Roman" w:eastAsia="Times New Roman" w:hAnsi="Times New Roman" w:cs="Times New Roman"/>
                <w:sz w:val="24"/>
                <w:szCs w:val="24"/>
                <w:lang w:eastAsia="ru-RU"/>
              </w:rPr>
              <w:t xml:space="preserve"> </w:t>
            </w:r>
          </w:p>
          <w:p w:rsidR="003F66E3" w:rsidRPr="00AB61E4" w:rsidRDefault="00CB4AE0"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eastAsia="ru-RU"/>
              </w:rPr>
              <w:t xml:space="preserve">3.3 Окончанием оказания Услуги считается дата выдачи </w:t>
            </w:r>
            <w:r w:rsidR="00257432" w:rsidRPr="00AB61E4">
              <w:rPr>
                <w:rFonts w:ascii="Times New Roman" w:eastAsia="Times New Roman" w:hAnsi="Times New Roman" w:cs="Times New Roman"/>
                <w:sz w:val="24"/>
                <w:szCs w:val="24"/>
                <w:lang w:eastAsia="ru-RU"/>
              </w:rPr>
              <w:t xml:space="preserve">Исполнителем </w:t>
            </w:r>
            <w:r w:rsidR="00EA6B5F" w:rsidRPr="00AB61E4">
              <w:rPr>
                <w:rFonts w:ascii="Times New Roman" w:eastAsia="Times New Roman" w:hAnsi="Times New Roman" w:cs="Times New Roman"/>
                <w:sz w:val="24"/>
                <w:szCs w:val="24"/>
                <w:lang w:eastAsia="ru-RU"/>
              </w:rPr>
              <w:t xml:space="preserve">заключения </w:t>
            </w:r>
            <w:r w:rsidR="00257432" w:rsidRPr="00AB61E4">
              <w:rPr>
                <w:rFonts w:ascii="Times New Roman" w:eastAsia="Times New Roman" w:hAnsi="Times New Roman" w:cs="Times New Roman"/>
                <w:sz w:val="24"/>
                <w:szCs w:val="24"/>
                <w:lang w:eastAsia="ru-RU"/>
              </w:rPr>
              <w:t>Экспертной организации</w:t>
            </w:r>
            <w:r w:rsidR="00EA6B5F" w:rsidRPr="00AB61E4">
              <w:rPr>
                <w:rFonts w:ascii="Times New Roman" w:eastAsia="Times New Roman" w:hAnsi="Times New Roman" w:cs="Times New Roman"/>
                <w:sz w:val="24"/>
                <w:szCs w:val="24"/>
                <w:lang w:eastAsia="ru-RU"/>
              </w:rPr>
              <w:t xml:space="preserve"> по результатам экспертизы материалов клинических исследований лекарственных средств (медицинских изделий)  либо отзыва заявки или, снятия заявки с рассмотрения Заявителем, либо отказа Заявителя от оказания услуг.</w:t>
            </w:r>
          </w:p>
          <w:p w:rsidR="00CB4AE0" w:rsidRPr="00AB61E4" w:rsidRDefault="00CB4AE0" w:rsidP="00AB61E4">
            <w:pPr>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3.4 Исполнитель после оказания Услуги оформляет Акт и направляет Заявителю курьерской почтой.</w:t>
            </w:r>
          </w:p>
          <w:p w:rsidR="003F66E3" w:rsidRPr="00AB61E4" w:rsidRDefault="00CB4AE0" w:rsidP="00AB61E4">
            <w:pPr>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3.5 Заявитель в течение 15 (пятнадцати) календарных дней со дня получения Акта обязан подписать Акт и направить Исполнителю подписанный Акт.</w:t>
            </w:r>
          </w:p>
          <w:p w:rsidR="003F66E3" w:rsidRPr="00AB61E4" w:rsidRDefault="00CB4AE0" w:rsidP="00AB61E4">
            <w:pPr>
              <w:tabs>
                <w:tab w:val="left" w:pos="578"/>
              </w:tabs>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3.6</w:t>
            </w:r>
            <w:proofErr w:type="gramStart"/>
            <w:r w:rsidRPr="00AB61E4">
              <w:rPr>
                <w:rFonts w:ascii="Times New Roman" w:eastAsia="Times New Roman" w:hAnsi="Times New Roman" w:cs="Times New Roman"/>
                <w:sz w:val="24"/>
                <w:szCs w:val="24"/>
                <w:lang w:eastAsia="ru-RU"/>
              </w:rPr>
              <w:t xml:space="preserve"> В</w:t>
            </w:r>
            <w:proofErr w:type="gramEnd"/>
            <w:r w:rsidRPr="00AB61E4">
              <w:rPr>
                <w:rFonts w:ascii="Times New Roman" w:eastAsia="Times New Roman" w:hAnsi="Times New Roman" w:cs="Times New Roman"/>
                <w:sz w:val="24"/>
                <w:szCs w:val="24"/>
                <w:lang w:eastAsia="ru-RU"/>
              </w:rPr>
              <w:t xml:space="preserve"> случае </w:t>
            </w:r>
            <w:proofErr w:type="spellStart"/>
            <w:r w:rsidRPr="00AB61E4">
              <w:rPr>
                <w:rFonts w:ascii="Times New Roman" w:eastAsia="Times New Roman" w:hAnsi="Times New Roman" w:cs="Times New Roman"/>
                <w:sz w:val="24"/>
                <w:szCs w:val="24"/>
                <w:lang w:eastAsia="ru-RU"/>
              </w:rPr>
              <w:t>неподписания</w:t>
            </w:r>
            <w:proofErr w:type="spellEnd"/>
            <w:r w:rsidRPr="00AB61E4">
              <w:rPr>
                <w:rFonts w:ascii="Times New Roman" w:eastAsia="Times New Roman" w:hAnsi="Times New Roman" w:cs="Times New Roman"/>
                <w:sz w:val="24"/>
                <w:szCs w:val="24"/>
                <w:lang w:eastAsia="ru-RU"/>
              </w:rPr>
              <w:t xml:space="preserve"> либо невозврата в течение 15 (пятнадцати) календарных дней Заявителем Акта Исполнителю, Услуги </w:t>
            </w:r>
            <w:r w:rsidRPr="00AB61E4">
              <w:rPr>
                <w:rFonts w:ascii="Times New Roman" w:eastAsia="Times New Roman" w:hAnsi="Times New Roman" w:cs="Times New Roman"/>
                <w:sz w:val="24"/>
                <w:szCs w:val="24"/>
                <w:lang w:eastAsia="ru-RU"/>
              </w:rPr>
              <w:lastRenderedPageBreak/>
              <w:t>считаются принятыми и  Акт приравнивается к надлежащим образом подписанным Сторонами.</w:t>
            </w:r>
          </w:p>
          <w:p w:rsidR="003F66E3" w:rsidRPr="00AB61E4" w:rsidRDefault="003F66E3" w:rsidP="00AB61E4">
            <w:pPr>
              <w:tabs>
                <w:tab w:val="left" w:pos="568"/>
              </w:tabs>
              <w:ind w:left="40"/>
              <w:jc w:val="both"/>
              <w:rPr>
                <w:rFonts w:ascii="Times New Roman" w:eastAsia="Times New Roman" w:hAnsi="Times New Roman" w:cs="Times New Roman"/>
                <w:sz w:val="24"/>
                <w:szCs w:val="24"/>
                <w:lang w:eastAsia="ru-RU"/>
              </w:rPr>
            </w:pPr>
          </w:p>
          <w:p w:rsidR="00CB4AE0" w:rsidRPr="00AB61E4" w:rsidRDefault="00CB4AE0" w:rsidP="00AB61E4">
            <w:pPr>
              <w:tabs>
                <w:tab w:val="left" w:pos="568"/>
              </w:tabs>
              <w:ind w:left="40"/>
              <w:jc w:val="center"/>
              <w:rPr>
                <w:rFonts w:ascii="Times New Roman" w:eastAsia="Times New Roman" w:hAnsi="Times New Roman" w:cs="Times New Roman"/>
                <w:sz w:val="24"/>
                <w:szCs w:val="24"/>
                <w:lang w:eastAsia="ru-RU"/>
              </w:rPr>
            </w:pPr>
            <w:r w:rsidRPr="00AB61E4">
              <w:rPr>
                <w:rFonts w:ascii="Times New Roman" w:eastAsia="Times New Roman" w:hAnsi="Times New Roman" w:cs="Times New Roman"/>
                <w:b/>
                <w:sz w:val="24"/>
                <w:szCs w:val="24"/>
                <w:lang w:eastAsia="ru-RU"/>
              </w:rPr>
              <w:t>4 Исполнитель обязуется:</w:t>
            </w:r>
          </w:p>
          <w:p w:rsidR="00990CB1" w:rsidRPr="00AB61E4" w:rsidRDefault="00990CB1" w:rsidP="00AB61E4">
            <w:pPr>
              <w:tabs>
                <w:tab w:val="left" w:pos="558"/>
              </w:tabs>
              <w:ind w:left="40"/>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4.</w:t>
            </w:r>
            <w:r w:rsidR="00030D77" w:rsidRPr="00AB61E4">
              <w:rPr>
                <w:rFonts w:ascii="Times New Roman" w:eastAsia="Times New Roman" w:hAnsi="Times New Roman" w:cs="Times New Roman"/>
                <w:sz w:val="24"/>
                <w:szCs w:val="24"/>
                <w:lang w:eastAsia="ru-RU"/>
              </w:rPr>
              <w:t>1</w:t>
            </w:r>
            <w:proofErr w:type="gramStart"/>
            <w:r w:rsidR="00030D77" w:rsidRPr="00AB61E4">
              <w:rPr>
                <w:rFonts w:ascii="Times New Roman" w:eastAsia="Times New Roman" w:hAnsi="Times New Roman" w:cs="Times New Roman"/>
                <w:sz w:val="24"/>
                <w:szCs w:val="24"/>
                <w:lang w:eastAsia="ru-RU"/>
              </w:rPr>
              <w:t xml:space="preserve"> </w:t>
            </w:r>
            <w:r w:rsidRPr="00AB61E4">
              <w:rPr>
                <w:rFonts w:ascii="Times New Roman" w:eastAsia="Times New Roman" w:hAnsi="Times New Roman" w:cs="Times New Roman"/>
                <w:sz w:val="24"/>
                <w:szCs w:val="24"/>
                <w:lang w:eastAsia="ru-RU"/>
              </w:rPr>
              <w:t>О</w:t>
            </w:r>
            <w:proofErr w:type="gramEnd"/>
            <w:r w:rsidRPr="00AB61E4">
              <w:rPr>
                <w:rFonts w:ascii="Times New Roman" w:eastAsia="Times New Roman" w:hAnsi="Times New Roman" w:cs="Times New Roman"/>
                <w:sz w:val="24"/>
                <w:szCs w:val="24"/>
                <w:lang w:eastAsia="ru-RU"/>
              </w:rPr>
              <w:t>казать Услуги в сроки и в порядке, установленными Правилами.</w:t>
            </w:r>
          </w:p>
          <w:p w:rsidR="00990CB1" w:rsidRPr="00AB61E4" w:rsidRDefault="00990CB1" w:rsidP="00AB61E4">
            <w:pPr>
              <w:tabs>
                <w:tab w:val="left" w:pos="558"/>
              </w:tabs>
              <w:ind w:left="40"/>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4.</w:t>
            </w:r>
            <w:r w:rsidR="00030D77" w:rsidRPr="00AB61E4">
              <w:rPr>
                <w:rFonts w:ascii="Times New Roman" w:eastAsia="Times New Roman" w:hAnsi="Times New Roman" w:cs="Times New Roman"/>
                <w:sz w:val="24"/>
                <w:szCs w:val="24"/>
                <w:lang w:eastAsia="ru-RU"/>
              </w:rPr>
              <w:t>2</w:t>
            </w:r>
            <w:proofErr w:type="gramStart"/>
            <w:r w:rsidR="00030D77" w:rsidRPr="00AB61E4">
              <w:rPr>
                <w:rFonts w:ascii="Times New Roman" w:eastAsia="Times New Roman" w:hAnsi="Times New Roman" w:cs="Times New Roman"/>
                <w:sz w:val="24"/>
                <w:szCs w:val="24"/>
                <w:lang w:eastAsia="ru-RU"/>
              </w:rPr>
              <w:t xml:space="preserve"> </w:t>
            </w:r>
            <w:r w:rsidRPr="00AB61E4">
              <w:rPr>
                <w:rFonts w:ascii="Times New Roman" w:eastAsia="Times New Roman" w:hAnsi="Times New Roman" w:cs="Times New Roman"/>
                <w:sz w:val="24"/>
                <w:szCs w:val="24"/>
                <w:lang w:eastAsia="ru-RU"/>
              </w:rPr>
              <w:t>О</w:t>
            </w:r>
            <w:proofErr w:type="gramEnd"/>
            <w:r w:rsidRPr="00AB61E4">
              <w:rPr>
                <w:rFonts w:ascii="Times New Roman" w:eastAsia="Times New Roman" w:hAnsi="Times New Roman" w:cs="Times New Roman"/>
                <w:sz w:val="24"/>
                <w:szCs w:val="24"/>
                <w:lang w:eastAsia="ru-RU"/>
              </w:rPr>
              <w:t xml:space="preserve">беспечить проведение экспертизы материалов клинических исследований лекарственных средств (медицинских изделий) в соответствии с законодательством Республики Казахстан по представленной заявке на оказание Услуг и </w:t>
            </w:r>
            <w:proofErr w:type="spellStart"/>
            <w:r w:rsidR="00C015E0" w:rsidRPr="00AB61E4">
              <w:rPr>
                <w:rFonts w:ascii="Times New Roman" w:eastAsia="Times New Roman" w:hAnsi="Times New Roman" w:cs="Times New Roman"/>
                <w:sz w:val="24"/>
                <w:szCs w:val="24"/>
                <w:lang w:eastAsia="ru-RU"/>
              </w:rPr>
              <w:t>прилагающимися</w:t>
            </w:r>
            <w:proofErr w:type="spellEnd"/>
            <w:r w:rsidR="00C015E0" w:rsidRPr="00AB61E4">
              <w:rPr>
                <w:rFonts w:ascii="Times New Roman" w:eastAsia="Times New Roman" w:hAnsi="Times New Roman" w:cs="Times New Roman"/>
                <w:sz w:val="24"/>
                <w:szCs w:val="24"/>
                <w:lang w:eastAsia="ru-RU"/>
              </w:rPr>
              <w:t xml:space="preserve"> </w:t>
            </w:r>
            <w:r w:rsidRPr="00AB61E4">
              <w:rPr>
                <w:rFonts w:ascii="Times New Roman" w:eastAsia="Times New Roman" w:hAnsi="Times New Roman" w:cs="Times New Roman"/>
                <w:sz w:val="24"/>
                <w:szCs w:val="24"/>
                <w:lang w:eastAsia="ru-RU"/>
              </w:rPr>
              <w:t xml:space="preserve">к </w:t>
            </w:r>
            <w:r w:rsidR="00C015E0" w:rsidRPr="00AB61E4">
              <w:rPr>
                <w:rFonts w:ascii="Times New Roman" w:eastAsia="Times New Roman" w:hAnsi="Times New Roman" w:cs="Times New Roman"/>
                <w:sz w:val="24"/>
                <w:szCs w:val="24"/>
                <w:lang w:eastAsia="ru-RU"/>
              </w:rPr>
              <w:t xml:space="preserve">ней </w:t>
            </w:r>
            <w:r w:rsidRPr="00AB61E4">
              <w:rPr>
                <w:rFonts w:ascii="Times New Roman" w:eastAsia="Times New Roman" w:hAnsi="Times New Roman" w:cs="Times New Roman"/>
                <w:sz w:val="24"/>
                <w:szCs w:val="24"/>
                <w:lang w:eastAsia="ru-RU"/>
              </w:rPr>
              <w:t>документами в соответствии с Правилами.</w:t>
            </w:r>
          </w:p>
          <w:p w:rsidR="00990CB1" w:rsidRPr="00AB61E4" w:rsidRDefault="00990CB1" w:rsidP="00AB61E4">
            <w:pPr>
              <w:tabs>
                <w:tab w:val="left" w:pos="558"/>
              </w:tabs>
              <w:ind w:left="40"/>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4.</w:t>
            </w:r>
            <w:r w:rsidR="00030D77" w:rsidRPr="00AB61E4">
              <w:rPr>
                <w:rFonts w:ascii="Times New Roman" w:eastAsia="Times New Roman" w:hAnsi="Times New Roman" w:cs="Times New Roman"/>
                <w:sz w:val="24"/>
                <w:szCs w:val="24"/>
                <w:lang w:eastAsia="ru-RU"/>
              </w:rPr>
              <w:t>3</w:t>
            </w:r>
            <w:proofErr w:type="gramStart"/>
            <w:r w:rsidR="00030D77" w:rsidRPr="00AB61E4">
              <w:rPr>
                <w:rFonts w:ascii="Times New Roman" w:eastAsia="Times New Roman" w:hAnsi="Times New Roman" w:cs="Times New Roman"/>
                <w:sz w:val="24"/>
                <w:szCs w:val="24"/>
                <w:lang w:eastAsia="ru-RU"/>
              </w:rPr>
              <w:t xml:space="preserve"> </w:t>
            </w:r>
            <w:r w:rsidRPr="00AB61E4">
              <w:rPr>
                <w:rFonts w:ascii="Times New Roman" w:eastAsia="Times New Roman" w:hAnsi="Times New Roman" w:cs="Times New Roman"/>
                <w:sz w:val="24"/>
                <w:szCs w:val="24"/>
                <w:lang w:eastAsia="ru-RU"/>
              </w:rPr>
              <w:t>О</w:t>
            </w:r>
            <w:proofErr w:type="gramEnd"/>
            <w:r w:rsidRPr="00AB61E4">
              <w:rPr>
                <w:rFonts w:ascii="Times New Roman" w:eastAsia="Times New Roman" w:hAnsi="Times New Roman" w:cs="Times New Roman"/>
                <w:sz w:val="24"/>
                <w:szCs w:val="24"/>
                <w:lang w:eastAsia="ru-RU"/>
              </w:rPr>
              <w:t>беспечить соблюдение конфиденциальности информации, полученной в ходе исполнения настоящего Договора в соответствии с законодательством Республики Казахстан.</w:t>
            </w:r>
          </w:p>
          <w:p w:rsidR="00C015E0" w:rsidRPr="00AB61E4" w:rsidRDefault="00030D77" w:rsidP="00AB61E4">
            <w:pPr>
              <w:tabs>
                <w:tab w:val="left" w:pos="558"/>
              </w:tabs>
              <w:ind w:left="40"/>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4.4</w:t>
            </w:r>
            <w:proofErr w:type="gramStart"/>
            <w:r w:rsidRPr="00AB61E4">
              <w:rPr>
                <w:rFonts w:ascii="Times New Roman" w:eastAsia="Times New Roman" w:hAnsi="Times New Roman" w:cs="Times New Roman"/>
                <w:sz w:val="24"/>
                <w:szCs w:val="24"/>
                <w:lang w:eastAsia="ru-RU"/>
              </w:rPr>
              <w:t xml:space="preserve"> </w:t>
            </w:r>
            <w:r w:rsidR="009A4C7E" w:rsidRPr="00AB61E4">
              <w:rPr>
                <w:rFonts w:ascii="Times New Roman" w:eastAsia="Times New Roman" w:hAnsi="Times New Roman" w:cs="Times New Roman"/>
                <w:sz w:val="24"/>
                <w:szCs w:val="24"/>
                <w:lang w:eastAsia="ru-RU"/>
              </w:rPr>
              <w:t>О</w:t>
            </w:r>
            <w:proofErr w:type="gramEnd"/>
            <w:r w:rsidR="009A4C7E" w:rsidRPr="00AB61E4">
              <w:rPr>
                <w:rFonts w:ascii="Times New Roman" w:eastAsia="Times New Roman" w:hAnsi="Times New Roman" w:cs="Times New Roman"/>
                <w:sz w:val="24"/>
                <w:szCs w:val="24"/>
                <w:lang w:eastAsia="ru-RU"/>
              </w:rPr>
              <w:t xml:space="preserve">беспечить возврат денежных средств перечисленных Заявителем на </w:t>
            </w:r>
            <w:r w:rsidR="005D2571" w:rsidRPr="00AB61E4">
              <w:rPr>
                <w:rFonts w:ascii="Times New Roman" w:eastAsia="Times New Roman" w:hAnsi="Times New Roman" w:cs="Times New Roman"/>
                <w:sz w:val="24"/>
                <w:szCs w:val="24"/>
                <w:lang w:eastAsia="ru-RU"/>
              </w:rPr>
              <w:t xml:space="preserve">оказание </w:t>
            </w:r>
            <w:r w:rsidR="009A4C7E" w:rsidRPr="00AB61E4">
              <w:rPr>
                <w:rFonts w:ascii="Times New Roman" w:eastAsia="Times New Roman" w:hAnsi="Times New Roman" w:cs="Times New Roman"/>
                <w:sz w:val="24"/>
                <w:szCs w:val="24"/>
                <w:lang w:eastAsia="ru-RU"/>
              </w:rPr>
              <w:t>Услуг в случае неисполнения Заявителем требований пункта 5.3 настоящего догов</w:t>
            </w:r>
            <w:r w:rsidR="00FD1BF5" w:rsidRPr="00AB61E4">
              <w:rPr>
                <w:rFonts w:ascii="Times New Roman" w:eastAsia="Times New Roman" w:hAnsi="Times New Roman" w:cs="Times New Roman"/>
                <w:sz w:val="24"/>
                <w:szCs w:val="24"/>
                <w:lang w:eastAsia="ru-RU"/>
              </w:rPr>
              <w:t>о</w:t>
            </w:r>
            <w:r w:rsidR="009A4C7E" w:rsidRPr="00AB61E4">
              <w:rPr>
                <w:rFonts w:ascii="Times New Roman" w:eastAsia="Times New Roman" w:hAnsi="Times New Roman" w:cs="Times New Roman"/>
                <w:sz w:val="24"/>
                <w:szCs w:val="24"/>
                <w:lang w:eastAsia="ru-RU"/>
              </w:rPr>
              <w:t>ра.</w:t>
            </w:r>
          </w:p>
          <w:p w:rsidR="00030D77" w:rsidRPr="00AB61E4" w:rsidRDefault="00030D77" w:rsidP="00AB61E4">
            <w:pPr>
              <w:tabs>
                <w:tab w:val="left" w:pos="558"/>
              </w:tabs>
              <w:ind w:left="40"/>
              <w:jc w:val="both"/>
              <w:rPr>
                <w:rFonts w:ascii="Times New Roman" w:eastAsia="Times New Roman" w:hAnsi="Times New Roman" w:cs="Times New Roman"/>
                <w:sz w:val="24"/>
                <w:szCs w:val="24"/>
                <w:lang w:eastAsia="ru-RU"/>
              </w:rPr>
            </w:pPr>
          </w:p>
          <w:p w:rsidR="00990CB1" w:rsidRPr="00AB61E4" w:rsidRDefault="00990CB1" w:rsidP="00AB61E4">
            <w:pPr>
              <w:tabs>
                <w:tab w:val="left" w:pos="567"/>
              </w:tabs>
              <w:ind w:left="20"/>
              <w:jc w:val="both"/>
              <w:rPr>
                <w:rFonts w:ascii="Times New Roman" w:eastAsia="Times New Roman" w:hAnsi="Times New Roman" w:cs="Times New Roman"/>
                <w:b/>
                <w:sz w:val="24"/>
                <w:szCs w:val="24"/>
                <w:lang w:eastAsia="ru-RU"/>
              </w:rPr>
            </w:pPr>
            <w:r w:rsidRPr="00AB61E4">
              <w:rPr>
                <w:rFonts w:ascii="Times New Roman" w:eastAsia="Times New Roman" w:hAnsi="Times New Roman" w:cs="Times New Roman"/>
                <w:b/>
                <w:sz w:val="24"/>
                <w:szCs w:val="24"/>
                <w:lang w:eastAsia="ru-RU"/>
              </w:rPr>
              <w:t>5 Заявитель обязуется:</w:t>
            </w:r>
          </w:p>
          <w:p w:rsidR="003F66E3" w:rsidRPr="00AB61E4" w:rsidRDefault="00990CB1" w:rsidP="00AB61E4">
            <w:pPr>
              <w:jc w:val="both"/>
              <w:rPr>
                <w:rFonts w:ascii="Times New Roman" w:eastAsia="Calibri" w:hAnsi="Times New Roman" w:cs="Times New Roman"/>
                <w:sz w:val="24"/>
                <w:szCs w:val="24"/>
                <w:lang w:eastAsia="ru-RU"/>
              </w:rPr>
            </w:pPr>
            <w:r w:rsidRPr="00AB61E4">
              <w:rPr>
                <w:rFonts w:ascii="Times New Roman" w:eastAsia="Calibri" w:hAnsi="Times New Roman" w:cs="Times New Roman"/>
                <w:sz w:val="24"/>
                <w:szCs w:val="24"/>
                <w:lang w:eastAsia="ru-RU"/>
              </w:rPr>
              <w:t>5.1</w:t>
            </w:r>
            <w:proofErr w:type="gramStart"/>
            <w:r w:rsidRPr="00AB61E4">
              <w:rPr>
                <w:rFonts w:ascii="Times New Roman" w:eastAsia="Calibri" w:hAnsi="Times New Roman" w:cs="Times New Roman"/>
                <w:sz w:val="24"/>
                <w:szCs w:val="24"/>
                <w:lang w:eastAsia="ru-RU"/>
              </w:rPr>
              <w:t xml:space="preserve"> С</w:t>
            </w:r>
            <w:proofErr w:type="gramEnd"/>
            <w:r w:rsidRPr="00AB61E4">
              <w:rPr>
                <w:rFonts w:ascii="Times New Roman" w:eastAsia="Calibri" w:hAnsi="Times New Roman" w:cs="Times New Roman"/>
                <w:sz w:val="24"/>
                <w:szCs w:val="24"/>
                <w:lang w:eastAsia="ru-RU"/>
              </w:rPr>
              <w:t>облюдать законодательство Республики Казахстан в области здравоохранения.</w:t>
            </w:r>
          </w:p>
          <w:p w:rsidR="00990CB1" w:rsidRPr="00AB61E4" w:rsidRDefault="00990CB1" w:rsidP="00AB61E4">
            <w:pPr>
              <w:jc w:val="both"/>
              <w:rPr>
                <w:rFonts w:ascii="Times New Roman" w:eastAsia="Calibri" w:hAnsi="Times New Roman" w:cs="Times New Roman"/>
                <w:sz w:val="24"/>
                <w:szCs w:val="24"/>
                <w:lang w:eastAsia="ru-RU"/>
              </w:rPr>
            </w:pPr>
            <w:r w:rsidRPr="00AB61E4">
              <w:rPr>
                <w:rFonts w:ascii="Times New Roman" w:eastAsia="Calibri" w:hAnsi="Times New Roman" w:cs="Times New Roman"/>
                <w:sz w:val="24"/>
                <w:szCs w:val="24"/>
                <w:lang w:eastAsia="ru-RU"/>
              </w:rPr>
              <w:t>5.2 Своевременно и в полном объеме произвести или обеспечить оплату Стоимости Услуг в порядке</w:t>
            </w:r>
            <w:r w:rsidR="005D2571" w:rsidRPr="00AB61E4">
              <w:rPr>
                <w:rFonts w:ascii="Times New Roman" w:eastAsia="Calibri" w:hAnsi="Times New Roman" w:cs="Times New Roman"/>
                <w:sz w:val="24"/>
                <w:szCs w:val="24"/>
                <w:lang w:eastAsia="ru-RU"/>
              </w:rPr>
              <w:t xml:space="preserve"> и сроки</w:t>
            </w:r>
            <w:r w:rsidRPr="00AB61E4">
              <w:rPr>
                <w:rFonts w:ascii="Times New Roman" w:eastAsia="Calibri" w:hAnsi="Times New Roman" w:cs="Times New Roman"/>
                <w:sz w:val="24"/>
                <w:szCs w:val="24"/>
                <w:lang w:eastAsia="ru-RU"/>
              </w:rPr>
              <w:t xml:space="preserve">, </w:t>
            </w:r>
            <w:r w:rsidR="005D2571" w:rsidRPr="00AB61E4">
              <w:rPr>
                <w:rFonts w:ascii="Times New Roman" w:eastAsia="Calibri" w:hAnsi="Times New Roman" w:cs="Times New Roman"/>
                <w:sz w:val="24"/>
                <w:szCs w:val="24"/>
                <w:lang w:eastAsia="ru-RU"/>
              </w:rPr>
              <w:t xml:space="preserve">установленные </w:t>
            </w:r>
            <w:r w:rsidRPr="00AB61E4">
              <w:rPr>
                <w:rFonts w:ascii="Times New Roman" w:eastAsia="Calibri" w:hAnsi="Times New Roman" w:cs="Times New Roman"/>
                <w:sz w:val="24"/>
                <w:szCs w:val="24"/>
                <w:lang w:eastAsia="ru-RU"/>
              </w:rPr>
              <w:t>разделом 2 настоящего Договора.</w:t>
            </w:r>
          </w:p>
          <w:p w:rsidR="00770D0F" w:rsidRDefault="00990CB1" w:rsidP="00AB61E4">
            <w:pPr>
              <w:jc w:val="both"/>
              <w:rPr>
                <w:rFonts w:ascii="Times New Roman" w:eastAsia="Times New Roman" w:hAnsi="Times New Roman" w:cs="Times New Roman"/>
                <w:sz w:val="24"/>
                <w:szCs w:val="24"/>
                <w:lang w:eastAsia="ru-RU"/>
              </w:rPr>
            </w:pPr>
            <w:r w:rsidRPr="00AB61E4">
              <w:rPr>
                <w:rFonts w:ascii="Times New Roman" w:eastAsia="Calibri" w:hAnsi="Times New Roman" w:cs="Times New Roman"/>
                <w:sz w:val="24"/>
                <w:szCs w:val="24"/>
                <w:lang w:eastAsia="ru-RU"/>
              </w:rPr>
              <w:t>5.3</w:t>
            </w:r>
            <w:proofErr w:type="gramStart"/>
            <w:r w:rsidRPr="00AB61E4">
              <w:rPr>
                <w:rFonts w:ascii="Times New Roman" w:eastAsia="Calibri" w:hAnsi="Times New Roman" w:cs="Times New Roman"/>
                <w:sz w:val="24"/>
                <w:szCs w:val="24"/>
                <w:lang w:eastAsia="ru-RU"/>
              </w:rPr>
              <w:t xml:space="preserve"> </w:t>
            </w:r>
            <w:r w:rsidR="00030D77" w:rsidRPr="00AB61E4">
              <w:rPr>
                <w:rFonts w:ascii="Times New Roman" w:eastAsia="Calibri" w:hAnsi="Times New Roman" w:cs="Times New Roman"/>
                <w:sz w:val="24"/>
                <w:szCs w:val="24"/>
                <w:lang w:eastAsia="ru-RU"/>
              </w:rPr>
              <w:t>В</w:t>
            </w:r>
            <w:proofErr w:type="gramEnd"/>
            <w:r w:rsidR="00030D77" w:rsidRPr="00AB61E4">
              <w:rPr>
                <w:rFonts w:ascii="Times New Roman" w:eastAsia="Calibri" w:hAnsi="Times New Roman" w:cs="Times New Roman"/>
                <w:sz w:val="24"/>
                <w:szCs w:val="24"/>
                <w:lang w:eastAsia="ru-RU"/>
              </w:rPr>
              <w:t xml:space="preserve"> течение срока действия договора после оплаты услуг в полном объеме</w:t>
            </w:r>
            <w:r w:rsidR="00221F0C" w:rsidRPr="00AB61E4">
              <w:rPr>
                <w:rFonts w:ascii="Times New Roman" w:eastAsia="Calibri" w:hAnsi="Times New Roman" w:cs="Times New Roman"/>
                <w:sz w:val="24"/>
                <w:szCs w:val="24"/>
                <w:lang w:eastAsia="ru-RU"/>
              </w:rPr>
              <w:t>,</w:t>
            </w:r>
            <w:r w:rsidR="00030D77" w:rsidRPr="00AB61E4">
              <w:rPr>
                <w:rFonts w:ascii="Times New Roman" w:eastAsia="Calibri" w:hAnsi="Times New Roman" w:cs="Times New Roman"/>
                <w:sz w:val="24"/>
                <w:szCs w:val="24"/>
                <w:lang w:eastAsia="ru-RU"/>
              </w:rPr>
              <w:t xml:space="preserve"> н</w:t>
            </w:r>
            <w:r w:rsidR="00C015E0" w:rsidRPr="00AB61E4">
              <w:rPr>
                <w:rFonts w:ascii="Times New Roman" w:eastAsia="Calibri" w:hAnsi="Times New Roman" w:cs="Times New Roman"/>
                <w:sz w:val="24"/>
                <w:szCs w:val="24"/>
                <w:lang w:eastAsia="ru-RU"/>
              </w:rPr>
              <w:t>аправить заявку Исполнителю по форме, установленной приложениями 2</w:t>
            </w:r>
            <w:r w:rsidR="00EA6B5F" w:rsidRPr="00AB61E4">
              <w:rPr>
                <w:rFonts w:ascii="Times New Roman" w:eastAsia="Calibri" w:hAnsi="Times New Roman" w:cs="Times New Roman"/>
                <w:sz w:val="24"/>
                <w:szCs w:val="24"/>
                <w:lang w:eastAsia="ru-RU"/>
              </w:rPr>
              <w:t xml:space="preserve"> или </w:t>
            </w:r>
            <w:r w:rsidR="00C015E0" w:rsidRPr="00AB61E4">
              <w:rPr>
                <w:rFonts w:ascii="Times New Roman" w:eastAsia="Calibri" w:hAnsi="Times New Roman" w:cs="Times New Roman"/>
                <w:sz w:val="24"/>
                <w:szCs w:val="24"/>
                <w:lang w:eastAsia="ru-RU"/>
              </w:rPr>
              <w:t xml:space="preserve">7 Правил </w:t>
            </w:r>
            <w:r w:rsidR="005D2571" w:rsidRPr="00AB61E4">
              <w:rPr>
                <w:rFonts w:ascii="Times New Roman" w:eastAsia="Times New Roman" w:hAnsi="Times New Roman" w:cs="Times New Roman"/>
                <w:sz w:val="24"/>
                <w:szCs w:val="24"/>
                <w:lang w:eastAsia="ru-RU"/>
              </w:rPr>
              <w:t xml:space="preserve">с </w:t>
            </w:r>
            <w:proofErr w:type="spellStart"/>
            <w:r w:rsidR="005D2571" w:rsidRPr="00AB61E4">
              <w:rPr>
                <w:rFonts w:ascii="Times New Roman" w:eastAsia="Times New Roman" w:hAnsi="Times New Roman" w:cs="Times New Roman"/>
                <w:sz w:val="24"/>
                <w:szCs w:val="24"/>
                <w:lang w:eastAsia="ru-RU"/>
              </w:rPr>
              <w:t>прилагающимися</w:t>
            </w:r>
            <w:proofErr w:type="spellEnd"/>
            <w:r w:rsidR="005D2571" w:rsidRPr="00AB61E4">
              <w:rPr>
                <w:rFonts w:ascii="Times New Roman" w:eastAsia="Times New Roman" w:hAnsi="Times New Roman" w:cs="Times New Roman"/>
                <w:sz w:val="24"/>
                <w:szCs w:val="24"/>
                <w:lang w:eastAsia="ru-RU"/>
              </w:rPr>
              <w:t xml:space="preserve"> к ней документами, предусмотренными Правилами</w:t>
            </w:r>
            <w:r w:rsidR="00B40880" w:rsidRPr="00AB61E4">
              <w:rPr>
                <w:rFonts w:ascii="Times New Roman" w:eastAsia="Times New Roman" w:hAnsi="Times New Roman" w:cs="Times New Roman"/>
                <w:sz w:val="24"/>
                <w:szCs w:val="24"/>
                <w:lang w:eastAsia="ru-RU"/>
              </w:rPr>
              <w:t>.</w:t>
            </w:r>
          </w:p>
          <w:p w:rsidR="00990CB1" w:rsidRPr="00AB61E4" w:rsidRDefault="00990CB1" w:rsidP="00AB61E4">
            <w:pPr>
              <w:jc w:val="both"/>
              <w:rPr>
                <w:rFonts w:ascii="Times New Roman" w:eastAsia="Calibri" w:hAnsi="Times New Roman" w:cs="Times New Roman"/>
                <w:sz w:val="24"/>
                <w:szCs w:val="24"/>
                <w:lang w:eastAsia="ru-RU"/>
              </w:rPr>
            </w:pPr>
            <w:bookmarkStart w:id="0" w:name="_GoBack"/>
            <w:bookmarkEnd w:id="0"/>
            <w:r w:rsidRPr="00AB61E4">
              <w:rPr>
                <w:rFonts w:ascii="Times New Roman" w:eastAsia="Calibri" w:hAnsi="Times New Roman" w:cs="Times New Roman"/>
                <w:sz w:val="24"/>
                <w:szCs w:val="24"/>
                <w:lang w:eastAsia="ru-RU"/>
              </w:rPr>
              <w:t>5.4 Нести ответственность за содержание, полноту, качество и достоверность предоставленных Исполнителю документов и материалов для оказания Услуг.</w:t>
            </w:r>
          </w:p>
          <w:p w:rsidR="00990CB1" w:rsidRPr="00AB61E4" w:rsidRDefault="00990CB1" w:rsidP="00AB61E4">
            <w:pPr>
              <w:jc w:val="both"/>
              <w:rPr>
                <w:rFonts w:ascii="Times New Roman" w:eastAsia="Calibri" w:hAnsi="Times New Roman" w:cs="Times New Roman"/>
                <w:sz w:val="24"/>
                <w:szCs w:val="24"/>
                <w:lang w:eastAsia="ru-RU"/>
              </w:rPr>
            </w:pPr>
            <w:r w:rsidRPr="00AB61E4">
              <w:rPr>
                <w:rFonts w:ascii="Times New Roman" w:eastAsia="Calibri" w:hAnsi="Times New Roman" w:cs="Times New Roman"/>
                <w:sz w:val="24"/>
                <w:szCs w:val="24"/>
                <w:lang w:eastAsia="ru-RU"/>
              </w:rPr>
              <w:t>5.</w:t>
            </w:r>
            <w:r w:rsidR="00FD1BF5" w:rsidRPr="00AB61E4">
              <w:rPr>
                <w:rFonts w:ascii="Times New Roman" w:eastAsia="Calibri" w:hAnsi="Times New Roman" w:cs="Times New Roman"/>
                <w:sz w:val="24"/>
                <w:szCs w:val="24"/>
                <w:lang w:eastAsia="ru-RU"/>
              </w:rPr>
              <w:t>5</w:t>
            </w:r>
            <w:proofErr w:type="gramStart"/>
            <w:r w:rsidR="00FD1BF5" w:rsidRPr="00AB61E4">
              <w:rPr>
                <w:rFonts w:ascii="Times New Roman" w:eastAsia="Calibri" w:hAnsi="Times New Roman" w:cs="Times New Roman"/>
                <w:sz w:val="24"/>
                <w:szCs w:val="24"/>
                <w:lang w:eastAsia="ru-RU"/>
              </w:rPr>
              <w:t xml:space="preserve"> </w:t>
            </w:r>
            <w:r w:rsidRPr="00AB61E4">
              <w:rPr>
                <w:rFonts w:ascii="Times New Roman" w:eastAsia="Calibri" w:hAnsi="Times New Roman" w:cs="Times New Roman"/>
                <w:sz w:val="24"/>
                <w:szCs w:val="24"/>
                <w:lang w:eastAsia="ru-RU"/>
              </w:rPr>
              <w:t>П</w:t>
            </w:r>
            <w:proofErr w:type="gramEnd"/>
            <w:r w:rsidRPr="00AB61E4">
              <w:rPr>
                <w:rFonts w:ascii="Times New Roman" w:eastAsia="Calibri" w:hAnsi="Times New Roman" w:cs="Times New Roman"/>
                <w:sz w:val="24"/>
                <w:szCs w:val="24"/>
                <w:lang w:eastAsia="ru-RU"/>
              </w:rPr>
              <w:t>исьменно информировать о любых изменениях своего юридического статуса (в том числе, но не ограничиваясь, юридический адрес, наименование, способы связи и т.д.) в срок, не превышающий 10 (десяти) календарных дней со дня возникновения таких изменений.</w:t>
            </w:r>
          </w:p>
          <w:p w:rsidR="00990CB1" w:rsidRPr="00AB61E4" w:rsidRDefault="00990CB1" w:rsidP="00AB61E4">
            <w:pPr>
              <w:jc w:val="both"/>
              <w:rPr>
                <w:rFonts w:ascii="Times New Roman" w:eastAsia="Calibri" w:hAnsi="Times New Roman" w:cs="Times New Roman"/>
                <w:sz w:val="24"/>
                <w:szCs w:val="24"/>
                <w:lang w:eastAsia="ru-RU"/>
              </w:rPr>
            </w:pPr>
            <w:r w:rsidRPr="00AB61E4">
              <w:rPr>
                <w:rFonts w:ascii="Times New Roman" w:eastAsia="Calibri" w:hAnsi="Times New Roman" w:cs="Times New Roman"/>
                <w:sz w:val="24"/>
                <w:szCs w:val="24"/>
                <w:lang w:eastAsia="ru-RU"/>
              </w:rPr>
              <w:t>5.</w:t>
            </w:r>
            <w:r w:rsidR="00FD1BF5" w:rsidRPr="00AB61E4">
              <w:rPr>
                <w:rFonts w:ascii="Times New Roman" w:eastAsia="Calibri" w:hAnsi="Times New Roman" w:cs="Times New Roman"/>
                <w:sz w:val="24"/>
                <w:szCs w:val="24"/>
                <w:lang w:eastAsia="ru-RU"/>
              </w:rPr>
              <w:t>6</w:t>
            </w:r>
            <w:proofErr w:type="gramStart"/>
            <w:r w:rsidR="00FD1BF5" w:rsidRPr="00AB61E4">
              <w:rPr>
                <w:rFonts w:ascii="Times New Roman" w:eastAsia="Calibri" w:hAnsi="Times New Roman" w:cs="Times New Roman"/>
                <w:sz w:val="24"/>
                <w:szCs w:val="24"/>
                <w:lang w:eastAsia="ru-RU"/>
              </w:rPr>
              <w:t xml:space="preserve"> </w:t>
            </w:r>
            <w:r w:rsidRPr="00AB61E4">
              <w:rPr>
                <w:rFonts w:ascii="Times New Roman" w:eastAsia="Calibri" w:hAnsi="Times New Roman" w:cs="Times New Roman"/>
                <w:sz w:val="24"/>
                <w:szCs w:val="24"/>
                <w:lang w:eastAsia="ru-RU"/>
              </w:rPr>
              <w:t>П</w:t>
            </w:r>
            <w:proofErr w:type="gramEnd"/>
            <w:r w:rsidRPr="00AB61E4">
              <w:rPr>
                <w:rFonts w:ascii="Times New Roman" w:eastAsia="Calibri" w:hAnsi="Times New Roman" w:cs="Times New Roman"/>
                <w:sz w:val="24"/>
                <w:szCs w:val="24"/>
                <w:lang w:eastAsia="ru-RU"/>
              </w:rPr>
              <w:t>исьменно информировать о прекращении полномочий доверенных лиц по представлению интересов Заявителя, о передоверии полномочий, о создании представительства на территории Республики Казахстан в течение 10 (десяти) календарных дней со дня принятия соответствующего решения.</w:t>
            </w:r>
          </w:p>
          <w:p w:rsidR="00990CB1" w:rsidRPr="00AB61E4" w:rsidRDefault="00990CB1" w:rsidP="00AB61E4">
            <w:pPr>
              <w:jc w:val="both"/>
              <w:rPr>
                <w:rFonts w:ascii="Times New Roman" w:eastAsia="Calibri" w:hAnsi="Times New Roman" w:cs="Times New Roman"/>
                <w:sz w:val="24"/>
                <w:szCs w:val="24"/>
                <w:lang w:eastAsia="ru-RU"/>
              </w:rPr>
            </w:pPr>
            <w:r w:rsidRPr="00AB61E4">
              <w:rPr>
                <w:rFonts w:ascii="Times New Roman" w:eastAsia="Calibri" w:hAnsi="Times New Roman" w:cs="Times New Roman"/>
                <w:sz w:val="24"/>
                <w:szCs w:val="24"/>
                <w:lang w:eastAsia="ru-RU"/>
              </w:rPr>
              <w:t>5.</w:t>
            </w:r>
            <w:r w:rsidR="00FD1BF5" w:rsidRPr="00AB61E4">
              <w:rPr>
                <w:rFonts w:ascii="Times New Roman" w:eastAsia="Calibri" w:hAnsi="Times New Roman" w:cs="Times New Roman"/>
                <w:sz w:val="24"/>
                <w:szCs w:val="24"/>
                <w:lang w:eastAsia="ru-RU"/>
              </w:rPr>
              <w:t>7</w:t>
            </w:r>
            <w:proofErr w:type="gramStart"/>
            <w:r w:rsidR="00FD1BF5" w:rsidRPr="00AB61E4">
              <w:rPr>
                <w:rFonts w:ascii="Times New Roman" w:eastAsia="Calibri" w:hAnsi="Times New Roman" w:cs="Times New Roman"/>
                <w:sz w:val="24"/>
                <w:szCs w:val="24"/>
                <w:lang w:eastAsia="ru-RU"/>
              </w:rPr>
              <w:t xml:space="preserve"> </w:t>
            </w:r>
            <w:r w:rsidRPr="00AB61E4">
              <w:rPr>
                <w:rFonts w:ascii="Times New Roman" w:eastAsia="Calibri" w:hAnsi="Times New Roman" w:cs="Times New Roman"/>
                <w:sz w:val="24"/>
                <w:szCs w:val="24"/>
                <w:lang w:eastAsia="ru-RU"/>
              </w:rPr>
              <w:t>П</w:t>
            </w:r>
            <w:proofErr w:type="gramEnd"/>
            <w:r w:rsidRPr="00AB61E4">
              <w:rPr>
                <w:rFonts w:ascii="Times New Roman" w:eastAsia="Calibri" w:hAnsi="Times New Roman" w:cs="Times New Roman"/>
                <w:sz w:val="24"/>
                <w:szCs w:val="24"/>
                <w:lang w:eastAsia="ru-RU"/>
              </w:rPr>
              <w:t xml:space="preserve">исьменно информировать о возникающих претензиях и разногласиях, касающихся </w:t>
            </w:r>
            <w:r w:rsidRPr="00AB61E4">
              <w:rPr>
                <w:rFonts w:ascii="Times New Roman" w:eastAsia="Calibri" w:hAnsi="Times New Roman" w:cs="Times New Roman"/>
                <w:sz w:val="24"/>
                <w:szCs w:val="24"/>
                <w:lang w:eastAsia="ru-RU"/>
              </w:rPr>
              <w:lastRenderedPageBreak/>
              <w:t>непосредственно Услуг Исполнителя в течение 10 (десяти) календарных дней со дня их возникновения.</w:t>
            </w:r>
          </w:p>
          <w:p w:rsidR="00990CB1" w:rsidRPr="00AB61E4" w:rsidRDefault="00990CB1" w:rsidP="00AB61E4">
            <w:pPr>
              <w:jc w:val="both"/>
              <w:rPr>
                <w:rFonts w:ascii="Times New Roman" w:eastAsia="Calibri" w:hAnsi="Times New Roman" w:cs="Times New Roman"/>
                <w:sz w:val="24"/>
                <w:szCs w:val="24"/>
                <w:lang w:eastAsia="ru-RU"/>
              </w:rPr>
            </w:pPr>
            <w:r w:rsidRPr="00AB61E4">
              <w:rPr>
                <w:rFonts w:ascii="Times New Roman" w:eastAsia="Calibri" w:hAnsi="Times New Roman" w:cs="Times New Roman"/>
                <w:sz w:val="24"/>
                <w:szCs w:val="24"/>
                <w:lang w:eastAsia="ru-RU"/>
              </w:rPr>
              <w:t>5.</w:t>
            </w:r>
            <w:r w:rsidR="00FD1BF5" w:rsidRPr="00AB61E4">
              <w:rPr>
                <w:rFonts w:ascii="Times New Roman" w:eastAsia="Calibri" w:hAnsi="Times New Roman" w:cs="Times New Roman"/>
                <w:sz w:val="24"/>
                <w:szCs w:val="24"/>
                <w:lang w:eastAsia="ru-RU"/>
              </w:rPr>
              <w:t>8</w:t>
            </w:r>
            <w:proofErr w:type="gramStart"/>
            <w:r w:rsidR="00FD1BF5" w:rsidRPr="00AB61E4">
              <w:rPr>
                <w:rFonts w:ascii="Times New Roman" w:eastAsia="Calibri" w:hAnsi="Times New Roman" w:cs="Times New Roman"/>
                <w:sz w:val="24"/>
                <w:szCs w:val="24"/>
                <w:lang w:eastAsia="ru-RU"/>
              </w:rPr>
              <w:t xml:space="preserve"> </w:t>
            </w:r>
            <w:r w:rsidRPr="00AB61E4">
              <w:rPr>
                <w:rFonts w:ascii="Times New Roman" w:eastAsia="Calibri" w:hAnsi="Times New Roman" w:cs="Times New Roman"/>
                <w:sz w:val="24"/>
                <w:szCs w:val="24"/>
                <w:lang w:eastAsia="ru-RU"/>
              </w:rPr>
              <w:t>Н</w:t>
            </w:r>
            <w:proofErr w:type="gramEnd"/>
            <w:r w:rsidRPr="00AB61E4">
              <w:rPr>
                <w:rFonts w:ascii="Times New Roman" w:eastAsia="Calibri" w:hAnsi="Times New Roman" w:cs="Times New Roman"/>
                <w:sz w:val="24"/>
                <w:szCs w:val="24"/>
                <w:lang w:eastAsia="ru-RU"/>
              </w:rPr>
              <w:t>ести расходы по уплате банковской комиссии, связанной с оплатой Стоимости Услуг.</w:t>
            </w:r>
          </w:p>
          <w:p w:rsidR="00990CB1" w:rsidRPr="00AB61E4" w:rsidRDefault="00990CB1" w:rsidP="00AB61E4">
            <w:pPr>
              <w:jc w:val="both"/>
              <w:rPr>
                <w:rFonts w:ascii="Times New Roman" w:eastAsia="Times New Roman" w:hAnsi="Times New Roman" w:cs="Times New Roman"/>
                <w:sz w:val="24"/>
                <w:szCs w:val="24"/>
                <w:lang w:val="kk-KZ" w:eastAsia="ru-RU"/>
              </w:rPr>
            </w:pPr>
            <w:r w:rsidRPr="00AB61E4">
              <w:rPr>
                <w:rFonts w:ascii="Times New Roman" w:eastAsia="Calibri" w:hAnsi="Times New Roman" w:cs="Times New Roman"/>
                <w:sz w:val="24"/>
                <w:szCs w:val="24"/>
                <w:lang w:eastAsia="ru-RU"/>
              </w:rPr>
              <w:t>5.</w:t>
            </w:r>
            <w:r w:rsidR="00FD1BF5" w:rsidRPr="00AB61E4">
              <w:rPr>
                <w:rFonts w:ascii="Times New Roman" w:eastAsia="Calibri" w:hAnsi="Times New Roman" w:cs="Times New Roman"/>
                <w:sz w:val="24"/>
                <w:szCs w:val="24"/>
                <w:lang w:eastAsia="ru-RU"/>
              </w:rPr>
              <w:t>9</w:t>
            </w:r>
            <w:proofErr w:type="gramStart"/>
            <w:r w:rsidR="00FD1BF5" w:rsidRPr="00AB61E4">
              <w:rPr>
                <w:rFonts w:ascii="Times New Roman" w:eastAsia="Calibri" w:hAnsi="Times New Roman" w:cs="Times New Roman"/>
                <w:sz w:val="24"/>
                <w:szCs w:val="24"/>
                <w:lang w:eastAsia="ru-RU"/>
              </w:rPr>
              <w:t xml:space="preserve"> </w:t>
            </w:r>
            <w:r w:rsidRPr="00AB61E4">
              <w:rPr>
                <w:rFonts w:ascii="Times New Roman" w:eastAsia="Times New Roman" w:hAnsi="Times New Roman" w:cs="Times New Roman"/>
                <w:sz w:val="24"/>
                <w:szCs w:val="24"/>
                <w:lang w:eastAsia="ru-RU"/>
              </w:rPr>
              <w:t>П</w:t>
            </w:r>
            <w:proofErr w:type="gramEnd"/>
            <w:r w:rsidRPr="00AB61E4">
              <w:rPr>
                <w:rFonts w:ascii="Times New Roman" w:eastAsia="Times New Roman" w:hAnsi="Times New Roman" w:cs="Times New Roman"/>
                <w:sz w:val="24"/>
                <w:szCs w:val="24"/>
                <w:lang w:eastAsia="ru-RU"/>
              </w:rPr>
              <w:t xml:space="preserve">редоставить для оказания Услуг на бумажном и электронном носителях </w:t>
            </w:r>
            <w:r w:rsidRPr="00AB61E4">
              <w:rPr>
                <w:rFonts w:ascii="Times New Roman" w:eastAsia="Times New Roman" w:hAnsi="Times New Roman" w:cs="Times New Roman"/>
                <w:sz w:val="24"/>
                <w:szCs w:val="24"/>
                <w:lang w:val="kk-KZ" w:eastAsia="ru-RU"/>
              </w:rPr>
              <w:t>материалы</w:t>
            </w:r>
            <w:r w:rsidRPr="00AB61E4">
              <w:rPr>
                <w:rFonts w:ascii="Times New Roman" w:eastAsia="Times New Roman" w:hAnsi="Times New Roman" w:cs="Times New Roman"/>
                <w:sz w:val="24"/>
                <w:szCs w:val="24"/>
                <w:lang w:eastAsia="ru-RU"/>
              </w:rPr>
              <w:t xml:space="preserve"> в соответствии с пунктами </w:t>
            </w:r>
            <w:r w:rsidRPr="00AB61E4">
              <w:rPr>
                <w:rFonts w:ascii="Times New Roman" w:eastAsia="Times New Roman" w:hAnsi="Times New Roman" w:cs="Times New Roman"/>
                <w:sz w:val="24"/>
                <w:szCs w:val="24"/>
                <w:lang w:val="kk-KZ" w:eastAsia="ru-RU"/>
              </w:rPr>
              <w:t>20 и</w:t>
            </w:r>
            <w:r w:rsidR="005E342B" w:rsidRPr="00AB61E4">
              <w:rPr>
                <w:rFonts w:ascii="Times New Roman" w:eastAsia="Times New Roman" w:hAnsi="Times New Roman" w:cs="Times New Roman"/>
                <w:sz w:val="24"/>
                <w:szCs w:val="24"/>
                <w:lang w:val="kk-KZ" w:eastAsia="ru-RU"/>
              </w:rPr>
              <w:t>ли</w:t>
            </w:r>
            <w:r w:rsidRPr="00AB61E4">
              <w:rPr>
                <w:rFonts w:ascii="Times New Roman" w:eastAsia="Times New Roman" w:hAnsi="Times New Roman" w:cs="Times New Roman"/>
                <w:sz w:val="24"/>
                <w:szCs w:val="24"/>
                <w:lang w:val="kk-KZ" w:eastAsia="ru-RU"/>
              </w:rPr>
              <w:t xml:space="preserve"> 21</w:t>
            </w:r>
            <w:r w:rsidRPr="00AB61E4">
              <w:rPr>
                <w:rFonts w:ascii="Times New Roman" w:eastAsia="Times New Roman" w:hAnsi="Times New Roman" w:cs="Times New Roman"/>
                <w:sz w:val="24"/>
                <w:szCs w:val="24"/>
                <w:lang w:eastAsia="ru-RU"/>
              </w:rPr>
              <w:t xml:space="preserve"> Правил</w:t>
            </w:r>
            <w:r w:rsidRPr="00AB61E4">
              <w:rPr>
                <w:rFonts w:ascii="Times New Roman" w:eastAsia="Times New Roman" w:hAnsi="Times New Roman" w:cs="Times New Roman"/>
                <w:sz w:val="24"/>
                <w:szCs w:val="24"/>
                <w:lang w:val="kk-KZ" w:eastAsia="ru-RU"/>
              </w:rPr>
              <w:t>.</w:t>
            </w:r>
          </w:p>
          <w:p w:rsidR="00990CB1" w:rsidRPr="00AB61E4" w:rsidRDefault="00990CB1" w:rsidP="00AB61E4">
            <w:pPr>
              <w:jc w:val="both"/>
              <w:rPr>
                <w:rFonts w:ascii="Times New Roman" w:eastAsia="Times New Roman" w:hAnsi="Times New Roman" w:cs="Times New Roman"/>
                <w:sz w:val="24"/>
                <w:szCs w:val="24"/>
                <w:lang w:val="kk-KZ" w:eastAsia="ru-RU"/>
              </w:rPr>
            </w:pPr>
            <w:r w:rsidRPr="00AB61E4">
              <w:rPr>
                <w:rFonts w:ascii="Times New Roman" w:eastAsia="Calibri" w:hAnsi="Times New Roman" w:cs="Times New Roman"/>
                <w:sz w:val="24"/>
                <w:szCs w:val="24"/>
                <w:lang w:eastAsia="ru-RU"/>
              </w:rPr>
              <w:t>5.</w:t>
            </w:r>
            <w:r w:rsidR="00FD1BF5" w:rsidRPr="00AB61E4">
              <w:rPr>
                <w:rFonts w:ascii="Times New Roman" w:eastAsia="Calibri" w:hAnsi="Times New Roman" w:cs="Times New Roman"/>
                <w:sz w:val="24"/>
                <w:szCs w:val="24"/>
                <w:lang w:eastAsia="ru-RU"/>
              </w:rPr>
              <w:t>10</w:t>
            </w:r>
            <w:proofErr w:type="gramStart"/>
            <w:r w:rsidR="00FD1BF5" w:rsidRPr="00AB61E4">
              <w:rPr>
                <w:rFonts w:ascii="Times New Roman" w:eastAsia="Calibri" w:hAnsi="Times New Roman" w:cs="Times New Roman"/>
                <w:sz w:val="24"/>
                <w:szCs w:val="24"/>
                <w:lang w:eastAsia="ru-RU"/>
              </w:rPr>
              <w:t xml:space="preserve"> </w:t>
            </w:r>
            <w:r w:rsidRPr="00AB61E4">
              <w:rPr>
                <w:rFonts w:ascii="Times New Roman" w:eastAsia="Times New Roman" w:hAnsi="Times New Roman" w:cs="Times New Roman"/>
                <w:sz w:val="24"/>
                <w:szCs w:val="24"/>
                <w:lang w:eastAsia="ru-RU"/>
              </w:rPr>
              <w:t>П</w:t>
            </w:r>
            <w:proofErr w:type="gramEnd"/>
            <w:r w:rsidRPr="00AB61E4">
              <w:rPr>
                <w:rFonts w:ascii="Times New Roman" w:eastAsia="Times New Roman" w:hAnsi="Times New Roman" w:cs="Times New Roman"/>
                <w:sz w:val="24"/>
                <w:szCs w:val="24"/>
                <w:lang w:eastAsia="ru-RU"/>
              </w:rPr>
              <w:t>о запросу Исполнителя предоставить недостающие материалы, дополнительную информацию в срок, не превышающий 60 (шестидесяти) календарных дней со дня получения запроса</w:t>
            </w:r>
            <w:r w:rsidRPr="00AB61E4">
              <w:rPr>
                <w:rFonts w:ascii="Times New Roman" w:eastAsia="Times New Roman" w:hAnsi="Times New Roman" w:cs="Times New Roman"/>
                <w:sz w:val="24"/>
                <w:szCs w:val="24"/>
                <w:lang w:val="kk-KZ" w:eastAsia="ru-RU"/>
              </w:rPr>
              <w:t>.</w:t>
            </w:r>
          </w:p>
          <w:p w:rsidR="00990CB1" w:rsidRPr="00AB61E4" w:rsidRDefault="00990CB1" w:rsidP="00AB61E4">
            <w:pPr>
              <w:jc w:val="both"/>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5.</w:t>
            </w:r>
            <w:r w:rsidR="00FD1BF5" w:rsidRPr="00AB61E4">
              <w:rPr>
                <w:rFonts w:ascii="Times New Roman" w:eastAsia="Times New Roman" w:hAnsi="Times New Roman" w:cs="Times New Roman"/>
                <w:sz w:val="24"/>
                <w:szCs w:val="24"/>
                <w:lang w:val="kk-KZ" w:eastAsia="ru-RU"/>
              </w:rPr>
              <w:t xml:space="preserve">11 </w:t>
            </w:r>
            <w:r w:rsidRPr="00AB61E4">
              <w:rPr>
                <w:rFonts w:ascii="Times New Roman" w:eastAsia="Times New Roman" w:hAnsi="Times New Roman" w:cs="Times New Roman"/>
                <w:sz w:val="24"/>
                <w:szCs w:val="24"/>
                <w:lang w:eastAsia="ru-RU"/>
              </w:rPr>
              <w:t>Во всех официальных документах, а также в Заявке на оказание услуг указывать точную и идентичную информацию в части наименования завода-изготовителя, страны производителя, торгового или кодового названия фармакологического или лекарственного средства (медицинского изделия), его дозировки, фасовки  на государственном, русском языках</w:t>
            </w:r>
            <w:r w:rsidRPr="00AB61E4">
              <w:rPr>
                <w:rFonts w:ascii="Times New Roman" w:eastAsia="Times New Roman" w:hAnsi="Times New Roman" w:cs="Times New Roman"/>
                <w:sz w:val="24"/>
                <w:szCs w:val="24"/>
                <w:lang w:val="kk-KZ" w:eastAsia="ru-RU"/>
              </w:rPr>
              <w:t>.</w:t>
            </w:r>
          </w:p>
          <w:p w:rsidR="00990CB1" w:rsidRPr="00AB61E4" w:rsidRDefault="00990CB1" w:rsidP="00AB61E4">
            <w:pPr>
              <w:jc w:val="both"/>
              <w:rPr>
                <w:rFonts w:ascii="Times New Roman" w:eastAsia="Calibri" w:hAnsi="Times New Roman" w:cs="Times New Roman"/>
                <w:sz w:val="24"/>
                <w:szCs w:val="24"/>
                <w:lang w:eastAsia="ru-RU"/>
              </w:rPr>
            </w:pPr>
          </w:p>
          <w:p w:rsidR="00990CB1" w:rsidRPr="00AB61E4" w:rsidRDefault="00990CB1" w:rsidP="00AB61E4">
            <w:pPr>
              <w:tabs>
                <w:tab w:val="left" w:pos="567"/>
              </w:tabs>
              <w:ind w:left="20"/>
              <w:jc w:val="center"/>
              <w:rPr>
                <w:rFonts w:ascii="Times New Roman" w:eastAsia="Times New Roman" w:hAnsi="Times New Roman" w:cs="Times New Roman"/>
                <w:b/>
                <w:sz w:val="24"/>
                <w:szCs w:val="24"/>
                <w:lang w:eastAsia="ru-RU"/>
              </w:rPr>
            </w:pPr>
            <w:r w:rsidRPr="00AB61E4">
              <w:rPr>
                <w:rFonts w:ascii="Times New Roman" w:eastAsia="Times New Roman" w:hAnsi="Times New Roman" w:cs="Times New Roman"/>
                <w:b/>
                <w:sz w:val="24"/>
                <w:szCs w:val="24"/>
                <w:lang w:eastAsia="ru-RU"/>
              </w:rPr>
              <w:t>6 Противодействие коррупции</w:t>
            </w:r>
          </w:p>
          <w:p w:rsidR="003F66E3" w:rsidRPr="00AB61E4" w:rsidRDefault="00990CB1" w:rsidP="00AB61E4">
            <w:pPr>
              <w:tabs>
                <w:tab w:val="left" w:pos="567"/>
              </w:tabs>
              <w:ind w:left="20"/>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6.1 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Договору.</w:t>
            </w:r>
          </w:p>
          <w:p w:rsidR="003F66E3" w:rsidRPr="00AB61E4" w:rsidRDefault="00990CB1" w:rsidP="00AB61E4">
            <w:pPr>
              <w:tabs>
                <w:tab w:val="left" w:pos="562"/>
              </w:tabs>
              <w:ind w:left="20"/>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6.2</w:t>
            </w:r>
            <w:proofErr w:type="gramStart"/>
            <w:r w:rsidRPr="00AB61E4">
              <w:rPr>
                <w:rFonts w:ascii="Times New Roman" w:eastAsia="Times New Roman" w:hAnsi="Times New Roman" w:cs="Times New Roman"/>
                <w:sz w:val="24"/>
                <w:szCs w:val="24"/>
                <w:lang w:eastAsia="ru-RU"/>
              </w:rPr>
              <w:t xml:space="preserve"> П</w:t>
            </w:r>
            <w:proofErr w:type="gramEnd"/>
            <w:r w:rsidRPr="00AB61E4">
              <w:rPr>
                <w:rFonts w:ascii="Times New Roman" w:eastAsia="Times New Roman" w:hAnsi="Times New Roman" w:cs="Times New Roman"/>
                <w:sz w:val="24"/>
                <w:szCs w:val="24"/>
                <w:lang w:eastAsia="ru-RU"/>
              </w:rPr>
              <w:t>ри исполнении своих обязательств по настоящему Договору, Стороны, в том числе их аффилированные лица, работники или посредники, обязуются:</w:t>
            </w:r>
          </w:p>
          <w:p w:rsidR="00990CB1" w:rsidRPr="00AB61E4" w:rsidRDefault="00990CB1" w:rsidP="00AB61E4">
            <w:pPr>
              <w:tabs>
                <w:tab w:val="left" w:pos="562"/>
              </w:tabs>
              <w:ind w:left="20"/>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1)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990CB1" w:rsidRPr="00AB61E4" w:rsidRDefault="00990CB1" w:rsidP="00AB61E4">
            <w:pPr>
              <w:tabs>
                <w:tab w:val="left" w:pos="562"/>
              </w:tabs>
              <w:ind w:left="20"/>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990CB1" w:rsidRPr="00AB61E4" w:rsidRDefault="00990CB1" w:rsidP="00AB61E4">
            <w:pPr>
              <w:tabs>
                <w:tab w:val="left" w:pos="562"/>
              </w:tabs>
              <w:ind w:left="20"/>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rsidR="00990CB1" w:rsidRPr="00AB61E4" w:rsidRDefault="003925EA" w:rsidP="00AB61E4">
            <w:pPr>
              <w:tabs>
                <w:tab w:val="left" w:pos="562"/>
              </w:tabs>
              <w:ind w:left="20"/>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6.3</w:t>
            </w:r>
            <w:proofErr w:type="gramStart"/>
            <w:r w:rsidRPr="00AB61E4">
              <w:rPr>
                <w:rFonts w:ascii="Times New Roman" w:eastAsia="Times New Roman" w:hAnsi="Times New Roman" w:cs="Times New Roman"/>
                <w:sz w:val="24"/>
                <w:szCs w:val="24"/>
                <w:lang w:eastAsia="ru-RU"/>
              </w:rPr>
              <w:t xml:space="preserve"> В</w:t>
            </w:r>
            <w:proofErr w:type="gramEnd"/>
            <w:r w:rsidRPr="00AB61E4">
              <w:rPr>
                <w:rFonts w:ascii="Times New Roman" w:eastAsia="Times New Roman" w:hAnsi="Times New Roman" w:cs="Times New Roman"/>
                <w:sz w:val="24"/>
                <w:szCs w:val="24"/>
                <w:lang w:eastAsia="ru-RU"/>
              </w:rPr>
              <w:t xml:space="preserve">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w:t>
            </w:r>
            <w:r w:rsidRPr="00AB61E4">
              <w:rPr>
                <w:rFonts w:ascii="Times New Roman" w:eastAsia="Times New Roman" w:hAnsi="Times New Roman" w:cs="Times New Roman"/>
                <w:sz w:val="24"/>
                <w:szCs w:val="24"/>
                <w:lang w:eastAsia="ru-RU"/>
              </w:rPr>
              <w:lastRenderedPageBreak/>
              <w:t>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со дня направления письменного уведомления.</w:t>
            </w:r>
          </w:p>
          <w:p w:rsidR="00990CB1" w:rsidRPr="00AB61E4" w:rsidRDefault="003925EA" w:rsidP="00AB61E4">
            <w:pPr>
              <w:tabs>
                <w:tab w:val="left" w:pos="562"/>
              </w:tabs>
              <w:ind w:left="20"/>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6.4</w:t>
            </w:r>
            <w:proofErr w:type="gramStart"/>
            <w:r w:rsidRPr="00AB61E4">
              <w:rPr>
                <w:rFonts w:ascii="Times New Roman" w:eastAsia="Times New Roman" w:hAnsi="Times New Roman" w:cs="Times New Roman"/>
                <w:sz w:val="24"/>
                <w:szCs w:val="24"/>
                <w:lang w:eastAsia="ru-RU"/>
              </w:rPr>
              <w:t xml:space="preserve"> В</w:t>
            </w:r>
            <w:proofErr w:type="gramEnd"/>
            <w:r w:rsidRPr="00AB61E4">
              <w:rPr>
                <w:rFonts w:ascii="Times New Roman" w:eastAsia="Times New Roman" w:hAnsi="Times New Roman" w:cs="Times New Roman"/>
                <w:sz w:val="24"/>
                <w:szCs w:val="24"/>
                <w:lang w:eastAsia="ru-RU"/>
              </w:rPr>
              <w:t xml:space="preserve"> случае нарушения одной Стороной обязательств воздерживаться от запрещенных в пункте 6.2 настоящего раздела Договора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w:t>
            </w:r>
            <w:proofErr w:type="spellStart"/>
            <w:r w:rsidRPr="00AB61E4">
              <w:rPr>
                <w:rFonts w:ascii="Times New Roman" w:eastAsia="Times New Roman" w:hAnsi="Times New Roman" w:cs="Times New Roman"/>
                <w:sz w:val="24"/>
                <w:szCs w:val="24"/>
                <w:lang w:eastAsia="ru-RU"/>
              </w:rPr>
              <w:t>пп</w:t>
            </w:r>
            <w:proofErr w:type="spellEnd"/>
            <w:r w:rsidRPr="00AB61E4">
              <w:rPr>
                <w:rFonts w:ascii="Times New Roman" w:eastAsia="Times New Roman" w:hAnsi="Times New Roman" w:cs="Times New Roman"/>
                <w:sz w:val="24"/>
                <w:szCs w:val="24"/>
                <w:lang w:eastAsia="ru-RU"/>
              </w:rPr>
              <w:t>. 1) пункта 10.2, пунктом 10.3 раздела 10 настоящего Договора.</w:t>
            </w:r>
          </w:p>
          <w:p w:rsidR="003F66E3" w:rsidRPr="00AB61E4" w:rsidRDefault="003F66E3" w:rsidP="00AB61E4">
            <w:pPr>
              <w:tabs>
                <w:tab w:val="left" w:pos="567"/>
                <w:tab w:val="left" w:pos="9355"/>
              </w:tabs>
              <w:ind w:left="23"/>
              <w:jc w:val="both"/>
              <w:rPr>
                <w:rFonts w:ascii="Times New Roman" w:eastAsia="Times New Roman" w:hAnsi="Times New Roman" w:cs="Times New Roman"/>
                <w:sz w:val="24"/>
                <w:szCs w:val="24"/>
                <w:lang w:eastAsia="ru-RU"/>
              </w:rPr>
            </w:pPr>
          </w:p>
          <w:p w:rsidR="003925EA" w:rsidRPr="00AB61E4" w:rsidRDefault="003925EA" w:rsidP="00AB61E4">
            <w:pPr>
              <w:jc w:val="center"/>
              <w:rPr>
                <w:rFonts w:ascii="Times New Roman" w:eastAsia="Calibri" w:hAnsi="Times New Roman" w:cs="Times New Roman"/>
                <w:b/>
                <w:sz w:val="24"/>
                <w:szCs w:val="24"/>
                <w:lang w:eastAsia="ru-RU"/>
              </w:rPr>
            </w:pPr>
            <w:r w:rsidRPr="00AB61E4">
              <w:rPr>
                <w:rFonts w:ascii="Times New Roman" w:eastAsia="Calibri" w:hAnsi="Times New Roman" w:cs="Times New Roman"/>
                <w:b/>
                <w:sz w:val="24"/>
                <w:szCs w:val="24"/>
                <w:lang w:eastAsia="ru-RU"/>
              </w:rPr>
              <w:t>7 Ответственность Сторон</w:t>
            </w:r>
          </w:p>
          <w:p w:rsidR="003925EA" w:rsidRPr="00AB61E4" w:rsidRDefault="003925EA" w:rsidP="00AB61E4">
            <w:pPr>
              <w:jc w:val="both"/>
              <w:rPr>
                <w:rFonts w:ascii="Times New Roman" w:eastAsia="Calibri" w:hAnsi="Times New Roman" w:cs="Times New Roman"/>
                <w:sz w:val="24"/>
                <w:szCs w:val="24"/>
                <w:lang w:eastAsia="ru-RU"/>
              </w:rPr>
            </w:pPr>
            <w:r w:rsidRPr="00AB61E4">
              <w:rPr>
                <w:rFonts w:ascii="Times New Roman" w:eastAsia="Calibri" w:hAnsi="Times New Roman" w:cs="Times New Roman"/>
                <w:sz w:val="24"/>
                <w:szCs w:val="24"/>
                <w:lang w:eastAsia="ru-RU"/>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Казахстан.</w:t>
            </w:r>
          </w:p>
          <w:p w:rsidR="003F66E3" w:rsidRPr="00AB61E4" w:rsidRDefault="003F66E3" w:rsidP="00AB61E4">
            <w:pPr>
              <w:jc w:val="both"/>
              <w:rPr>
                <w:rFonts w:ascii="Times New Roman" w:eastAsia="Calibri" w:hAnsi="Times New Roman" w:cs="Times New Roman"/>
                <w:sz w:val="24"/>
                <w:szCs w:val="24"/>
                <w:lang w:eastAsia="ru-RU"/>
              </w:rPr>
            </w:pPr>
          </w:p>
          <w:p w:rsidR="003925EA" w:rsidRPr="00AB61E4" w:rsidRDefault="003925EA" w:rsidP="00AB61E4">
            <w:pPr>
              <w:tabs>
                <w:tab w:val="left" w:pos="567"/>
              </w:tabs>
              <w:ind w:left="23"/>
              <w:jc w:val="center"/>
              <w:rPr>
                <w:rFonts w:ascii="Times New Roman" w:eastAsia="Times New Roman" w:hAnsi="Times New Roman" w:cs="Times New Roman"/>
                <w:b/>
                <w:sz w:val="24"/>
                <w:szCs w:val="24"/>
                <w:lang w:eastAsia="ru-RU"/>
              </w:rPr>
            </w:pPr>
            <w:r w:rsidRPr="00AB61E4">
              <w:rPr>
                <w:rFonts w:ascii="Times New Roman" w:eastAsia="Times New Roman" w:hAnsi="Times New Roman" w:cs="Times New Roman"/>
                <w:b/>
                <w:sz w:val="24"/>
                <w:szCs w:val="24"/>
                <w:lang w:eastAsia="ru-RU"/>
              </w:rPr>
              <w:t>8 Конфиденциальность</w:t>
            </w:r>
          </w:p>
          <w:p w:rsidR="00466170" w:rsidRPr="00AB61E4" w:rsidRDefault="003925EA" w:rsidP="00AB61E4">
            <w:pPr>
              <w:contextualSpacing/>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Стороны соглашаются обеспечить конфиденциальность всей информации, связанной с условиями настоящего Договора или полученной в связи с ним. Каждая Сторона обязуется предпринимать все необходимые меры во избежание раскрытия такой конфиденциальной информации третьим сторонам без предварительного прямого письменного согласия других Сторон. Указанное выше обязательство соблюдения конфиденциальности будет оставаться в силе в течение всего срока действия Договора и в течение 5 (пяти) лет после его окончания, при этом Стороны не обязаны соблюдать конфиденциальность информации, которая:</w:t>
            </w:r>
          </w:p>
          <w:p w:rsidR="003925EA" w:rsidRPr="00AB61E4" w:rsidRDefault="003925EA" w:rsidP="00AB61E4">
            <w:pPr>
              <w:contextualSpacing/>
              <w:jc w:val="both"/>
              <w:rPr>
                <w:rFonts w:ascii="Times New Roman" w:hAnsi="Times New Roman" w:cs="Times New Roman"/>
                <w:sz w:val="24"/>
                <w:szCs w:val="24"/>
              </w:rPr>
            </w:pPr>
            <w:r w:rsidRPr="00AB61E4">
              <w:rPr>
                <w:rFonts w:ascii="Times New Roman" w:eastAsia="Times New Roman" w:hAnsi="Times New Roman" w:cs="Times New Roman"/>
                <w:sz w:val="24"/>
                <w:szCs w:val="24"/>
                <w:lang w:eastAsia="ru-RU"/>
              </w:rPr>
              <w:t xml:space="preserve">1) </w:t>
            </w:r>
            <w:r w:rsidRPr="00AB61E4">
              <w:rPr>
                <w:rFonts w:ascii="Times New Roman" w:hAnsi="Times New Roman" w:cs="Times New Roman"/>
                <w:sz w:val="24"/>
                <w:szCs w:val="24"/>
              </w:rPr>
              <w:t>является или становится доступной широкому кругу лиц не в результате нарушения положений настоящего Договора и не в результате вины какой-либо из Сторон настоящего Договора;</w:t>
            </w:r>
          </w:p>
          <w:p w:rsidR="003925EA" w:rsidRPr="00AB61E4" w:rsidRDefault="003925EA" w:rsidP="00AB61E4">
            <w:pPr>
              <w:contextualSpacing/>
              <w:jc w:val="both"/>
              <w:rPr>
                <w:rFonts w:ascii="Times New Roman" w:hAnsi="Times New Roman" w:cs="Times New Roman"/>
                <w:sz w:val="24"/>
                <w:szCs w:val="24"/>
              </w:rPr>
            </w:pPr>
            <w:r w:rsidRPr="00AB61E4">
              <w:rPr>
                <w:rFonts w:ascii="Times New Roman" w:eastAsia="Times New Roman" w:hAnsi="Times New Roman" w:cs="Times New Roman"/>
                <w:sz w:val="24"/>
                <w:szCs w:val="24"/>
                <w:lang w:eastAsia="ru-RU"/>
              </w:rPr>
              <w:t xml:space="preserve">2) </w:t>
            </w:r>
            <w:r w:rsidRPr="00AB61E4">
              <w:rPr>
                <w:rFonts w:ascii="Times New Roman" w:hAnsi="Times New Roman" w:cs="Times New Roman"/>
                <w:sz w:val="24"/>
                <w:szCs w:val="24"/>
              </w:rPr>
              <w:t xml:space="preserve">является или становится известной получающей стороне не от какой-либо из Сторон настоящего Договора, и источник такой информации не несет обязательств </w:t>
            </w:r>
            <w:proofErr w:type="gramStart"/>
            <w:r w:rsidRPr="00AB61E4">
              <w:rPr>
                <w:rFonts w:ascii="Times New Roman" w:hAnsi="Times New Roman" w:cs="Times New Roman"/>
                <w:sz w:val="24"/>
                <w:szCs w:val="24"/>
              </w:rPr>
              <w:t>перед</w:t>
            </w:r>
            <w:proofErr w:type="gramEnd"/>
            <w:r w:rsidRPr="00AB61E4">
              <w:rPr>
                <w:rFonts w:ascii="Times New Roman" w:hAnsi="Times New Roman" w:cs="Times New Roman"/>
                <w:sz w:val="24"/>
                <w:szCs w:val="24"/>
              </w:rPr>
              <w:t xml:space="preserve"> какими-либо из Сторон настоящего Договора по обеспечению конфиденциальности такой информации;</w:t>
            </w:r>
          </w:p>
          <w:p w:rsidR="003925EA" w:rsidRPr="00AB61E4" w:rsidRDefault="003925EA" w:rsidP="00AB61E4">
            <w:pPr>
              <w:contextualSpacing/>
              <w:jc w:val="both"/>
              <w:rPr>
                <w:rFonts w:ascii="Times New Roman" w:hAnsi="Times New Roman" w:cs="Times New Roman"/>
                <w:sz w:val="24"/>
                <w:szCs w:val="24"/>
              </w:rPr>
            </w:pPr>
            <w:r w:rsidRPr="00AB61E4">
              <w:rPr>
                <w:rFonts w:ascii="Times New Roman" w:hAnsi="Times New Roman" w:cs="Times New Roman"/>
                <w:sz w:val="24"/>
                <w:szCs w:val="24"/>
              </w:rPr>
              <w:t xml:space="preserve">3) должна быть раскрыта распоряжением судебного и правоохранительного органа, а также иного уполномоченного органа в соответствии с законодательством </w:t>
            </w:r>
            <w:r w:rsidRPr="00AB61E4">
              <w:rPr>
                <w:rFonts w:ascii="Times New Roman" w:hAnsi="Times New Roman" w:cs="Times New Roman"/>
                <w:sz w:val="24"/>
                <w:szCs w:val="24"/>
                <w:lang w:val="kk-KZ"/>
              </w:rPr>
              <w:t xml:space="preserve">Республики </w:t>
            </w:r>
            <w:r w:rsidRPr="00AB61E4">
              <w:rPr>
                <w:rFonts w:ascii="Times New Roman" w:hAnsi="Times New Roman" w:cs="Times New Roman"/>
                <w:sz w:val="24"/>
                <w:szCs w:val="24"/>
                <w:lang w:val="kk-KZ"/>
              </w:rPr>
              <w:lastRenderedPageBreak/>
              <w:t>Казахстан</w:t>
            </w:r>
            <w:r w:rsidRPr="00AB61E4">
              <w:rPr>
                <w:rFonts w:ascii="Times New Roman" w:hAnsi="Times New Roman" w:cs="Times New Roman"/>
                <w:sz w:val="24"/>
                <w:szCs w:val="24"/>
              </w:rPr>
              <w:t>;</w:t>
            </w:r>
          </w:p>
          <w:p w:rsidR="003925EA" w:rsidRPr="00AB61E4" w:rsidRDefault="003925EA" w:rsidP="00AB61E4">
            <w:pPr>
              <w:contextualSpacing/>
              <w:jc w:val="both"/>
              <w:rPr>
                <w:rFonts w:ascii="Times New Roman" w:hAnsi="Times New Roman" w:cs="Times New Roman"/>
                <w:sz w:val="24"/>
                <w:szCs w:val="24"/>
              </w:rPr>
            </w:pPr>
            <w:r w:rsidRPr="00AB61E4">
              <w:rPr>
                <w:rFonts w:ascii="Times New Roman" w:hAnsi="Times New Roman" w:cs="Times New Roman"/>
                <w:sz w:val="24"/>
                <w:szCs w:val="24"/>
              </w:rPr>
              <w:t>4) раскрывается профессиональным консультантам и (или) финансовым учреждениям на конфиденциальной основе;</w:t>
            </w:r>
          </w:p>
          <w:p w:rsidR="003925EA" w:rsidRPr="00AB61E4" w:rsidRDefault="003925EA" w:rsidP="00AB61E4">
            <w:pPr>
              <w:contextualSpacing/>
              <w:jc w:val="both"/>
              <w:rPr>
                <w:rFonts w:ascii="Times New Roman" w:eastAsia="Times New Roman" w:hAnsi="Times New Roman" w:cs="Times New Roman"/>
                <w:sz w:val="24"/>
                <w:szCs w:val="24"/>
                <w:lang w:eastAsia="ru-RU"/>
              </w:rPr>
            </w:pPr>
            <w:r w:rsidRPr="00AB61E4">
              <w:rPr>
                <w:rFonts w:ascii="Times New Roman" w:hAnsi="Times New Roman" w:cs="Times New Roman"/>
                <w:sz w:val="24"/>
                <w:szCs w:val="24"/>
              </w:rPr>
              <w:t xml:space="preserve">5) или раскрытие </w:t>
            </w:r>
            <w:proofErr w:type="gramStart"/>
            <w:r w:rsidRPr="00AB61E4">
              <w:rPr>
                <w:rFonts w:ascii="Times New Roman" w:hAnsi="Times New Roman" w:cs="Times New Roman"/>
                <w:sz w:val="24"/>
                <w:szCs w:val="24"/>
              </w:rPr>
              <w:t>которой</w:t>
            </w:r>
            <w:proofErr w:type="gramEnd"/>
            <w:r w:rsidRPr="00AB61E4">
              <w:rPr>
                <w:rFonts w:ascii="Times New Roman" w:hAnsi="Times New Roman" w:cs="Times New Roman"/>
                <w:sz w:val="24"/>
                <w:szCs w:val="24"/>
              </w:rPr>
              <w:t xml:space="preserve"> было предварительно согласовано Сторонами.</w:t>
            </w:r>
          </w:p>
          <w:p w:rsidR="003925EA" w:rsidRPr="00AB61E4" w:rsidRDefault="003925EA" w:rsidP="00AB61E4">
            <w:pPr>
              <w:contextualSpacing/>
              <w:jc w:val="both"/>
              <w:rPr>
                <w:rFonts w:ascii="Times New Roman" w:eastAsia="Times New Roman" w:hAnsi="Times New Roman" w:cs="Times New Roman"/>
                <w:sz w:val="24"/>
                <w:szCs w:val="24"/>
                <w:lang w:eastAsia="ru-RU"/>
              </w:rPr>
            </w:pPr>
          </w:p>
          <w:p w:rsidR="003925EA" w:rsidRPr="00AB61E4" w:rsidRDefault="003F66E3" w:rsidP="00AB61E4">
            <w:pPr>
              <w:tabs>
                <w:tab w:val="left" w:pos="553"/>
              </w:tabs>
              <w:ind w:left="23"/>
              <w:jc w:val="center"/>
              <w:rPr>
                <w:rFonts w:ascii="Times New Roman" w:eastAsia="Times New Roman" w:hAnsi="Times New Roman" w:cs="Times New Roman"/>
                <w:b/>
                <w:bCs/>
                <w:sz w:val="24"/>
                <w:szCs w:val="24"/>
                <w:lang w:eastAsia="ru-RU"/>
              </w:rPr>
            </w:pPr>
            <w:r w:rsidRPr="00AB61E4">
              <w:rPr>
                <w:rFonts w:ascii="Times New Roman" w:eastAsia="Times New Roman" w:hAnsi="Times New Roman" w:cs="Times New Roman"/>
                <w:b/>
                <w:sz w:val="24"/>
                <w:szCs w:val="24"/>
                <w:lang w:eastAsia="ru-RU"/>
              </w:rPr>
              <w:t xml:space="preserve">9 </w:t>
            </w:r>
            <w:r w:rsidR="003925EA" w:rsidRPr="00AB61E4">
              <w:rPr>
                <w:rFonts w:ascii="Times New Roman" w:eastAsia="Times New Roman" w:hAnsi="Times New Roman" w:cs="Times New Roman"/>
                <w:b/>
                <w:bCs/>
                <w:sz w:val="24"/>
                <w:szCs w:val="24"/>
                <w:lang w:eastAsia="ru-RU"/>
              </w:rPr>
              <w:t xml:space="preserve">Обстоятельства непреодолимой силы </w:t>
            </w:r>
          </w:p>
          <w:p w:rsidR="003F66E3" w:rsidRPr="00AB61E4" w:rsidRDefault="003925EA" w:rsidP="00AB61E4">
            <w:pPr>
              <w:tabs>
                <w:tab w:val="left" w:pos="553"/>
              </w:tabs>
              <w:ind w:left="23"/>
              <w:jc w:val="center"/>
              <w:rPr>
                <w:rFonts w:ascii="Times New Roman" w:eastAsia="Times New Roman" w:hAnsi="Times New Roman" w:cs="Times New Roman"/>
                <w:b/>
                <w:sz w:val="24"/>
                <w:szCs w:val="24"/>
                <w:lang w:eastAsia="ru-RU"/>
              </w:rPr>
            </w:pPr>
            <w:r w:rsidRPr="00AB61E4">
              <w:rPr>
                <w:rFonts w:ascii="Times New Roman" w:eastAsia="Times New Roman" w:hAnsi="Times New Roman" w:cs="Times New Roman"/>
                <w:b/>
                <w:bCs/>
                <w:sz w:val="24"/>
                <w:szCs w:val="24"/>
                <w:lang w:eastAsia="ru-RU"/>
              </w:rPr>
              <w:t>(Форс-мажор)</w:t>
            </w:r>
          </w:p>
          <w:p w:rsidR="00CC142B" w:rsidRPr="00AB61E4" w:rsidRDefault="003925EA" w:rsidP="00AB61E4">
            <w:pPr>
              <w:tabs>
                <w:tab w:val="left" w:pos="553"/>
              </w:tabs>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9.1 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изменение законодательства Республики Казахстан в сфере обращения лекарственных средств, изделий медицинского назначения и медицинской техники,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w:t>
            </w:r>
            <w:proofErr w:type="gramStart"/>
            <w:r w:rsidRPr="00AB61E4">
              <w:rPr>
                <w:rFonts w:ascii="Times New Roman" w:eastAsia="Times New Roman" w:hAnsi="Times New Roman" w:cs="Times New Roman"/>
                <w:sz w:val="24"/>
                <w:szCs w:val="24"/>
                <w:lang w:eastAsia="ru-RU"/>
              </w:rPr>
              <w:t>ств пр</w:t>
            </w:r>
            <w:proofErr w:type="gramEnd"/>
            <w:r w:rsidRPr="00AB61E4">
              <w:rPr>
                <w:rFonts w:ascii="Times New Roman" w:eastAsia="Times New Roman" w:hAnsi="Times New Roman" w:cs="Times New Roman"/>
                <w:sz w:val="24"/>
                <w:szCs w:val="24"/>
                <w:lang w:eastAsia="ru-RU"/>
              </w:rPr>
              <w:t>одлевается на время действия указанных обстоятельств.</w:t>
            </w:r>
          </w:p>
          <w:p w:rsidR="003F66E3" w:rsidRPr="00AB61E4" w:rsidRDefault="003925EA" w:rsidP="00AB61E4">
            <w:pPr>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 xml:space="preserve">9.2 Сторона, ссылающаяся на такие обстоятельства, обязана в течение 10 (десяти) календарных дней известить об этом другую Сторону. Не уведомление или несвоевременное извещение лишает </w:t>
            </w:r>
            <w:proofErr w:type="gramStart"/>
            <w:r w:rsidRPr="00AB61E4">
              <w:rPr>
                <w:rFonts w:ascii="Times New Roman" w:eastAsia="Times New Roman" w:hAnsi="Times New Roman" w:cs="Times New Roman"/>
                <w:sz w:val="24"/>
                <w:szCs w:val="24"/>
                <w:lang w:eastAsia="ru-RU"/>
              </w:rPr>
              <w:t>соответствующую</w:t>
            </w:r>
            <w:proofErr w:type="gramEnd"/>
            <w:r w:rsidRPr="00AB61E4">
              <w:rPr>
                <w:rFonts w:ascii="Times New Roman" w:eastAsia="Times New Roman" w:hAnsi="Times New Roman" w:cs="Times New Roman"/>
                <w:sz w:val="24"/>
                <w:szCs w:val="24"/>
                <w:lang w:eastAsia="ru-RU"/>
              </w:rPr>
              <w:t xml:space="preserve"> из Сторон права ссылаться на такие обстоятельства в качестве основания освобождения от ответственности.</w:t>
            </w:r>
          </w:p>
          <w:p w:rsidR="003925EA" w:rsidRPr="00AB61E4" w:rsidRDefault="003925EA" w:rsidP="00AB61E4">
            <w:pPr>
              <w:jc w:val="both"/>
              <w:rPr>
                <w:rFonts w:ascii="Times New Roman" w:eastAsia="Times New Roman" w:hAnsi="Times New Roman" w:cs="Times New Roman"/>
                <w:b/>
                <w:sz w:val="24"/>
                <w:szCs w:val="24"/>
                <w:lang w:eastAsia="ru-RU"/>
              </w:rPr>
            </w:pPr>
          </w:p>
          <w:p w:rsidR="003925EA" w:rsidRPr="00AB61E4" w:rsidRDefault="003925EA" w:rsidP="00AB61E4">
            <w:pPr>
              <w:jc w:val="center"/>
              <w:rPr>
                <w:rFonts w:ascii="Times New Roman" w:eastAsia="Times New Roman" w:hAnsi="Times New Roman" w:cs="Times New Roman"/>
                <w:b/>
                <w:sz w:val="24"/>
                <w:szCs w:val="24"/>
                <w:lang w:eastAsia="ru-RU"/>
              </w:rPr>
            </w:pPr>
            <w:r w:rsidRPr="00AB61E4">
              <w:rPr>
                <w:rFonts w:ascii="Times New Roman" w:eastAsia="Times New Roman" w:hAnsi="Times New Roman" w:cs="Times New Roman"/>
                <w:b/>
                <w:sz w:val="24"/>
                <w:szCs w:val="24"/>
                <w:lang w:eastAsia="ru-RU"/>
              </w:rPr>
              <w:t>10 Заключительные положения</w:t>
            </w:r>
          </w:p>
          <w:p w:rsidR="003925EA" w:rsidRPr="00AB61E4" w:rsidRDefault="003925EA" w:rsidP="00AB61E4">
            <w:pPr>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10.1 Настоящий Договор вступает в силу со дня его подписания уполномоченными представителями Сторон и действует 12 месяцев, а в части заявки на оказание Услуг, находящихся в работе у Исполнителя, а также взаиморасчетов – до полного исполнения Сторонами своих обязательств по Договору.</w:t>
            </w:r>
          </w:p>
          <w:p w:rsidR="003925EA" w:rsidRPr="00AB61E4" w:rsidRDefault="003925EA" w:rsidP="00AB61E4">
            <w:pPr>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10.2 Договор может быть расторгнут:</w:t>
            </w:r>
          </w:p>
          <w:p w:rsidR="003925EA" w:rsidRPr="00AB61E4" w:rsidRDefault="003925EA" w:rsidP="00AB61E4">
            <w:pPr>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1) в одностороннем порядке по инициативе одной из Сторон в случае неисполнения одной из Сторон обязательств по Договору в порядке, предусмотренном настоящим Договором и законодательством Республики Казахстан;</w:t>
            </w:r>
          </w:p>
          <w:p w:rsidR="003925EA" w:rsidRPr="00AB61E4" w:rsidRDefault="003925EA" w:rsidP="00AB61E4">
            <w:pPr>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2) по соглашению Сторон.</w:t>
            </w:r>
          </w:p>
          <w:p w:rsidR="003925EA" w:rsidRPr="00AB61E4" w:rsidRDefault="003925EA" w:rsidP="00AB61E4">
            <w:pPr>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10.3</w:t>
            </w:r>
            <w:proofErr w:type="gramStart"/>
            <w:r w:rsidRPr="00AB61E4">
              <w:rPr>
                <w:rFonts w:ascii="Times New Roman" w:eastAsia="Times New Roman" w:hAnsi="Times New Roman" w:cs="Times New Roman"/>
                <w:sz w:val="24"/>
                <w:szCs w:val="24"/>
                <w:lang w:eastAsia="ru-RU"/>
              </w:rPr>
              <w:t xml:space="preserve"> В</w:t>
            </w:r>
            <w:proofErr w:type="gramEnd"/>
            <w:r w:rsidRPr="00AB61E4">
              <w:rPr>
                <w:rFonts w:ascii="Times New Roman" w:eastAsia="Times New Roman" w:hAnsi="Times New Roman" w:cs="Times New Roman"/>
                <w:sz w:val="24"/>
                <w:szCs w:val="24"/>
                <w:lang w:eastAsia="ru-RU"/>
              </w:rPr>
              <w:t xml:space="preserve"> случае досрочного расторжения Договора Сторона, инициирующая расторжение Договора, </w:t>
            </w:r>
            <w:r w:rsidRPr="00AB61E4">
              <w:rPr>
                <w:rFonts w:ascii="Times New Roman" w:eastAsia="Times New Roman" w:hAnsi="Times New Roman" w:cs="Times New Roman"/>
                <w:sz w:val="24"/>
                <w:szCs w:val="24"/>
                <w:lang w:eastAsia="ru-RU"/>
              </w:rPr>
              <w:lastRenderedPageBreak/>
              <w:t>направляет уведомление о предстоящем расторжении другой Стороне не позднее 10 (десяти) календарных дней до предполагаемой даты расторжения Договора. При этом Стороны обязаны не позднее 10 (десяти) календарных дней со дня расторжения настоящего Договора, произвести полный взаиморасчет.</w:t>
            </w:r>
          </w:p>
          <w:p w:rsidR="003925EA" w:rsidRPr="00AB61E4" w:rsidRDefault="003925EA" w:rsidP="00AB61E4">
            <w:pPr>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10.4</w:t>
            </w:r>
            <w:proofErr w:type="gramStart"/>
            <w:r w:rsidRPr="00AB61E4">
              <w:rPr>
                <w:rFonts w:ascii="Times New Roman" w:eastAsia="Times New Roman" w:hAnsi="Times New Roman" w:cs="Times New Roman"/>
                <w:sz w:val="24"/>
                <w:szCs w:val="24"/>
                <w:lang w:eastAsia="ru-RU"/>
              </w:rPr>
              <w:t xml:space="preserve"> В</w:t>
            </w:r>
            <w:proofErr w:type="gramEnd"/>
            <w:r w:rsidRPr="00AB61E4">
              <w:rPr>
                <w:rFonts w:ascii="Times New Roman" w:eastAsia="Times New Roman" w:hAnsi="Times New Roman" w:cs="Times New Roman"/>
                <w:sz w:val="24"/>
                <w:szCs w:val="24"/>
                <w:lang w:eastAsia="ru-RU"/>
              </w:rPr>
              <w:t>се изменения и дополнения к настоящему договору будут иметь юридическую силу в случае, если они совершены в письменной форме.</w:t>
            </w:r>
          </w:p>
          <w:p w:rsidR="003925EA" w:rsidRPr="00AB61E4" w:rsidRDefault="003925EA" w:rsidP="00AB61E4">
            <w:pPr>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10.5 Споры и разногласия, которые могут возникнуть при исполнении настоящего Договора, разрешаются путем переговоров между Сторонами.</w:t>
            </w:r>
          </w:p>
          <w:p w:rsidR="003925EA" w:rsidRPr="00AB61E4" w:rsidRDefault="003925EA" w:rsidP="00AB61E4">
            <w:pPr>
              <w:tabs>
                <w:tab w:val="left" w:pos="0"/>
                <w:tab w:val="left" w:pos="516"/>
              </w:tabs>
              <w:contextualSpacing/>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10.6</w:t>
            </w:r>
            <w:proofErr w:type="gramStart"/>
            <w:r w:rsidRPr="00AB61E4">
              <w:rPr>
                <w:rFonts w:ascii="Times New Roman" w:eastAsia="Times New Roman" w:hAnsi="Times New Roman" w:cs="Times New Roman"/>
                <w:sz w:val="24"/>
                <w:szCs w:val="24"/>
                <w:lang w:eastAsia="ru-RU"/>
              </w:rPr>
              <w:t xml:space="preserve"> Е</w:t>
            </w:r>
            <w:proofErr w:type="gramEnd"/>
            <w:r w:rsidRPr="00AB61E4">
              <w:rPr>
                <w:rFonts w:ascii="Times New Roman" w:eastAsia="Times New Roman" w:hAnsi="Times New Roman" w:cs="Times New Roman"/>
                <w:sz w:val="24"/>
                <w:szCs w:val="24"/>
                <w:lang w:eastAsia="ru-RU"/>
              </w:rPr>
              <w:t>сли в течение 21 (двадцати одного) календарного дня после начала таких переговоров Исполнитель и Заявитель не могут разрешить спор по настоящему договору, любая из сторон может потребовать решения этого вопроса в судебном порядке в соответствии с законодательством Республики Казахстан.</w:t>
            </w:r>
          </w:p>
          <w:p w:rsidR="003925EA" w:rsidRPr="00AB61E4" w:rsidRDefault="003925EA" w:rsidP="00AB61E4">
            <w:pPr>
              <w:tabs>
                <w:tab w:val="left" w:pos="0"/>
                <w:tab w:val="left" w:pos="516"/>
              </w:tabs>
              <w:contextualSpacing/>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10.7</w:t>
            </w:r>
            <w:proofErr w:type="gramStart"/>
            <w:r w:rsidRPr="00AB61E4">
              <w:rPr>
                <w:rFonts w:ascii="Times New Roman" w:eastAsia="Times New Roman" w:hAnsi="Times New Roman" w:cs="Times New Roman"/>
                <w:sz w:val="24"/>
                <w:szCs w:val="24"/>
                <w:lang w:eastAsia="ru-RU"/>
              </w:rPr>
              <w:t xml:space="preserve"> П</w:t>
            </w:r>
            <w:proofErr w:type="gramEnd"/>
            <w:r w:rsidRPr="00AB61E4">
              <w:rPr>
                <w:rFonts w:ascii="Times New Roman" w:eastAsia="Times New Roman" w:hAnsi="Times New Roman" w:cs="Times New Roman"/>
                <w:sz w:val="24"/>
                <w:szCs w:val="24"/>
                <w:lang w:eastAsia="ru-RU"/>
              </w:rPr>
              <w:t>о всем другим вопросам, не оговоренным в настоящем Договоре, Стороны руководствуются законодательством Республики Казахстан.</w:t>
            </w:r>
          </w:p>
          <w:p w:rsidR="003925EA" w:rsidRPr="00AB61E4" w:rsidRDefault="003925EA" w:rsidP="00AB61E4">
            <w:pPr>
              <w:tabs>
                <w:tab w:val="left" w:pos="0"/>
                <w:tab w:val="left" w:pos="516"/>
              </w:tabs>
              <w:contextualSpacing/>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10.8</w:t>
            </w:r>
            <w:proofErr w:type="gramStart"/>
            <w:r w:rsidRPr="00AB61E4">
              <w:rPr>
                <w:rFonts w:ascii="Times New Roman" w:eastAsia="Times New Roman" w:hAnsi="Times New Roman" w:cs="Times New Roman"/>
                <w:sz w:val="24"/>
                <w:szCs w:val="24"/>
                <w:lang w:eastAsia="ru-RU"/>
              </w:rPr>
              <w:t xml:space="preserve"> В</w:t>
            </w:r>
            <w:proofErr w:type="gramEnd"/>
            <w:r w:rsidRPr="00AB61E4">
              <w:rPr>
                <w:rFonts w:ascii="Times New Roman" w:eastAsia="Times New Roman" w:hAnsi="Times New Roman" w:cs="Times New Roman"/>
                <w:sz w:val="24"/>
                <w:szCs w:val="24"/>
                <w:lang w:eastAsia="ru-RU"/>
              </w:rPr>
              <w:t xml:space="preserve"> целях полного и своевременного исполнения взаимных обязательств по настоящему Договору Стороны обязаны информировать друг друга об изменении адресов и (или) банковских реквизитов, а также о реорганизации или ликвидации своих компаний не позднее 10 (десяти) календарных дней со дня их изменения.</w:t>
            </w:r>
          </w:p>
          <w:p w:rsidR="003925EA" w:rsidRPr="00AB61E4" w:rsidRDefault="003925EA" w:rsidP="00AB61E4">
            <w:pPr>
              <w:tabs>
                <w:tab w:val="left" w:pos="0"/>
                <w:tab w:val="left" w:pos="516"/>
              </w:tabs>
              <w:contextualSpacing/>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10.9 Настоящий Договор составлен на государственном и русском языках. В случае разночтений в тексте Договора, текст Договора на русском языке имеет превалирующую силу.</w:t>
            </w:r>
          </w:p>
          <w:p w:rsidR="003925EA" w:rsidRPr="00AB61E4" w:rsidRDefault="003925EA" w:rsidP="00AB61E4">
            <w:pPr>
              <w:tabs>
                <w:tab w:val="left" w:pos="0"/>
                <w:tab w:val="left" w:pos="516"/>
              </w:tabs>
              <w:contextualSpacing/>
              <w:jc w:val="both"/>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10.10 Настоящий Договор составлен в двух экземплярах, имеющих одинаковую юридическую силу по одному для каждой из Сторон.</w:t>
            </w:r>
          </w:p>
          <w:p w:rsidR="003925EA" w:rsidRPr="00AB61E4" w:rsidRDefault="003925EA" w:rsidP="00AB61E4">
            <w:pPr>
              <w:jc w:val="both"/>
              <w:rPr>
                <w:rFonts w:ascii="Times New Roman" w:eastAsia="Times New Roman" w:hAnsi="Times New Roman" w:cs="Times New Roman"/>
                <w:sz w:val="24"/>
                <w:szCs w:val="24"/>
                <w:lang w:eastAsia="ru-RU"/>
              </w:rPr>
            </w:pPr>
          </w:p>
          <w:p w:rsidR="003F66E3" w:rsidRPr="00AB61E4" w:rsidRDefault="003925EA" w:rsidP="00AB61E4">
            <w:pPr>
              <w:tabs>
                <w:tab w:val="left" w:pos="547"/>
              </w:tabs>
              <w:jc w:val="center"/>
              <w:rPr>
                <w:rFonts w:ascii="Times New Roman" w:eastAsia="Times New Roman" w:hAnsi="Times New Roman" w:cs="Times New Roman"/>
                <w:b/>
                <w:sz w:val="24"/>
                <w:szCs w:val="24"/>
                <w:lang w:eastAsia="ru-RU"/>
              </w:rPr>
            </w:pPr>
            <w:r w:rsidRPr="00AB61E4">
              <w:rPr>
                <w:rFonts w:ascii="Times New Roman" w:eastAsia="Times New Roman" w:hAnsi="Times New Roman" w:cs="Times New Roman"/>
                <w:b/>
                <w:bCs/>
                <w:sz w:val="24"/>
                <w:szCs w:val="24"/>
                <w:lang w:eastAsia="ru-RU"/>
              </w:rPr>
              <w:t>11 Юридические адреса, банковские реквизиты и подписи Сторон:</w:t>
            </w:r>
          </w:p>
          <w:p w:rsidR="003925EA" w:rsidRPr="00AB61E4" w:rsidRDefault="003925EA" w:rsidP="00AB61E4">
            <w:pPr>
              <w:tabs>
                <w:tab w:val="left" w:pos="558"/>
              </w:tabs>
              <w:ind w:right="23"/>
              <w:contextualSpacing/>
              <w:rPr>
                <w:rFonts w:ascii="Times New Roman" w:eastAsia="Calibri" w:hAnsi="Times New Roman" w:cs="Times New Roman"/>
                <w:bCs/>
                <w:sz w:val="24"/>
                <w:szCs w:val="24"/>
                <w:lang w:eastAsia="ru-RU"/>
              </w:rPr>
            </w:pPr>
            <w:r w:rsidRPr="00AB61E4">
              <w:rPr>
                <w:rFonts w:ascii="Times New Roman" w:eastAsia="Calibri" w:hAnsi="Times New Roman" w:cs="Times New Roman"/>
                <w:bCs/>
                <w:sz w:val="24"/>
                <w:szCs w:val="24"/>
                <w:lang w:eastAsia="ru-RU"/>
              </w:rPr>
              <w:t>Исполнитель:</w:t>
            </w:r>
          </w:p>
          <w:p w:rsidR="003925EA" w:rsidRPr="00AB61E4" w:rsidRDefault="003925EA" w:rsidP="00AB61E4">
            <w:pPr>
              <w:tabs>
                <w:tab w:val="left" w:pos="558"/>
              </w:tabs>
              <w:ind w:right="23"/>
              <w:contextualSpacing/>
              <w:jc w:val="both"/>
              <w:rPr>
                <w:rFonts w:ascii="Times New Roman" w:eastAsia="Calibri" w:hAnsi="Times New Roman" w:cs="Times New Roman"/>
                <w:bCs/>
                <w:sz w:val="24"/>
                <w:szCs w:val="24"/>
                <w:lang w:eastAsia="ru-RU"/>
              </w:rPr>
            </w:pPr>
            <w:r w:rsidRPr="00AB61E4">
              <w:rPr>
                <w:rFonts w:ascii="Times New Roman" w:eastAsia="Calibri" w:hAnsi="Times New Roman" w:cs="Times New Roman"/>
                <w:bCs/>
                <w:sz w:val="24"/>
                <w:szCs w:val="24"/>
                <w:lang w:eastAsia="ru-RU"/>
              </w:rPr>
              <w:t>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w:t>
            </w:r>
          </w:p>
          <w:p w:rsidR="003925EA" w:rsidRPr="00AB61E4" w:rsidRDefault="003925EA" w:rsidP="00AB61E4">
            <w:pPr>
              <w:tabs>
                <w:tab w:val="left" w:pos="558"/>
              </w:tabs>
              <w:ind w:right="23"/>
              <w:contextualSpacing/>
              <w:rPr>
                <w:rFonts w:ascii="Times New Roman" w:eastAsia="Calibri" w:hAnsi="Times New Roman" w:cs="Times New Roman"/>
                <w:bCs/>
                <w:sz w:val="24"/>
                <w:szCs w:val="24"/>
                <w:lang w:eastAsia="ru-RU"/>
              </w:rPr>
            </w:pPr>
            <w:r w:rsidRPr="00AB61E4">
              <w:rPr>
                <w:rFonts w:ascii="Times New Roman" w:eastAsia="Calibri" w:hAnsi="Times New Roman" w:cs="Times New Roman"/>
                <w:bCs/>
                <w:sz w:val="24"/>
                <w:szCs w:val="24"/>
                <w:lang w:eastAsia="ru-RU"/>
              </w:rPr>
              <w:t>Юридический адрес:</w:t>
            </w:r>
          </w:p>
          <w:p w:rsidR="003925EA" w:rsidRPr="00AB61E4" w:rsidRDefault="003925EA" w:rsidP="00AB61E4">
            <w:pPr>
              <w:tabs>
                <w:tab w:val="left" w:pos="558"/>
              </w:tabs>
              <w:ind w:right="23"/>
              <w:contextualSpacing/>
              <w:rPr>
                <w:rFonts w:ascii="Times New Roman" w:eastAsia="Calibri" w:hAnsi="Times New Roman" w:cs="Times New Roman"/>
                <w:bCs/>
                <w:sz w:val="24"/>
                <w:szCs w:val="24"/>
                <w:lang w:eastAsia="ru-RU"/>
              </w:rPr>
            </w:pPr>
            <w:r w:rsidRPr="00AB61E4">
              <w:rPr>
                <w:rFonts w:ascii="Times New Roman" w:eastAsia="Calibri" w:hAnsi="Times New Roman" w:cs="Times New Roman"/>
                <w:bCs/>
                <w:sz w:val="24"/>
                <w:szCs w:val="24"/>
                <w:lang w:eastAsia="ru-RU"/>
              </w:rPr>
              <w:t xml:space="preserve">Республика Казахстан, 010000, г. </w:t>
            </w:r>
            <w:proofErr w:type="spellStart"/>
            <w:r w:rsidRPr="00AB61E4">
              <w:rPr>
                <w:rFonts w:ascii="Times New Roman" w:eastAsia="Calibri" w:hAnsi="Times New Roman" w:cs="Times New Roman"/>
                <w:bCs/>
                <w:sz w:val="24"/>
                <w:szCs w:val="24"/>
                <w:lang w:eastAsia="ru-RU"/>
              </w:rPr>
              <w:t>Нур</w:t>
            </w:r>
            <w:proofErr w:type="spellEnd"/>
            <w:r w:rsidRPr="00AB61E4">
              <w:rPr>
                <w:rFonts w:ascii="Times New Roman" w:eastAsia="Calibri" w:hAnsi="Times New Roman" w:cs="Times New Roman"/>
                <w:bCs/>
                <w:sz w:val="24"/>
                <w:szCs w:val="24"/>
                <w:lang w:eastAsia="ru-RU"/>
              </w:rPr>
              <w:t xml:space="preserve">-Султан, район Алматы, пр. </w:t>
            </w:r>
            <w:proofErr w:type="spellStart"/>
            <w:r w:rsidRPr="00AB61E4">
              <w:rPr>
                <w:rFonts w:ascii="Times New Roman" w:eastAsia="Calibri" w:hAnsi="Times New Roman" w:cs="Times New Roman"/>
                <w:bCs/>
                <w:sz w:val="24"/>
                <w:szCs w:val="24"/>
                <w:lang w:eastAsia="ru-RU"/>
              </w:rPr>
              <w:t>Бауыржан</w:t>
            </w:r>
            <w:proofErr w:type="spellEnd"/>
            <w:r w:rsidRPr="00AB61E4">
              <w:rPr>
                <w:rFonts w:ascii="Times New Roman" w:eastAsia="Calibri" w:hAnsi="Times New Roman" w:cs="Times New Roman"/>
                <w:bCs/>
                <w:sz w:val="24"/>
                <w:szCs w:val="24"/>
                <w:lang w:eastAsia="ru-RU"/>
              </w:rPr>
              <w:t xml:space="preserve"> </w:t>
            </w:r>
            <w:proofErr w:type="spellStart"/>
            <w:r w:rsidRPr="00AB61E4">
              <w:rPr>
                <w:rFonts w:ascii="Times New Roman" w:eastAsia="Calibri" w:hAnsi="Times New Roman" w:cs="Times New Roman"/>
                <w:bCs/>
                <w:sz w:val="24"/>
                <w:szCs w:val="24"/>
                <w:lang w:eastAsia="ru-RU"/>
              </w:rPr>
              <w:t>Момышулы</w:t>
            </w:r>
            <w:proofErr w:type="spellEnd"/>
            <w:r w:rsidRPr="00AB61E4">
              <w:rPr>
                <w:rFonts w:ascii="Times New Roman" w:eastAsia="Calibri" w:hAnsi="Times New Roman" w:cs="Times New Roman"/>
                <w:bCs/>
                <w:sz w:val="24"/>
                <w:szCs w:val="24"/>
                <w:lang w:eastAsia="ru-RU"/>
              </w:rPr>
              <w:t xml:space="preserve">, </w:t>
            </w:r>
            <w:proofErr w:type="spellStart"/>
            <w:r w:rsidRPr="00AB61E4">
              <w:rPr>
                <w:rFonts w:ascii="Times New Roman" w:eastAsia="Calibri" w:hAnsi="Times New Roman" w:cs="Times New Roman"/>
                <w:bCs/>
                <w:sz w:val="24"/>
                <w:szCs w:val="24"/>
                <w:lang w:eastAsia="ru-RU"/>
              </w:rPr>
              <w:t>зд</w:t>
            </w:r>
            <w:proofErr w:type="spellEnd"/>
            <w:r w:rsidRPr="00AB61E4">
              <w:rPr>
                <w:rFonts w:ascii="Times New Roman" w:eastAsia="Calibri" w:hAnsi="Times New Roman" w:cs="Times New Roman"/>
                <w:bCs/>
                <w:sz w:val="24"/>
                <w:szCs w:val="24"/>
                <w:lang w:eastAsia="ru-RU"/>
              </w:rPr>
              <w:t>. 2/3</w:t>
            </w:r>
          </w:p>
          <w:p w:rsidR="003925EA" w:rsidRPr="00AB61E4" w:rsidRDefault="003925EA" w:rsidP="00AB61E4">
            <w:pPr>
              <w:tabs>
                <w:tab w:val="left" w:pos="558"/>
              </w:tabs>
              <w:ind w:right="23"/>
              <w:contextualSpacing/>
              <w:rPr>
                <w:rFonts w:ascii="Times New Roman" w:eastAsia="Calibri" w:hAnsi="Times New Roman" w:cs="Times New Roman"/>
                <w:bCs/>
                <w:sz w:val="24"/>
                <w:szCs w:val="24"/>
                <w:lang w:eastAsia="ru-RU"/>
              </w:rPr>
            </w:pPr>
            <w:r w:rsidRPr="00AB61E4">
              <w:rPr>
                <w:rFonts w:ascii="Times New Roman" w:eastAsia="Calibri" w:hAnsi="Times New Roman" w:cs="Times New Roman"/>
                <w:bCs/>
                <w:sz w:val="24"/>
                <w:szCs w:val="24"/>
                <w:lang w:eastAsia="ru-RU"/>
              </w:rPr>
              <w:lastRenderedPageBreak/>
              <w:t>БИН 980</w:t>
            </w:r>
            <w:r w:rsidRPr="00AB61E4">
              <w:rPr>
                <w:rFonts w:ascii="Times New Roman" w:eastAsia="Calibri" w:hAnsi="Times New Roman" w:cs="Times New Roman"/>
                <w:bCs/>
                <w:sz w:val="24"/>
                <w:szCs w:val="24"/>
                <w:lang w:val="en-US" w:eastAsia="ru-RU"/>
              </w:rPr>
              <w:t> </w:t>
            </w:r>
            <w:r w:rsidRPr="00AB61E4">
              <w:rPr>
                <w:rFonts w:ascii="Times New Roman" w:eastAsia="Calibri" w:hAnsi="Times New Roman" w:cs="Times New Roman"/>
                <w:bCs/>
                <w:sz w:val="24"/>
                <w:szCs w:val="24"/>
                <w:lang w:eastAsia="ru-RU"/>
              </w:rPr>
              <w:t>240</w:t>
            </w:r>
            <w:r w:rsidRPr="00AB61E4">
              <w:rPr>
                <w:rFonts w:ascii="Times New Roman" w:eastAsia="Calibri" w:hAnsi="Times New Roman" w:cs="Times New Roman"/>
                <w:bCs/>
                <w:sz w:val="24"/>
                <w:szCs w:val="24"/>
                <w:lang w:val="en-US" w:eastAsia="ru-RU"/>
              </w:rPr>
              <w:t> </w:t>
            </w:r>
            <w:r w:rsidRPr="00AB61E4">
              <w:rPr>
                <w:rFonts w:ascii="Times New Roman" w:eastAsia="Calibri" w:hAnsi="Times New Roman" w:cs="Times New Roman"/>
                <w:bCs/>
                <w:sz w:val="24"/>
                <w:szCs w:val="24"/>
                <w:lang w:eastAsia="ru-RU"/>
              </w:rPr>
              <w:t>003</w:t>
            </w:r>
            <w:r w:rsidRPr="00AB61E4">
              <w:rPr>
                <w:rFonts w:ascii="Times New Roman" w:eastAsia="Calibri" w:hAnsi="Times New Roman" w:cs="Times New Roman"/>
                <w:bCs/>
                <w:sz w:val="24"/>
                <w:szCs w:val="24"/>
                <w:lang w:val="en-US" w:eastAsia="ru-RU"/>
              </w:rPr>
              <w:t> </w:t>
            </w:r>
            <w:r w:rsidRPr="00AB61E4">
              <w:rPr>
                <w:rFonts w:ascii="Times New Roman" w:eastAsia="Calibri" w:hAnsi="Times New Roman" w:cs="Times New Roman"/>
                <w:bCs/>
                <w:sz w:val="24"/>
                <w:szCs w:val="24"/>
                <w:lang w:eastAsia="ru-RU"/>
              </w:rPr>
              <w:t>251</w:t>
            </w:r>
          </w:p>
          <w:p w:rsidR="003925EA" w:rsidRPr="00AB61E4" w:rsidRDefault="003925EA" w:rsidP="00AB61E4">
            <w:pPr>
              <w:tabs>
                <w:tab w:val="left" w:pos="558"/>
              </w:tabs>
              <w:ind w:right="23"/>
              <w:contextualSpacing/>
              <w:rPr>
                <w:rFonts w:ascii="Times New Roman" w:eastAsia="Calibri" w:hAnsi="Times New Roman" w:cs="Times New Roman"/>
                <w:bCs/>
                <w:sz w:val="24"/>
                <w:szCs w:val="24"/>
                <w:lang w:val="kk-KZ" w:eastAsia="ru-RU"/>
              </w:rPr>
            </w:pPr>
            <w:r w:rsidRPr="00AB61E4">
              <w:rPr>
                <w:rFonts w:ascii="Times New Roman" w:eastAsia="Calibri" w:hAnsi="Times New Roman" w:cs="Times New Roman"/>
                <w:bCs/>
                <w:sz w:val="24"/>
                <w:szCs w:val="24"/>
                <w:lang w:val="kk-KZ" w:eastAsia="ru-RU"/>
              </w:rPr>
              <w:t>Банк получатель:</w:t>
            </w:r>
          </w:p>
          <w:p w:rsidR="003925EA" w:rsidRPr="00AB61E4" w:rsidRDefault="003925EA" w:rsidP="00AB61E4">
            <w:pPr>
              <w:tabs>
                <w:tab w:val="left" w:pos="558"/>
              </w:tabs>
              <w:ind w:right="23"/>
              <w:contextualSpacing/>
              <w:rPr>
                <w:rFonts w:ascii="Times New Roman" w:eastAsia="Calibri" w:hAnsi="Times New Roman" w:cs="Times New Roman"/>
                <w:bCs/>
                <w:sz w:val="24"/>
                <w:szCs w:val="24"/>
                <w:lang w:eastAsia="ru-RU"/>
              </w:rPr>
            </w:pPr>
            <w:r w:rsidRPr="00AB61E4">
              <w:rPr>
                <w:rFonts w:ascii="Times New Roman" w:eastAsia="Calibri" w:hAnsi="Times New Roman" w:cs="Times New Roman"/>
                <w:bCs/>
                <w:sz w:val="24"/>
                <w:szCs w:val="24"/>
                <w:lang w:eastAsia="ru-RU"/>
              </w:rPr>
              <w:t>АО «Народный Банк Казахстана» г.</w:t>
            </w:r>
            <w:r w:rsidRPr="00AB61E4">
              <w:rPr>
                <w:rFonts w:ascii="Times New Roman" w:eastAsia="Calibri" w:hAnsi="Times New Roman" w:cs="Times New Roman"/>
                <w:bCs/>
                <w:sz w:val="24"/>
                <w:szCs w:val="24"/>
                <w:lang w:val="kk-KZ" w:eastAsia="ru-RU"/>
              </w:rPr>
              <w:t xml:space="preserve"> </w:t>
            </w:r>
            <w:r w:rsidRPr="00AB61E4">
              <w:rPr>
                <w:rFonts w:ascii="Times New Roman" w:eastAsia="Calibri" w:hAnsi="Times New Roman" w:cs="Times New Roman"/>
                <w:bCs/>
                <w:sz w:val="24"/>
                <w:szCs w:val="24"/>
                <w:lang w:eastAsia="ru-RU"/>
              </w:rPr>
              <w:t>Алматы</w:t>
            </w:r>
          </w:p>
          <w:p w:rsidR="003925EA" w:rsidRPr="00AB61E4" w:rsidRDefault="003925EA" w:rsidP="00AB61E4">
            <w:pPr>
              <w:tabs>
                <w:tab w:val="left" w:pos="558"/>
              </w:tabs>
              <w:ind w:right="23"/>
              <w:contextualSpacing/>
              <w:rPr>
                <w:rFonts w:ascii="Times New Roman" w:eastAsia="Calibri" w:hAnsi="Times New Roman" w:cs="Times New Roman"/>
                <w:bCs/>
                <w:sz w:val="24"/>
                <w:szCs w:val="24"/>
                <w:lang w:val="kk-KZ" w:eastAsia="ru-RU"/>
              </w:rPr>
            </w:pPr>
            <w:r w:rsidRPr="00AB61E4">
              <w:rPr>
                <w:rFonts w:ascii="Times New Roman" w:eastAsia="Calibri" w:hAnsi="Times New Roman" w:cs="Times New Roman"/>
                <w:bCs/>
                <w:sz w:val="24"/>
                <w:szCs w:val="24"/>
                <w:lang w:val="kk-KZ" w:eastAsia="ru-RU"/>
              </w:rPr>
              <w:t>КБЕ 16 Код 601</w:t>
            </w:r>
            <w:r w:rsidRPr="00AB61E4">
              <w:rPr>
                <w:rFonts w:ascii="Times New Roman" w:eastAsia="Calibri" w:hAnsi="Times New Roman" w:cs="Times New Roman"/>
                <w:bCs/>
                <w:sz w:val="24"/>
                <w:szCs w:val="24"/>
                <w:lang w:eastAsia="ru-RU"/>
              </w:rPr>
              <w:t xml:space="preserve"> БИК </w:t>
            </w:r>
            <w:r w:rsidRPr="00AB61E4">
              <w:rPr>
                <w:rFonts w:ascii="Times New Roman" w:eastAsia="Calibri" w:hAnsi="Times New Roman" w:cs="Times New Roman"/>
                <w:bCs/>
                <w:sz w:val="24"/>
                <w:szCs w:val="24"/>
                <w:lang w:val="en-US" w:eastAsia="ru-RU"/>
              </w:rPr>
              <w:t>HSBKKZKX</w:t>
            </w:r>
          </w:p>
          <w:p w:rsidR="003925EA" w:rsidRPr="00AB61E4" w:rsidRDefault="003925EA" w:rsidP="00AB61E4">
            <w:pPr>
              <w:tabs>
                <w:tab w:val="left" w:pos="558"/>
              </w:tabs>
              <w:ind w:right="23"/>
              <w:contextualSpacing/>
              <w:rPr>
                <w:rFonts w:ascii="Times New Roman" w:eastAsia="Calibri" w:hAnsi="Times New Roman" w:cs="Times New Roman"/>
                <w:bCs/>
                <w:sz w:val="24"/>
                <w:szCs w:val="24"/>
                <w:lang w:val="kk-KZ" w:eastAsia="ru-RU"/>
              </w:rPr>
            </w:pPr>
            <w:r w:rsidRPr="00AB61E4">
              <w:rPr>
                <w:rFonts w:ascii="Times New Roman" w:eastAsia="Calibri" w:hAnsi="Times New Roman" w:cs="Times New Roman"/>
                <w:bCs/>
                <w:sz w:val="24"/>
                <w:szCs w:val="24"/>
                <w:lang w:val="kk-KZ" w:eastAsia="ru-RU"/>
              </w:rPr>
              <w:t>KZTKZ886010111000074702</w:t>
            </w:r>
          </w:p>
          <w:p w:rsidR="003925EA" w:rsidRPr="00AB61E4" w:rsidRDefault="003925EA" w:rsidP="00AB61E4">
            <w:pPr>
              <w:tabs>
                <w:tab w:val="left" w:pos="558"/>
              </w:tabs>
              <w:ind w:right="23"/>
              <w:contextualSpacing/>
              <w:rPr>
                <w:rFonts w:ascii="Times New Roman" w:eastAsia="Calibri" w:hAnsi="Times New Roman" w:cs="Times New Roman"/>
                <w:bCs/>
                <w:sz w:val="24"/>
                <w:szCs w:val="24"/>
                <w:lang w:eastAsia="ru-RU"/>
              </w:rPr>
            </w:pPr>
            <w:r w:rsidRPr="00AB61E4">
              <w:rPr>
                <w:rFonts w:ascii="Times New Roman" w:eastAsia="Calibri" w:hAnsi="Times New Roman" w:cs="Times New Roman"/>
                <w:bCs/>
                <w:sz w:val="24"/>
                <w:szCs w:val="24"/>
                <w:lang w:eastAsia="ru-RU"/>
              </w:rPr>
              <w:t>БИН 940140000385</w:t>
            </w:r>
          </w:p>
          <w:p w:rsidR="003925EA" w:rsidRPr="00AB61E4" w:rsidRDefault="003925EA" w:rsidP="00AB61E4">
            <w:pPr>
              <w:tabs>
                <w:tab w:val="left" w:pos="558"/>
              </w:tabs>
              <w:ind w:right="23"/>
              <w:contextualSpacing/>
              <w:rPr>
                <w:rFonts w:ascii="Times New Roman" w:eastAsia="Calibri" w:hAnsi="Times New Roman" w:cs="Times New Roman"/>
                <w:bCs/>
                <w:sz w:val="24"/>
                <w:szCs w:val="24"/>
                <w:lang w:eastAsia="ru-RU"/>
              </w:rPr>
            </w:pPr>
          </w:p>
          <w:p w:rsidR="003925EA" w:rsidRPr="00AB61E4" w:rsidRDefault="003925EA" w:rsidP="00AB61E4">
            <w:pPr>
              <w:tabs>
                <w:tab w:val="left" w:pos="558"/>
              </w:tabs>
              <w:ind w:right="23"/>
              <w:contextualSpacing/>
              <w:rPr>
                <w:rFonts w:ascii="Times New Roman" w:eastAsia="Calibri" w:hAnsi="Times New Roman" w:cs="Times New Roman"/>
                <w:b/>
                <w:bCs/>
                <w:sz w:val="24"/>
                <w:szCs w:val="24"/>
                <w:lang w:eastAsia="ru-RU"/>
              </w:rPr>
            </w:pPr>
            <w:r w:rsidRPr="00AB61E4">
              <w:rPr>
                <w:rFonts w:ascii="Times New Roman" w:eastAsia="Calibri" w:hAnsi="Times New Roman" w:cs="Times New Roman"/>
                <w:b/>
                <w:bCs/>
                <w:sz w:val="24"/>
                <w:szCs w:val="24"/>
                <w:lang w:eastAsia="ru-RU"/>
              </w:rPr>
              <w:t>Должность уполномоченного лица</w:t>
            </w:r>
          </w:p>
          <w:p w:rsidR="003925EA" w:rsidRPr="00AB61E4" w:rsidRDefault="003925EA" w:rsidP="00AB61E4">
            <w:pPr>
              <w:tabs>
                <w:tab w:val="left" w:pos="558"/>
              </w:tabs>
              <w:ind w:right="23"/>
              <w:contextualSpacing/>
              <w:rPr>
                <w:rFonts w:ascii="Times New Roman" w:eastAsia="Calibri" w:hAnsi="Times New Roman" w:cs="Times New Roman"/>
                <w:bCs/>
                <w:sz w:val="24"/>
                <w:szCs w:val="24"/>
                <w:lang w:eastAsia="ru-RU"/>
              </w:rPr>
            </w:pPr>
          </w:p>
          <w:p w:rsidR="003925EA" w:rsidRPr="00AB61E4" w:rsidRDefault="003925EA" w:rsidP="00AB61E4">
            <w:pPr>
              <w:tabs>
                <w:tab w:val="left" w:pos="558"/>
              </w:tabs>
              <w:ind w:right="23"/>
              <w:contextualSpacing/>
              <w:rPr>
                <w:rFonts w:ascii="Times New Roman" w:eastAsia="Calibri" w:hAnsi="Times New Roman" w:cs="Times New Roman"/>
                <w:bCs/>
                <w:sz w:val="24"/>
                <w:szCs w:val="24"/>
                <w:lang w:eastAsia="ru-RU"/>
              </w:rPr>
            </w:pPr>
            <w:r w:rsidRPr="00AB61E4">
              <w:rPr>
                <w:rFonts w:ascii="Times New Roman" w:eastAsia="Calibri" w:hAnsi="Times New Roman" w:cs="Times New Roman"/>
                <w:bCs/>
                <w:sz w:val="24"/>
                <w:szCs w:val="24"/>
                <w:lang w:eastAsia="ru-RU"/>
              </w:rPr>
              <w:t xml:space="preserve">_________________     </w:t>
            </w:r>
            <w:r w:rsidRPr="00AB61E4">
              <w:rPr>
                <w:rFonts w:ascii="Times New Roman" w:eastAsia="Calibri" w:hAnsi="Times New Roman" w:cs="Times New Roman"/>
                <w:b/>
                <w:bCs/>
                <w:sz w:val="24"/>
                <w:szCs w:val="24"/>
                <w:lang w:eastAsia="ru-RU"/>
              </w:rPr>
              <w:t>И. Фамилия</w:t>
            </w:r>
          </w:p>
          <w:p w:rsidR="003925EA" w:rsidRPr="00AB61E4" w:rsidRDefault="003925EA" w:rsidP="00AB61E4">
            <w:pPr>
              <w:tabs>
                <w:tab w:val="left" w:pos="558"/>
              </w:tabs>
              <w:ind w:right="23"/>
              <w:contextualSpacing/>
              <w:rPr>
                <w:rFonts w:ascii="Times New Roman" w:eastAsia="Calibri" w:hAnsi="Times New Roman" w:cs="Times New Roman"/>
                <w:bCs/>
                <w:i/>
                <w:sz w:val="24"/>
                <w:szCs w:val="24"/>
                <w:lang w:eastAsia="ru-RU"/>
              </w:rPr>
            </w:pPr>
            <w:r w:rsidRPr="00AB61E4">
              <w:rPr>
                <w:rFonts w:ascii="Times New Roman" w:eastAsia="Calibri" w:hAnsi="Times New Roman" w:cs="Times New Roman"/>
                <w:bCs/>
                <w:i/>
                <w:sz w:val="24"/>
                <w:szCs w:val="24"/>
                <w:lang w:eastAsia="ru-RU"/>
              </w:rPr>
              <w:t>подпись</w:t>
            </w:r>
          </w:p>
          <w:p w:rsidR="003925EA" w:rsidRPr="00AB61E4" w:rsidRDefault="003925EA" w:rsidP="00AB61E4">
            <w:pPr>
              <w:tabs>
                <w:tab w:val="left" w:pos="558"/>
              </w:tabs>
              <w:ind w:right="23"/>
              <w:contextualSpacing/>
              <w:rPr>
                <w:rFonts w:ascii="Times New Roman" w:eastAsia="Calibri" w:hAnsi="Times New Roman" w:cs="Times New Roman"/>
                <w:bCs/>
                <w:sz w:val="24"/>
                <w:szCs w:val="24"/>
                <w:lang w:eastAsia="ru-RU"/>
              </w:rPr>
            </w:pPr>
            <w:r w:rsidRPr="00AB61E4">
              <w:rPr>
                <w:rFonts w:ascii="Times New Roman" w:eastAsia="Calibri" w:hAnsi="Times New Roman" w:cs="Times New Roman"/>
                <w:bCs/>
                <w:sz w:val="24"/>
                <w:szCs w:val="24"/>
                <w:lang w:eastAsia="ru-RU"/>
              </w:rPr>
              <w:t>М.П.</w:t>
            </w:r>
          </w:p>
          <w:p w:rsidR="003925EA" w:rsidRPr="00AB61E4" w:rsidRDefault="003925EA" w:rsidP="00AB61E4">
            <w:pPr>
              <w:tabs>
                <w:tab w:val="left" w:pos="558"/>
              </w:tabs>
              <w:ind w:right="23"/>
              <w:contextualSpacing/>
              <w:rPr>
                <w:rFonts w:ascii="Times New Roman" w:eastAsia="Calibri" w:hAnsi="Times New Roman" w:cs="Times New Roman"/>
                <w:bCs/>
                <w:sz w:val="24"/>
                <w:szCs w:val="24"/>
                <w:lang w:eastAsia="ru-RU"/>
              </w:rPr>
            </w:pPr>
          </w:p>
          <w:p w:rsidR="003925EA" w:rsidRPr="00AB61E4" w:rsidRDefault="003925EA" w:rsidP="00AB61E4">
            <w:pPr>
              <w:tabs>
                <w:tab w:val="left" w:pos="558"/>
              </w:tabs>
              <w:ind w:right="23"/>
              <w:contextualSpacing/>
              <w:rPr>
                <w:rFonts w:ascii="Times New Roman" w:eastAsia="Calibri" w:hAnsi="Times New Roman" w:cs="Times New Roman"/>
                <w:b/>
                <w:bCs/>
                <w:sz w:val="24"/>
                <w:szCs w:val="24"/>
                <w:lang w:eastAsia="ru-RU"/>
              </w:rPr>
            </w:pPr>
            <w:r w:rsidRPr="00AB61E4">
              <w:rPr>
                <w:rFonts w:ascii="Times New Roman" w:eastAsia="Calibri" w:hAnsi="Times New Roman" w:cs="Times New Roman"/>
                <w:b/>
                <w:bCs/>
                <w:sz w:val="24"/>
                <w:szCs w:val="24"/>
                <w:lang w:eastAsia="ru-RU"/>
              </w:rPr>
              <w:t>«Заявитель»</w:t>
            </w:r>
          </w:p>
          <w:p w:rsidR="003925EA" w:rsidRPr="00AB61E4" w:rsidRDefault="003925EA" w:rsidP="00AB61E4">
            <w:pPr>
              <w:tabs>
                <w:tab w:val="left" w:pos="558"/>
              </w:tabs>
              <w:ind w:right="23"/>
              <w:contextualSpacing/>
              <w:rPr>
                <w:rFonts w:ascii="Times New Roman" w:eastAsia="Calibri" w:hAnsi="Times New Roman" w:cs="Times New Roman"/>
                <w:bCs/>
                <w:i/>
                <w:sz w:val="24"/>
                <w:szCs w:val="24"/>
                <w:lang w:eastAsia="ru-RU"/>
              </w:rPr>
            </w:pPr>
            <w:r w:rsidRPr="00AB61E4">
              <w:rPr>
                <w:rFonts w:ascii="Times New Roman" w:eastAsia="Calibri" w:hAnsi="Times New Roman" w:cs="Times New Roman"/>
                <w:bCs/>
                <w:i/>
                <w:sz w:val="24"/>
                <w:szCs w:val="24"/>
                <w:lang w:eastAsia="ru-RU"/>
              </w:rPr>
              <w:t>(реквизиты заявителя)</w:t>
            </w:r>
          </w:p>
          <w:p w:rsidR="003925EA" w:rsidRPr="00AB61E4" w:rsidRDefault="003925EA" w:rsidP="00AB61E4">
            <w:pPr>
              <w:tabs>
                <w:tab w:val="left" w:pos="558"/>
              </w:tabs>
              <w:ind w:right="23"/>
              <w:contextualSpacing/>
              <w:rPr>
                <w:rFonts w:ascii="Times New Roman" w:eastAsia="Calibri" w:hAnsi="Times New Roman" w:cs="Times New Roman"/>
                <w:bCs/>
                <w:sz w:val="24"/>
                <w:szCs w:val="24"/>
                <w:lang w:eastAsia="ru-RU"/>
              </w:rPr>
            </w:pPr>
            <w:r w:rsidRPr="00AB61E4">
              <w:rPr>
                <w:rFonts w:ascii="Times New Roman" w:eastAsia="Calibri" w:hAnsi="Times New Roman" w:cs="Times New Roman"/>
                <w:bCs/>
                <w:sz w:val="24"/>
                <w:szCs w:val="24"/>
                <w:lang w:eastAsia="ru-RU"/>
              </w:rPr>
              <w:t>Юридический адрес:</w:t>
            </w:r>
          </w:p>
          <w:p w:rsidR="003925EA" w:rsidRPr="00AB61E4" w:rsidRDefault="003925EA" w:rsidP="00AB61E4">
            <w:pPr>
              <w:tabs>
                <w:tab w:val="left" w:pos="558"/>
              </w:tabs>
              <w:ind w:right="23"/>
              <w:contextualSpacing/>
              <w:rPr>
                <w:rFonts w:ascii="Times New Roman" w:eastAsia="Calibri" w:hAnsi="Times New Roman" w:cs="Times New Roman"/>
                <w:bCs/>
                <w:sz w:val="24"/>
                <w:szCs w:val="24"/>
                <w:lang w:eastAsia="ru-RU"/>
              </w:rPr>
            </w:pPr>
            <w:r w:rsidRPr="00AB61E4">
              <w:rPr>
                <w:rFonts w:ascii="Times New Roman" w:eastAsia="Calibri" w:hAnsi="Times New Roman" w:cs="Times New Roman"/>
                <w:bCs/>
                <w:sz w:val="24"/>
                <w:szCs w:val="24"/>
                <w:lang w:eastAsia="ru-RU"/>
              </w:rPr>
              <w:t>Фактический адрес (для направления корреспонденции):</w:t>
            </w:r>
          </w:p>
          <w:p w:rsidR="003925EA" w:rsidRPr="00AB61E4" w:rsidRDefault="003925EA" w:rsidP="00AB61E4">
            <w:pPr>
              <w:tabs>
                <w:tab w:val="left" w:pos="558"/>
              </w:tabs>
              <w:ind w:right="23"/>
              <w:contextualSpacing/>
              <w:rPr>
                <w:rFonts w:ascii="Times New Roman" w:eastAsia="Calibri" w:hAnsi="Times New Roman" w:cs="Times New Roman"/>
                <w:bCs/>
                <w:sz w:val="24"/>
                <w:szCs w:val="24"/>
                <w:lang w:eastAsia="ru-RU"/>
              </w:rPr>
            </w:pPr>
            <w:r w:rsidRPr="00AB61E4">
              <w:rPr>
                <w:rFonts w:ascii="Times New Roman" w:eastAsia="Calibri" w:hAnsi="Times New Roman" w:cs="Times New Roman"/>
                <w:bCs/>
                <w:sz w:val="24"/>
                <w:szCs w:val="24"/>
                <w:lang w:eastAsia="ru-RU"/>
              </w:rPr>
              <w:t>Электронный адрес (</w:t>
            </w:r>
            <w:r w:rsidRPr="00AB61E4">
              <w:rPr>
                <w:rFonts w:ascii="Times New Roman" w:eastAsia="Calibri" w:hAnsi="Times New Roman" w:cs="Times New Roman"/>
                <w:bCs/>
                <w:sz w:val="24"/>
                <w:szCs w:val="24"/>
                <w:lang w:val="en-US" w:eastAsia="ru-RU"/>
              </w:rPr>
              <w:t>E</w:t>
            </w:r>
            <w:r w:rsidRPr="00AB61E4">
              <w:rPr>
                <w:rFonts w:ascii="Times New Roman" w:eastAsia="Calibri" w:hAnsi="Times New Roman" w:cs="Times New Roman"/>
                <w:bCs/>
                <w:sz w:val="24"/>
                <w:szCs w:val="24"/>
                <w:lang w:eastAsia="ru-RU"/>
              </w:rPr>
              <w:t>-</w:t>
            </w:r>
            <w:r w:rsidRPr="00AB61E4">
              <w:rPr>
                <w:rFonts w:ascii="Times New Roman" w:eastAsia="Calibri" w:hAnsi="Times New Roman" w:cs="Times New Roman"/>
                <w:bCs/>
                <w:sz w:val="24"/>
                <w:szCs w:val="24"/>
                <w:lang w:val="en-US" w:eastAsia="ru-RU"/>
              </w:rPr>
              <w:t>mail</w:t>
            </w:r>
            <w:r w:rsidRPr="00AB61E4">
              <w:rPr>
                <w:rFonts w:ascii="Times New Roman" w:eastAsia="Calibri" w:hAnsi="Times New Roman" w:cs="Times New Roman"/>
                <w:bCs/>
                <w:sz w:val="24"/>
                <w:szCs w:val="24"/>
                <w:lang w:eastAsia="ru-RU"/>
              </w:rPr>
              <w:t>):</w:t>
            </w:r>
          </w:p>
          <w:p w:rsidR="003925EA" w:rsidRPr="00AB61E4" w:rsidRDefault="003925EA" w:rsidP="00AB61E4">
            <w:pPr>
              <w:tabs>
                <w:tab w:val="left" w:pos="558"/>
              </w:tabs>
              <w:ind w:right="23"/>
              <w:contextualSpacing/>
              <w:rPr>
                <w:rFonts w:ascii="Times New Roman" w:eastAsia="Calibri" w:hAnsi="Times New Roman" w:cs="Times New Roman"/>
                <w:bCs/>
                <w:sz w:val="24"/>
                <w:szCs w:val="24"/>
                <w:lang w:eastAsia="ru-RU"/>
              </w:rPr>
            </w:pPr>
            <w:r w:rsidRPr="00AB61E4">
              <w:rPr>
                <w:rFonts w:ascii="Times New Roman" w:eastAsia="Calibri" w:hAnsi="Times New Roman" w:cs="Times New Roman"/>
                <w:bCs/>
                <w:sz w:val="24"/>
                <w:szCs w:val="24"/>
                <w:lang w:eastAsia="ru-RU"/>
              </w:rPr>
              <w:t>БИН</w:t>
            </w:r>
          </w:p>
          <w:p w:rsidR="003925EA" w:rsidRPr="00AB61E4" w:rsidRDefault="003925EA" w:rsidP="00AB61E4">
            <w:pPr>
              <w:tabs>
                <w:tab w:val="left" w:pos="558"/>
              </w:tabs>
              <w:ind w:right="23"/>
              <w:contextualSpacing/>
              <w:rPr>
                <w:rFonts w:ascii="Times New Roman" w:eastAsia="Calibri" w:hAnsi="Times New Roman" w:cs="Times New Roman"/>
                <w:bCs/>
                <w:sz w:val="24"/>
                <w:szCs w:val="24"/>
                <w:lang w:eastAsia="ru-RU"/>
              </w:rPr>
            </w:pPr>
            <w:r w:rsidRPr="00AB61E4">
              <w:rPr>
                <w:rFonts w:ascii="Times New Roman" w:eastAsia="Calibri" w:hAnsi="Times New Roman" w:cs="Times New Roman"/>
                <w:bCs/>
                <w:sz w:val="24"/>
                <w:szCs w:val="24"/>
                <w:lang w:eastAsia="ru-RU"/>
              </w:rPr>
              <w:t>Банковские реквизиты:</w:t>
            </w:r>
          </w:p>
          <w:p w:rsidR="003925EA" w:rsidRPr="00AB61E4" w:rsidRDefault="003925EA" w:rsidP="00AB61E4">
            <w:pPr>
              <w:tabs>
                <w:tab w:val="left" w:pos="558"/>
              </w:tabs>
              <w:ind w:right="23"/>
              <w:contextualSpacing/>
              <w:rPr>
                <w:rFonts w:ascii="Times New Roman" w:eastAsia="Calibri" w:hAnsi="Times New Roman" w:cs="Times New Roman"/>
                <w:bCs/>
                <w:sz w:val="24"/>
                <w:szCs w:val="24"/>
                <w:lang w:eastAsia="ru-RU"/>
              </w:rPr>
            </w:pPr>
            <w:r w:rsidRPr="00AB61E4">
              <w:rPr>
                <w:rFonts w:ascii="Times New Roman" w:eastAsia="Calibri" w:hAnsi="Times New Roman" w:cs="Times New Roman"/>
                <w:bCs/>
                <w:sz w:val="24"/>
                <w:szCs w:val="24"/>
                <w:lang w:val="en-US" w:eastAsia="ru-RU"/>
              </w:rPr>
              <w:t>Swift</w:t>
            </w:r>
            <w:r w:rsidRPr="00AB61E4">
              <w:rPr>
                <w:rFonts w:ascii="Times New Roman" w:eastAsia="Calibri" w:hAnsi="Times New Roman" w:cs="Times New Roman"/>
                <w:bCs/>
                <w:sz w:val="24"/>
                <w:szCs w:val="24"/>
                <w:lang w:eastAsia="ru-RU"/>
              </w:rPr>
              <w:t xml:space="preserve"> (БИК)</w:t>
            </w:r>
          </w:p>
          <w:p w:rsidR="003925EA" w:rsidRPr="00AB61E4" w:rsidRDefault="003925EA" w:rsidP="00AB61E4">
            <w:pPr>
              <w:tabs>
                <w:tab w:val="left" w:pos="558"/>
              </w:tabs>
              <w:ind w:right="23"/>
              <w:contextualSpacing/>
              <w:rPr>
                <w:rFonts w:ascii="Times New Roman" w:eastAsia="Calibri" w:hAnsi="Times New Roman" w:cs="Times New Roman"/>
                <w:bCs/>
                <w:sz w:val="24"/>
                <w:szCs w:val="24"/>
                <w:lang w:eastAsia="ru-RU"/>
              </w:rPr>
            </w:pPr>
            <w:proofErr w:type="gramStart"/>
            <w:r w:rsidRPr="00AB61E4">
              <w:rPr>
                <w:rFonts w:ascii="Times New Roman" w:eastAsia="Calibri" w:hAnsi="Times New Roman" w:cs="Times New Roman"/>
                <w:bCs/>
                <w:sz w:val="24"/>
                <w:szCs w:val="24"/>
                <w:lang w:eastAsia="ru-RU"/>
              </w:rPr>
              <w:t>Р</w:t>
            </w:r>
            <w:proofErr w:type="gramEnd"/>
            <w:r w:rsidRPr="00AB61E4">
              <w:rPr>
                <w:rFonts w:ascii="Times New Roman" w:eastAsia="Calibri" w:hAnsi="Times New Roman" w:cs="Times New Roman"/>
                <w:bCs/>
                <w:sz w:val="24"/>
                <w:szCs w:val="24"/>
                <w:lang w:eastAsia="ru-RU"/>
              </w:rPr>
              <w:t>/С:</w:t>
            </w:r>
          </w:p>
          <w:p w:rsidR="003925EA" w:rsidRPr="00AB61E4" w:rsidRDefault="003925EA" w:rsidP="00AB61E4">
            <w:pPr>
              <w:tabs>
                <w:tab w:val="left" w:pos="558"/>
              </w:tabs>
              <w:ind w:right="23"/>
              <w:contextualSpacing/>
              <w:rPr>
                <w:rFonts w:ascii="Times New Roman" w:eastAsia="Calibri" w:hAnsi="Times New Roman" w:cs="Times New Roman"/>
                <w:bCs/>
                <w:sz w:val="24"/>
                <w:szCs w:val="24"/>
                <w:lang w:eastAsia="ru-RU"/>
              </w:rPr>
            </w:pPr>
            <w:r w:rsidRPr="00AB61E4">
              <w:rPr>
                <w:rFonts w:ascii="Times New Roman" w:eastAsia="Calibri" w:hAnsi="Times New Roman" w:cs="Times New Roman"/>
                <w:bCs/>
                <w:sz w:val="24"/>
                <w:szCs w:val="24"/>
                <w:lang w:eastAsia="ru-RU"/>
              </w:rPr>
              <w:t>Телефон:</w:t>
            </w:r>
          </w:p>
          <w:p w:rsidR="003925EA" w:rsidRPr="00AB61E4" w:rsidRDefault="003925EA" w:rsidP="00AB61E4">
            <w:pPr>
              <w:tabs>
                <w:tab w:val="left" w:pos="558"/>
              </w:tabs>
              <w:ind w:right="23"/>
              <w:contextualSpacing/>
              <w:rPr>
                <w:rFonts w:ascii="Times New Roman" w:eastAsia="Calibri" w:hAnsi="Times New Roman" w:cs="Times New Roman"/>
                <w:bCs/>
                <w:sz w:val="24"/>
                <w:szCs w:val="24"/>
                <w:lang w:eastAsia="ru-RU"/>
              </w:rPr>
            </w:pPr>
            <w:r w:rsidRPr="00AB61E4">
              <w:rPr>
                <w:rFonts w:ascii="Times New Roman" w:eastAsia="Calibri" w:hAnsi="Times New Roman" w:cs="Times New Roman"/>
                <w:bCs/>
                <w:sz w:val="24"/>
                <w:szCs w:val="24"/>
                <w:lang w:val="en-US" w:eastAsia="ru-RU"/>
              </w:rPr>
              <w:t>Email</w:t>
            </w:r>
            <w:r w:rsidRPr="00AB61E4">
              <w:rPr>
                <w:rFonts w:ascii="Times New Roman" w:eastAsia="Calibri" w:hAnsi="Times New Roman" w:cs="Times New Roman"/>
                <w:bCs/>
                <w:sz w:val="24"/>
                <w:szCs w:val="24"/>
                <w:lang w:eastAsia="ru-RU"/>
              </w:rPr>
              <w:t>:</w:t>
            </w:r>
          </w:p>
          <w:p w:rsidR="003925EA" w:rsidRPr="00AB61E4" w:rsidRDefault="003925EA" w:rsidP="00AB61E4">
            <w:pPr>
              <w:tabs>
                <w:tab w:val="left" w:pos="558"/>
              </w:tabs>
              <w:ind w:right="23"/>
              <w:contextualSpacing/>
              <w:rPr>
                <w:rFonts w:ascii="Times New Roman" w:eastAsia="Calibri" w:hAnsi="Times New Roman" w:cs="Times New Roman"/>
                <w:bCs/>
                <w:sz w:val="24"/>
                <w:szCs w:val="24"/>
                <w:lang w:eastAsia="ru-RU"/>
              </w:rPr>
            </w:pPr>
          </w:p>
          <w:p w:rsidR="003925EA" w:rsidRPr="00AB61E4" w:rsidRDefault="003925EA" w:rsidP="00AB61E4">
            <w:pPr>
              <w:tabs>
                <w:tab w:val="left" w:pos="558"/>
              </w:tabs>
              <w:ind w:right="23"/>
              <w:contextualSpacing/>
              <w:rPr>
                <w:rFonts w:ascii="Times New Roman" w:eastAsia="Calibri" w:hAnsi="Times New Roman" w:cs="Times New Roman"/>
                <w:bCs/>
                <w:sz w:val="24"/>
                <w:szCs w:val="24"/>
                <w:lang w:eastAsia="ru-RU"/>
              </w:rPr>
            </w:pPr>
            <w:r w:rsidRPr="00AB61E4">
              <w:rPr>
                <w:rFonts w:ascii="Times New Roman" w:eastAsia="Calibri" w:hAnsi="Times New Roman" w:cs="Times New Roman"/>
                <w:bCs/>
                <w:sz w:val="24"/>
                <w:szCs w:val="24"/>
                <w:lang w:eastAsia="ru-RU"/>
              </w:rPr>
              <w:t>Должность уполномоченного лица</w:t>
            </w:r>
          </w:p>
          <w:p w:rsidR="003925EA" w:rsidRPr="00AB61E4" w:rsidRDefault="003925EA" w:rsidP="00AB61E4">
            <w:pPr>
              <w:tabs>
                <w:tab w:val="left" w:pos="558"/>
              </w:tabs>
              <w:ind w:right="23"/>
              <w:contextualSpacing/>
              <w:rPr>
                <w:rFonts w:ascii="Times New Roman" w:eastAsia="Calibri" w:hAnsi="Times New Roman" w:cs="Times New Roman"/>
                <w:bCs/>
                <w:sz w:val="24"/>
                <w:szCs w:val="24"/>
                <w:lang w:eastAsia="ru-RU"/>
              </w:rPr>
            </w:pPr>
          </w:p>
          <w:p w:rsidR="003925EA" w:rsidRPr="00AB61E4" w:rsidRDefault="003925EA" w:rsidP="00AB61E4">
            <w:pPr>
              <w:tabs>
                <w:tab w:val="left" w:pos="558"/>
              </w:tabs>
              <w:ind w:right="23"/>
              <w:contextualSpacing/>
              <w:rPr>
                <w:rFonts w:ascii="Times New Roman" w:eastAsia="Calibri" w:hAnsi="Times New Roman" w:cs="Times New Roman"/>
                <w:bCs/>
                <w:sz w:val="24"/>
                <w:szCs w:val="24"/>
                <w:lang w:eastAsia="ru-RU"/>
              </w:rPr>
            </w:pPr>
            <w:r w:rsidRPr="00AB61E4">
              <w:rPr>
                <w:rFonts w:ascii="Times New Roman" w:eastAsia="Calibri" w:hAnsi="Times New Roman" w:cs="Times New Roman"/>
                <w:bCs/>
                <w:sz w:val="24"/>
                <w:szCs w:val="24"/>
                <w:lang w:eastAsia="ru-RU"/>
              </w:rPr>
              <w:t>_________________________И. Фамилия</w:t>
            </w:r>
          </w:p>
          <w:p w:rsidR="003925EA" w:rsidRPr="00AB61E4" w:rsidRDefault="003925EA" w:rsidP="00AB61E4">
            <w:pPr>
              <w:tabs>
                <w:tab w:val="left" w:pos="558"/>
              </w:tabs>
              <w:ind w:right="23"/>
              <w:contextualSpacing/>
              <w:rPr>
                <w:rFonts w:ascii="Times New Roman" w:eastAsia="Calibri" w:hAnsi="Times New Roman" w:cs="Times New Roman"/>
                <w:bCs/>
                <w:i/>
                <w:sz w:val="24"/>
                <w:szCs w:val="24"/>
                <w:lang w:eastAsia="ru-RU"/>
              </w:rPr>
            </w:pPr>
            <w:r w:rsidRPr="00AB61E4">
              <w:rPr>
                <w:rFonts w:ascii="Times New Roman" w:eastAsia="Calibri" w:hAnsi="Times New Roman" w:cs="Times New Roman"/>
                <w:bCs/>
                <w:i/>
                <w:sz w:val="24"/>
                <w:szCs w:val="24"/>
                <w:lang w:eastAsia="ru-RU"/>
              </w:rPr>
              <w:t>подпись</w:t>
            </w:r>
          </w:p>
          <w:p w:rsidR="003925EA" w:rsidRPr="00AB61E4" w:rsidRDefault="003925EA" w:rsidP="00AB61E4">
            <w:pPr>
              <w:tabs>
                <w:tab w:val="left" w:pos="558"/>
              </w:tabs>
              <w:ind w:right="23"/>
              <w:contextualSpacing/>
              <w:rPr>
                <w:rFonts w:ascii="Times New Roman" w:eastAsia="Calibri" w:hAnsi="Times New Roman" w:cs="Times New Roman"/>
                <w:bCs/>
                <w:i/>
                <w:sz w:val="24"/>
                <w:szCs w:val="24"/>
                <w:lang w:eastAsia="ru-RU"/>
              </w:rPr>
            </w:pPr>
          </w:p>
          <w:p w:rsidR="003925EA" w:rsidRPr="00AB61E4" w:rsidRDefault="003925EA" w:rsidP="00AB61E4">
            <w:pPr>
              <w:tabs>
                <w:tab w:val="left" w:pos="558"/>
              </w:tabs>
              <w:ind w:right="23"/>
              <w:contextualSpacing/>
              <w:rPr>
                <w:rFonts w:ascii="Times New Roman" w:eastAsia="Calibri" w:hAnsi="Times New Roman" w:cs="Times New Roman"/>
                <w:bCs/>
                <w:sz w:val="24"/>
                <w:szCs w:val="24"/>
                <w:lang w:eastAsia="ru-RU"/>
              </w:rPr>
            </w:pPr>
            <w:r w:rsidRPr="00AB61E4">
              <w:rPr>
                <w:rFonts w:ascii="Times New Roman" w:eastAsia="Calibri" w:hAnsi="Times New Roman" w:cs="Times New Roman"/>
                <w:bCs/>
                <w:sz w:val="24"/>
                <w:szCs w:val="24"/>
                <w:lang w:eastAsia="ru-RU"/>
              </w:rPr>
              <w:t>М.П.</w:t>
            </w:r>
          </w:p>
          <w:p w:rsidR="005C3002" w:rsidRPr="00AB61E4" w:rsidRDefault="005C3002" w:rsidP="00AB61E4">
            <w:pPr>
              <w:contextualSpacing/>
              <w:jc w:val="both"/>
              <w:rPr>
                <w:rFonts w:ascii="Times New Roman" w:hAnsi="Times New Roman" w:cs="Times New Roman"/>
                <w:sz w:val="24"/>
                <w:szCs w:val="24"/>
                <w:lang w:eastAsia="ru-RU"/>
              </w:rPr>
            </w:pPr>
          </w:p>
        </w:tc>
      </w:tr>
    </w:tbl>
    <w:p w:rsidR="00A26407" w:rsidRPr="00AB61E4" w:rsidRDefault="00A26407" w:rsidP="00AB61E4">
      <w:pPr>
        <w:spacing w:after="0" w:line="240" w:lineRule="auto"/>
        <w:rPr>
          <w:rFonts w:ascii="Times New Roman" w:hAnsi="Times New Roman" w:cs="Times New Roman"/>
          <w:sz w:val="24"/>
          <w:szCs w:val="24"/>
        </w:rPr>
      </w:pPr>
    </w:p>
    <w:p w:rsidR="00497F03" w:rsidRDefault="00497F03" w:rsidP="00AB61E4">
      <w:pPr>
        <w:spacing w:after="0" w:line="240" w:lineRule="auto"/>
        <w:ind w:left="4111"/>
        <w:jc w:val="right"/>
        <w:rPr>
          <w:rFonts w:ascii="Times New Roman" w:eastAsia="Times New Roman" w:hAnsi="Times New Roman" w:cs="Times New Roman"/>
          <w:sz w:val="24"/>
          <w:szCs w:val="24"/>
          <w:lang w:val="kk-KZ" w:eastAsia="ru-RU"/>
        </w:rPr>
      </w:pPr>
    </w:p>
    <w:p w:rsidR="00AD25C0" w:rsidRDefault="00AD25C0" w:rsidP="00AB61E4">
      <w:pPr>
        <w:spacing w:after="0" w:line="240" w:lineRule="auto"/>
        <w:ind w:left="4111"/>
        <w:jc w:val="right"/>
        <w:rPr>
          <w:rFonts w:ascii="Times New Roman" w:eastAsia="Times New Roman" w:hAnsi="Times New Roman" w:cs="Times New Roman"/>
          <w:sz w:val="24"/>
          <w:szCs w:val="24"/>
          <w:lang w:val="kk-KZ" w:eastAsia="ru-RU"/>
        </w:rPr>
      </w:pPr>
    </w:p>
    <w:p w:rsidR="00AD25C0" w:rsidRDefault="00AD25C0" w:rsidP="00AB61E4">
      <w:pPr>
        <w:spacing w:after="0" w:line="240" w:lineRule="auto"/>
        <w:ind w:left="4111"/>
        <w:jc w:val="right"/>
        <w:rPr>
          <w:rFonts w:ascii="Times New Roman" w:eastAsia="Times New Roman" w:hAnsi="Times New Roman" w:cs="Times New Roman"/>
          <w:sz w:val="24"/>
          <w:szCs w:val="24"/>
          <w:lang w:val="kk-KZ" w:eastAsia="ru-RU"/>
        </w:rPr>
      </w:pPr>
    </w:p>
    <w:p w:rsidR="00AD25C0" w:rsidRDefault="00AD25C0" w:rsidP="00AB61E4">
      <w:pPr>
        <w:spacing w:after="0" w:line="240" w:lineRule="auto"/>
        <w:ind w:left="4111"/>
        <w:jc w:val="right"/>
        <w:rPr>
          <w:rFonts w:ascii="Times New Roman" w:eastAsia="Times New Roman" w:hAnsi="Times New Roman" w:cs="Times New Roman"/>
          <w:sz w:val="24"/>
          <w:szCs w:val="24"/>
          <w:lang w:val="kk-KZ" w:eastAsia="ru-RU"/>
        </w:rPr>
      </w:pPr>
    </w:p>
    <w:p w:rsidR="00AD25C0" w:rsidRPr="00AB61E4" w:rsidRDefault="00AD25C0" w:rsidP="00AB61E4">
      <w:pPr>
        <w:spacing w:after="0" w:line="240" w:lineRule="auto"/>
        <w:ind w:left="4111"/>
        <w:jc w:val="right"/>
        <w:rPr>
          <w:rFonts w:ascii="Times New Roman" w:eastAsia="Times New Roman" w:hAnsi="Times New Roman" w:cs="Times New Roman"/>
          <w:sz w:val="24"/>
          <w:szCs w:val="24"/>
          <w:lang w:val="kk-KZ" w:eastAsia="ru-RU"/>
        </w:rPr>
      </w:pPr>
    </w:p>
    <w:p w:rsidR="00720FB2" w:rsidRDefault="00720FB2" w:rsidP="00AB61E4">
      <w:pPr>
        <w:spacing w:after="0" w:line="240" w:lineRule="auto"/>
        <w:ind w:left="4111"/>
        <w:jc w:val="right"/>
        <w:rPr>
          <w:rFonts w:ascii="Times New Roman" w:eastAsia="Times New Roman" w:hAnsi="Times New Roman" w:cs="Times New Roman"/>
          <w:sz w:val="24"/>
          <w:szCs w:val="24"/>
          <w:lang w:val="kk-KZ" w:eastAsia="ru-RU"/>
        </w:rPr>
      </w:pPr>
    </w:p>
    <w:p w:rsidR="00AD25C0" w:rsidRDefault="00AD25C0" w:rsidP="00AB61E4">
      <w:pPr>
        <w:spacing w:after="0" w:line="240" w:lineRule="auto"/>
        <w:ind w:left="4111"/>
        <w:jc w:val="right"/>
        <w:rPr>
          <w:rFonts w:ascii="Times New Roman" w:eastAsia="Times New Roman" w:hAnsi="Times New Roman" w:cs="Times New Roman"/>
          <w:sz w:val="24"/>
          <w:szCs w:val="24"/>
          <w:lang w:val="kk-KZ" w:eastAsia="ru-RU"/>
        </w:rPr>
      </w:pPr>
    </w:p>
    <w:p w:rsidR="00AD25C0" w:rsidRDefault="00AD25C0" w:rsidP="00AB61E4">
      <w:pPr>
        <w:spacing w:after="0" w:line="240" w:lineRule="auto"/>
        <w:ind w:left="4111"/>
        <w:jc w:val="right"/>
        <w:rPr>
          <w:rFonts w:ascii="Times New Roman" w:eastAsia="Times New Roman" w:hAnsi="Times New Roman" w:cs="Times New Roman"/>
          <w:sz w:val="24"/>
          <w:szCs w:val="24"/>
          <w:lang w:val="kk-KZ" w:eastAsia="ru-RU"/>
        </w:rPr>
      </w:pPr>
    </w:p>
    <w:p w:rsidR="00AD25C0" w:rsidRDefault="00AD25C0" w:rsidP="00AB61E4">
      <w:pPr>
        <w:spacing w:after="0" w:line="240" w:lineRule="auto"/>
        <w:ind w:left="4111"/>
        <w:jc w:val="right"/>
        <w:rPr>
          <w:rFonts w:ascii="Times New Roman" w:eastAsia="Times New Roman" w:hAnsi="Times New Roman" w:cs="Times New Roman"/>
          <w:sz w:val="24"/>
          <w:szCs w:val="24"/>
          <w:lang w:val="kk-KZ" w:eastAsia="ru-RU"/>
        </w:rPr>
      </w:pPr>
    </w:p>
    <w:p w:rsidR="00AD25C0" w:rsidRDefault="00AD25C0" w:rsidP="00AB61E4">
      <w:pPr>
        <w:spacing w:after="0" w:line="240" w:lineRule="auto"/>
        <w:ind w:left="4111"/>
        <w:jc w:val="right"/>
        <w:rPr>
          <w:rFonts w:ascii="Times New Roman" w:eastAsia="Times New Roman" w:hAnsi="Times New Roman" w:cs="Times New Roman"/>
          <w:sz w:val="24"/>
          <w:szCs w:val="24"/>
          <w:lang w:val="kk-KZ" w:eastAsia="ru-RU"/>
        </w:rPr>
      </w:pPr>
    </w:p>
    <w:p w:rsidR="00AD25C0" w:rsidRDefault="00AD25C0" w:rsidP="00AB61E4">
      <w:pPr>
        <w:spacing w:after="0" w:line="240" w:lineRule="auto"/>
        <w:ind w:left="4111"/>
        <w:jc w:val="right"/>
        <w:rPr>
          <w:rFonts w:ascii="Times New Roman" w:eastAsia="Times New Roman" w:hAnsi="Times New Roman" w:cs="Times New Roman"/>
          <w:sz w:val="24"/>
          <w:szCs w:val="24"/>
          <w:lang w:val="kk-KZ" w:eastAsia="ru-RU"/>
        </w:rPr>
      </w:pPr>
    </w:p>
    <w:p w:rsidR="00AD25C0" w:rsidRDefault="00AD25C0" w:rsidP="00AB61E4">
      <w:pPr>
        <w:spacing w:after="0" w:line="240" w:lineRule="auto"/>
        <w:ind w:left="4111"/>
        <w:jc w:val="right"/>
        <w:rPr>
          <w:rFonts w:ascii="Times New Roman" w:eastAsia="Times New Roman" w:hAnsi="Times New Roman" w:cs="Times New Roman"/>
          <w:sz w:val="24"/>
          <w:szCs w:val="24"/>
          <w:lang w:val="kk-KZ" w:eastAsia="ru-RU"/>
        </w:rPr>
      </w:pPr>
    </w:p>
    <w:p w:rsidR="00AD25C0" w:rsidRDefault="00AD25C0" w:rsidP="00AB61E4">
      <w:pPr>
        <w:spacing w:after="0" w:line="240" w:lineRule="auto"/>
        <w:ind w:left="4111"/>
        <w:jc w:val="right"/>
        <w:rPr>
          <w:rFonts w:ascii="Times New Roman" w:eastAsia="Times New Roman" w:hAnsi="Times New Roman" w:cs="Times New Roman"/>
          <w:sz w:val="24"/>
          <w:szCs w:val="24"/>
          <w:lang w:val="kk-KZ" w:eastAsia="ru-RU"/>
        </w:rPr>
      </w:pPr>
    </w:p>
    <w:p w:rsidR="00AD25C0" w:rsidRDefault="00AD25C0" w:rsidP="00AB61E4">
      <w:pPr>
        <w:spacing w:after="0" w:line="240" w:lineRule="auto"/>
        <w:ind w:left="4111"/>
        <w:jc w:val="right"/>
        <w:rPr>
          <w:rFonts w:ascii="Times New Roman" w:eastAsia="Times New Roman" w:hAnsi="Times New Roman" w:cs="Times New Roman"/>
          <w:sz w:val="24"/>
          <w:szCs w:val="24"/>
          <w:lang w:val="kk-KZ" w:eastAsia="ru-RU"/>
        </w:rPr>
      </w:pPr>
    </w:p>
    <w:p w:rsidR="00AD25C0" w:rsidRDefault="00AD25C0" w:rsidP="00AB61E4">
      <w:pPr>
        <w:spacing w:after="0" w:line="240" w:lineRule="auto"/>
        <w:ind w:left="4111"/>
        <w:jc w:val="right"/>
        <w:rPr>
          <w:rFonts w:ascii="Times New Roman" w:eastAsia="Times New Roman" w:hAnsi="Times New Roman" w:cs="Times New Roman"/>
          <w:sz w:val="24"/>
          <w:szCs w:val="24"/>
          <w:lang w:val="kk-KZ" w:eastAsia="ru-RU"/>
        </w:rPr>
      </w:pPr>
    </w:p>
    <w:p w:rsidR="00AD25C0" w:rsidRPr="00AB61E4" w:rsidRDefault="00AD25C0" w:rsidP="00AB61E4">
      <w:pPr>
        <w:spacing w:after="0" w:line="240" w:lineRule="auto"/>
        <w:ind w:left="4111"/>
        <w:jc w:val="right"/>
        <w:rPr>
          <w:rFonts w:ascii="Times New Roman" w:eastAsia="Times New Roman" w:hAnsi="Times New Roman" w:cs="Times New Roman"/>
          <w:sz w:val="24"/>
          <w:szCs w:val="24"/>
          <w:lang w:val="kk-KZ" w:eastAsia="ru-RU"/>
        </w:rPr>
      </w:pPr>
    </w:p>
    <w:p w:rsidR="00720FB2" w:rsidRPr="00AB61E4" w:rsidRDefault="00720FB2" w:rsidP="00AB61E4">
      <w:pPr>
        <w:spacing w:after="0" w:line="240" w:lineRule="auto"/>
        <w:ind w:left="4111"/>
        <w:jc w:val="right"/>
        <w:rPr>
          <w:rFonts w:ascii="Times New Roman" w:eastAsia="Times New Roman" w:hAnsi="Times New Roman" w:cs="Times New Roman"/>
          <w:sz w:val="24"/>
          <w:szCs w:val="24"/>
          <w:lang w:val="kk-KZ" w:eastAsia="ru-RU"/>
        </w:rPr>
      </w:pPr>
    </w:p>
    <w:p w:rsidR="00720FB2" w:rsidRPr="00AB61E4" w:rsidRDefault="00720FB2" w:rsidP="00AB61E4">
      <w:pPr>
        <w:spacing w:after="0" w:line="240" w:lineRule="auto"/>
        <w:ind w:left="4111"/>
        <w:jc w:val="right"/>
        <w:rPr>
          <w:rFonts w:ascii="Times New Roman" w:eastAsia="Times New Roman" w:hAnsi="Times New Roman" w:cs="Times New Roman"/>
          <w:sz w:val="24"/>
          <w:szCs w:val="24"/>
          <w:lang w:val="kk-KZ" w:eastAsia="ru-RU"/>
        </w:rPr>
      </w:pPr>
    </w:p>
    <w:p w:rsidR="00720FB2" w:rsidRPr="00AB61E4" w:rsidRDefault="00720FB2" w:rsidP="00AB61E4">
      <w:pPr>
        <w:spacing w:after="0" w:line="240" w:lineRule="auto"/>
        <w:ind w:left="4111"/>
        <w:jc w:val="right"/>
        <w:rPr>
          <w:rFonts w:ascii="Times New Roman" w:eastAsia="Times New Roman" w:hAnsi="Times New Roman" w:cs="Times New Roman"/>
          <w:sz w:val="24"/>
          <w:szCs w:val="24"/>
          <w:lang w:val="kk-KZ" w:eastAsia="ru-RU"/>
        </w:rPr>
      </w:pPr>
    </w:p>
    <w:p w:rsidR="00720FB2" w:rsidRPr="00AB61E4" w:rsidRDefault="00720FB2" w:rsidP="00AB61E4">
      <w:pPr>
        <w:spacing w:after="0" w:line="240" w:lineRule="auto"/>
        <w:ind w:left="4111"/>
        <w:jc w:val="right"/>
        <w:rPr>
          <w:rFonts w:ascii="Times New Roman" w:eastAsia="Times New Roman" w:hAnsi="Times New Roman" w:cs="Times New Roman"/>
          <w:sz w:val="24"/>
          <w:szCs w:val="24"/>
          <w:lang w:val="kk-KZ" w:eastAsia="ru-RU"/>
        </w:rPr>
      </w:pPr>
    </w:p>
    <w:p w:rsidR="006D2E62" w:rsidRPr="00AB61E4" w:rsidRDefault="006D2E62" w:rsidP="00AB61E4">
      <w:pPr>
        <w:spacing w:after="0" w:line="240" w:lineRule="auto"/>
        <w:ind w:left="4111"/>
        <w:jc w:val="right"/>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lastRenderedPageBreak/>
        <w:t xml:space="preserve">Дәрілік заттардың (медициналық бұйымдардың ) клиникалық зерттеулер материалдарына сараптама жүргізуге </w:t>
      </w:r>
    </w:p>
    <w:p w:rsidR="006D2E62" w:rsidRPr="00AB61E4" w:rsidRDefault="006D2E62" w:rsidP="00AB61E4">
      <w:pPr>
        <w:spacing w:after="0" w:line="240" w:lineRule="auto"/>
        <w:ind w:left="4111"/>
        <w:jc w:val="right"/>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___________  жылғы</w:t>
      </w:r>
      <w:r w:rsidRPr="00AB61E4">
        <w:rPr>
          <w:rFonts w:ascii="Times New Roman" w:eastAsia="Times New Roman" w:hAnsi="Times New Roman" w:cs="Times New Roman"/>
          <w:sz w:val="24"/>
          <w:szCs w:val="24"/>
          <w:lang w:eastAsia="ru-RU"/>
        </w:rPr>
        <w:t>_____________</w:t>
      </w:r>
      <w:r w:rsidRPr="00AB61E4">
        <w:rPr>
          <w:rFonts w:ascii="Times New Roman" w:eastAsia="Times New Roman" w:hAnsi="Times New Roman" w:cs="Times New Roman"/>
          <w:sz w:val="24"/>
          <w:szCs w:val="24"/>
          <w:lang w:val="kk-KZ" w:eastAsia="ru-RU"/>
        </w:rPr>
        <w:t xml:space="preserve"> </w:t>
      </w:r>
    </w:p>
    <w:p w:rsidR="006D2E62" w:rsidRPr="00AB61E4" w:rsidRDefault="006D2E62" w:rsidP="00AB61E4">
      <w:pPr>
        <w:spacing w:after="0" w:line="240" w:lineRule="auto"/>
        <w:ind w:left="4111"/>
        <w:jc w:val="right"/>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№___________________ шартқа</w:t>
      </w:r>
    </w:p>
    <w:p w:rsidR="006D2E62" w:rsidRPr="00AB61E4" w:rsidRDefault="006D2E62" w:rsidP="00AB61E4">
      <w:pPr>
        <w:spacing w:after="0" w:line="240" w:lineRule="auto"/>
        <w:ind w:left="4111"/>
        <w:jc w:val="right"/>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қосымша /</w:t>
      </w:r>
    </w:p>
    <w:p w:rsidR="006D2E62" w:rsidRPr="00AB61E4" w:rsidRDefault="006D2E62" w:rsidP="00AB61E4">
      <w:pPr>
        <w:spacing w:after="0" w:line="240" w:lineRule="auto"/>
        <w:ind w:left="4111"/>
        <w:jc w:val="right"/>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 xml:space="preserve">Приложение </w:t>
      </w:r>
    </w:p>
    <w:p w:rsidR="006D2E62" w:rsidRPr="00AB61E4" w:rsidRDefault="006D2E62" w:rsidP="00AB61E4">
      <w:pPr>
        <w:spacing w:after="0" w:line="240" w:lineRule="auto"/>
        <w:ind w:left="4111"/>
        <w:jc w:val="right"/>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eastAsia="ru-RU"/>
        </w:rPr>
        <w:t>к Договору на проведение экспертизы материалов клинических исследований лекарственных средств</w:t>
      </w:r>
      <w:r w:rsidRPr="00AB61E4">
        <w:rPr>
          <w:rFonts w:ascii="Times New Roman" w:eastAsia="Times New Roman" w:hAnsi="Times New Roman" w:cs="Times New Roman"/>
          <w:sz w:val="24"/>
          <w:szCs w:val="24"/>
          <w:lang w:val="kk-KZ" w:eastAsia="ru-RU"/>
        </w:rPr>
        <w:t xml:space="preserve"> </w:t>
      </w:r>
      <w:r w:rsidRPr="00AB61E4">
        <w:rPr>
          <w:rFonts w:ascii="Times New Roman" w:eastAsia="Times New Roman" w:hAnsi="Times New Roman" w:cs="Times New Roman"/>
          <w:sz w:val="24"/>
          <w:szCs w:val="24"/>
          <w:lang w:eastAsia="ru-RU"/>
        </w:rPr>
        <w:t xml:space="preserve"> (медицинских изделий)</w:t>
      </w:r>
    </w:p>
    <w:p w:rsidR="006D2E62" w:rsidRPr="00AB61E4" w:rsidRDefault="006D2E62" w:rsidP="00AB61E4">
      <w:pPr>
        <w:spacing w:after="0" w:line="240" w:lineRule="auto"/>
        <w:ind w:left="4111"/>
        <w:jc w:val="right"/>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eastAsia="ru-RU"/>
        </w:rPr>
        <w:t>№ ________________ от  _____________ года</w:t>
      </w:r>
    </w:p>
    <w:p w:rsidR="006D2E62" w:rsidRPr="00AB61E4" w:rsidRDefault="006D2E62" w:rsidP="00AB61E4">
      <w:pPr>
        <w:spacing w:after="0" w:line="240" w:lineRule="auto"/>
        <w:rPr>
          <w:rFonts w:ascii="Times New Roman" w:eastAsia="Times New Roman" w:hAnsi="Times New Roman" w:cs="Times New Roman"/>
          <w:sz w:val="24"/>
          <w:szCs w:val="24"/>
          <w:lang w:eastAsia="ru-RU"/>
        </w:rPr>
      </w:pPr>
    </w:p>
    <w:p w:rsidR="00B40880" w:rsidRPr="00AB61E4" w:rsidRDefault="00B40880" w:rsidP="00AB61E4">
      <w:pPr>
        <w:spacing w:after="0" w:line="240" w:lineRule="auto"/>
        <w:rPr>
          <w:rFonts w:ascii="Times New Roman" w:eastAsia="Times New Roman" w:hAnsi="Times New Roman" w:cs="Times New Roman"/>
          <w:sz w:val="24"/>
          <w:szCs w:val="24"/>
          <w:lang w:eastAsia="ru-RU"/>
        </w:rPr>
      </w:pPr>
    </w:p>
    <w:p w:rsidR="00B40880" w:rsidRPr="00AB61E4" w:rsidRDefault="00B40880" w:rsidP="00AB61E4">
      <w:pPr>
        <w:spacing w:after="0" w:line="240" w:lineRule="auto"/>
        <w:rPr>
          <w:rFonts w:ascii="Times New Roman" w:eastAsia="Times New Roman" w:hAnsi="Times New Roman" w:cs="Times New Roman"/>
          <w:sz w:val="24"/>
          <w:szCs w:val="24"/>
          <w:lang w:eastAsia="ru-RU"/>
        </w:rPr>
      </w:pPr>
    </w:p>
    <w:tbl>
      <w:tblPr>
        <w:tblStyle w:val="a3"/>
        <w:tblW w:w="10456" w:type="dxa"/>
        <w:tblLayout w:type="fixed"/>
        <w:tblLook w:val="04A0" w:firstRow="1" w:lastRow="0" w:firstColumn="1" w:lastColumn="0" w:noHBand="0" w:noVBand="1"/>
      </w:tblPr>
      <w:tblGrid>
        <w:gridCol w:w="392"/>
        <w:gridCol w:w="1559"/>
        <w:gridCol w:w="1985"/>
        <w:gridCol w:w="1417"/>
        <w:gridCol w:w="992"/>
        <w:gridCol w:w="2977"/>
        <w:gridCol w:w="1134"/>
      </w:tblGrid>
      <w:tr w:rsidR="00B40880" w:rsidRPr="00AB61E4" w:rsidTr="00B40880">
        <w:tc>
          <w:tcPr>
            <w:tcW w:w="392" w:type="dxa"/>
          </w:tcPr>
          <w:p w:rsidR="00B40880" w:rsidRPr="00AB61E4" w:rsidRDefault="00B40880" w:rsidP="00AB61E4">
            <w:pPr>
              <w:jc w:val="center"/>
              <w:rPr>
                <w:rFonts w:ascii="Times New Roman" w:eastAsia="Times New Roman" w:hAnsi="Times New Roman" w:cs="Times New Roman"/>
                <w:b/>
                <w:sz w:val="24"/>
                <w:szCs w:val="24"/>
                <w:lang w:eastAsia="ru-RU"/>
              </w:rPr>
            </w:pPr>
            <w:r w:rsidRPr="00AB61E4">
              <w:rPr>
                <w:rFonts w:ascii="Times New Roman" w:eastAsia="Times New Roman" w:hAnsi="Times New Roman" w:cs="Times New Roman"/>
                <w:b/>
                <w:sz w:val="24"/>
                <w:szCs w:val="24"/>
                <w:lang w:eastAsia="ru-RU"/>
              </w:rPr>
              <w:t>№</w:t>
            </w:r>
          </w:p>
        </w:tc>
        <w:tc>
          <w:tcPr>
            <w:tcW w:w="1559" w:type="dxa"/>
          </w:tcPr>
          <w:p w:rsidR="00B40880" w:rsidRPr="00AB61E4" w:rsidRDefault="00B40880" w:rsidP="00AB61E4">
            <w:pPr>
              <w:rPr>
                <w:rFonts w:ascii="Times New Roman" w:eastAsia="Times New Roman" w:hAnsi="Times New Roman" w:cs="Times New Roman"/>
                <w:b/>
                <w:sz w:val="24"/>
                <w:szCs w:val="24"/>
                <w:lang w:eastAsia="ru-RU"/>
              </w:rPr>
            </w:pPr>
            <w:r w:rsidRPr="00AB61E4">
              <w:rPr>
                <w:rFonts w:ascii="Times New Roman" w:eastAsia="Times New Roman" w:hAnsi="Times New Roman" w:cs="Times New Roman"/>
                <w:b/>
                <w:sz w:val="24"/>
                <w:szCs w:val="24"/>
                <w:lang w:eastAsia="ru-RU"/>
              </w:rPr>
              <w:t>Название протокола клинического исследования лекарственного средства (медицинского изделия)</w:t>
            </w:r>
          </w:p>
        </w:tc>
        <w:tc>
          <w:tcPr>
            <w:tcW w:w="1985" w:type="dxa"/>
          </w:tcPr>
          <w:p w:rsidR="00B40880" w:rsidRPr="00AB61E4" w:rsidRDefault="00B40880" w:rsidP="00AB61E4">
            <w:pPr>
              <w:rPr>
                <w:rFonts w:ascii="Times New Roman" w:eastAsia="Times New Roman" w:hAnsi="Times New Roman" w:cs="Times New Roman"/>
                <w:b/>
                <w:sz w:val="24"/>
                <w:szCs w:val="24"/>
                <w:lang w:eastAsia="ru-RU"/>
              </w:rPr>
            </w:pPr>
            <w:r w:rsidRPr="00AB61E4">
              <w:rPr>
                <w:rFonts w:ascii="Times New Roman" w:eastAsia="Times New Roman" w:hAnsi="Times New Roman" w:cs="Times New Roman"/>
                <w:b/>
                <w:sz w:val="24"/>
                <w:szCs w:val="24"/>
                <w:lang w:eastAsia="ru-RU"/>
              </w:rPr>
              <w:t>Наименование исследуемого лекарственного средства (медицинского изделия)</w:t>
            </w:r>
          </w:p>
        </w:tc>
        <w:tc>
          <w:tcPr>
            <w:tcW w:w="1417" w:type="dxa"/>
          </w:tcPr>
          <w:p w:rsidR="00B40880" w:rsidRPr="00AB61E4" w:rsidRDefault="00B40880" w:rsidP="00AB61E4">
            <w:pPr>
              <w:jc w:val="center"/>
              <w:rPr>
                <w:rFonts w:ascii="Times New Roman" w:eastAsia="Times New Roman" w:hAnsi="Times New Roman" w:cs="Times New Roman"/>
                <w:b/>
                <w:sz w:val="24"/>
                <w:szCs w:val="24"/>
                <w:lang w:eastAsia="ru-RU"/>
              </w:rPr>
            </w:pPr>
            <w:r w:rsidRPr="00AB61E4">
              <w:rPr>
                <w:rFonts w:ascii="Times New Roman" w:eastAsia="Times New Roman" w:hAnsi="Times New Roman" w:cs="Times New Roman"/>
                <w:b/>
                <w:sz w:val="24"/>
                <w:szCs w:val="24"/>
                <w:lang w:eastAsia="ru-RU"/>
              </w:rPr>
              <w:t>Производитель</w:t>
            </w:r>
          </w:p>
        </w:tc>
        <w:tc>
          <w:tcPr>
            <w:tcW w:w="992" w:type="dxa"/>
          </w:tcPr>
          <w:p w:rsidR="00B40880" w:rsidRPr="00AB61E4" w:rsidRDefault="00B40880" w:rsidP="00AB61E4">
            <w:pPr>
              <w:jc w:val="center"/>
              <w:rPr>
                <w:rFonts w:ascii="Times New Roman" w:eastAsia="Times New Roman" w:hAnsi="Times New Roman" w:cs="Times New Roman"/>
                <w:b/>
                <w:sz w:val="24"/>
                <w:szCs w:val="24"/>
                <w:lang w:val="kk-KZ" w:eastAsia="ru-RU"/>
              </w:rPr>
            </w:pPr>
            <w:r w:rsidRPr="00AB61E4">
              <w:rPr>
                <w:rFonts w:ascii="Times New Roman" w:eastAsia="Times New Roman" w:hAnsi="Times New Roman" w:cs="Times New Roman"/>
                <w:b/>
                <w:sz w:val="24"/>
                <w:szCs w:val="24"/>
                <w:lang w:val="kk-KZ" w:eastAsia="ru-RU"/>
              </w:rPr>
              <w:t>Признак</w:t>
            </w:r>
          </w:p>
          <w:p w:rsidR="00B40880" w:rsidRPr="00AB61E4" w:rsidRDefault="00B40880" w:rsidP="00AB61E4">
            <w:pPr>
              <w:jc w:val="center"/>
              <w:rPr>
                <w:rFonts w:ascii="Times New Roman" w:eastAsia="Times New Roman" w:hAnsi="Times New Roman" w:cs="Times New Roman"/>
                <w:b/>
                <w:sz w:val="24"/>
                <w:szCs w:val="24"/>
                <w:lang w:eastAsia="ru-RU"/>
              </w:rPr>
            </w:pPr>
            <w:r w:rsidRPr="00AB61E4">
              <w:rPr>
                <w:rFonts w:ascii="Times New Roman" w:eastAsia="Times New Roman" w:hAnsi="Times New Roman" w:cs="Times New Roman"/>
                <w:b/>
                <w:sz w:val="24"/>
                <w:szCs w:val="24"/>
                <w:lang w:val="kk-KZ" w:eastAsia="ru-RU"/>
              </w:rPr>
              <w:t>(отечественный/ зарубежный)</w:t>
            </w:r>
          </w:p>
        </w:tc>
        <w:tc>
          <w:tcPr>
            <w:tcW w:w="2977" w:type="dxa"/>
          </w:tcPr>
          <w:p w:rsidR="00B40880" w:rsidRPr="00AB61E4" w:rsidRDefault="00B40880" w:rsidP="00AB61E4">
            <w:pPr>
              <w:jc w:val="center"/>
              <w:rPr>
                <w:rFonts w:ascii="Times New Roman" w:eastAsia="Times New Roman" w:hAnsi="Times New Roman" w:cs="Times New Roman"/>
                <w:b/>
                <w:sz w:val="24"/>
                <w:szCs w:val="24"/>
                <w:lang w:eastAsia="ru-RU"/>
              </w:rPr>
            </w:pPr>
            <w:r w:rsidRPr="00AB61E4">
              <w:rPr>
                <w:rFonts w:ascii="Times New Roman" w:eastAsia="Times New Roman" w:hAnsi="Times New Roman" w:cs="Times New Roman"/>
                <w:b/>
                <w:sz w:val="24"/>
                <w:szCs w:val="24"/>
                <w:lang w:val="kk-KZ" w:eastAsia="ru-RU"/>
              </w:rPr>
              <w:t xml:space="preserve">Қызметтердің атауы  / </w:t>
            </w:r>
            <w:r w:rsidRPr="00AB61E4">
              <w:rPr>
                <w:rFonts w:ascii="Times New Roman" w:eastAsia="Times New Roman" w:hAnsi="Times New Roman" w:cs="Times New Roman"/>
                <w:b/>
                <w:sz w:val="24"/>
                <w:szCs w:val="24"/>
                <w:lang w:eastAsia="ru-RU"/>
              </w:rPr>
              <w:t xml:space="preserve">Наименование </w:t>
            </w:r>
            <w:r w:rsidRPr="00AB61E4">
              <w:rPr>
                <w:rFonts w:ascii="Times New Roman" w:eastAsia="Times New Roman" w:hAnsi="Times New Roman" w:cs="Times New Roman"/>
                <w:b/>
                <w:sz w:val="24"/>
                <w:szCs w:val="24"/>
                <w:lang w:val="kk-KZ" w:eastAsia="ru-RU"/>
              </w:rPr>
              <w:t>услуг</w:t>
            </w:r>
          </w:p>
        </w:tc>
        <w:tc>
          <w:tcPr>
            <w:tcW w:w="1134" w:type="dxa"/>
          </w:tcPr>
          <w:p w:rsidR="00B40880" w:rsidRPr="00AB61E4" w:rsidRDefault="00B40880" w:rsidP="00AB61E4">
            <w:pPr>
              <w:jc w:val="center"/>
              <w:rPr>
                <w:rFonts w:ascii="Times New Roman" w:eastAsia="Times New Roman" w:hAnsi="Times New Roman" w:cs="Times New Roman"/>
                <w:b/>
                <w:sz w:val="24"/>
                <w:szCs w:val="24"/>
                <w:lang w:eastAsia="ru-RU"/>
              </w:rPr>
            </w:pPr>
            <w:r w:rsidRPr="00AB61E4">
              <w:rPr>
                <w:rFonts w:ascii="Times New Roman" w:eastAsia="Times New Roman" w:hAnsi="Times New Roman" w:cs="Times New Roman"/>
                <w:b/>
                <w:sz w:val="24"/>
                <w:szCs w:val="24"/>
                <w:lang w:eastAsia="ru-RU"/>
              </w:rPr>
              <w:t>Цена в тенге, без НДС</w:t>
            </w:r>
          </w:p>
        </w:tc>
      </w:tr>
      <w:tr w:rsidR="00B40880" w:rsidRPr="00AB61E4" w:rsidTr="00B40880">
        <w:tc>
          <w:tcPr>
            <w:tcW w:w="392" w:type="dxa"/>
          </w:tcPr>
          <w:p w:rsidR="00B40880" w:rsidRPr="00AB61E4" w:rsidRDefault="00B40880" w:rsidP="00AB61E4">
            <w:pPr>
              <w:jc w:val="center"/>
              <w:rPr>
                <w:rFonts w:ascii="Times New Roman" w:eastAsia="Times New Roman" w:hAnsi="Times New Roman" w:cs="Times New Roman"/>
                <w:b/>
                <w:sz w:val="24"/>
                <w:szCs w:val="24"/>
                <w:lang w:eastAsia="ru-RU"/>
              </w:rPr>
            </w:pPr>
            <w:r w:rsidRPr="00AB61E4">
              <w:rPr>
                <w:rFonts w:ascii="Times New Roman" w:eastAsia="Times New Roman" w:hAnsi="Times New Roman" w:cs="Times New Roman"/>
                <w:sz w:val="24"/>
                <w:szCs w:val="24"/>
                <w:lang w:eastAsia="ru-RU"/>
              </w:rPr>
              <w:t>1</w:t>
            </w:r>
          </w:p>
        </w:tc>
        <w:tc>
          <w:tcPr>
            <w:tcW w:w="1559" w:type="dxa"/>
          </w:tcPr>
          <w:p w:rsidR="00B40880" w:rsidRPr="00AB61E4" w:rsidRDefault="00B40880" w:rsidP="00AB61E4">
            <w:pPr>
              <w:jc w:val="center"/>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2</w:t>
            </w:r>
          </w:p>
        </w:tc>
        <w:tc>
          <w:tcPr>
            <w:tcW w:w="1985" w:type="dxa"/>
          </w:tcPr>
          <w:p w:rsidR="00B40880" w:rsidRPr="00AB61E4" w:rsidRDefault="00B40880" w:rsidP="00AB61E4">
            <w:pPr>
              <w:jc w:val="center"/>
              <w:rPr>
                <w:rFonts w:ascii="Times New Roman" w:eastAsia="Times New Roman" w:hAnsi="Times New Roman" w:cs="Times New Roman"/>
                <w:b/>
                <w:sz w:val="24"/>
                <w:szCs w:val="24"/>
                <w:lang w:eastAsia="ru-RU"/>
              </w:rPr>
            </w:pPr>
            <w:r w:rsidRPr="00AB61E4">
              <w:rPr>
                <w:rFonts w:ascii="Times New Roman" w:eastAsia="Times New Roman" w:hAnsi="Times New Roman" w:cs="Times New Roman"/>
                <w:sz w:val="24"/>
                <w:szCs w:val="24"/>
                <w:lang w:eastAsia="ru-RU"/>
              </w:rPr>
              <w:t>3</w:t>
            </w:r>
          </w:p>
        </w:tc>
        <w:tc>
          <w:tcPr>
            <w:tcW w:w="1417" w:type="dxa"/>
          </w:tcPr>
          <w:p w:rsidR="00B40880" w:rsidRPr="00AB61E4" w:rsidRDefault="00B40880" w:rsidP="00AB61E4">
            <w:pPr>
              <w:jc w:val="center"/>
              <w:rPr>
                <w:rFonts w:ascii="Times New Roman" w:eastAsia="Times New Roman" w:hAnsi="Times New Roman" w:cs="Times New Roman"/>
                <w:b/>
                <w:sz w:val="24"/>
                <w:szCs w:val="24"/>
                <w:lang w:eastAsia="ru-RU"/>
              </w:rPr>
            </w:pPr>
            <w:r w:rsidRPr="00AB61E4">
              <w:rPr>
                <w:rFonts w:ascii="Times New Roman" w:eastAsia="Times New Roman" w:hAnsi="Times New Roman" w:cs="Times New Roman"/>
                <w:sz w:val="24"/>
                <w:szCs w:val="24"/>
                <w:lang w:eastAsia="ru-RU"/>
              </w:rPr>
              <w:t>4</w:t>
            </w:r>
          </w:p>
        </w:tc>
        <w:tc>
          <w:tcPr>
            <w:tcW w:w="992" w:type="dxa"/>
          </w:tcPr>
          <w:p w:rsidR="00B40880" w:rsidRPr="00AB61E4" w:rsidRDefault="00B40880" w:rsidP="00AB61E4">
            <w:pPr>
              <w:jc w:val="center"/>
              <w:rPr>
                <w:rFonts w:ascii="Times New Roman" w:eastAsia="Times New Roman" w:hAnsi="Times New Roman" w:cs="Times New Roman"/>
                <w:b/>
                <w:sz w:val="24"/>
                <w:szCs w:val="24"/>
                <w:lang w:val="kk-KZ" w:eastAsia="ru-RU"/>
              </w:rPr>
            </w:pPr>
            <w:r w:rsidRPr="00AB61E4">
              <w:rPr>
                <w:rFonts w:ascii="Times New Roman" w:eastAsia="Times New Roman" w:hAnsi="Times New Roman" w:cs="Times New Roman"/>
                <w:sz w:val="24"/>
                <w:szCs w:val="24"/>
                <w:lang w:eastAsia="ru-RU"/>
              </w:rPr>
              <w:t>5</w:t>
            </w:r>
          </w:p>
        </w:tc>
        <w:tc>
          <w:tcPr>
            <w:tcW w:w="2977" w:type="dxa"/>
          </w:tcPr>
          <w:p w:rsidR="00B40880" w:rsidRPr="00AB61E4" w:rsidRDefault="00B40880" w:rsidP="00AB61E4">
            <w:pPr>
              <w:jc w:val="center"/>
              <w:rPr>
                <w:rFonts w:ascii="Times New Roman" w:eastAsia="Times New Roman" w:hAnsi="Times New Roman" w:cs="Times New Roman"/>
                <w:b/>
                <w:sz w:val="24"/>
                <w:szCs w:val="24"/>
                <w:lang w:val="kk-KZ" w:eastAsia="ru-RU"/>
              </w:rPr>
            </w:pPr>
            <w:r w:rsidRPr="00AB61E4">
              <w:rPr>
                <w:rFonts w:ascii="Times New Roman" w:eastAsia="Times New Roman" w:hAnsi="Times New Roman" w:cs="Times New Roman"/>
                <w:sz w:val="24"/>
                <w:szCs w:val="24"/>
                <w:lang w:eastAsia="ru-RU"/>
              </w:rPr>
              <w:t>6</w:t>
            </w:r>
          </w:p>
        </w:tc>
        <w:tc>
          <w:tcPr>
            <w:tcW w:w="1134" w:type="dxa"/>
          </w:tcPr>
          <w:p w:rsidR="00B40880" w:rsidRPr="00AB61E4" w:rsidRDefault="00B40880" w:rsidP="00AB61E4">
            <w:pPr>
              <w:jc w:val="center"/>
              <w:rPr>
                <w:rFonts w:ascii="Times New Roman" w:eastAsia="Times New Roman" w:hAnsi="Times New Roman" w:cs="Times New Roman"/>
                <w:b/>
                <w:sz w:val="24"/>
                <w:szCs w:val="24"/>
                <w:lang w:eastAsia="ru-RU"/>
              </w:rPr>
            </w:pPr>
            <w:r w:rsidRPr="00AB61E4">
              <w:rPr>
                <w:rFonts w:ascii="Times New Roman" w:eastAsia="Times New Roman" w:hAnsi="Times New Roman" w:cs="Times New Roman"/>
                <w:sz w:val="24"/>
                <w:szCs w:val="24"/>
                <w:lang w:eastAsia="ru-RU"/>
              </w:rPr>
              <w:t>7</w:t>
            </w:r>
          </w:p>
        </w:tc>
      </w:tr>
      <w:tr w:rsidR="00B40880" w:rsidRPr="00AB61E4" w:rsidTr="00B40880">
        <w:tc>
          <w:tcPr>
            <w:tcW w:w="392" w:type="dxa"/>
          </w:tcPr>
          <w:p w:rsidR="00B40880" w:rsidRPr="00AB61E4" w:rsidRDefault="00B40880" w:rsidP="00AB61E4">
            <w:pPr>
              <w:jc w:val="center"/>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1</w:t>
            </w:r>
          </w:p>
        </w:tc>
        <w:tc>
          <w:tcPr>
            <w:tcW w:w="1559" w:type="dxa"/>
          </w:tcPr>
          <w:p w:rsidR="00B40880" w:rsidRPr="00AB61E4" w:rsidRDefault="00B40880" w:rsidP="00AB61E4">
            <w:pPr>
              <w:jc w:val="center"/>
              <w:rPr>
                <w:rFonts w:ascii="Times New Roman" w:eastAsia="Times New Roman" w:hAnsi="Times New Roman" w:cs="Times New Roman"/>
                <w:sz w:val="24"/>
                <w:szCs w:val="24"/>
                <w:lang w:eastAsia="ru-RU"/>
              </w:rPr>
            </w:pPr>
          </w:p>
        </w:tc>
        <w:tc>
          <w:tcPr>
            <w:tcW w:w="1985" w:type="dxa"/>
          </w:tcPr>
          <w:p w:rsidR="00B40880" w:rsidRPr="00AB61E4" w:rsidRDefault="00B40880" w:rsidP="00AB61E4">
            <w:pPr>
              <w:jc w:val="center"/>
              <w:rPr>
                <w:rFonts w:ascii="Times New Roman" w:eastAsia="Times New Roman" w:hAnsi="Times New Roman" w:cs="Times New Roman"/>
                <w:sz w:val="24"/>
                <w:szCs w:val="24"/>
                <w:lang w:eastAsia="ru-RU"/>
              </w:rPr>
            </w:pPr>
          </w:p>
        </w:tc>
        <w:tc>
          <w:tcPr>
            <w:tcW w:w="1417" w:type="dxa"/>
          </w:tcPr>
          <w:p w:rsidR="00B40880" w:rsidRPr="00AB61E4" w:rsidRDefault="00B40880" w:rsidP="00AB61E4">
            <w:pPr>
              <w:jc w:val="center"/>
              <w:rPr>
                <w:rFonts w:ascii="Times New Roman" w:eastAsia="Times New Roman" w:hAnsi="Times New Roman" w:cs="Times New Roman"/>
                <w:sz w:val="24"/>
                <w:szCs w:val="24"/>
                <w:lang w:eastAsia="ru-RU"/>
              </w:rPr>
            </w:pPr>
          </w:p>
        </w:tc>
        <w:tc>
          <w:tcPr>
            <w:tcW w:w="992" w:type="dxa"/>
          </w:tcPr>
          <w:p w:rsidR="00B40880" w:rsidRPr="00AB61E4" w:rsidRDefault="00B40880" w:rsidP="00AB61E4">
            <w:pPr>
              <w:jc w:val="center"/>
              <w:rPr>
                <w:rFonts w:ascii="Times New Roman" w:eastAsia="Times New Roman" w:hAnsi="Times New Roman" w:cs="Times New Roman"/>
                <w:sz w:val="24"/>
                <w:szCs w:val="24"/>
                <w:lang w:eastAsia="ru-RU"/>
              </w:rPr>
            </w:pPr>
          </w:p>
        </w:tc>
        <w:tc>
          <w:tcPr>
            <w:tcW w:w="2977" w:type="dxa"/>
          </w:tcPr>
          <w:p w:rsidR="00B40880" w:rsidRPr="00AB61E4" w:rsidRDefault="00B40880" w:rsidP="00AB61E4">
            <w:pPr>
              <w:jc w:val="both"/>
              <w:rPr>
                <w:rFonts w:ascii="Times New Roman" w:eastAsia="Times New Roman" w:hAnsi="Times New Roman" w:cs="Times New Roman"/>
                <w:i/>
                <w:sz w:val="24"/>
                <w:szCs w:val="24"/>
                <w:lang w:eastAsia="ru-RU"/>
              </w:rPr>
            </w:pPr>
            <w:r w:rsidRPr="00AB61E4">
              <w:rPr>
                <w:rFonts w:ascii="Times New Roman" w:eastAsia="Times New Roman" w:hAnsi="Times New Roman" w:cs="Times New Roman"/>
                <w:sz w:val="24"/>
                <w:szCs w:val="24"/>
                <w:lang w:val="kk-KZ" w:eastAsia="ru-RU"/>
              </w:rPr>
              <w:t xml:space="preserve">Дәрілік заттың (медициналық бұйымның) клиникалық зерттеу материалдарын сараптау </w:t>
            </w:r>
            <w:r w:rsidRPr="00AB61E4">
              <w:rPr>
                <w:rFonts w:ascii="Times New Roman" w:eastAsia="Times New Roman" w:hAnsi="Times New Roman" w:cs="Times New Roman"/>
                <w:sz w:val="24"/>
                <w:szCs w:val="24"/>
                <w:lang w:eastAsia="ru-RU"/>
              </w:rPr>
              <w:t>/</w:t>
            </w:r>
            <w:r w:rsidRPr="00AB61E4">
              <w:rPr>
                <w:rFonts w:ascii="Times New Roman" w:eastAsia="Times New Roman" w:hAnsi="Times New Roman" w:cs="Times New Roman"/>
                <w:sz w:val="24"/>
                <w:szCs w:val="24"/>
                <w:lang w:val="kk-KZ" w:eastAsia="ru-RU"/>
              </w:rPr>
              <w:t xml:space="preserve"> </w:t>
            </w:r>
            <w:r w:rsidRPr="00AB61E4">
              <w:rPr>
                <w:rFonts w:ascii="Times New Roman" w:eastAsia="Times New Roman" w:hAnsi="Times New Roman" w:cs="Times New Roman"/>
                <w:sz w:val="24"/>
                <w:szCs w:val="24"/>
                <w:lang w:eastAsia="ru-RU"/>
              </w:rPr>
              <w:t>Экспертиза материалов клинического исследования лекарственного средства (медицинского изделия, за исключением медицинских изделий для диагностики ин-</w:t>
            </w:r>
            <w:proofErr w:type="spellStart"/>
            <w:r w:rsidRPr="00AB61E4">
              <w:rPr>
                <w:rFonts w:ascii="Times New Roman" w:eastAsia="Times New Roman" w:hAnsi="Times New Roman" w:cs="Times New Roman"/>
                <w:sz w:val="24"/>
                <w:szCs w:val="24"/>
                <w:lang w:eastAsia="ru-RU"/>
              </w:rPr>
              <w:t>витро</w:t>
            </w:r>
            <w:proofErr w:type="spellEnd"/>
            <w:r w:rsidRPr="00AB61E4">
              <w:rPr>
                <w:rFonts w:ascii="Times New Roman" w:eastAsia="Times New Roman" w:hAnsi="Times New Roman" w:cs="Times New Roman"/>
                <w:sz w:val="24"/>
                <w:szCs w:val="24"/>
                <w:lang w:eastAsia="ru-RU"/>
              </w:rPr>
              <w:t>, медицинских изделий 1 и 2а класса потенциального риска применения)</w:t>
            </w:r>
          </w:p>
        </w:tc>
        <w:tc>
          <w:tcPr>
            <w:tcW w:w="1134" w:type="dxa"/>
          </w:tcPr>
          <w:p w:rsidR="00B40880" w:rsidRPr="00AB61E4" w:rsidRDefault="00B40880" w:rsidP="00AB61E4">
            <w:pPr>
              <w:jc w:val="center"/>
              <w:rPr>
                <w:rFonts w:ascii="Times New Roman" w:eastAsia="Times New Roman" w:hAnsi="Times New Roman" w:cs="Times New Roman"/>
                <w:i/>
                <w:sz w:val="24"/>
                <w:szCs w:val="24"/>
                <w:lang w:eastAsia="ru-RU"/>
              </w:rPr>
            </w:pPr>
          </w:p>
        </w:tc>
      </w:tr>
    </w:tbl>
    <w:p w:rsidR="00074D3B" w:rsidRPr="00AB61E4" w:rsidRDefault="00074D3B" w:rsidP="00AB61E4">
      <w:pPr>
        <w:spacing w:after="0" w:line="240" w:lineRule="auto"/>
        <w:jc w:val="center"/>
        <w:rPr>
          <w:rFonts w:ascii="Times New Roman" w:eastAsia="Times New Roman" w:hAnsi="Times New Roman" w:cs="Times New Roman"/>
          <w:i/>
          <w:sz w:val="24"/>
          <w:szCs w:val="24"/>
          <w:lang w:eastAsia="ru-RU"/>
        </w:rPr>
      </w:pPr>
    </w:p>
    <w:p w:rsidR="006D2E62" w:rsidRPr="00AB61E4" w:rsidRDefault="006D2E62" w:rsidP="00AB61E4">
      <w:pPr>
        <w:spacing w:after="0" w:line="240" w:lineRule="auto"/>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eastAsia="ru-RU"/>
        </w:rPr>
        <w:tab/>
      </w:r>
      <w:r w:rsidRPr="00AB61E4">
        <w:rPr>
          <w:rFonts w:ascii="Times New Roman" w:eastAsia="Times New Roman" w:hAnsi="Times New Roman" w:cs="Times New Roman"/>
          <w:sz w:val="24"/>
          <w:szCs w:val="24"/>
          <w:lang w:val="kk-KZ" w:eastAsia="ru-RU"/>
        </w:rPr>
        <w:t> </w:t>
      </w:r>
    </w:p>
    <w:tbl>
      <w:tblPr>
        <w:tblStyle w:val="11"/>
        <w:tblW w:w="0" w:type="auto"/>
        <w:tblInd w:w="-34" w:type="dxa"/>
        <w:tblLook w:val="04A0" w:firstRow="1" w:lastRow="0" w:firstColumn="1" w:lastColumn="0" w:noHBand="0" w:noVBand="1"/>
      </w:tblPr>
      <w:tblGrid>
        <w:gridCol w:w="5244"/>
        <w:gridCol w:w="5104"/>
      </w:tblGrid>
      <w:tr w:rsidR="006D2E62" w:rsidRPr="00AB61E4" w:rsidTr="005E342B">
        <w:trPr>
          <w:trHeight w:val="2230"/>
        </w:trPr>
        <w:tc>
          <w:tcPr>
            <w:tcW w:w="5244" w:type="dxa"/>
          </w:tcPr>
          <w:p w:rsidR="006D2E62" w:rsidRPr="00AB61E4" w:rsidRDefault="006D2E62" w:rsidP="00AB61E4">
            <w:pPr>
              <w:rPr>
                <w:rFonts w:ascii="Times New Roman" w:eastAsia="Times New Roman" w:hAnsi="Times New Roman" w:cs="Times New Roman"/>
                <w:b/>
                <w:sz w:val="24"/>
                <w:szCs w:val="24"/>
                <w:lang w:val="kk-KZ" w:eastAsia="ru-RU"/>
              </w:rPr>
            </w:pPr>
          </w:p>
          <w:p w:rsidR="006D2E62" w:rsidRPr="00AB61E4" w:rsidRDefault="006D2E62" w:rsidP="00AB61E4">
            <w:pPr>
              <w:ind w:firstLine="34"/>
              <w:rPr>
                <w:rFonts w:ascii="Times New Roman" w:eastAsia="Times New Roman" w:hAnsi="Times New Roman" w:cs="Times New Roman"/>
                <w:b/>
                <w:sz w:val="24"/>
                <w:szCs w:val="24"/>
                <w:lang w:val="kk-KZ" w:eastAsia="ru-RU"/>
              </w:rPr>
            </w:pPr>
            <w:r w:rsidRPr="00AB61E4">
              <w:rPr>
                <w:rFonts w:ascii="Times New Roman" w:eastAsia="Times New Roman" w:hAnsi="Times New Roman" w:cs="Times New Roman"/>
                <w:b/>
                <w:sz w:val="24"/>
                <w:szCs w:val="24"/>
                <w:lang w:val="kk-KZ" w:eastAsia="ru-RU"/>
              </w:rPr>
              <w:t>Өтініш беруші  / Заявитель</w:t>
            </w:r>
          </w:p>
          <w:p w:rsidR="006D2E62" w:rsidRPr="00AB61E4" w:rsidRDefault="006D2E62" w:rsidP="00AB61E4">
            <w:pPr>
              <w:ind w:firstLine="34"/>
              <w:rPr>
                <w:rFonts w:ascii="Times New Roman" w:eastAsia="Times New Roman" w:hAnsi="Times New Roman" w:cs="Times New Roman"/>
                <w:sz w:val="24"/>
                <w:szCs w:val="24"/>
                <w:lang w:eastAsia="ru-RU"/>
              </w:rPr>
            </w:pPr>
          </w:p>
          <w:p w:rsidR="006D2E62" w:rsidRPr="00AB61E4" w:rsidRDefault="006D2E62" w:rsidP="00AB61E4">
            <w:pPr>
              <w:ind w:firstLine="34"/>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 xml:space="preserve">_____________ </w:t>
            </w:r>
            <w:r w:rsidRPr="00AB61E4">
              <w:rPr>
                <w:rFonts w:ascii="Times New Roman" w:eastAsia="Times New Roman" w:hAnsi="Times New Roman" w:cs="Times New Roman"/>
                <w:b/>
                <w:sz w:val="24"/>
                <w:szCs w:val="24"/>
                <w:lang w:val="kk-KZ" w:eastAsia="ru-RU"/>
              </w:rPr>
              <w:t>Аты-жөн</w:t>
            </w:r>
            <w:proofErr w:type="gramStart"/>
            <w:r w:rsidRPr="00AB61E4">
              <w:rPr>
                <w:rFonts w:ascii="Times New Roman" w:eastAsia="Times New Roman" w:hAnsi="Times New Roman" w:cs="Times New Roman"/>
                <w:b/>
                <w:sz w:val="24"/>
                <w:szCs w:val="24"/>
                <w:lang w:val="kk-KZ" w:eastAsia="ru-RU"/>
              </w:rPr>
              <w:t>і.</w:t>
            </w:r>
            <w:proofErr w:type="gramEnd"/>
            <w:r w:rsidRPr="00AB61E4">
              <w:rPr>
                <w:rFonts w:ascii="Times New Roman" w:eastAsia="Times New Roman" w:hAnsi="Times New Roman" w:cs="Times New Roman"/>
                <w:b/>
                <w:sz w:val="24"/>
                <w:szCs w:val="24"/>
                <w:lang w:val="kk-KZ" w:eastAsia="ru-RU"/>
              </w:rPr>
              <w:t>Тегі / И. Фамилия</w:t>
            </w:r>
          </w:p>
          <w:p w:rsidR="006D2E62" w:rsidRPr="00AB61E4" w:rsidRDefault="006D2E62" w:rsidP="00AB61E4">
            <w:pPr>
              <w:ind w:firstLine="34"/>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қолы / подпись</w:t>
            </w:r>
          </w:p>
          <w:p w:rsidR="006D2E62" w:rsidRPr="00AB61E4" w:rsidRDefault="006D2E62" w:rsidP="00AB61E4">
            <w:pPr>
              <w:ind w:firstLine="34"/>
              <w:rPr>
                <w:rFonts w:ascii="Times New Roman" w:eastAsia="Times New Roman" w:hAnsi="Times New Roman" w:cs="Times New Roman"/>
                <w:sz w:val="24"/>
                <w:szCs w:val="24"/>
                <w:lang w:eastAsia="ru-RU"/>
              </w:rPr>
            </w:pPr>
          </w:p>
          <w:p w:rsidR="006D2E62" w:rsidRPr="00AB61E4" w:rsidRDefault="006D2E62" w:rsidP="00AB61E4">
            <w:pPr>
              <w:tabs>
                <w:tab w:val="left" w:pos="0"/>
              </w:tabs>
              <w:ind w:firstLine="34"/>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М.</w:t>
            </w:r>
            <w:r w:rsidRPr="00AB61E4">
              <w:rPr>
                <w:rFonts w:ascii="Times New Roman" w:eastAsia="Times New Roman" w:hAnsi="Times New Roman" w:cs="Times New Roman"/>
                <w:sz w:val="24"/>
                <w:szCs w:val="24"/>
                <w:lang w:val="kk-KZ" w:eastAsia="ru-RU"/>
              </w:rPr>
              <w:t>О</w:t>
            </w:r>
            <w:r w:rsidRPr="00AB61E4">
              <w:rPr>
                <w:rFonts w:ascii="Times New Roman" w:eastAsia="Times New Roman" w:hAnsi="Times New Roman" w:cs="Times New Roman"/>
                <w:sz w:val="24"/>
                <w:szCs w:val="24"/>
                <w:lang w:eastAsia="ru-RU"/>
              </w:rPr>
              <w:t>. / М.П.</w:t>
            </w:r>
          </w:p>
          <w:p w:rsidR="006D2E62" w:rsidRPr="00AB61E4" w:rsidRDefault="006D2E62" w:rsidP="00AB61E4">
            <w:pPr>
              <w:rPr>
                <w:rFonts w:ascii="Times New Roman" w:eastAsia="Times New Roman" w:hAnsi="Times New Roman" w:cs="Times New Roman"/>
                <w:b/>
                <w:sz w:val="24"/>
                <w:szCs w:val="24"/>
                <w:lang w:val="kk-KZ" w:eastAsia="ru-RU"/>
              </w:rPr>
            </w:pPr>
          </w:p>
        </w:tc>
        <w:tc>
          <w:tcPr>
            <w:tcW w:w="5104" w:type="dxa"/>
          </w:tcPr>
          <w:p w:rsidR="006D2E62" w:rsidRPr="00AB61E4" w:rsidRDefault="006D2E62" w:rsidP="00AB61E4">
            <w:pPr>
              <w:rPr>
                <w:rFonts w:ascii="Times New Roman" w:eastAsia="Times New Roman" w:hAnsi="Times New Roman" w:cs="Times New Roman"/>
                <w:b/>
                <w:sz w:val="24"/>
                <w:szCs w:val="24"/>
                <w:lang w:val="kk-KZ" w:eastAsia="ru-RU"/>
              </w:rPr>
            </w:pPr>
          </w:p>
          <w:p w:rsidR="006D2E62" w:rsidRPr="00AB61E4" w:rsidRDefault="006D2E62" w:rsidP="00AB61E4">
            <w:pPr>
              <w:ind w:firstLine="35"/>
              <w:rPr>
                <w:rFonts w:ascii="Times New Roman" w:eastAsia="Times New Roman" w:hAnsi="Times New Roman" w:cs="Times New Roman"/>
                <w:b/>
                <w:sz w:val="24"/>
                <w:szCs w:val="24"/>
                <w:lang w:eastAsia="ru-RU"/>
              </w:rPr>
            </w:pPr>
            <w:r w:rsidRPr="00AB61E4">
              <w:rPr>
                <w:rFonts w:ascii="Times New Roman" w:eastAsia="Times New Roman" w:hAnsi="Times New Roman" w:cs="Times New Roman"/>
                <w:b/>
                <w:color w:val="000000" w:themeColor="text1"/>
                <w:sz w:val="24"/>
                <w:szCs w:val="24"/>
                <w:lang w:val="kk-KZ"/>
              </w:rPr>
              <w:t>Орындаушы</w:t>
            </w:r>
            <w:r w:rsidRPr="00AB61E4">
              <w:rPr>
                <w:rFonts w:ascii="Times New Roman" w:eastAsia="Times New Roman" w:hAnsi="Times New Roman" w:cs="Times New Roman"/>
                <w:b/>
                <w:sz w:val="24"/>
                <w:szCs w:val="24"/>
                <w:lang w:val="kk-KZ" w:eastAsia="ru-RU"/>
              </w:rPr>
              <w:t xml:space="preserve"> </w:t>
            </w:r>
            <w:r w:rsidRPr="00AB61E4">
              <w:rPr>
                <w:rFonts w:ascii="Times New Roman" w:eastAsia="Times New Roman" w:hAnsi="Times New Roman" w:cs="Times New Roman"/>
                <w:b/>
                <w:sz w:val="24"/>
                <w:szCs w:val="24"/>
                <w:lang w:eastAsia="ru-RU"/>
              </w:rPr>
              <w:t>/ Исполнитель</w:t>
            </w:r>
          </w:p>
          <w:p w:rsidR="006D2E62" w:rsidRPr="00AB61E4" w:rsidRDefault="006D2E62" w:rsidP="00AB61E4">
            <w:pPr>
              <w:ind w:firstLine="35"/>
              <w:rPr>
                <w:rFonts w:ascii="Times New Roman" w:eastAsia="Times New Roman" w:hAnsi="Times New Roman" w:cs="Times New Roman"/>
                <w:sz w:val="24"/>
                <w:szCs w:val="24"/>
                <w:lang w:eastAsia="ru-RU"/>
              </w:rPr>
            </w:pPr>
          </w:p>
          <w:p w:rsidR="006D2E62" w:rsidRPr="00AB61E4" w:rsidRDefault="006D2E62" w:rsidP="00AB61E4">
            <w:pPr>
              <w:ind w:firstLine="35"/>
              <w:rPr>
                <w:rFonts w:ascii="Times New Roman" w:eastAsia="Times New Roman" w:hAnsi="Times New Roman" w:cs="Times New Roman"/>
                <w:sz w:val="24"/>
                <w:szCs w:val="24"/>
                <w:lang w:eastAsia="ru-RU"/>
              </w:rPr>
            </w:pPr>
            <w:r w:rsidRPr="00AB61E4">
              <w:rPr>
                <w:rFonts w:ascii="Times New Roman" w:eastAsia="Times New Roman" w:hAnsi="Times New Roman" w:cs="Times New Roman"/>
                <w:sz w:val="24"/>
                <w:szCs w:val="24"/>
                <w:lang w:eastAsia="ru-RU"/>
              </w:rPr>
              <w:t xml:space="preserve">_____________ </w:t>
            </w:r>
            <w:r w:rsidRPr="00AB61E4">
              <w:rPr>
                <w:rFonts w:ascii="Times New Roman" w:eastAsia="Times New Roman" w:hAnsi="Times New Roman" w:cs="Times New Roman"/>
                <w:b/>
                <w:sz w:val="24"/>
                <w:szCs w:val="24"/>
                <w:lang w:val="kk-KZ" w:eastAsia="ru-RU"/>
              </w:rPr>
              <w:t>Аты-жөн</w:t>
            </w:r>
            <w:proofErr w:type="gramStart"/>
            <w:r w:rsidRPr="00AB61E4">
              <w:rPr>
                <w:rFonts w:ascii="Times New Roman" w:eastAsia="Times New Roman" w:hAnsi="Times New Roman" w:cs="Times New Roman"/>
                <w:b/>
                <w:sz w:val="24"/>
                <w:szCs w:val="24"/>
                <w:lang w:val="kk-KZ" w:eastAsia="ru-RU"/>
              </w:rPr>
              <w:t>і.</w:t>
            </w:r>
            <w:proofErr w:type="gramEnd"/>
            <w:r w:rsidRPr="00AB61E4">
              <w:rPr>
                <w:rFonts w:ascii="Times New Roman" w:eastAsia="Times New Roman" w:hAnsi="Times New Roman" w:cs="Times New Roman"/>
                <w:b/>
                <w:sz w:val="24"/>
                <w:szCs w:val="24"/>
                <w:lang w:val="kk-KZ" w:eastAsia="ru-RU"/>
              </w:rPr>
              <w:t>Тегі / И. Фамилия</w:t>
            </w:r>
          </w:p>
          <w:p w:rsidR="006D2E62" w:rsidRPr="00AB61E4" w:rsidRDefault="006D2E62" w:rsidP="00AB61E4">
            <w:pPr>
              <w:ind w:firstLine="35"/>
              <w:rPr>
                <w:rFonts w:ascii="Times New Roman" w:eastAsia="Times New Roman" w:hAnsi="Times New Roman" w:cs="Times New Roman"/>
                <w:sz w:val="24"/>
                <w:szCs w:val="24"/>
                <w:lang w:val="kk-KZ" w:eastAsia="ru-RU"/>
              </w:rPr>
            </w:pPr>
            <w:r w:rsidRPr="00AB61E4">
              <w:rPr>
                <w:rFonts w:ascii="Times New Roman" w:eastAsia="Times New Roman" w:hAnsi="Times New Roman" w:cs="Times New Roman"/>
                <w:sz w:val="24"/>
                <w:szCs w:val="24"/>
                <w:lang w:val="kk-KZ" w:eastAsia="ru-RU"/>
              </w:rPr>
              <w:t>қолы / подпись</w:t>
            </w:r>
          </w:p>
          <w:p w:rsidR="006D2E62" w:rsidRPr="00AB61E4" w:rsidRDefault="006D2E62" w:rsidP="00AB61E4">
            <w:pPr>
              <w:ind w:firstLine="35"/>
              <w:rPr>
                <w:rFonts w:ascii="Times New Roman" w:eastAsia="Times New Roman" w:hAnsi="Times New Roman" w:cs="Times New Roman"/>
                <w:sz w:val="24"/>
                <w:szCs w:val="24"/>
                <w:lang w:eastAsia="ru-RU"/>
              </w:rPr>
            </w:pPr>
          </w:p>
          <w:p w:rsidR="006D2E62" w:rsidRPr="00AB61E4" w:rsidRDefault="006D2E62" w:rsidP="00AB61E4">
            <w:pPr>
              <w:ind w:firstLine="0"/>
              <w:rPr>
                <w:rFonts w:ascii="Times New Roman" w:eastAsia="Times New Roman" w:hAnsi="Times New Roman" w:cs="Times New Roman"/>
                <w:b/>
                <w:sz w:val="24"/>
                <w:szCs w:val="24"/>
                <w:lang w:eastAsia="ru-RU"/>
              </w:rPr>
            </w:pPr>
            <w:r w:rsidRPr="00AB61E4">
              <w:rPr>
                <w:rFonts w:ascii="Times New Roman" w:eastAsia="Times New Roman" w:hAnsi="Times New Roman" w:cs="Times New Roman"/>
                <w:sz w:val="24"/>
                <w:szCs w:val="24"/>
                <w:lang w:eastAsia="ru-RU"/>
              </w:rPr>
              <w:t>М.</w:t>
            </w:r>
            <w:r w:rsidRPr="00AB61E4">
              <w:rPr>
                <w:rFonts w:ascii="Times New Roman" w:eastAsia="Times New Roman" w:hAnsi="Times New Roman" w:cs="Times New Roman"/>
                <w:sz w:val="24"/>
                <w:szCs w:val="24"/>
                <w:lang w:val="kk-KZ" w:eastAsia="ru-RU"/>
              </w:rPr>
              <w:t>О</w:t>
            </w:r>
            <w:r w:rsidRPr="00AB61E4">
              <w:rPr>
                <w:rFonts w:ascii="Times New Roman" w:eastAsia="Times New Roman" w:hAnsi="Times New Roman" w:cs="Times New Roman"/>
                <w:sz w:val="24"/>
                <w:szCs w:val="24"/>
                <w:lang w:eastAsia="ru-RU"/>
              </w:rPr>
              <w:t>. / М.П.</w:t>
            </w:r>
          </w:p>
        </w:tc>
      </w:tr>
    </w:tbl>
    <w:p w:rsidR="0063140E" w:rsidRDefault="0063140E" w:rsidP="006C1641">
      <w:pPr>
        <w:spacing w:after="0" w:line="240" w:lineRule="auto"/>
        <w:rPr>
          <w:rFonts w:ascii="Times New Roman" w:hAnsi="Times New Roman" w:cs="Times New Roman"/>
          <w:color w:val="0C0000"/>
          <w:sz w:val="24"/>
          <w:szCs w:val="24"/>
        </w:rPr>
      </w:pPr>
    </w:p>
    <w:p w:rsidR="006C1641" w:rsidRDefault="006C1641" w:rsidP="006C1641">
      <w:pPr>
        <w:spacing w:after="0" w:line="240" w:lineRule="auto"/>
        <w:rPr>
          <w:rFonts w:ascii="Times New Roman" w:hAnsi="Times New Roman" w:cs="Times New Roman"/>
          <w:color w:val="0C0000"/>
          <w:sz w:val="24"/>
          <w:szCs w:val="24"/>
        </w:rPr>
      </w:pPr>
    </w:p>
    <w:sectPr w:rsidR="006C1641" w:rsidSect="001A1669">
      <w:pgSz w:w="11906" w:h="16838"/>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D26" w:rsidRDefault="00050D26" w:rsidP="0063140E">
      <w:pPr>
        <w:spacing w:after="0" w:line="240" w:lineRule="auto"/>
      </w:pPr>
      <w:r>
        <w:separator/>
      </w:r>
    </w:p>
  </w:endnote>
  <w:endnote w:type="continuationSeparator" w:id="0">
    <w:p w:rsidR="00050D26" w:rsidRDefault="00050D26" w:rsidP="00631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D26" w:rsidRDefault="00050D26" w:rsidP="0063140E">
      <w:pPr>
        <w:spacing w:after="0" w:line="240" w:lineRule="auto"/>
      </w:pPr>
      <w:r>
        <w:separator/>
      </w:r>
    </w:p>
  </w:footnote>
  <w:footnote w:type="continuationSeparator" w:id="0">
    <w:p w:rsidR="00050D26" w:rsidRDefault="00050D26" w:rsidP="006314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A4EEB"/>
    <w:multiLevelType w:val="hybridMultilevel"/>
    <w:tmpl w:val="00C604B6"/>
    <w:lvl w:ilvl="0" w:tplc="531607C8">
      <w:start w:val="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42FD2F96"/>
    <w:multiLevelType w:val="multilevel"/>
    <w:tmpl w:val="F588FA2E"/>
    <w:lvl w:ilvl="0">
      <w:start w:val="2"/>
      <w:numFmt w:val="decimal"/>
      <w:lvlText w:val="%1"/>
      <w:lvlJc w:val="left"/>
      <w:pPr>
        <w:ind w:left="750" w:hanging="360"/>
      </w:pPr>
      <w:rPr>
        <w:rFonts w:ascii="Times New Roman" w:hAnsi="Times New Roman" w:cs="Times New Roman" w:hint="default"/>
        <w:b w:val="0"/>
        <w:sz w:val="24"/>
      </w:rPr>
    </w:lvl>
    <w:lvl w:ilvl="1">
      <w:start w:val="3"/>
      <w:numFmt w:val="decimal"/>
      <w:isLgl/>
      <w:lvlText w:val="%1.%2"/>
      <w:lvlJc w:val="left"/>
      <w:pPr>
        <w:ind w:left="765" w:hanging="375"/>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470" w:hanging="108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830" w:hanging="144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2190" w:hanging="1800"/>
      </w:pPr>
      <w:rPr>
        <w:rFonts w:hint="default"/>
      </w:rPr>
    </w:lvl>
    <w:lvl w:ilvl="8">
      <w:start w:val="1"/>
      <w:numFmt w:val="decimal"/>
      <w:isLgl/>
      <w:lvlText w:val="%1.%2.%3.%4.%5.%6.%7.%8.%9"/>
      <w:lvlJc w:val="left"/>
      <w:pPr>
        <w:ind w:left="2550" w:hanging="2160"/>
      </w:pPr>
      <w:rPr>
        <w:rFonts w:hint="default"/>
      </w:rPr>
    </w:lvl>
  </w:abstractNum>
  <w:abstractNum w:abstractNumId="2">
    <w:nsid w:val="4DEF0B21"/>
    <w:multiLevelType w:val="multilevel"/>
    <w:tmpl w:val="A12A45A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599325C6"/>
    <w:multiLevelType w:val="multilevel"/>
    <w:tmpl w:val="B29A2E72"/>
    <w:lvl w:ilvl="0">
      <w:start w:val="1"/>
      <w:numFmt w:val="decimal"/>
      <w:lvlText w:val="%1"/>
      <w:lvlJc w:val="left"/>
      <w:pPr>
        <w:ind w:left="390" w:hanging="390"/>
      </w:pPr>
      <w:rPr>
        <w:rFonts w:eastAsia="Times New Roman" w:hint="default"/>
        <w:sz w:val="24"/>
      </w:rPr>
    </w:lvl>
    <w:lvl w:ilvl="1">
      <w:start w:val="1"/>
      <w:numFmt w:val="decimal"/>
      <w:lvlText w:val="%1.%2"/>
      <w:lvlJc w:val="left"/>
      <w:pPr>
        <w:ind w:left="390" w:hanging="390"/>
      </w:pPr>
      <w:rPr>
        <w:rFonts w:eastAsia="Times New Roman" w:hint="default"/>
        <w:sz w:val="24"/>
      </w:rPr>
    </w:lvl>
    <w:lvl w:ilvl="2">
      <w:start w:val="1"/>
      <w:numFmt w:val="decimal"/>
      <w:lvlText w:val="%1.%2.%3"/>
      <w:lvlJc w:val="left"/>
      <w:pPr>
        <w:ind w:left="720" w:hanging="720"/>
      </w:pPr>
      <w:rPr>
        <w:rFonts w:eastAsia="Times New Roman" w:hint="default"/>
        <w:sz w:val="24"/>
      </w:rPr>
    </w:lvl>
    <w:lvl w:ilvl="3">
      <w:start w:val="1"/>
      <w:numFmt w:val="decimal"/>
      <w:lvlText w:val="%1.%2.%3.%4"/>
      <w:lvlJc w:val="left"/>
      <w:pPr>
        <w:ind w:left="720" w:hanging="720"/>
      </w:pPr>
      <w:rPr>
        <w:rFonts w:eastAsia="Times New Roman" w:hint="default"/>
        <w:sz w:val="24"/>
      </w:rPr>
    </w:lvl>
    <w:lvl w:ilvl="4">
      <w:start w:val="1"/>
      <w:numFmt w:val="decimal"/>
      <w:lvlText w:val="%1.%2.%3.%4.%5"/>
      <w:lvlJc w:val="left"/>
      <w:pPr>
        <w:ind w:left="1080" w:hanging="1080"/>
      </w:pPr>
      <w:rPr>
        <w:rFonts w:eastAsia="Times New Roman" w:hint="default"/>
        <w:sz w:val="24"/>
      </w:rPr>
    </w:lvl>
    <w:lvl w:ilvl="5">
      <w:start w:val="1"/>
      <w:numFmt w:val="decimal"/>
      <w:lvlText w:val="%1.%2.%3.%4.%5.%6"/>
      <w:lvlJc w:val="left"/>
      <w:pPr>
        <w:ind w:left="1080" w:hanging="1080"/>
      </w:pPr>
      <w:rPr>
        <w:rFonts w:eastAsia="Times New Roman" w:hint="default"/>
        <w:sz w:val="24"/>
      </w:rPr>
    </w:lvl>
    <w:lvl w:ilvl="6">
      <w:start w:val="1"/>
      <w:numFmt w:val="decimal"/>
      <w:lvlText w:val="%1.%2.%3.%4.%5.%6.%7"/>
      <w:lvlJc w:val="left"/>
      <w:pPr>
        <w:ind w:left="1440" w:hanging="1440"/>
      </w:pPr>
      <w:rPr>
        <w:rFonts w:eastAsia="Times New Roman" w:hint="default"/>
        <w:sz w:val="24"/>
      </w:rPr>
    </w:lvl>
    <w:lvl w:ilvl="7">
      <w:start w:val="1"/>
      <w:numFmt w:val="decimal"/>
      <w:lvlText w:val="%1.%2.%3.%4.%5.%6.%7.%8"/>
      <w:lvlJc w:val="left"/>
      <w:pPr>
        <w:ind w:left="1440" w:hanging="1440"/>
      </w:pPr>
      <w:rPr>
        <w:rFonts w:eastAsia="Times New Roman" w:hint="default"/>
        <w:sz w:val="24"/>
      </w:rPr>
    </w:lvl>
    <w:lvl w:ilvl="8">
      <w:start w:val="1"/>
      <w:numFmt w:val="decimal"/>
      <w:lvlText w:val="%1.%2.%3.%4.%5.%6.%7.%8.%9"/>
      <w:lvlJc w:val="left"/>
      <w:pPr>
        <w:ind w:left="1800" w:hanging="1800"/>
      </w:pPr>
      <w:rPr>
        <w:rFonts w:eastAsia="Times New Roman" w:hint="default"/>
        <w:sz w:val="24"/>
      </w:rPr>
    </w:lvl>
  </w:abstractNum>
  <w:abstractNum w:abstractNumId="4">
    <w:nsid w:val="60A72E8C"/>
    <w:multiLevelType w:val="hybridMultilevel"/>
    <w:tmpl w:val="F86CD346"/>
    <w:lvl w:ilvl="0" w:tplc="8738138A">
      <w:start w:val="1"/>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5">
    <w:nsid w:val="7BE96ED1"/>
    <w:multiLevelType w:val="multilevel"/>
    <w:tmpl w:val="CB38CE3C"/>
    <w:lvl w:ilvl="0">
      <w:start w:val="10"/>
      <w:numFmt w:val="decimal"/>
      <w:lvlText w:val="%1"/>
      <w:lvlJc w:val="left"/>
      <w:pPr>
        <w:ind w:left="420" w:hanging="420"/>
      </w:pPr>
      <w:rPr>
        <w:rFonts w:hint="default"/>
        <w:b/>
      </w:rPr>
    </w:lvl>
    <w:lvl w:ilvl="1">
      <w:start w:val="2"/>
      <w:numFmt w:val="decimal"/>
      <w:lvlText w:val="%1.%2"/>
      <w:lvlJc w:val="left"/>
      <w:pPr>
        <w:ind w:left="1708" w:hanging="420"/>
      </w:pPr>
      <w:rPr>
        <w:rFonts w:hint="default"/>
        <w:b/>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Айжан Алдангорова">
    <w15:presenceInfo w15:providerId="AD" w15:userId="S-1-5-21-1734942748-632477867-1690528948-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5F1"/>
    <w:rsid w:val="00002A7B"/>
    <w:rsid w:val="000167AF"/>
    <w:rsid w:val="00024A27"/>
    <w:rsid w:val="00030918"/>
    <w:rsid w:val="00030D77"/>
    <w:rsid w:val="00034930"/>
    <w:rsid w:val="00050D26"/>
    <w:rsid w:val="00051E7D"/>
    <w:rsid w:val="000627FD"/>
    <w:rsid w:val="00063755"/>
    <w:rsid w:val="00074D3B"/>
    <w:rsid w:val="00081840"/>
    <w:rsid w:val="000A4AC6"/>
    <w:rsid w:val="000A642E"/>
    <w:rsid w:val="000F5AE8"/>
    <w:rsid w:val="000F7869"/>
    <w:rsid w:val="000F7AF3"/>
    <w:rsid w:val="001115A1"/>
    <w:rsid w:val="00124927"/>
    <w:rsid w:val="00126FAA"/>
    <w:rsid w:val="00145676"/>
    <w:rsid w:val="0015673F"/>
    <w:rsid w:val="00183DF6"/>
    <w:rsid w:val="001969CA"/>
    <w:rsid w:val="001A1669"/>
    <w:rsid w:val="001D22B0"/>
    <w:rsid w:val="001D659F"/>
    <w:rsid w:val="001E7C2B"/>
    <w:rsid w:val="001F365E"/>
    <w:rsid w:val="001F77C9"/>
    <w:rsid w:val="00207EF8"/>
    <w:rsid w:val="0021063B"/>
    <w:rsid w:val="002116B7"/>
    <w:rsid w:val="00213A5E"/>
    <w:rsid w:val="00221097"/>
    <w:rsid w:val="00221F0C"/>
    <w:rsid w:val="00232E89"/>
    <w:rsid w:val="00237139"/>
    <w:rsid w:val="002414DB"/>
    <w:rsid w:val="00244ECE"/>
    <w:rsid w:val="00257432"/>
    <w:rsid w:val="00270ACD"/>
    <w:rsid w:val="00274AE9"/>
    <w:rsid w:val="00294F96"/>
    <w:rsid w:val="002952D1"/>
    <w:rsid w:val="002A0BF9"/>
    <w:rsid w:val="002A117D"/>
    <w:rsid w:val="002B7A03"/>
    <w:rsid w:val="002B7DBD"/>
    <w:rsid w:val="002C6E05"/>
    <w:rsid w:val="00311E05"/>
    <w:rsid w:val="00322FAC"/>
    <w:rsid w:val="00325C32"/>
    <w:rsid w:val="00346250"/>
    <w:rsid w:val="003517FB"/>
    <w:rsid w:val="00354517"/>
    <w:rsid w:val="00357856"/>
    <w:rsid w:val="00361885"/>
    <w:rsid w:val="0036307C"/>
    <w:rsid w:val="00367A00"/>
    <w:rsid w:val="00381A68"/>
    <w:rsid w:val="003925EA"/>
    <w:rsid w:val="00396287"/>
    <w:rsid w:val="003A2218"/>
    <w:rsid w:val="003A7481"/>
    <w:rsid w:val="003D5246"/>
    <w:rsid w:val="003F394C"/>
    <w:rsid w:val="003F5C05"/>
    <w:rsid w:val="003F66E3"/>
    <w:rsid w:val="004031F8"/>
    <w:rsid w:val="00403F36"/>
    <w:rsid w:val="00426202"/>
    <w:rsid w:val="00427450"/>
    <w:rsid w:val="004472A9"/>
    <w:rsid w:val="004611CA"/>
    <w:rsid w:val="00464951"/>
    <w:rsid w:val="00466170"/>
    <w:rsid w:val="004738D3"/>
    <w:rsid w:val="00492855"/>
    <w:rsid w:val="00497F03"/>
    <w:rsid w:val="004B5713"/>
    <w:rsid w:val="004C4694"/>
    <w:rsid w:val="004E4718"/>
    <w:rsid w:val="004E6AD1"/>
    <w:rsid w:val="004F5BF4"/>
    <w:rsid w:val="004F6D99"/>
    <w:rsid w:val="00522330"/>
    <w:rsid w:val="00553237"/>
    <w:rsid w:val="00565A2F"/>
    <w:rsid w:val="005754CD"/>
    <w:rsid w:val="005A4FEF"/>
    <w:rsid w:val="005C2340"/>
    <w:rsid w:val="005C3002"/>
    <w:rsid w:val="005C580E"/>
    <w:rsid w:val="005D2571"/>
    <w:rsid w:val="005E342B"/>
    <w:rsid w:val="005F3459"/>
    <w:rsid w:val="005F5605"/>
    <w:rsid w:val="006255D5"/>
    <w:rsid w:val="0063140E"/>
    <w:rsid w:val="00634F5C"/>
    <w:rsid w:val="00637D0C"/>
    <w:rsid w:val="00637E3E"/>
    <w:rsid w:val="00642D6B"/>
    <w:rsid w:val="006526E4"/>
    <w:rsid w:val="00662893"/>
    <w:rsid w:val="006745F1"/>
    <w:rsid w:val="00677E90"/>
    <w:rsid w:val="006A2CDE"/>
    <w:rsid w:val="006A2F9B"/>
    <w:rsid w:val="006C1641"/>
    <w:rsid w:val="006C6B70"/>
    <w:rsid w:val="006D2E62"/>
    <w:rsid w:val="006D7410"/>
    <w:rsid w:val="006E31B6"/>
    <w:rsid w:val="006E4B00"/>
    <w:rsid w:val="006E4C90"/>
    <w:rsid w:val="00720FB2"/>
    <w:rsid w:val="00733816"/>
    <w:rsid w:val="00744A90"/>
    <w:rsid w:val="00754CAA"/>
    <w:rsid w:val="00767C9D"/>
    <w:rsid w:val="00770D0F"/>
    <w:rsid w:val="00771C8A"/>
    <w:rsid w:val="00787165"/>
    <w:rsid w:val="007B3758"/>
    <w:rsid w:val="00800764"/>
    <w:rsid w:val="00800E8C"/>
    <w:rsid w:val="00811ED9"/>
    <w:rsid w:val="00836CE9"/>
    <w:rsid w:val="00852A6C"/>
    <w:rsid w:val="0085668D"/>
    <w:rsid w:val="00864B29"/>
    <w:rsid w:val="00873B59"/>
    <w:rsid w:val="00874B05"/>
    <w:rsid w:val="00875B0C"/>
    <w:rsid w:val="008969A4"/>
    <w:rsid w:val="008A691D"/>
    <w:rsid w:val="008B3E83"/>
    <w:rsid w:val="008B7AFD"/>
    <w:rsid w:val="008D4879"/>
    <w:rsid w:val="008F2175"/>
    <w:rsid w:val="008F4587"/>
    <w:rsid w:val="0090159A"/>
    <w:rsid w:val="0091001D"/>
    <w:rsid w:val="00911F3F"/>
    <w:rsid w:val="00913E0F"/>
    <w:rsid w:val="00930C9B"/>
    <w:rsid w:val="0093253D"/>
    <w:rsid w:val="009471B1"/>
    <w:rsid w:val="00956BBE"/>
    <w:rsid w:val="00961D46"/>
    <w:rsid w:val="009848F4"/>
    <w:rsid w:val="009878EC"/>
    <w:rsid w:val="00990CB1"/>
    <w:rsid w:val="009A4C7E"/>
    <w:rsid w:val="009C4840"/>
    <w:rsid w:val="009D22F6"/>
    <w:rsid w:val="009E0BCC"/>
    <w:rsid w:val="009E5185"/>
    <w:rsid w:val="00A14CB0"/>
    <w:rsid w:val="00A26407"/>
    <w:rsid w:val="00A479BE"/>
    <w:rsid w:val="00A508D3"/>
    <w:rsid w:val="00A509E4"/>
    <w:rsid w:val="00A557ED"/>
    <w:rsid w:val="00A63085"/>
    <w:rsid w:val="00A67AE6"/>
    <w:rsid w:val="00A90413"/>
    <w:rsid w:val="00AB61E4"/>
    <w:rsid w:val="00AC18DB"/>
    <w:rsid w:val="00AC190A"/>
    <w:rsid w:val="00AD25C0"/>
    <w:rsid w:val="00AE5593"/>
    <w:rsid w:val="00B04B61"/>
    <w:rsid w:val="00B0789B"/>
    <w:rsid w:val="00B16546"/>
    <w:rsid w:val="00B23BBD"/>
    <w:rsid w:val="00B31B1F"/>
    <w:rsid w:val="00B40880"/>
    <w:rsid w:val="00B53E9D"/>
    <w:rsid w:val="00B60CF7"/>
    <w:rsid w:val="00B669CE"/>
    <w:rsid w:val="00B8269A"/>
    <w:rsid w:val="00B96FDE"/>
    <w:rsid w:val="00BA112C"/>
    <w:rsid w:val="00BA1F2C"/>
    <w:rsid w:val="00BA67C6"/>
    <w:rsid w:val="00BC45FA"/>
    <w:rsid w:val="00C015E0"/>
    <w:rsid w:val="00C02D96"/>
    <w:rsid w:val="00C10580"/>
    <w:rsid w:val="00C11F3A"/>
    <w:rsid w:val="00C405EC"/>
    <w:rsid w:val="00C41EB0"/>
    <w:rsid w:val="00C50219"/>
    <w:rsid w:val="00C5304E"/>
    <w:rsid w:val="00C60372"/>
    <w:rsid w:val="00C61176"/>
    <w:rsid w:val="00C61962"/>
    <w:rsid w:val="00C75D11"/>
    <w:rsid w:val="00C81A06"/>
    <w:rsid w:val="00CA6D0C"/>
    <w:rsid w:val="00CB4AE0"/>
    <w:rsid w:val="00CC142B"/>
    <w:rsid w:val="00CD643A"/>
    <w:rsid w:val="00CF18E3"/>
    <w:rsid w:val="00D05F66"/>
    <w:rsid w:val="00D15223"/>
    <w:rsid w:val="00D277C0"/>
    <w:rsid w:val="00D44BD1"/>
    <w:rsid w:val="00D478E1"/>
    <w:rsid w:val="00DA4C4E"/>
    <w:rsid w:val="00DB39A7"/>
    <w:rsid w:val="00DB6C9A"/>
    <w:rsid w:val="00DC0038"/>
    <w:rsid w:val="00DC3E38"/>
    <w:rsid w:val="00DE64BC"/>
    <w:rsid w:val="00DF0DA3"/>
    <w:rsid w:val="00DF59B7"/>
    <w:rsid w:val="00E018D1"/>
    <w:rsid w:val="00E12D0E"/>
    <w:rsid w:val="00E17FAA"/>
    <w:rsid w:val="00E30D46"/>
    <w:rsid w:val="00E33067"/>
    <w:rsid w:val="00E95ACD"/>
    <w:rsid w:val="00EA6B5F"/>
    <w:rsid w:val="00EB4F62"/>
    <w:rsid w:val="00EC1662"/>
    <w:rsid w:val="00EC23C0"/>
    <w:rsid w:val="00ED0B35"/>
    <w:rsid w:val="00ED720C"/>
    <w:rsid w:val="00EE4159"/>
    <w:rsid w:val="00EE4FB8"/>
    <w:rsid w:val="00EF7D25"/>
    <w:rsid w:val="00F11C2B"/>
    <w:rsid w:val="00F210E4"/>
    <w:rsid w:val="00F3351C"/>
    <w:rsid w:val="00F501FD"/>
    <w:rsid w:val="00F51EA6"/>
    <w:rsid w:val="00F5596C"/>
    <w:rsid w:val="00F67C71"/>
    <w:rsid w:val="00F9271C"/>
    <w:rsid w:val="00F9339B"/>
    <w:rsid w:val="00F955A2"/>
    <w:rsid w:val="00FA4FDE"/>
    <w:rsid w:val="00FA7F5D"/>
    <w:rsid w:val="00FB25D5"/>
    <w:rsid w:val="00FB3E44"/>
    <w:rsid w:val="00FC402A"/>
    <w:rsid w:val="00FD1BF5"/>
    <w:rsid w:val="00FD7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002"/>
  </w:style>
  <w:style w:type="paragraph" w:styleId="1">
    <w:name w:val="heading 1"/>
    <w:basedOn w:val="a"/>
    <w:next w:val="a"/>
    <w:link w:val="10"/>
    <w:uiPriority w:val="9"/>
    <w:qFormat/>
    <w:rsid w:val="003F66E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30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DF59B7"/>
    <w:rPr>
      <w:sz w:val="16"/>
      <w:szCs w:val="16"/>
    </w:rPr>
  </w:style>
  <w:style w:type="paragraph" w:styleId="a5">
    <w:name w:val="annotation text"/>
    <w:basedOn w:val="a"/>
    <w:link w:val="a6"/>
    <w:uiPriority w:val="99"/>
    <w:semiHidden/>
    <w:unhideWhenUsed/>
    <w:rsid w:val="00DF59B7"/>
    <w:pPr>
      <w:spacing w:line="240" w:lineRule="auto"/>
    </w:pPr>
    <w:rPr>
      <w:sz w:val="20"/>
      <w:szCs w:val="20"/>
    </w:rPr>
  </w:style>
  <w:style w:type="character" w:customStyle="1" w:styleId="a6">
    <w:name w:val="Текст примечания Знак"/>
    <w:basedOn w:val="a0"/>
    <w:link w:val="a5"/>
    <w:uiPriority w:val="99"/>
    <w:semiHidden/>
    <w:rsid w:val="00DF59B7"/>
    <w:rPr>
      <w:sz w:val="20"/>
      <w:szCs w:val="20"/>
    </w:rPr>
  </w:style>
  <w:style w:type="paragraph" w:styleId="a7">
    <w:name w:val="annotation subject"/>
    <w:basedOn w:val="a5"/>
    <w:next w:val="a5"/>
    <w:link w:val="a8"/>
    <w:uiPriority w:val="99"/>
    <w:semiHidden/>
    <w:unhideWhenUsed/>
    <w:rsid w:val="00DF59B7"/>
    <w:rPr>
      <w:b/>
      <w:bCs/>
    </w:rPr>
  </w:style>
  <w:style w:type="character" w:customStyle="1" w:styleId="a8">
    <w:name w:val="Тема примечания Знак"/>
    <w:basedOn w:val="a6"/>
    <w:link w:val="a7"/>
    <w:uiPriority w:val="99"/>
    <w:semiHidden/>
    <w:rsid w:val="00DF59B7"/>
    <w:rPr>
      <w:b/>
      <w:bCs/>
      <w:sz w:val="20"/>
      <w:szCs w:val="20"/>
    </w:rPr>
  </w:style>
  <w:style w:type="paragraph" w:styleId="a9">
    <w:name w:val="Revision"/>
    <w:hidden/>
    <w:uiPriority w:val="99"/>
    <w:semiHidden/>
    <w:rsid w:val="00DF59B7"/>
    <w:pPr>
      <w:spacing w:after="0" w:line="240" w:lineRule="auto"/>
    </w:pPr>
  </w:style>
  <w:style w:type="paragraph" w:styleId="aa">
    <w:name w:val="Balloon Text"/>
    <w:basedOn w:val="a"/>
    <w:link w:val="ab"/>
    <w:uiPriority w:val="99"/>
    <w:semiHidden/>
    <w:unhideWhenUsed/>
    <w:rsid w:val="00DF59B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F59B7"/>
    <w:rPr>
      <w:rFonts w:ascii="Segoe UI" w:hAnsi="Segoe UI" w:cs="Segoe UI"/>
      <w:sz w:val="18"/>
      <w:szCs w:val="18"/>
    </w:rPr>
  </w:style>
  <w:style w:type="paragraph" w:styleId="ac">
    <w:name w:val="List Paragraph"/>
    <w:basedOn w:val="a"/>
    <w:uiPriority w:val="34"/>
    <w:qFormat/>
    <w:rsid w:val="00744A90"/>
    <w:pPr>
      <w:ind w:left="720"/>
      <w:contextualSpacing/>
    </w:pPr>
  </w:style>
  <w:style w:type="paragraph" w:styleId="ad">
    <w:name w:val="header"/>
    <w:basedOn w:val="a"/>
    <w:link w:val="ae"/>
    <w:uiPriority w:val="99"/>
    <w:unhideWhenUsed/>
    <w:rsid w:val="0063140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3140E"/>
  </w:style>
  <w:style w:type="paragraph" w:styleId="af">
    <w:name w:val="footer"/>
    <w:basedOn w:val="a"/>
    <w:link w:val="af0"/>
    <w:uiPriority w:val="99"/>
    <w:unhideWhenUsed/>
    <w:rsid w:val="0063140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3140E"/>
  </w:style>
  <w:style w:type="character" w:customStyle="1" w:styleId="10">
    <w:name w:val="Заголовок 1 Знак"/>
    <w:basedOn w:val="a0"/>
    <w:link w:val="1"/>
    <w:uiPriority w:val="9"/>
    <w:rsid w:val="003F66E3"/>
    <w:rPr>
      <w:rFonts w:asciiTheme="majorHAnsi" w:eastAsiaTheme="majorEastAsia" w:hAnsiTheme="majorHAnsi" w:cstheme="majorBidi"/>
      <w:b/>
      <w:bCs/>
      <w:color w:val="365F91" w:themeColor="accent1" w:themeShade="BF"/>
      <w:sz w:val="28"/>
      <w:szCs w:val="28"/>
      <w:lang w:eastAsia="ru-RU"/>
    </w:rPr>
  </w:style>
  <w:style w:type="paragraph" w:styleId="af1">
    <w:name w:val="No Spacing"/>
    <w:uiPriority w:val="1"/>
    <w:qFormat/>
    <w:rsid w:val="003F66E3"/>
    <w:pPr>
      <w:spacing w:after="0" w:line="240" w:lineRule="auto"/>
    </w:pPr>
    <w:rPr>
      <w:rFonts w:ascii="Times New Roman" w:eastAsia="Times New Roman" w:hAnsi="Times New Roman" w:cs="Times New Roman"/>
      <w:sz w:val="20"/>
      <w:szCs w:val="20"/>
      <w:lang w:eastAsia="ru-RU"/>
    </w:rPr>
  </w:style>
  <w:style w:type="character" w:customStyle="1" w:styleId="s0">
    <w:name w:val="s0"/>
    <w:rsid w:val="003F66E3"/>
    <w:rPr>
      <w:rFonts w:ascii="Times New Roman" w:hAnsi="Times New Roman" w:cs="Times New Roman" w:hint="default"/>
      <w:b w:val="0"/>
      <w:bCs w:val="0"/>
      <w:i w:val="0"/>
      <w:iCs w:val="0"/>
      <w:color w:val="000000"/>
    </w:rPr>
  </w:style>
  <w:style w:type="table" w:customStyle="1" w:styleId="11">
    <w:name w:val="Сетка таблицы1"/>
    <w:basedOn w:val="a1"/>
    <w:next w:val="a3"/>
    <w:uiPriority w:val="59"/>
    <w:rsid w:val="006D2E62"/>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002"/>
  </w:style>
  <w:style w:type="paragraph" w:styleId="1">
    <w:name w:val="heading 1"/>
    <w:basedOn w:val="a"/>
    <w:next w:val="a"/>
    <w:link w:val="10"/>
    <w:uiPriority w:val="9"/>
    <w:qFormat/>
    <w:rsid w:val="003F66E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30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DF59B7"/>
    <w:rPr>
      <w:sz w:val="16"/>
      <w:szCs w:val="16"/>
    </w:rPr>
  </w:style>
  <w:style w:type="paragraph" w:styleId="a5">
    <w:name w:val="annotation text"/>
    <w:basedOn w:val="a"/>
    <w:link w:val="a6"/>
    <w:uiPriority w:val="99"/>
    <w:semiHidden/>
    <w:unhideWhenUsed/>
    <w:rsid w:val="00DF59B7"/>
    <w:pPr>
      <w:spacing w:line="240" w:lineRule="auto"/>
    </w:pPr>
    <w:rPr>
      <w:sz w:val="20"/>
      <w:szCs w:val="20"/>
    </w:rPr>
  </w:style>
  <w:style w:type="character" w:customStyle="1" w:styleId="a6">
    <w:name w:val="Текст примечания Знак"/>
    <w:basedOn w:val="a0"/>
    <w:link w:val="a5"/>
    <w:uiPriority w:val="99"/>
    <w:semiHidden/>
    <w:rsid w:val="00DF59B7"/>
    <w:rPr>
      <w:sz w:val="20"/>
      <w:szCs w:val="20"/>
    </w:rPr>
  </w:style>
  <w:style w:type="paragraph" w:styleId="a7">
    <w:name w:val="annotation subject"/>
    <w:basedOn w:val="a5"/>
    <w:next w:val="a5"/>
    <w:link w:val="a8"/>
    <w:uiPriority w:val="99"/>
    <w:semiHidden/>
    <w:unhideWhenUsed/>
    <w:rsid w:val="00DF59B7"/>
    <w:rPr>
      <w:b/>
      <w:bCs/>
    </w:rPr>
  </w:style>
  <w:style w:type="character" w:customStyle="1" w:styleId="a8">
    <w:name w:val="Тема примечания Знак"/>
    <w:basedOn w:val="a6"/>
    <w:link w:val="a7"/>
    <w:uiPriority w:val="99"/>
    <w:semiHidden/>
    <w:rsid w:val="00DF59B7"/>
    <w:rPr>
      <w:b/>
      <w:bCs/>
      <w:sz w:val="20"/>
      <w:szCs w:val="20"/>
    </w:rPr>
  </w:style>
  <w:style w:type="paragraph" w:styleId="a9">
    <w:name w:val="Revision"/>
    <w:hidden/>
    <w:uiPriority w:val="99"/>
    <w:semiHidden/>
    <w:rsid w:val="00DF59B7"/>
    <w:pPr>
      <w:spacing w:after="0" w:line="240" w:lineRule="auto"/>
    </w:pPr>
  </w:style>
  <w:style w:type="paragraph" w:styleId="aa">
    <w:name w:val="Balloon Text"/>
    <w:basedOn w:val="a"/>
    <w:link w:val="ab"/>
    <w:uiPriority w:val="99"/>
    <w:semiHidden/>
    <w:unhideWhenUsed/>
    <w:rsid w:val="00DF59B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F59B7"/>
    <w:rPr>
      <w:rFonts w:ascii="Segoe UI" w:hAnsi="Segoe UI" w:cs="Segoe UI"/>
      <w:sz w:val="18"/>
      <w:szCs w:val="18"/>
    </w:rPr>
  </w:style>
  <w:style w:type="paragraph" w:styleId="ac">
    <w:name w:val="List Paragraph"/>
    <w:basedOn w:val="a"/>
    <w:uiPriority w:val="34"/>
    <w:qFormat/>
    <w:rsid w:val="00744A90"/>
    <w:pPr>
      <w:ind w:left="720"/>
      <w:contextualSpacing/>
    </w:pPr>
  </w:style>
  <w:style w:type="paragraph" w:styleId="ad">
    <w:name w:val="header"/>
    <w:basedOn w:val="a"/>
    <w:link w:val="ae"/>
    <w:uiPriority w:val="99"/>
    <w:unhideWhenUsed/>
    <w:rsid w:val="0063140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3140E"/>
  </w:style>
  <w:style w:type="paragraph" w:styleId="af">
    <w:name w:val="footer"/>
    <w:basedOn w:val="a"/>
    <w:link w:val="af0"/>
    <w:uiPriority w:val="99"/>
    <w:unhideWhenUsed/>
    <w:rsid w:val="0063140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3140E"/>
  </w:style>
  <w:style w:type="character" w:customStyle="1" w:styleId="10">
    <w:name w:val="Заголовок 1 Знак"/>
    <w:basedOn w:val="a0"/>
    <w:link w:val="1"/>
    <w:uiPriority w:val="9"/>
    <w:rsid w:val="003F66E3"/>
    <w:rPr>
      <w:rFonts w:asciiTheme="majorHAnsi" w:eastAsiaTheme="majorEastAsia" w:hAnsiTheme="majorHAnsi" w:cstheme="majorBidi"/>
      <w:b/>
      <w:bCs/>
      <w:color w:val="365F91" w:themeColor="accent1" w:themeShade="BF"/>
      <w:sz w:val="28"/>
      <w:szCs w:val="28"/>
      <w:lang w:eastAsia="ru-RU"/>
    </w:rPr>
  </w:style>
  <w:style w:type="paragraph" w:styleId="af1">
    <w:name w:val="No Spacing"/>
    <w:uiPriority w:val="1"/>
    <w:qFormat/>
    <w:rsid w:val="003F66E3"/>
    <w:pPr>
      <w:spacing w:after="0" w:line="240" w:lineRule="auto"/>
    </w:pPr>
    <w:rPr>
      <w:rFonts w:ascii="Times New Roman" w:eastAsia="Times New Roman" w:hAnsi="Times New Roman" w:cs="Times New Roman"/>
      <w:sz w:val="20"/>
      <w:szCs w:val="20"/>
      <w:lang w:eastAsia="ru-RU"/>
    </w:rPr>
  </w:style>
  <w:style w:type="character" w:customStyle="1" w:styleId="s0">
    <w:name w:val="s0"/>
    <w:rsid w:val="003F66E3"/>
    <w:rPr>
      <w:rFonts w:ascii="Times New Roman" w:hAnsi="Times New Roman" w:cs="Times New Roman" w:hint="default"/>
      <w:b w:val="0"/>
      <w:bCs w:val="0"/>
      <w:i w:val="0"/>
      <w:iCs w:val="0"/>
      <w:color w:val="000000"/>
    </w:rPr>
  </w:style>
  <w:style w:type="table" w:customStyle="1" w:styleId="11">
    <w:name w:val="Сетка таблицы1"/>
    <w:basedOn w:val="a1"/>
    <w:next w:val="a3"/>
    <w:uiPriority w:val="59"/>
    <w:rsid w:val="006D2E62"/>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151223">
      <w:bodyDiv w:val="1"/>
      <w:marLeft w:val="0"/>
      <w:marRight w:val="0"/>
      <w:marTop w:val="0"/>
      <w:marBottom w:val="0"/>
      <w:divBdr>
        <w:top w:val="none" w:sz="0" w:space="0" w:color="auto"/>
        <w:left w:val="none" w:sz="0" w:space="0" w:color="auto"/>
        <w:bottom w:val="none" w:sz="0" w:space="0" w:color="auto"/>
        <w:right w:val="none" w:sz="0" w:space="0" w:color="auto"/>
      </w:divBdr>
    </w:div>
    <w:div w:id="567302988">
      <w:bodyDiv w:val="1"/>
      <w:marLeft w:val="0"/>
      <w:marRight w:val="0"/>
      <w:marTop w:val="0"/>
      <w:marBottom w:val="0"/>
      <w:divBdr>
        <w:top w:val="none" w:sz="0" w:space="0" w:color="auto"/>
        <w:left w:val="none" w:sz="0" w:space="0" w:color="auto"/>
        <w:bottom w:val="none" w:sz="0" w:space="0" w:color="auto"/>
        <w:right w:val="none" w:sz="0" w:space="0" w:color="auto"/>
      </w:divBdr>
    </w:div>
    <w:div w:id="87126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5157</Words>
  <Characters>29399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Сакеева Райхан Жаманбаевна</dc:creator>
  <cp:lastModifiedBy>Нурашева Эльмира Ермековна</cp:lastModifiedBy>
  <cp:revision>3</cp:revision>
  <cp:lastPrinted>2021-02-04T10:37:00Z</cp:lastPrinted>
  <dcterms:created xsi:type="dcterms:W3CDTF">2021-02-08T12:54:00Z</dcterms:created>
  <dcterms:modified xsi:type="dcterms:W3CDTF">2021-02-08T12:57:00Z</dcterms:modified>
</cp:coreProperties>
</file>