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09" w:rsidRPr="001D334B" w:rsidRDefault="008D6409" w:rsidP="008D6409">
      <w:pPr>
        <w:jc w:val="center"/>
        <w:rPr>
          <w:b/>
          <w:color w:val="000000" w:themeColor="text1"/>
        </w:rPr>
      </w:pPr>
      <w:r w:rsidRPr="001D334B">
        <w:rPr>
          <w:b/>
          <w:color w:val="000000" w:themeColor="text1"/>
        </w:rPr>
        <w:t xml:space="preserve">Договор №____ </w:t>
      </w:r>
    </w:p>
    <w:p w:rsidR="008D6409" w:rsidRPr="001D334B" w:rsidRDefault="008D6409" w:rsidP="008D6409">
      <w:pPr>
        <w:jc w:val="center"/>
        <w:rPr>
          <w:b/>
          <w:color w:val="000000" w:themeColor="text1"/>
        </w:rPr>
      </w:pPr>
      <w:r w:rsidRPr="001D334B">
        <w:rPr>
          <w:b/>
          <w:color w:val="000000" w:themeColor="text1"/>
        </w:rPr>
        <w:t>на проведение экспертизы материалов клинических исследований фармакологических и лекарственных средств</w:t>
      </w:r>
    </w:p>
    <w:p w:rsidR="008D6409" w:rsidRPr="001D334B" w:rsidRDefault="0078541D" w:rsidP="008D6409">
      <w:pPr>
        <w:rPr>
          <w:b/>
          <w:color w:val="000000" w:themeColor="text1"/>
        </w:rPr>
      </w:pPr>
      <w:r w:rsidRPr="001D334B">
        <w:rPr>
          <w:b/>
          <w:color w:val="000000" w:themeColor="text1"/>
        </w:rPr>
        <w:t>г. Алматы</w:t>
      </w:r>
      <w:r w:rsidRPr="001D334B">
        <w:rPr>
          <w:b/>
          <w:color w:val="000000" w:themeColor="text1"/>
        </w:rPr>
        <w:tab/>
      </w:r>
      <w:r w:rsidRPr="001D334B">
        <w:rPr>
          <w:b/>
          <w:color w:val="000000" w:themeColor="text1"/>
        </w:rPr>
        <w:tab/>
      </w:r>
      <w:r w:rsidRPr="001D334B">
        <w:rPr>
          <w:b/>
          <w:color w:val="000000" w:themeColor="text1"/>
        </w:rPr>
        <w:tab/>
      </w:r>
      <w:r w:rsidRPr="001D334B">
        <w:rPr>
          <w:b/>
          <w:color w:val="000000" w:themeColor="text1"/>
        </w:rPr>
        <w:tab/>
      </w:r>
      <w:r w:rsidRPr="001D334B">
        <w:rPr>
          <w:b/>
          <w:color w:val="000000" w:themeColor="text1"/>
        </w:rPr>
        <w:tab/>
      </w:r>
      <w:r w:rsidRPr="001D334B">
        <w:rPr>
          <w:b/>
          <w:color w:val="000000" w:themeColor="text1"/>
        </w:rPr>
        <w:tab/>
      </w:r>
      <w:r w:rsidRPr="001D334B">
        <w:rPr>
          <w:b/>
          <w:color w:val="000000" w:themeColor="text1"/>
        </w:rPr>
        <w:tab/>
        <w:t xml:space="preserve">      </w:t>
      </w:r>
      <w:r w:rsidR="008D6409" w:rsidRPr="001D334B">
        <w:rPr>
          <w:b/>
          <w:color w:val="000000" w:themeColor="text1"/>
        </w:rPr>
        <w:t>«</w:t>
      </w:r>
      <w:r w:rsidRPr="001D334B">
        <w:rPr>
          <w:b/>
          <w:color w:val="000000" w:themeColor="text1"/>
        </w:rPr>
        <w:t>______</w:t>
      </w:r>
      <w:r w:rsidR="008D6409" w:rsidRPr="001D334B">
        <w:rPr>
          <w:b/>
          <w:color w:val="000000" w:themeColor="text1"/>
        </w:rPr>
        <w:t>»______</w:t>
      </w:r>
      <w:r w:rsidRPr="001D334B">
        <w:rPr>
          <w:b/>
          <w:color w:val="000000" w:themeColor="text1"/>
        </w:rPr>
        <w:t>__</w:t>
      </w:r>
      <w:r w:rsidR="008D6409" w:rsidRPr="001D334B">
        <w:rPr>
          <w:b/>
          <w:color w:val="000000" w:themeColor="text1"/>
        </w:rPr>
        <w:t>_____20___г.</w:t>
      </w:r>
    </w:p>
    <w:p w:rsidR="008D6409" w:rsidRPr="001D334B" w:rsidRDefault="008D6409" w:rsidP="008D6409">
      <w:pPr>
        <w:rPr>
          <w:b/>
          <w:color w:val="000000" w:themeColor="text1"/>
        </w:rPr>
      </w:pPr>
    </w:p>
    <w:p w:rsidR="008D6409" w:rsidRPr="001D334B" w:rsidRDefault="008D6409" w:rsidP="008D6409">
      <w:pPr>
        <w:ind w:firstLine="708"/>
        <w:jc w:val="both"/>
        <w:rPr>
          <w:color w:val="000000" w:themeColor="text1"/>
        </w:rPr>
      </w:pPr>
      <w:proofErr w:type="gramStart"/>
      <w:r w:rsidRPr="001D334B">
        <w:rPr>
          <w:color w:val="000000" w:themeColor="text1"/>
        </w:rPr>
        <w:t xml:space="preserve">Республиканское государственное предприятие на праве хозяйственного ведения «Национальный Центр экспертизы лекарственных средств, изделий медицинского назначения и медицинской техники» Министерства здравоохранения </w:t>
      </w:r>
      <w:r w:rsidR="00333213">
        <w:rPr>
          <w:color w:val="000000" w:themeColor="text1"/>
          <w:lang w:val="kk-KZ"/>
        </w:rPr>
        <w:t xml:space="preserve">и социального развития </w:t>
      </w:r>
      <w:r w:rsidRPr="001D334B">
        <w:rPr>
          <w:color w:val="000000" w:themeColor="text1"/>
        </w:rPr>
        <w:t xml:space="preserve">Республики Казахстан, в лице </w:t>
      </w:r>
      <w:r w:rsidR="00E67DF1">
        <w:rPr>
          <w:color w:val="000000" w:themeColor="text1"/>
        </w:rPr>
        <w:t>первого заместителя</w:t>
      </w:r>
      <w:r w:rsidR="00F7404A" w:rsidRPr="00F7404A">
        <w:rPr>
          <w:color w:val="000000" w:themeColor="text1"/>
        </w:rPr>
        <w:t xml:space="preserve"> </w:t>
      </w:r>
      <w:r w:rsidRPr="001D334B">
        <w:rPr>
          <w:color w:val="000000" w:themeColor="text1"/>
        </w:rPr>
        <w:t xml:space="preserve"> генерального директора </w:t>
      </w:r>
      <w:proofErr w:type="spellStart"/>
      <w:r w:rsidRPr="001D334B">
        <w:rPr>
          <w:color w:val="000000" w:themeColor="text1"/>
        </w:rPr>
        <w:t>Сабденалиева</w:t>
      </w:r>
      <w:proofErr w:type="spellEnd"/>
      <w:r w:rsidRPr="001D334B">
        <w:rPr>
          <w:color w:val="000000" w:themeColor="text1"/>
        </w:rPr>
        <w:t xml:space="preserve"> Д.М., действующего на основании Приказа № </w:t>
      </w:r>
      <w:r w:rsidR="00E67DF1">
        <w:rPr>
          <w:color w:val="000000" w:themeColor="text1"/>
        </w:rPr>
        <w:t>132-П</w:t>
      </w:r>
      <w:r w:rsidRPr="001D334B">
        <w:rPr>
          <w:color w:val="000000" w:themeColor="text1"/>
        </w:rPr>
        <w:t xml:space="preserve"> от </w:t>
      </w:r>
      <w:r w:rsidR="00E67DF1">
        <w:rPr>
          <w:color w:val="000000" w:themeColor="text1"/>
        </w:rPr>
        <w:t>05</w:t>
      </w:r>
      <w:r w:rsidRPr="001D334B">
        <w:rPr>
          <w:color w:val="000000" w:themeColor="text1"/>
        </w:rPr>
        <w:t>.</w:t>
      </w:r>
      <w:r w:rsidR="00E67DF1">
        <w:rPr>
          <w:color w:val="000000" w:themeColor="text1"/>
        </w:rPr>
        <w:t>08</w:t>
      </w:r>
      <w:r w:rsidRPr="001D334B">
        <w:rPr>
          <w:color w:val="000000" w:themeColor="text1"/>
        </w:rPr>
        <w:t>.</w:t>
      </w:r>
      <w:r w:rsidR="00E67DF1">
        <w:rPr>
          <w:color w:val="000000" w:themeColor="text1"/>
        </w:rPr>
        <w:t>2013</w:t>
      </w:r>
      <w:r w:rsidR="00333213">
        <w:rPr>
          <w:color w:val="000000" w:themeColor="text1"/>
        </w:rPr>
        <w:t xml:space="preserve"> г</w:t>
      </w:r>
      <w:r w:rsidRPr="001D334B">
        <w:rPr>
          <w:color w:val="000000" w:themeColor="text1"/>
        </w:rPr>
        <w:t xml:space="preserve">ода, в дальнейшем «Исполнитель», с одной стороны и </w:t>
      </w:r>
      <w:r w:rsidR="004D35DE" w:rsidRPr="001D334B">
        <w:rPr>
          <w:color w:val="000000" w:themeColor="text1"/>
        </w:rPr>
        <w:t>ТОО «</w:t>
      </w:r>
      <w:r w:rsidR="00BC7684">
        <w:rPr>
          <w:color w:val="000000" w:themeColor="text1"/>
        </w:rPr>
        <w:t xml:space="preserve"> </w:t>
      </w:r>
      <w:r w:rsidR="004D35DE" w:rsidRPr="001D334B">
        <w:rPr>
          <w:color w:val="000000" w:themeColor="text1"/>
        </w:rPr>
        <w:t xml:space="preserve">», в лице Генерального директора </w:t>
      </w:r>
      <w:r w:rsidR="00BC7684">
        <w:rPr>
          <w:color w:val="000000" w:themeColor="text1"/>
        </w:rPr>
        <w:t>___</w:t>
      </w:r>
      <w:bookmarkStart w:id="0" w:name="_GoBack"/>
      <w:bookmarkEnd w:id="0"/>
      <w:r w:rsidR="00E22E8E">
        <w:rPr>
          <w:color w:val="000000" w:themeColor="text1"/>
        </w:rPr>
        <w:t>.</w:t>
      </w:r>
      <w:r w:rsidR="004D35DE" w:rsidRPr="001D334B">
        <w:rPr>
          <w:color w:val="000000" w:themeColor="text1"/>
        </w:rPr>
        <w:t>, действующе</w:t>
      </w:r>
      <w:r w:rsidR="00407ACB">
        <w:rPr>
          <w:color w:val="000000" w:themeColor="text1"/>
        </w:rPr>
        <w:t>го</w:t>
      </w:r>
      <w:r w:rsidR="004D35DE" w:rsidRPr="001D334B">
        <w:rPr>
          <w:color w:val="000000" w:themeColor="text1"/>
        </w:rPr>
        <w:t xml:space="preserve"> на основании Устава</w:t>
      </w:r>
      <w:r w:rsidRPr="001D334B">
        <w:rPr>
          <w:color w:val="000000" w:themeColor="text1"/>
        </w:rPr>
        <w:t>, в дальнейшем</w:t>
      </w:r>
      <w:proofErr w:type="gramEnd"/>
      <w:r w:rsidRPr="001D334B">
        <w:rPr>
          <w:color w:val="000000" w:themeColor="text1"/>
        </w:rPr>
        <w:t xml:space="preserve"> «Заявитель», с другой стороны, заключили настоящий Договор о нижеследующем:</w:t>
      </w:r>
    </w:p>
    <w:p w:rsidR="0078541D" w:rsidRPr="001D334B" w:rsidRDefault="0078541D" w:rsidP="008D6409">
      <w:pPr>
        <w:ind w:firstLine="708"/>
        <w:jc w:val="both"/>
        <w:rPr>
          <w:color w:val="000000" w:themeColor="text1"/>
        </w:rPr>
      </w:pPr>
    </w:p>
    <w:p w:rsidR="008D6409" w:rsidRPr="001D334B" w:rsidRDefault="008D6409" w:rsidP="002747D8">
      <w:pPr>
        <w:jc w:val="center"/>
        <w:rPr>
          <w:b/>
          <w:color w:val="000000" w:themeColor="text1"/>
        </w:rPr>
      </w:pPr>
      <w:r w:rsidRPr="001D334B">
        <w:rPr>
          <w:b/>
          <w:color w:val="000000" w:themeColor="text1"/>
        </w:rPr>
        <w:t>1. Предмет договора</w:t>
      </w:r>
    </w:p>
    <w:p w:rsidR="008D6409" w:rsidRPr="001D334B" w:rsidRDefault="008D6409" w:rsidP="008D6409">
      <w:pPr>
        <w:jc w:val="both"/>
        <w:rPr>
          <w:color w:val="000000" w:themeColor="text1"/>
        </w:rPr>
      </w:pPr>
    </w:p>
    <w:p w:rsidR="008D6409" w:rsidRPr="001D334B" w:rsidRDefault="008D6409" w:rsidP="008D6409">
      <w:pPr>
        <w:jc w:val="both"/>
        <w:rPr>
          <w:color w:val="000000" w:themeColor="text1"/>
        </w:rPr>
      </w:pPr>
      <w:r w:rsidRPr="001D334B">
        <w:rPr>
          <w:color w:val="000000" w:themeColor="text1"/>
        </w:rPr>
        <w:t xml:space="preserve">1.1. Проведение Исполнителем экспертизы </w:t>
      </w:r>
      <w:proofErr w:type="gramStart"/>
      <w:r w:rsidRPr="001D334B">
        <w:rPr>
          <w:color w:val="000000" w:themeColor="text1"/>
        </w:rPr>
        <w:t>материалов клинического исследования фармакологического лекарственного средства/</w:t>
      </w:r>
      <w:r w:rsidRPr="001D334B">
        <w:rPr>
          <w:rStyle w:val="s0"/>
          <w:color w:val="000000" w:themeColor="text1"/>
        </w:rPr>
        <w:t>изделий медицинского назначения</w:t>
      </w:r>
      <w:proofErr w:type="gramEnd"/>
      <w:r w:rsidRPr="001D334B">
        <w:rPr>
          <w:rStyle w:val="s0"/>
          <w:color w:val="000000" w:themeColor="text1"/>
        </w:rPr>
        <w:t xml:space="preserve"> и медицинской техники</w:t>
      </w:r>
      <w:r w:rsidRPr="001D334B">
        <w:rPr>
          <w:color w:val="000000" w:themeColor="text1"/>
        </w:rPr>
        <w:t xml:space="preserve"> на соответствие установленным требованиям по объему и правильности оформления, а также принятия решения о целесообразности проведения клинического исследования (далее по тексту - экспертиза). Экспертиза проводится в соответствии с Протоколом на основании заявки на проведение клинических исследований фармакологического лекарственного средства/</w:t>
      </w:r>
      <w:r w:rsidRPr="001D334B">
        <w:rPr>
          <w:rStyle w:val="s0"/>
          <w:color w:val="000000" w:themeColor="text1"/>
        </w:rPr>
        <w:t>изделий медицинского назначения и медицинской техники</w:t>
      </w:r>
      <w:r w:rsidRPr="001D334B">
        <w:rPr>
          <w:color w:val="000000" w:themeColor="text1"/>
        </w:rPr>
        <w:t>.</w:t>
      </w:r>
    </w:p>
    <w:p w:rsidR="0078541D" w:rsidRPr="001D334B" w:rsidRDefault="0078541D" w:rsidP="008D6409">
      <w:pPr>
        <w:jc w:val="both"/>
        <w:rPr>
          <w:color w:val="000000" w:themeColor="text1"/>
        </w:rPr>
      </w:pPr>
    </w:p>
    <w:p w:rsidR="008D6409" w:rsidRPr="001D334B" w:rsidRDefault="008D6409" w:rsidP="008D6409">
      <w:pPr>
        <w:jc w:val="center"/>
        <w:rPr>
          <w:b/>
          <w:color w:val="000000" w:themeColor="text1"/>
        </w:rPr>
      </w:pPr>
      <w:r w:rsidRPr="001D334B">
        <w:rPr>
          <w:b/>
          <w:color w:val="000000" w:themeColor="text1"/>
        </w:rPr>
        <w:t>2. Обязанности сторон</w:t>
      </w:r>
    </w:p>
    <w:p w:rsidR="008D6409" w:rsidRPr="001D334B" w:rsidRDefault="008D6409" w:rsidP="008D6409">
      <w:pPr>
        <w:jc w:val="both"/>
        <w:rPr>
          <w:b/>
          <w:color w:val="000000" w:themeColor="text1"/>
        </w:rPr>
      </w:pPr>
    </w:p>
    <w:p w:rsidR="008D6409" w:rsidRPr="001D334B" w:rsidRDefault="008D6409" w:rsidP="008D6409">
      <w:pPr>
        <w:jc w:val="both"/>
        <w:rPr>
          <w:b/>
          <w:color w:val="000000" w:themeColor="text1"/>
        </w:rPr>
      </w:pPr>
      <w:r w:rsidRPr="001D334B">
        <w:rPr>
          <w:b/>
          <w:color w:val="000000" w:themeColor="text1"/>
        </w:rPr>
        <w:t>2.1. «Заявитель» обязуется:</w:t>
      </w:r>
    </w:p>
    <w:p w:rsidR="004D35DE" w:rsidRPr="001D334B" w:rsidRDefault="008D6409" w:rsidP="004D35DE">
      <w:pPr>
        <w:jc w:val="both"/>
        <w:rPr>
          <w:color w:val="000000" w:themeColor="text1"/>
        </w:rPr>
      </w:pPr>
      <w:r w:rsidRPr="001D334B">
        <w:rPr>
          <w:color w:val="000000" w:themeColor="text1"/>
        </w:rPr>
        <w:t xml:space="preserve">2.1.1. </w:t>
      </w:r>
      <w:proofErr w:type="gramStart"/>
      <w:r w:rsidRPr="001D334B">
        <w:rPr>
          <w:color w:val="000000" w:themeColor="text1"/>
        </w:rPr>
        <w:t xml:space="preserve">Предоставить для проведения экспертизы материалов клинического исследования фармакологического лекарственного средства/ </w:t>
      </w:r>
      <w:r w:rsidRPr="001D334B">
        <w:rPr>
          <w:rStyle w:val="s0"/>
          <w:color w:val="000000" w:themeColor="text1"/>
        </w:rPr>
        <w:t>изделий медицинского назначения и медицинской техники</w:t>
      </w:r>
      <w:r w:rsidRPr="001D334B">
        <w:rPr>
          <w:color w:val="000000" w:themeColor="text1"/>
        </w:rPr>
        <w:t>:</w:t>
      </w:r>
      <w:r w:rsidR="004D35DE" w:rsidRPr="001D334B">
        <w:rPr>
          <w:color w:val="000000" w:themeColor="text1"/>
        </w:rPr>
        <w:t xml:space="preserve"> </w:t>
      </w:r>
      <w:proofErr w:type="spellStart"/>
      <w:r w:rsidR="004D35DE" w:rsidRPr="001D334B">
        <w:rPr>
          <w:rFonts w:hint="eastAsia"/>
          <w:color w:val="000000" w:themeColor="text1"/>
        </w:rPr>
        <w:t>ривароксабана</w:t>
      </w:r>
      <w:proofErr w:type="spellEnd"/>
      <w:r w:rsidR="004D35DE" w:rsidRPr="001D334B">
        <w:rPr>
          <w:color w:val="000000" w:themeColor="text1"/>
        </w:rPr>
        <w:t xml:space="preserve"> (</w:t>
      </w:r>
      <w:proofErr w:type="spellStart"/>
      <w:r w:rsidR="004D35DE" w:rsidRPr="001D334B">
        <w:rPr>
          <w:color w:val="000000" w:themeColor="text1"/>
        </w:rPr>
        <w:t>Ксарелто</w:t>
      </w:r>
      <w:proofErr w:type="spellEnd"/>
      <w:r w:rsidR="004D35DE" w:rsidRPr="001D334B">
        <w:rPr>
          <w:color w:val="000000" w:themeColor="text1"/>
          <w:vertAlign w:val="superscript"/>
        </w:rPr>
        <w:t>®</w:t>
      </w:r>
      <w:r w:rsidR="004D35DE" w:rsidRPr="001D334B">
        <w:rPr>
          <w:color w:val="000000" w:themeColor="text1"/>
        </w:rPr>
        <w:t xml:space="preserve">) таблетки 20 мг и 15 мг (производства Байер </w:t>
      </w:r>
      <w:proofErr w:type="spellStart"/>
      <w:r w:rsidR="004D35DE" w:rsidRPr="001D334B">
        <w:rPr>
          <w:color w:val="000000" w:themeColor="text1"/>
        </w:rPr>
        <w:t>Фарма</w:t>
      </w:r>
      <w:proofErr w:type="spellEnd"/>
      <w:r w:rsidR="004D35DE" w:rsidRPr="001D334B">
        <w:rPr>
          <w:color w:val="000000" w:themeColor="text1"/>
        </w:rPr>
        <w:t xml:space="preserve"> АГ, Германия), а именно: </w:t>
      </w:r>
      <w:proofErr w:type="spellStart"/>
      <w:r w:rsidR="004D35DE" w:rsidRPr="001D334B">
        <w:rPr>
          <w:color w:val="000000" w:themeColor="text1"/>
        </w:rPr>
        <w:t>проспективного</w:t>
      </w:r>
      <w:proofErr w:type="spellEnd"/>
      <w:r w:rsidR="004D35DE" w:rsidRPr="001D334B">
        <w:rPr>
          <w:color w:val="000000" w:themeColor="text1"/>
        </w:rPr>
        <w:t xml:space="preserve"> </w:t>
      </w:r>
      <w:proofErr w:type="spellStart"/>
      <w:r w:rsidR="004D35DE" w:rsidRPr="001D334B">
        <w:rPr>
          <w:color w:val="000000" w:themeColor="text1"/>
        </w:rPr>
        <w:t>неинтервенционного</w:t>
      </w:r>
      <w:proofErr w:type="spellEnd"/>
      <w:r w:rsidR="004D35DE" w:rsidRPr="001D334B">
        <w:rPr>
          <w:color w:val="000000" w:themeColor="text1"/>
        </w:rPr>
        <w:t xml:space="preserve"> наблюдательного </w:t>
      </w:r>
      <w:proofErr w:type="spellStart"/>
      <w:r w:rsidR="004D35DE" w:rsidRPr="001D334B">
        <w:rPr>
          <w:color w:val="000000" w:themeColor="text1"/>
        </w:rPr>
        <w:t>когортного</w:t>
      </w:r>
      <w:proofErr w:type="spellEnd"/>
      <w:r w:rsidR="004D35DE" w:rsidRPr="001D334B">
        <w:rPr>
          <w:color w:val="000000" w:themeColor="text1"/>
        </w:rPr>
        <w:t xml:space="preserve"> полевого исследования «</w:t>
      </w:r>
      <w:r w:rsidR="004D35DE" w:rsidRPr="001D334B">
        <w:rPr>
          <w:color w:val="000000" w:themeColor="text1"/>
          <w:lang w:val="en-US"/>
        </w:rPr>
        <w:t>XALIA</w:t>
      </w:r>
      <w:r w:rsidR="004D35DE" w:rsidRPr="001D334B">
        <w:rPr>
          <w:color w:val="000000" w:themeColor="text1"/>
        </w:rPr>
        <w:t>-</w:t>
      </w:r>
      <w:r w:rsidR="004D35DE" w:rsidRPr="001D334B">
        <w:rPr>
          <w:color w:val="000000" w:themeColor="text1"/>
          <w:lang w:val="en-US"/>
        </w:rPr>
        <w:t>LEA</w:t>
      </w:r>
      <w:r w:rsidR="004D35DE" w:rsidRPr="001D334B">
        <w:rPr>
          <w:color w:val="000000" w:themeColor="text1"/>
        </w:rPr>
        <w:t xml:space="preserve"> – Применение </w:t>
      </w:r>
      <w:proofErr w:type="spellStart"/>
      <w:r w:rsidR="004D35DE" w:rsidRPr="001D334B">
        <w:rPr>
          <w:color w:val="000000" w:themeColor="text1"/>
        </w:rPr>
        <w:t>Ксарелто</w:t>
      </w:r>
      <w:proofErr w:type="spellEnd"/>
      <w:r w:rsidR="004D35DE" w:rsidRPr="001D334B">
        <w:rPr>
          <w:color w:val="000000" w:themeColor="text1"/>
          <w:vertAlign w:val="superscript"/>
        </w:rPr>
        <w:t>®</w:t>
      </w:r>
      <w:r w:rsidR="004D35DE" w:rsidRPr="001D334B">
        <w:rPr>
          <w:color w:val="000000" w:themeColor="text1"/>
        </w:rPr>
        <w:t xml:space="preserve"> для первоначальной и долгосрочной </w:t>
      </w:r>
      <w:proofErr w:type="spellStart"/>
      <w:r w:rsidR="004D35DE" w:rsidRPr="001D334B">
        <w:rPr>
          <w:color w:val="000000" w:themeColor="text1"/>
        </w:rPr>
        <w:t>антикоагулянтной</w:t>
      </w:r>
      <w:proofErr w:type="spellEnd"/>
      <w:r w:rsidR="004D35DE" w:rsidRPr="001D334B">
        <w:rPr>
          <w:color w:val="000000" w:themeColor="text1"/>
        </w:rPr>
        <w:t xml:space="preserve"> терапии при венозной тромбоэмболии (ВТЭ) в Латинской Америке, Восточной Европе, странах Ближнего Востока, Африки и</w:t>
      </w:r>
      <w:proofErr w:type="gramEnd"/>
      <w:r w:rsidR="004D35DE" w:rsidRPr="001D334B">
        <w:rPr>
          <w:color w:val="000000" w:themeColor="text1"/>
        </w:rPr>
        <w:t xml:space="preserve"> Азии», </w:t>
      </w:r>
      <w:r w:rsidR="004D35DE" w:rsidRPr="001D334B">
        <w:rPr>
          <w:rFonts w:hint="eastAsia"/>
          <w:color w:val="000000" w:themeColor="text1"/>
        </w:rPr>
        <w:t>оценив</w:t>
      </w:r>
      <w:r w:rsidR="004D35DE" w:rsidRPr="001D334B">
        <w:rPr>
          <w:color w:val="000000" w:themeColor="text1"/>
        </w:rPr>
        <w:t xml:space="preserve">ающего </w:t>
      </w:r>
      <w:r w:rsidR="004D35DE" w:rsidRPr="001D334B">
        <w:rPr>
          <w:rFonts w:hint="eastAsia"/>
          <w:color w:val="000000" w:themeColor="text1"/>
        </w:rPr>
        <w:t>действие</w:t>
      </w:r>
      <w:r w:rsidR="004D35DE" w:rsidRPr="001D334B">
        <w:rPr>
          <w:color w:val="000000" w:themeColor="text1"/>
        </w:rPr>
        <w:t xml:space="preserve"> </w:t>
      </w:r>
      <w:proofErr w:type="spellStart"/>
      <w:r w:rsidR="004D35DE" w:rsidRPr="001D334B">
        <w:rPr>
          <w:color w:val="000000" w:themeColor="text1"/>
        </w:rPr>
        <w:t>Ксарелто</w:t>
      </w:r>
      <w:proofErr w:type="spellEnd"/>
      <w:r w:rsidR="004D35DE" w:rsidRPr="001D334B">
        <w:rPr>
          <w:color w:val="000000" w:themeColor="text1"/>
        </w:rPr>
        <w:t xml:space="preserve"> </w:t>
      </w:r>
      <w:r w:rsidR="004D35DE" w:rsidRPr="001D334B">
        <w:rPr>
          <w:rFonts w:hint="eastAsia"/>
          <w:color w:val="000000" w:themeColor="text1"/>
        </w:rPr>
        <w:t>в</w:t>
      </w:r>
      <w:r w:rsidR="004D35DE" w:rsidRPr="001D334B">
        <w:rPr>
          <w:color w:val="000000" w:themeColor="text1"/>
        </w:rPr>
        <w:t xml:space="preserve"> </w:t>
      </w:r>
      <w:r w:rsidR="004D35DE" w:rsidRPr="001D334B">
        <w:rPr>
          <w:rFonts w:hint="eastAsia"/>
          <w:color w:val="000000" w:themeColor="text1"/>
        </w:rPr>
        <w:t>условиях</w:t>
      </w:r>
      <w:r w:rsidR="004D35DE" w:rsidRPr="001D334B">
        <w:rPr>
          <w:color w:val="000000" w:themeColor="text1"/>
        </w:rPr>
        <w:t xml:space="preserve"> </w:t>
      </w:r>
      <w:r w:rsidR="004D35DE" w:rsidRPr="001D334B">
        <w:rPr>
          <w:rFonts w:hint="eastAsia"/>
          <w:color w:val="000000" w:themeColor="text1"/>
        </w:rPr>
        <w:t>рутинной</w:t>
      </w:r>
      <w:r w:rsidR="004D35DE" w:rsidRPr="001D334B">
        <w:rPr>
          <w:color w:val="000000" w:themeColor="text1"/>
        </w:rPr>
        <w:t xml:space="preserve"> </w:t>
      </w:r>
      <w:r w:rsidR="004D35DE" w:rsidRPr="001D334B">
        <w:rPr>
          <w:rFonts w:hint="eastAsia"/>
          <w:color w:val="000000" w:themeColor="text1"/>
        </w:rPr>
        <w:t>клинической</w:t>
      </w:r>
      <w:r w:rsidR="004D35DE" w:rsidRPr="001D334B">
        <w:rPr>
          <w:color w:val="000000" w:themeColor="text1"/>
        </w:rPr>
        <w:t xml:space="preserve"> </w:t>
      </w:r>
      <w:r w:rsidR="004D35DE" w:rsidRPr="001D334B">
        <w:rPr>
          <w:rFonts w:hint="eastAsia"/>
          <w:color w:val="000000" w:themeColor="text1"/>
        </w:rPr>
        <w:t>практики</w:t>
      </w:r>
      <w:r w:rsidR="004D35DE" w:rsidRPr="001D334B">
        <w:rPr>
          <w:color w:val="000000" w:themeColor="text1"/>
        </w:rPr>
        <w:t xml:space="preserve">, а именно при лечении </w:t>
      </w:r>
      <w:r w:rsidR="004D35DE" w:rsidRPr="001D334B">
        <w:rPr>
          <w:rFonts w:hint="eastAsia"/>
          <w:color w:val="000000" w:themeColor="text1"/>
        </w:rPr>
        <w:t>пациентов</w:t>
      </w:r>
      <w:r w:rsidR="004D35DE" w:rsidRPr="001D334B">
        <w:rPr>
          <w:color w:val="000000" w:themeColor="text1"/>
        </w:rPr>
        <w:t xml:space="preserve"> с острым тромбозом глубоких вен (ТГВ) и/или тромбоэмболией легочной артерии (ТЭЛА) с применением </w:t>
      </w:r>
      <w:proofErr w:type="spellStart"/>
      <w:r w:rsidR="004D35DE" w:rsidRPr="001D334B">
        <w:rPr>
          <w:color w:val="000000" w:themeColor="text1"/>
        </w:rPr>
        <w:t>ривароксабана</w:t>
      </w:r>
      <w:proofErr w:type="spellEnd"/>
      <w:r w:rsidR="004D35DE" w:rsidRPr="001D334B">
        <w:rPr>
          <w:color w:val="000000" w:themeColor="text1"/>
        </w:rPr>
        <w:t xml:space="preserve"> (</w:t>
      </w:r>
      <w:proofErr w:type="spellStart"/>
      <w:r w:rsidR="004D35DE" w:rsidRPr="001D334B">
        <w:rPr>
          <w:color w:val="000000" w:themeColor="text1"/>
        </w:rPr>
        <w:t>Ксарелто</w:t>
      </w:r>
      <w:proofErr w:type="spellEnd"/>
      <w:r w:rsidR="004D35DE" w:rsidRPr="001D334B">
        <w:rPr>
          <w:color w:val="000000" w:themeColor="text1"/>
          <w:vertAlign w:val="superscript"/>
        </w:rPr>
        <w:t>®</w:t>
      </w:r>
      <w:r w:rsidR="004D35DE" w:rsidRPr="001D334B">
        <w:rPr>
          <w:color w:val="000000" w:themeColor="text1"/>
        </w:rPr>
        <w:t xml:space="preserve">) или текущей стандартной терапии, включающей, например, первоначальное применение низкомолекулярного гепарина или </w:t>
      </w:r>
      <w:proofErr w:type="spellStart"/>
      <w:r w:rsidR="004D35DE" w:rsidRPr="001D334B">
        <w:rPr>
          <w:color w:val="000000" w:themeColor="text1"/>
        </w:rPr>
        <w:t>фондапаринукса</w:t>
      </w:r>
      <w:proofErr w:type="spellEnd"/>
      <w:r w:rsidR="004D35DE" w:rsidRPr="001D334B">
        <w:rPr>
          <w:color w:val="000000" w:themeColor="text1"/>
        </w:rPr>
        <w:t xml:space="preserve"> с последующим пероральным приемом антагониста витамина</w:t>
      </w:r>
      <w:proofErr w:type="gramStart"/>
      <w:r w:rsidR="004D35DE" w:rsidRPr="001D334B">
        <w:rPr>
          <w:color w:val="000000" w:themeColor="text1"/>
        </w:rPr>
        <w:t xml:space="preserve"> К</w:t>
      </w:r>
      <w:proofErr w:type="gramEnd"/>
      <w:r w:rsidR="004D35DE" w:rsidRPr="001D334B">
        <w:rPr>
          <w:color w:val="000000" w:themeColor="text1"/>
        </w:rPr>
        <w:t xml:space="preserve"> в течение не менее 3 месяцев, и подтвердить известный профиль безопасности </w:t>
      </w:r>
      <w:proofErr w:type="spellStart"/>
      <w:r w:rsidR="004D35DE" w:rsidRPr="001D334B">
        <w:rPr>
          <w:color w:val="000000" w:themeColor="text1"/>
        </w:rPr>
        <w:t>ривароксабана</w:t>
      </w:r>
      <w:proofErr w:type="spellEnd"/>
      <w:r w:rsidR="004D35DE" w:rsidRPr="001D334B">
        <w:rPr>
          <w:color w:val="000000" w:themeColor="text1"/>
        </w:rPr>
        <w:t xml:space="preserve"> в рутинной клинической практике.</w:t>
      </w:r>
    </w:p>
    <w:p w:rsidR="008D6409" w:rsidRPr="001D334B" w:rsidRDefault="008D6409" w:rsidP="008D6409">
      <w:pPr>
        <w:jc w:val="both"/>
        <w:rPr>
          <w:color w:val="000000" w:themeColor="text1"/>
        </w:rPr>
      </w:pPr>
      <w:r w:rsidRPr="001D334B">
        <w:rPr>
          <w:color w:val="000000" w:themeColor="text1"/>
        </w:rPr>
        <w:t>1) заявление установленного образца на бумажном носителе;</w:t>
      </w:r>
    </w:p>
    <w:p w:rsidR="008D6409" w:rsidRPr="001D334B" w:rsidRDefault="008D6409" w:rsidP="008D6409">
      <w:pPr>
        <w:jc w:val="both"/>
        <w:rPr>
          <w:color w:val="000000" w:themeColor="text1"/>
        </w:rPr>
      </w:pPr>
      <w:r w:rsidRPr="001D334B">
        <w:rPr>
          <w:color w:val="000000" w:themeColor="text1"/>
        </w:rPr>
        <w:t>2) файл с подлежащими экспертизе материалами планируемых клинических исследований в соответствии с требованиями Правил проведения клинических исследований и (или) испытаний фармакологических и лекарственных средств, изделий медицинского назначения и медицинской техники (Приказ Министра здравоохранения Республики Казахстан от 19 ноября 2009 года № 744 п.9).</w:t>
      </w:r>
    </w:p>
    <w:p w:rsidR="008D6409" w:rsidRPr="001D334B" w:rsidRDefault="008D6409" w:rsidP="008D6409">
      <w:pPr>
        <w:jc w:val="both"/>
        <w:rPr>
          <w:color w:val="000000" w:themeColor="text1"/>
        </w:rPr>
      </w:pPr>
      <w:r w:rsidRPr="001D334B">
        <w:rPr>
          <w:color w:val="000000" w:themeColor="text1"/>
        </w:rPr>
        <w:t>2.1.2. По запросу Исполнителя предоставить дополнительную информацию или письменное обоснование сроков, необходимых для их подготовки в течение 30 календарных дней.</w:t>
      </w:r>
    </w:p>
    <w:p w:rsidR="008D6409" w:rsidRPr="001D334B" w:rsidRDefault="008D6409" w:rsidP="008D6409">
      <w:pPr>
        <w:jc w:val="both"/>
        <w:rPr>
          <w:color w:val="000000" w:themeColor="text1"/>
        </w:rPr>
      </w:pPr>
      <w:r w:rsidRPr="001D334B">
        <w:rPr>
          <w:color w:val="000000" w:themeColor="text1"/>
        </w:rPr>
        <w:lastRenderedPageBreak/>
        <w:t xml:space="preserve">2.1.3. </w:t>
      </w:r>
      <w:proofErr w:type="gramStart"/>
      <w:r w:rsidRPr="001D334B">
        <w:rPr>
          <w:color w:val="000000" w:themeColor="text1"/>
        </w:rPr>
        <w:t xml:space="preserve">Во всех официальных документах, а также в заявлении на проведение экспертизы материалов клинического исследования фармакологического лекарственного средства/ </w:t>
      </w:r>
      <w:r w:rsidRPr="001D334B">
        <w:rPr>
          <w:rStyle w:val="s0"/>
          <w:color w:val="000000" w:themeColor="text1"/>
        </w:rPr>
        <w:t xml:space="preserve">изделий медицинского назначения и медицинской техники </w:t>
      </w:r>
      <w:r w:rsidRPr="001D334B">
        <w:rPr>
          <w:color w:val="000000" w:themeColor="text1"/>
        </w:rPr>
        <w:t xml:space="preserve"> указывать точную и идентичную информацию в части наименования завода-изготовителя, страны производителя, торгового или кодового названия фармакологического или лекарственного средства/ </w:t>
      </w:r>
      <w:r w:rsidRPr="001D334B">
        <w:rPr>
          <w:rStyle w:val="s0"/>
          <w:color w:val="000000" w:themeColor="text1"/>
        </w:rPr>
        <w:t>изделий медицинского назначения и медицинской техники</w:t>
      </w:r>
      <w:r w:rsidRPr="001D334B">
        <w:rPr>
          <w:color w:val="000000" w:themeColor="text1"/>
        </w:rPr>
        <w:t>, его дозировки, фасовки на государственном, русском языках.</w:t>
      </w:r>
      <w:proofErr w:type="gramEnd"/>
    </w:p>
    <w:p w:rsidR="008D6409" w:rsidRPr="001D334B" w:rsidRDefault="008D6409" w:rsidP="008D6409">
      <w:pPr>
        <w:pStyle w:val="a3"/>
        <w:shd w:val="clear" w:color="auto" w:fill="auto"/>
        <w:tabs>
          <w:tab w:val="left" w:pos="567"/>
        </w:tabs>
        <w:spacing w:after="0" w:line="274" w:lineRule="exact"/>
        <w:ind w:left="20" w:right="-5" w:firstLine="0"/>
        <w:jc w:val="both"/>
        <w:rPr>
          <w:color w:val="000000" w:themeColor="text1"/>
          <w:sz w:val="24"/>
          <w:szCs w:val="24"/>
        </w:rPr>
      </w:pPr>
      <w:r w:rsidRPr="001D334B">
        <w:rPr>
          <w:color w:val="000000" w:themeColor="text1"/>
          <w:sz w:val="24"/>
          <w:szCs w:val="24"/>
        </w:rPr>
        <w:t>2.1.4. Письменно информировать о любых изменениях своего юридического статуса со всеми вытекающими отсюда последствиями (юридический адрес, зарегистрированное юридическое название, способы связи и т.д.) в срок, не превышающий 10 календарных дней с момента регистрации изменений.</w:t>
      </w:r>
    </w:p>
    <w:p w:rsidR="008D6409" w:rsidRPr="001D334B" w:rsidRDefault="008D6409" w:rsidP="008D6409">
      <w:pPr>
        <w:pStyle w:val="a3"/>
        <w:shd w:val="clear" w:color="auto" w:fill="auto"/>
        <w:tabs>
          <w:tab w:val="left" w:pos="578"/>
        </w:tabs>
        <w:spacing w:after="0" w:line="240" w:lineRule="auto"/>
        <w:ind w:right="-6" w:firstLine="0"/>
        <w:jc w:val="both"/>
        <w:rPr>
          <w:color w:val="000000" w:themeColor="text1"/>
          <w:sz w:val="24"/>
          <w:szCs w:val="24"/>
        </w:rPr>
      </w:pPr>
      <w:r w:rsidRPr="001D334B">
        <w:rPr>
          <w:color w:val="000000" w:themeColor="text1"/>
          <w:sz w:val="24"/>
          <w:szCs w:val="24"/>
        </w:rPr>
        <w:t>2.1.5. Письменно информировать о возникающих претензиях и разногласиях, касающихся непосредственно работ Исполнителя в течение 10 календарных дней с момента их возникновения.</w:t>
      </w:r>
    </w:p>
    <w:p w:rsidR="008D6409" w:rsidRPr="001D334B" w:rsidRDefault="008D6409" w:rsidP="008D6409">
      <w:pPr>
        <w:pStyle w:val="a3"/>
        <w:shd w:val="clear" w:color="auto" w:fill="auto"/>
        <w:tabs>
          <w:tab w:val="left" w:pos="578"/>
        </w:tabs>
        <w:spacing w:after="0" w:line="240" w:lineRule="auto"/>
        <w:ind w:left="40" w:right="-6" w:firstLine="0"/>
        <w:jc w:val="both"/>
        <w:rPr>
          <w:color w:val="000000" w:themeColor="text1"/>
          <w:sz w:val="24"/>
          <w:szCs w:val="24"/>
        </w:rPr>
      </w:pPr>
      <w:r w:rsidRPr="001D334B">
        <w:rPr>
          <w:color w:val="000000" w:themeColor="text1"/>
          <w:sz w:val="24"/>
          <w:szCs w:val="24"/>
        </w:rPr>
        <w:t>2.1.6. Письменно информировать, о лишении полномочий доверенных лиц представлять интересы Заявителя, о передоверии полномочий и о возникновении новых форм представительства на территории РК в течение 10 календарных дней со дня принятия решения.</w:t>
      </w:r>
    </w:p>
    <w:p w:rsidR="008D6409" w:rsidRPr="001D334B" w:rsidRDefault="008D6409" w:rsidP="008D6409">
      <w:pPr>
        <w:pStyle w:val="a3"/>
        <w:shd w:val="clear" w:color="auto" w:fill="auto"/>
        <w:tabs>
          <w:tab w:val="left" w:pos="-3240"/>
        </w:tabs>
        <w:spacing w:after="0" w:line="240" w:lineRule="auto"/>
        <w:ind w:left="40" w:right="-6" w:firstLine="0"/>
        <w:jc w:val="both"/>
        <w:rPr>
          <w:b/>
          <w:color w:val="000000" w:themeColor="text1"/>
          <w:sz w:val="24"/>
          <w:szCs w:val="24"/>
        </w:rPr>
      </w:pPr>
      <w:r w:rsidRPr="001D334B">
        <w:rPr>
          <w:b/>
          <w:color w:val="000000" w:themeColor="text1"/>
          <w:sz w:val="24"/>
          <w:szCs w:val="24"/>
        </w:rPr>
        <w:t>2.2. «Исполнитель» обязуется:</w:t>
      </w:r>
    </w:p>
    <w:p w:rsidR="008D6409" w:rsidRPr="001D334B" w:rsidRDefault="008D6409" w:rsidP="008D6409">
      <w:pPr>
        <w:pStyle w:val="a3"/>
        <w:shd w:val="clear" w:color="auto" w:fill="auto"/>
        <w:tabs>
          <w:tab w:val="left" w:pos="-3240"/>
        </w:tabs>
        <w:spacing w:after="0" w:line="240" w:lineRule="auto"/>
        <w:ind w:left="40" w:right="-6" w:firstLine="0"/>
        <w:jc w:val="both"/>
        <w:rPr>
          <w:color w:val="000000" w:themeColor="text1"/>
          <w:sz w:val="24"/>
          <w:szCs w:val="24"/>
        </w:rPr>
      </w:pPr>
      <w:r w:rsidRPr="001D334B">
        <w:rPr>
          <w:color w:val="000000" w:themeColor="text1"/>
          <w:sz w:val="24"/>
          <w:szCs w:val="24"/>
        </w:rPr>
        <w:t>2.2.1. Для получения дополнительной информации, документов и материалов сделать письменный запрос Заявителю в срок, не превышающий 10 календарных дней, с момента принятия решения.</w:t>
      </w:r>
    </w:p>
    <w:p w:rsidR="008D6409" w:rsidRPr="001D334B" w:rsidRDefault="008D6409" w:rsidP="008D6409">
      <w:pPr>
        <w:pStyle w:val="a3"/>
        <w:shd w:val="clear" w:color="auto" w:fill="auto"/>
        <w:tabs>
          <w:tab w:val="left" w:pos="-3240"/>
        </w:tabs>
        <w:spacing w:after="0" w:line="240" w:lineRule="auto"/>
        <w:ind w:left="40" w:right="-6" w:firstLine="0"/>
        <w:jc w:val="both"/>
        <w:rPr>
          <w:color w:val="000000" w:themeColor="text1"/>
          <w:sz w:val="24"/>
          <w:szCs w:val="24"/>
        </w:rPr>
      </w:pPr>
      <w:r w:rsidRPr="001D334B">
        <w:rPr>
          <w:color w:val="000000" w:themeColor="text1"/>
          <w:sz w:val="24"/>
          <w:szCs w:val="24"/>
        </w:rPr>
        <w:t xml:space="preserve">2.2.2. Представить Заявителю заключение по экспертизе документов и материалов клинического исследования фармакологического лекарственного средства/ </w:t>
      </w:r>
      <w:r w:rsidRPr="001D334B">
        <w:rPr>
          <w:rStyle w:val="s0"/>
          <w:color w:val="000000" w:themeColor="text1"/>
          <w:sz w:val="24"/>
          <w:szCs w:val="24"/>
        </w:rPr>
        <w:t>изделий медицинского назначения и медицинской техники</w:t>
      </w:r>
      <w:r w:rsidRPr="001D334B">
        <w:rPr>
          <w:color w:val="000000" w:themeColor="text1"/>
          <w:sz w:val="24"/>
          <w:szCs w:val="24"/>
        </w:rPr>
        <w:t>.</w:t>
      </w:r>
    </w:p>
    <w:p w:rsidR="008D6409" w:rsidRPr="001D334B" w:rsidRDefault="008D6409" w:rsidP="008D6409">
      <w:pPr>
        <w:pStyle w:val="a3"/>
        <w:shd w:val="clear" w:color="auto" w:fill="auto"/>
        <w:tabs>
          <w:tab w:val="left" w:pos="568"/>
        </w:tabs>
        <w:spacing w:after="0" w:line="274" w:lineRule="exact"/>
        <w:ind w:left="40" w:right="-5" w:firstLine="0"/>
        <w:jc w:val="both"/>
        <w:rPr>
          <w:color w:val="000000" w:themeColor="text1"/>
          <w:sz w:val="24"/>
          <w:szCs w:val="24"/>
        </w:rPr>
      </w:pPr>
      <w:r w:rsidRPr="001D334B">
        <w:rPr>
          <w:color w:val="000000" w:themeColor="text1"/>
          <w:sz w:val="24"/>
          <w:szCs w:val="24"/>
        </w:rPr>
        <w:t>2.2.3. Соблюдать конфиденциальность информации, получаемой от Заявителя, обеспечить сохранность материалов досье на планируемые клинические исследования.</w:t>
      </w:r>
    </w:p>
    <w:p w:rsidR="008D6409" w:rsidRPr="001D334B" w:rsidRDefault="008D6409" w:rsidP="008D6409">
      <w:pPr>
        <w:pStyle w:val="a3"/>
        <w:shd w:val="clear" w:color="auto" w:fill="auto"/>
        <w:tabs>
          <w:tab w:val="left" w:pos="563"/>
        </w:tabs>
        <w:spacing w:after="0" w:line="274" w:lineRule="exact"/>
        <w:ind w:left="40" w:right="-5" w:firstLine="0"/>
        <w:jc w:val="both"/>
        <w:rPr>
          <w:color w:val="000000" w:themeColor="text1"/>
          <w:sz w:val="24"/>
          <w:szCs w:val="24"/>
        </w:rPr>
      </w:pPr>
      <w:r w:rsidRPr="001D334B">
        <w:rPr>
          <w:color w:val="000000" w:themeColor="text1"/>
          <w:sz w:val="24"/>
          <w:szCs w:val="24"/>
        </w:rPr>
        <w:t xml:space="preserve">2.2.4. Предоставить Заявителю информацию об итогах экспертизы материалов клинического исследования на заседании Комиссии по экспертизе доклинических, клинических исследований лекарственных средств, изделий медицинского назначения, медицинской техники и мониторинга побочных действий. </w:t>
      </w:r>
    </w:p>
    <w:p w:rsidR="008D6409" w:rsidRPr="001D334B" w:rsidRDefault="008D6409" w:rsidP="008D6409">
      <w:pPr>
        <w:pStyle w:val="a3"/>
        <w:shd w:val="clear" w:color="auto" w:fill="auto"/>
        <w:tabs>
          <w:tab w:val="left" w:pos="563"/>
        </w:tabs>
        <w:spacing w:after="0" w:line="274" w:lineRule="exact"/>
        <w:ind w:left="40" w:right="-5" w:firstLine="0"/>
        <w:jc w:val="both"/>
        <w:rPr>
          <w:color w:val="000000" w:themeColor="text1"/>
          <w:sz w:val="24"/>
          <w:szCs w:val="24"/>
        </w:rPr>
      </w:pPr>
      <w:r w:rsidRPr="001D334B">
        <w:rPr>
          <w:color w:val="000000" w:themeColor="text1"/>
          <w:sz w:val="24"/>
          <w:szCs w:val="24"/>
        </w:rPr>
        <w:t xml:space="preserve">  </w:t>
      </w:r>
    </w:p>
    <w:p w:rsidR="008D6409" w:rsidRPr="001D334B" w:rsidRDefault="008D6409" w:rsidP="002747D8">
      <w:pPr>
        <w:pStyle w:val="a3"/>
        <w:shd w:val="clear" w:color="auto" w:fill="auto"/>
        <w:tabs>
          <w:tab w:val="left" w:pos="0"/>
        </w:tabs>
        <w:spacing w:after="0" w:line="274" w:lineRule="exact"/>
        <w:ind w:left="40" w:right="278" w:firstLine="0"/>
        <w:jc w:val="center"/>
        <w:rPr>
          <w:b/>
          <w:color w:val="000000" w:themeColor="text1"/>
          <w:sz w:val="24"/>
          <w:szCs w:val="24"/>
        </w:rPr>
      </w:pPr>
      <w:r w:rsidRPr="001D334B">
        <w:rPr>
          <w:b/>
          <w:color w:val="000000" w:themeColor="text1"/>
          <w:sz w:val="24"/>
          <w:szCs w:val="24"/>
        </w:rPr>
        <w:t>3. Сроки проведения экспертизы</w:t>
      </w:r>
    </w:p>
    <w:p w:rsidR="008D6409" w:rsidRPr="001D334B" w:rsidRDefault="008D6409" w:rsidP="008D6409">
      <w:pPr>
        <w:pStyle w:val="a3"/>
        <w:shd w:val="clear" w:color="auto" w:fill="auto"/>
        <w:tabs>
          <w:tab w:val="left" w:pos="563"/>
        </w:tabs>
        <w:spacing w:after="0" w:line="274" w:lineRule="exact"/>
        <w:ind w:left="40" w:right="-5" w:firstLine="0"/>
        <w:jc w:val="both"/>
        <w:rPr>
          <w:color w:val="000000" w:themeColor="text1"/>
          <w:sz w:val="24"/>
          <w:szCs w:val="24"/>
        </w:rPr>
      </w:pPr>
    </w:p>
    <w:p w:rsidR="008D6409" w:rsidRPr="001D334B" w:rsidRDefault="008D6409" w:rsidP="008D6409">
      <w:pPr>
        <w:pStyle w:val="a3"/>
        <w:shd w:val="clear" w:color="auto" w:fill="auto"/>
        <w:tabs>
          <w:tab w:val="left" w:pos="563"/>
        </w:tabs>
        <w:spacing w:after="0" w:line="274" w:lineRule="exact"/>
        <w:ind w:left="40" w:right="-5" w:firstLine="0"/>
        <w:jc w:val="both"/>
        <w:rPr>
          <w:color w:val="000000" w:themeColor="text1"/>
          <w:sz w:val="24"/>
          <w:szCs w:val="24"/>
        </w:rPr>
      </w:pPr>
      <w:r w:rsidRPr="001D334B">
        <w:rPr>
          <w:color w:val="000000" w:themeColor="text1"/>
          <w:sz w:val="24"/>
          <w:szCs w:val="24"/>
        </w:rPr>
        <w:t>3.1. Сроки проведения экспертизы осуществляются в соответствии с действующим законодательством РК. Началом проведения экспертизы материалов на проведение клинического исследования считать дату поступления средств на расчетные счета Исполнителя.</w:t>
      </w:r>
    </w:p>
    <w:p w:rsidR="008D6409" w:rsidRPr="001D334B" w:rsidRDefault="008D6409" w:rsidP="008D6409">
      <w:pPr>
        <w:pStyle w:val="a3"/>
        <w:shd w:val="clear" w:color="auto" w:fill="auto"/>
        <w:tabs>
          <w:tab w:val="left" w:pos="563"/>
        </w:tabs>
        <w:spacing w:after="0" w:line="274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1D334B">
        <w:rPr>
          <w:color w:val="000000" w:themeColor="text1"/>
          <w:sz w:val="24"/>
          <w:szCs w:val="24"/>
        </w:rPr>
        <w:t>3.2. Сроки выполнения работ - 30 дней.</w:t>
      </w:r>
    </w:p>
    <w:p w:rsidR="008D6409" w:rsidRPr="001D334B" w:rsidRDefault="008D6409" w:rsidP="008D6409">
      <w:pPr>
        <w:pStyle w:val="a3"/>
        <w:shd w:val="clear" w:color="auto" w:fill="auto"/>
        <w:tabs>
          <w:tab w:val="left" w:pos="563"/>
        </w:tabs>
        <w:spacing w:after="0" w:line="274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1D334B">
        <w:rPr>
          <w:color w:val="000000" w:themeColor="text1"/>
          <w:sz w:val="24"/>
          <w:szCs w:val="24"/>
        </w:rPr>
        <w:t>3.3. По окончании проведения экспертизы Стороны оформляют Акт выполненных работ.</w:t>
      </w:r>
    </w:p>
    <w:p w:rsidR="0078541D" w:rsidRPr="001D334B" w:rsidRDefault="0078541D" w:rsidP="008D6409">
      <w:pPr>
        <w:pStyle w:val="a3"/>
        <w:shd w:val="clear" w:color="auto" w:fill="auto"/>
        <w:tabs>
          <w:tab w:val="left" w:pos="563"/>
        </w:tabs>
        <w:spacing w:after="0" w:line="274" w:lineRule="exact"/>
        <w:ind w:left="40" w:firstLine="0"/>
        <w:jc w:val="both"/>
        <w:rPr>
          <w:color w:val="000000" w:themeColor="text1"/>
          <w:sz w:val="24"/>
          <w:szCs w:val="24"/>
        </w:rPr>
      </w:pPr>
    </w:p>
    <w:p w:rsidR="008D6409" w:rsidRPr="001D334B" w:rsidRDefault="008D6409" w:rsidP="008D6409">
      <w:pPr>
        <w:pStyle w:val="a3"/>
        <w:shd w:val="clear" w:color="auto" w:fill="auto"/>
        <w:tabs>
          <w:tab w:val="left" w:pos="563"/>
        </w:tabs>
        <w:spacing w:after="0" w:line="274" w:lineRule="exact"/>
        <w:ind w:left="40" w:firstLine="0"/>
        <w:jc w:val="center"/>
        <w:rPr>
          <w:b/>
          <w:color w:val="000000" w:themeColor="text1"/>
          <w:sz w:val="24"/>
          <w:szCs w:val="24"/>
        </w:rPr>
      </w:pPr>
      <w:r w:rsidRPr="001D334B">
        <w:rPr>
          <w:b/>
          <w:color w:val="000000" w:themeColor="text1"/>
          <w:sz w:val="24"/>
          <w:szCs w:val="24"/>
        </w:rPr>
        <w:t>4. Дополнительные условия экспертизы</w:t>
      </w:r>
    </w:p>
    <w:p w:rsidR="008D6409" w:rsidRPr="001D334B" w:rsidRDefault="008D6409" w:rsidP="008D6409">
      <w:pPr>
        <w:pStyle w:val="a3"/>
        <w:shd w:val="clear" w:color="auto" w:fill="auto"/>
        <w:tabs>
          <w:tab w:val="left" w:pos="558"/>
        </w:tabs>
        <w:spacing w:after="0" w:line="274" w:lineRule="exact"/>
        <w:ind w:left="40" w:right="-5" w:firstLine="0"/>
        <w:jc w:val="both"/>
        <w:rPr>
          <w:color w:val="000000" w:themeColor="text1"/>
          <w:sz w:val="24"/>
          <w:szCs w:val="24"/>
        </w:rPr>
      </w:pPr>
    </w:p>
    <w:p w:rsidR="008D6409" w:rsidRPr="001D334B" w:rsidRDefault="008D6409" w:rsidP="008D6409">
      <w:pPr>
        <w:pStyle w:val="a3"/>
        <w:shd w:val="clear" w:color="auto" w:fill="auto"/>
        <w:tabs>
          <w:tab w:val="left" w:pos="558"/>
        </w:tabs>
        <w:spacing w:after="0" w:line="274" w:lineRule="exact"/>
        <w:ind w:left="40" w:right="-5" w:firstLine="0"/>
        <w:jc w:val="both"/>
        <w:rPr>
          <w:color w:val="000000" w:themeColor="text1"/>
          <w:sz w:val="24"/>
          <w:szCs w:val="24"/>
        </w:rPr>
      </w:pPr>
      <w:r w:rsidRPr="001D334B">
        <w:rPr>
          <w:color w:val="000000" w:themeColor="text1"/>
          <w:sz w:val="24"/>
          <w:szCs w:val="24"/>
        </w:rPr>
        <w:t xml:space="preserve">4.1.Экспертиза материалов на проведение клинических исследований фармакологического или лекарственного средства/ </w:t>
      </w:r>
      <w:r w:rsidRPr="001D334B">
        <w:rPr>
          <w:rStyle w:val="s0"/>
          <w:color w:val="000000" w:themeColor="text1"/>
          <w:sz w:val="24"/>
          <w:szCs w:val="24"/>
        </w:rPr>
        <w:t>изделий медицинского назначения и медицинской техники</w:t>
      </w:r>
      <w:r w:rsidRPr="001D334B">
        <w:rPr>
          <w:color w:val="000000" w:themeColor="text1"/>
          <w:sz w:val="24"/>
          <w:szCs w:val="24"/>
        </w:rPr>
        <w:t xml:space="preserve"> приостанавливается и продлевается соразмерно периоду, в течение которого Заявитель предоставляет необходимую недостающую документацию по запросу Исполнителя. В случае непредставления материалов в срок более 30 календарных дней и при отсутствии письменного обоснования сроков, необходимых для их подготовки, экспертиза прекращается, о чем в течение 10 календарных дней информируется Заявитель.</w:t>
      </w:r>
    </w:p>
    <w:p w:rsidR="0078541D" w:rsidRDefault="0078541D" w:rsidP="008D6409">
      <w:pPr>
        <w:pStyle w:val="a3"/>
        <w:shd w:val="clear" w:color="auto" w:fill="auto"/>
        <w:tabs>
          <w:tab w:val="left" w:pos="558"/>
        </w:tabs>
        <w:spacing w:after="0" w:line="274" w:lineRule="exact"/>
        <w:ind w:left="40" w:right="-5" w:firstLine="0"/>
        <w:jc w:val="both"/>
        <w:rPr>
          <w:color w:val="000000" w:themeColor="text1"/>
          <w:sz w:val="24"/>
          <w:szCs w:val="24"/>
        </w:rPr>
      </w:pPr>
    </w:p>
    <w:p w:rsidR="00C07DDB" w:rsidRPr="001D334B" w:rsidRDefault="00C07DDB" w:rsidP="008D6409">
      <w:pPr>
        <w:pStyle w:val="a3"/>
        <w:shd w:val="clear" w:color="auto" w:fill="auto"/>
        <w:tabs>
          <w:tab w:val="left" w:pos="558"/>
        </w:tabs>
        <w:spacing w:after="0" w:line="274" w:lineRule="exact"/>
        <w:ind w:left="40" w:right="-5" w:firstLine="0"/>
        <w:jc w:val="both"/>
        <w:rPr>
          <w:color w:val="000000" w:themeColor="text1"/>
          <w:sz w:val="24"/>
          <w:szCs w:val="24"/>
        </w:rPr>
      </w:pPr>
    </w:p>
    <w:p w:rsidR="008D6409" w:rsidRPr="001D334B" w:rsidRDefault="008D6409" w:rsidP="008D6409">
      <w:pPr>
        <w:pStyle w:val="a3"/>
        <w:shd w:val="clear" w:color="auto" w:fill="auto"/>
        <w:tabs>
          <w:tab w:val="left" w:pos="558"/>
        </w:tabs>
        <w:spacing w:after="0" w:line="274" w:lineRule="exact"/>
        <w:ind w:left="40" w:right="278" w:firstLine="0"/>
        <w:jc w:val="center"/>
        <w:rPr>
          <w:b/>
          <w:color w:val="000000" w:themeColor="text1"/>
          <w:sz w:val="24"/>
          <w:szCs w:val="24"/>
        </w:rPr>
      </w:pPr>
      <w:r w:rsidRPr="001D334B">
        <w:rPr>
          <w:b/>
          <w:color w:val="000000" w:themeColor="text1"/>
          <w:sz w:val="24"/>
          <w:szCs w:val="24"/>
        </w:rPr>
        <w:lastRenderedPageBreak/>
        <w:t>5. Стоимость экспертизы и порядок расчетов</w:t>
      </w:r>
    </w:p>
    <w:p w:rsidR="008D6409" w:rsidRPr="001D334B" w:rsidRDefault="008D6409" w:rsidP="008D6409">
      <w:pPr>
        <w:pStyle w:val="a3"/>
        <w:shd w:val="clear" w:color="auto" w:fill="auto"/>
        <w:tabs>
          <w:tab w:val="left" w:pos="558"/>
          <w:tab w:val="left" w:pos="9900"/>
        </w:tabs>
        <w:spacing w:after="0" w:line="274" w:lineRule="exact"/>
        <w:ind w:left="40" w:right="-5" w:firstLine="0"/>
        <w:rPr>
          <w:color w:val="000000" w:themeColor="text1"/>
          <w:sz w:val="24"/>
          <w:szCs w:val="24"/>
        </w:rPr>
      </w:pPr>
    </w:p>
    <w:p w:rsidR="008D6409" w:rsidRPr="001D334B" w:rsidRDefault="008D6409" w:rsidP="008D6409">
      <w:pPr>
        <w:pStyle w:val="a3"/>
        <w:shd w:val="clear" w:color="auto" w:fill="auto"/>
        <w:tabs>
          <w:tab w:val="left" w:pos="558"/>
          <w:tab w:val="left" w:pos="9900"/>
        </w:tabs>
        <w:spacing w:after="0" w:line="274" w:lineRule="exact"/>
        <w:ind w:left="40" w:right="-5" w:firstLine="0"/>
        <w:rPr>
          <w:color w:val="000000" w:themeColor="text1"/>
          <w:sz w:val="24"/>
          <w:szCs w:val="24"/>
        </w:rPr>
      </w:pPr>
      <w:r w:rsidRPr="001D334B">
        <w:rPr>
          <w:color w:val="000000" w:themeColor="text1"/>
          <w:sz w:val="24"/>
          <w:szCs w:val="24"/>
        </w:rPr>
        <w:t>5.1.  Общая стоимость экспертизы по настоящему Договору составляет 206 172 (двести шесть тысяч сто семьдесят две) тенге с учетом НДС.</w:t>
      </w:r>
    </w:p>
    <w:p w:rsidR="008D6409" w:rsidRPr="001D334B" w:rsidRDefault="008D6409" w:rsidP="008D6409">
      <w:pPr>
        <w:pStyle w:val="a3"/>
        <w:shd w:val="clear" w:color="auto" w:fill="auto"/>
        <w:tabs>
          <w:tab w:val="left" w:pos="563"/>
        </w:tabs>
        <w:spacing w:after="0" w:line="274" w:lineRule="exact"/>
        <w:ind w:left="40" w:right="280" w:firstLine="0"/>
        <w:jc w:val="both"/>
        <w:rPr>
          <w:color w:val="000000" w:themeColor="text1"/>
          <w:sz w:val="24"/>
          <w:szCs w:val="24"/>
        </w:rPr>
      </w:pPr>
      <w:r w:rsidRPr="001D334B">
        <w:rPr>
          <w:color w:val="000000" w:themeColor="text1"/>
          <w:sz w:val="24"/>
          <w:szCs w:val="24"/>
        </w:rPr>
        <w:t>5.2. Исполнитель обязуется предоставить счет на оплату не позднее 5-ти дней с момента приема заявления на проведение экспертизы.</w:t>
      </w:r>
    </w:p>
    <w:p w:rsidR="008D6409" w:rsidRPr="001D334B" w:rsidRDefault="008D6409" w:rsidP="008D6409">
      <w:pPr>
        <w:autoSpaceDE w:val="0"/>
        <w:autoSpaceDN w:val="0"/>
        <w:adjustRightInd w:val="0"/>
        <w:ind w:right="135"/>
        <w:jc w:val="both"/>
        <w:rPr>
          <w:color w:val="000000" w:themeColor="text1"/>
        </w:rPr>
      </w:pPr>
      <w:r w:rsidRPr="001D334B">
        <w:rPr>
          <w:color w:val="000000" w:themeColor="text1"/>
        </w:rPr>
        <w:t>5.3. Оплата по Договору осуществляется путем перечисления Заявителем/Плательщиком предоплаты в размере 100% на  расчетный  счет  Исполнителя, в течение 5 (Пяти) банковских дней с момента заключения  настоящего Договора. В случае оплаты в иностранной валюте, расчет производится по курсу Национального банка Республики Казахстан  на день оплаты.</w:t>
      </w:r>
    </w:p>
    <w:p w:rsidR="008D6409" w:rsidRPr="001D334B" w:rsidRDefault="008D6409" w:rsidP="008D6409">
      <w:pPr>
        <w:pStyle w:val="a3"/>
        <w:shd w:val="clear" w:color="auto" w:fill="auto"/>
        <w:tabs>
          <w:tab w:val="left" w:pos="558"/>
        </w:tabs>
        <w:spacing w:after="0" w:line="274" w:lineRule="exact"/>
        <w:ind w:left="20" w:right="-5" w:firstLine="0"/>
        <w:jc w:val="both"/>
        <w:rPr>
          <w:color w:val="000000" w:themeColor="text1"/>
          <w:sz w:val="24"/>
          <w:szCs w:val="24"/>
        </w:rPr>
      </w:pPr>
      <w:r w:rsidRPr="001D334B">
        <w:rPr>
          <w:color w:val="000000" w:themeColor="text1"/>
          <w:sz w:val="24"/>
          <w:szCs w:val="24"/>
        </w:rPr>
        <w:t xml:space="preserve">5.4. В случае письменного мотивированного отказа от экспертизы оплата за экспертизу </w:t>
      </w:r>
      <w:proofErr w:type="gramStart"/>
      <w:r w:rsidRPr="001D334B">
        <w:rPr>
          <w:color w:val="000000" w:themeColor="text1"/>
          <w:sz w:val="24"/>
          <w:szCs w:val="24"/>
        </w:rPr>
        <w:t xml:space="preserve">материалов клинического исследования фармакологического лекарственного средства/ </w:t>
      </w:r>
      <w:r w:rsidRPr="001D334B">
        <w:rPr>
          <w:rStyle w:val="s0"/>
          <w:color w:val="000000" w:themeColor="text1"/>
          <w:sz w:val="24"/>
          <w:szCs w:val="24"/>
        </w:rPr>
        <w:t>изделий медицинского назначения</w:t>
      </w:r>
      <w:proofErr w:type="gramEnd"/>
      <w:r w:rsidRPr="001D334B">
        <w:rPr>
          <w:rStyle w:val="s0"/>
          <w:color w:val="000000" w:themeColor="text1"/>
          <w:sz w:val="24"/>
          <w:szCs w:val="24"/>
        </w:rPr>
        <w:t xml:space="preserve"> и медицинской техники</w:t>
      </w:r>
      <w:r w:rsidRPr="001D334B">
        <w:rPr>
          <w:color w:val="000000" w:themeColor="text1"/>
          <w:sz w:val="24"/>
          <w:szCs w:val="24"/>
        </w:rPr>
        <w:t xml:space="preserve"> по настоящему Договору Заявителю/Плательщику не возвращаются.</w:t>
      </w:r>
    </w:p>
    <w:p w:rsidR="008D6409" w:rsidRPr="001D334B" w:rsidRDefault="008D6409" w:rsidP="008D6409">
      <w:pPr>
        <w:pStyle w:val="a3"/>
        <w:shd w:val="clear" w:color="auto" w:fill="auto"/>
        <w:tabs>
          <w:tab w:val="left" w:pos="567"/>
        </w:tabs>
        <w:spacing w:after="0" w:line="274" w:lineRule="exact"/>
        <w:ind w:left="23" w:right="-5" w:firstLine="0"/>
        <w:jc w:val="both"/>
        <w:rPr>
          <w:color w:val="000000" w:themeColor="text1"/>
          <w:sz w:val="24"/>
          <w:szCs w:val="24"/>
        </w:rPr>
      </w:pPr>
      <w:r w:rsidRPr="001D334B">
        <w:rPr>
          <w:color w:val="000000" w:themeColor="text1"/>
          <w:sz w:val="24"/>
          <w:szCs w:val="24"/>
        </w:rPr>
        <w:t xml:space="preserve">5.5. Оплата за экспертизу материалов фармакологического лекарственного средства/ </w:t>
      </w:r>
      <w:r w:rsidRPr="001D334B">
        <w:rPr>
          <w:rStyle w:val="s0"/>
          <w:color w:val="000000" w:themeColor="text1"/>
          <w:sz w:val="24"/>
          <w:szCs w:val="24"/>
        </w:rPr>
        <w:t>изделий медицинского назначения и медицинской техники</w:t>
      </w:r>
      <w:r w:rsidRPr="001D334B">
        <w:rPr>
          <w:color w:val="000000" w:themeColor="text1"/>
          <w:sz w:val="24"/>
          <w:szCs w:val="24"/>
        </w:rPr>
        <w:t xml:space="preserve"> может производиться от лица указанного в данном Договоре в качестве Плательщика.</w:t>
      </w:r>
    </w:p>
    <w:p w:rsidR="0078541D" w:rsidRPr="001D334B" w:rsidRDefault="0078541D" w:rsidP="008D6409">
      <w:pPr>
        <w:pStyle w:val="a3"/>
        <w:shd w:val="clear" w:color="auto" w:fill="auto"/>
        <w:tabs>
          <w:tab w:val="left" w:pos="567"/>
        </w:tabs>
        <w:spacing w:after="0" w:line="274" w:lineRule="exact"/>
        <w:ind w:left="23" w:right="-5" w:firstLine="0"/>
        <w:jc w:val="both"/>
        <w:rPr>
          <w:color w:val="000000" w:themeColor="text1"/>
          <w:sz w:val="24"/>
          <w:szCs w:val="24"/>
        </w:rPr>
      </w:pPr>
    </w:p>
    <w:p w:rsidR="008D6409" w:rsidRPr="001D334B" w:rsidRDefault="008D6409" w:rsidP="008D6409">
      <w:pPr>
        <w:pStyle w:val="a3"/>
        <w:shd w:val="clear" w:color="auto" w:fill="auto"/>
        <w:tabs>
          <w:tab w:val="left" w:pos="567"/>
        </w:tabs>
        <w:spacing w:after="0" w:line="274" w:lineRule="exact"/>
        <w:ind w:left="23" w:right="278" w:firstLine="0"/>
        <w:jc w:val="center"/>
        <w:rPr>
          <w:b/>
          <w:color w:val="000000" w:themeColor="text1"/>
          <w:sz w:val="24"/>
          <w:szCs w:val="24"/>
        </w:rPr>
      </w:pPr>
      <w:r w:rsidRPr="001D334B">
        <w:rPr>
          <w:b/>
          <w:color w:val="000000" w:themeColor="text1"/>
          <w:sz w:val="24"/>
          <w:szCs w:val="24"/>
        </w:rPr>
        <w:t>6. Ответственность Сторон</w:t>
      </w:r>
    </w:p>
    <w:p w:rsidR="008D6409" w:rsidRPr="001D334B" w:rsidRDefault="008D6409" w:rsidP="008D6409">
      <w:pPr>
        <w:pStyle w:val="a3"/>
        <w:shd w:val="clear" w:color="auto" w:fill="auto"/>
        <w:tabs>
          <w:tab w:val="left" w:pos="567"/>
        </w:tabs>
        <w:spacing w:after="0" w:line="274" w:lineRule="exact"/>
        <w:ind w:left="20" w:right="-5" w:firstLine="0"/>
        <w:jc w:val="both"/>
        <w:rPr>
          <w:color w:val="000000" w:themeColor="text1"/>
          <w:sz w:val="24"/>
          <w:szCs w:val="24"/>
        </w:rPr>
      </w:pPr>
    </w:p>
    <w:p w:rsidR="008D6409" w:rsidRPr="001D334B" w:rsidRDefault="008D6409" w:rsidP="008D6409">
      <w:pPr>
        <w:pStyle w:val="a3"/>
        <w:shd w:val="clear" w:color="auto" w:fill="auto"/>
        <w:tabs>
          <w:tab w:val="left" w:pos="567"/>
        </w:tabs>
        <w:spacing w:after="0" w:line="274" w:lineRule="exact"/>
        <w:ind w:left="20" w:right="-5" w:firstLine="0"/>
        <w:jc w:val="both"/>
        <w:rPr>
          <w:color w:val="000000" w:themeColor="text1"/>
          <w:sz w:val="24"/>
          <w:szCs w:val="24"/>
        </w:rPr>
      </w:pPr>
      <w:r w:rsidRPr="001D334B">
        <w:rPr>
          <w:color w:val="000000" w:themeColor="text1"/>
          <w:sz w:val="24"/>
          <w:szCs w:val="24"/>
        </w:rPr>
        <w:t>6.1. Заявитель несет ответственность за достоверность предоставленной информации, а так же за нарушения, связанные с интересами третьих лиц предусмотренные законодательством РК в отношении интеллектуальной собственности.</w:t>
      </w:r>
    </w:p>
    <w:p w:rsidR="008D6409" w:rsidRPr="001D334B" w:rsidRDefault="008D6409" w:rsidP="008D6409">
      <w:pPr>
        <w:pStyle w:val="a3"/>
        <w:shd w:val="clear" w:color="auto" w:fill="auto"/>
        <w:tabs>
          <w:tab w:val="left" w:pos="567"/>
        </w:tabs>
        <w:spacing w:after="0" w:line="274" w:lineRule="exact"/>
        <w:ind w:left="20" w:right="-5" w:firstLine="0"/>
        <w:jc w:val="both"/>
        <w:rPr>
          <w:color w:val="000000" w:themeColor="text1"/>
          <w:sz w:val="24"/>
          <w:szCs w:val="24"/>
        </w:rPr>
      </w:pPr>
      <w:r w:rsidRPr="001D334B">
        <w:rPr>
          <w:color w:val="000000" w:themeColor="text1"/>
          <w:sz w:val="24"/>
          <w:szCs w:val="24"/>
        </w:rPr>
        <w:t xml:space="preserve">6.2. Исполнитель несет ответственность за сроки и качество </w:t>
      </w:r>
      <w:proofErr w:type="gramStart"/>
      <w:r w:rsidRPr="001D334B">
        <w:rPr>
          <w:color w:val="000000" w:themeColor="text1"/>
          <w:sz w:val="24"/>
          <w:szCs w:val="24"/>
        </w:rPr>
        <w:t xml:space="preserve">проведения экспертизы материалов клинического исследования фармакологического лекарственного средства/ </w:t>
      </w:r>
      <w:r w:rsidRPr="001D334B">
        <w:rPr>
          <w:rStyle w:val="s0"/>
          <w:color w:val="000000" w:themeColor="text1"/>
          <w:sz w:val="24"/>
          <w:szCs w:val="24"/>
        </w:rPr>
        <w:t>изделий медицинского назначения</w:t>
      </w:r>
      <w:proofErr w:type="gramEnd"/>
      <w:r w:rsidRPr="001D334B">
        <w:rPr>
          <w:rStyle w:val="s0"/>
          <w:color w:val="000000" w:themeColor="text1"/>
          <w:sz w:val="24"/>
          <w:szCs w:val="24"/>
        </w:rPr>
        <w:t xml:space="preserve"> и медицинской техники</w:t>
      </w:r>
      <w:r w:rsidRPr="001D334B">
        <w:rPr>
          <w:color w:val="000000" w:themeColor="text1"/>
          <w:sz w:val="24"/>
          <w:szCs w:val="24"/>
        </w:rPr>
        <w:t>, а также за соблюдение конфиденциальности относительно служебной тайны предприятия и коммерческой тайны Заявителя.</w:t>
      </w:r>
    </w:p>
    <w:p w:rsidR="008D6409" w:rsidRPr="001D334B" w:rsidRDefault="008D6409" w:rsidP="008D6409">
      <w:pPr>
        <w:pStyle w:val="a3"/>
        <w:shd w:val="clear" w:color="auto" w:fill="auto"/>
        <w:tabs>
          <w:tab w:val="left" w:pos="572"/>
        </w:tabs>
        <w:spacing w:after="0" w:line="274" w:lineRule="exact"/>
        <w:ind w:left="23" w:right="-5" w:firstLine="0"/>
        <w:jc w:val="both"/>
        <w:rPr>
          <w:color w:val="000000" w:themeColor="text1"/>
          <w:sz w:val="24"/>
          <w:szCs w:val="24"/>
        </w:rPr>
      </w:pPr>
      <w:r w:rsidRPr="001D334B">
        <w:rPr>
          <w:color w:val="000000" w:themeColor="text1"/>
          <w:sz w:val="24"/>
          <w:szCs w:val="24"/>
        </w:rPr>
        <w:t>6.3. За невыполнение условий договора обе стороны несут ответственность в соответствии с действующим законодательством Республики Казахстан.</w:t>
      </w:r>
    </w:p>
    <w:p w:rsidR="0078541D" w:rsidRPr="001D334B" w:rsidRDefault="0078541D" w:rsidP="008D6409">
      <w:pPr>
        <w:pStyle w:val="a3"/>
        <w:shd w:val="clear" w:color="auto" w:fill="auto"/>
        <w:tabs>
          <w:tab w:val="left" w:pos="572"/>
        </w:tabs>
        <w:spacing w:after="0" w:line="274" w:lineRule="exact"/>
        <w:ind w:left="23" w:right="-5" w:firstLine="0"/>
        <w:jc w:val="both"/>
        <w:rPr>
          <w:color w:val="000000" w:themeColor="text1"/>
          <w:sz w:val="24"/>
          <w:szCs w:val="24"/>
        </w:rPr>
      </w:pPr>
    </w:p>
    <w:p w:rsidR="008D6409" w:rsidRPr="001D334B" w:rsidRDefault="008D6409" w:rsidP="008D6409">
      <w:pPr>
        <w:pStyle w:val="a3"/>
        <w:shd w:val="clear" w:color="auto" w:fill="auto"/>
        <w:tabs>
          <w:tab w:val="left" w:pos="572"/>
        </w:tabs>
        <w:spacing w:after="0" w:line="274" w:lineRule="exact"/>
        <w:ind w:left="23" w:right="278" w:firstLine="0"/>
        <w:jc w:val="center"/>
        <w:rPr>
          <w:b/>
          <w:color w:val="000000" w:themeColor="text1"/>
          <w:sz w:val="24"/>
          <w:szCs w:val="24"/>
        </w:rPr>
      </w:pPr>
      <w:r w:rsidRPr="001D334B">
        <w:rPr>
          <w:b/>
          <w:color w:val="000000" w:themeColor="text1"/>
          <w:sz w:val="24"/>
          <w:szCs w:val="24"/>
        </w:rPr>
        <w:t>7. Форс-мажорные обстоятельства</w:t>
      </w:r>
    </w:p>
    <w:p w:rsidR="008D6409" w:rsidRPr="001D334B" w:rsidRDefault="008D6409" w:rsidP="008D6409">
      <w:pPr>
        <w:pStyle w:val="a3"/>
        <w:shd w:val="clear" w:color="auto" w:fill="auto"/>
        <w:tabs>
          <w:tab w:val="left" w:pos="567"/>
        </w:tabs>
        <w:spacing w:after="0" w:line="274" w:lineRule="exact"/>
        <w:ind w:left="20" w:right="-5" w:firstLine="0"/>
        <w:jc w:val="both"/>
        <w:rPr>
          <w:color w:val="000000" w:themeColor="text1"/>
          <w:sz w:val="24"/>
          <w:szCs w:val="24"/>
        </w:rPr>
      </w:pPr>
    </w:p>
    <w:p w:rsidR="008D6409" w:rsidRPr="001D334B" w:rsidRDefault="008D6409" w:rsidP="008D6409">
      <w:pPr>
        <w:pStyle w:val="a3"/>
        <w:shd w:val="clear" w:color="auto" w:fill="auto"/>
        <w:tabs>
          <w:tab w:val="left" w:pos="567"/>
        </w:tabs>
        <w:spacing w:after="0" w:line="274" w:lineRule="exact"/>
        <w:ind w:left="20" w:right="-5" w:firstLine="0"/>
        <w:jc w:val="both"/>
        <w:rPr>
          <w:color w:val="000000" w:themeColor="text1"/>
          <w:sz w:val="24"/>
          <w:szCs w:val="24"/>
        </w:rPr>
      </w:pPr>
      <w:r w:rsidRPr="001D334B">
        <w:rPr>
          <w:color w:val="000000" w:themeColor="text1"/>
          <w:sz w:val="24"/>
          <w:szCs w:val="24"/>
        </w:rPr>
        <w:t>7.1.При наступлении обстоятельств непреодолимой силы, признаваемых действующим законодательством РК в качестве непредвиденных событий чрезвычайного характера, возникших вне контроля Сторон (пожары, наводнения, другие стихийные бедствия, военные действия любой природы), срок исполнения Сторонами своих обязательств по настоящему договору отодвигается соразмерно времени, в течение которого будут действовать подобные обстоятельства или их последствия.</w:t>
      </w:r>
    </w:p>
    <w:p w:rsidR="008D6409" w:rsidRPr="001D334B" w:rsidRDefault="008D6409" w:rsidP="008D6409">
      <w:pPr>
        <w:pStyle w:val="a3"/>
        <w:shd w:val="clear" w:color="auto" w:fill="auto"/>
        <w:tabs>
          <w:tab w:val="left" w:pos="562"/>
        </w:tabs>
        <w:spacing w:after="0" w:line="274" w:lineRule="exact"/>
        <w:ind w:left="20" w:right="-5" w:firstLine="0"/>
        <w:jc w:val="both"/>
        <w:rPr>
          <w:color w:val="000000" w:themeColor="text1"/>
          <w:sz w:val="24"/>
          <w:szCs w:val="24"/>
        </w:rPr>
      </w:pPr>
      <w:r w:rsidRPr="001D334B">
        <w:rPr>
          <w:color w:val="000000" w:themeColor="text1"/>
          <w:sz w:val="24"/>
          <w:szCs w:val="24"/>
        </w:rPr>
        <w:t>7.2. Стороны должны немедленно, в письменной форме, уведомить друг друга о факте наступления действий непреодолимой силы, а также прекращения их действия, с предоставлением доказательств не позднее, чем 10 (десяти) дней с момента их наступления или прекращения.</w:t>
      </w:r>
    </w:p>
    <w:p w:rsidR="008D6409" w:rsidRPr="001D334B" w:rsidRDefault="008D6409" w:rsidP="008D6409">
      <w:pPr>
        <w:pStyle w:val="a3"/>
        <w:shd w:val="clear" w:color="auto" w:fill="auto"/>
        <w:tabs>
          <w:tab w:val="left" w:pos="567"/>
          <w:tab w:val="left" w:pos="9355"/>
        </w:tabs>
        <w:spacing w:after="0" w:line="274" w:lineRule="exact"/>
        <w:ind w:left="23" w:right="-5" w:firstLine="0"/>
        <w:jc w:val="both"/>
        <w:rPr>
          <w:color w:val="000000" w:themeColor="text1"/>
          <w:sz w:val="24"/>
          <w:szCs w:val="24"/>
        </w:rPr>
      </w:pPr>
      <w:r w:rsidRPr="001D334B">
        <w:rPr>
          <w:color w:val="000000" w:themeColor="text1"/>
          <w:sz w:val="24"/>
          <w:szCs w:val="24"/>
        </w:rPr>
        <w:t>7.3.Наступление, продолжительность и прекращение действия обстоятельств непреодолимой силы подтверждаются соответствующими документами, выданными уполномоченными органами.</w:t>
      </w:r>
    </w:p>
    <w:p w:rsidR="0078541D" w:rsidRPr="001D334B" w:rsidRDefault="0078541D" w:rsidP="008D6409">
      <w:pPr>
        <w:pStyle w:val="a3"/>
        <w:shd w:val="clear" w:color="auto" w:fill="auto"/>
        <w:tabs>
          <w:tab w:val="left" w:pos="567"/>
          <w:tab w:val="left" w:pos="9355"/>
        </w:tabs>
        <w:spacing w:after="0" w:line="274" w:lineRule="exact"/>
        <w:ind w:left="23" w:right="-5" w:firstLine="0"/>
        <w:jc w:val="both"/>
        <w:rPr>
          <w:color w:val="000000" w:themeColor="text1"/>
          <w:sz w:val="24"/>
          <w:szCs w:val="24"/>
        </w:rPr>
      </w:pPr>
    </w:p>
    <w:p w:rsidR="0078541D" w:rsidRPr="001D334B" w:rsidRDefault="0078541D" w:rsidP="008D6409">
      <w:pPr>
        <w:pStyle w:val="a3"/>
        <w:shd w:val="clear" w:color="auto" w:fill="auto"/>
        <w:tabs>
          <w:tab w:val="left" w:pos="567"/>
          <w:tab w:val="left" w:pos="9355"/>
        </w:tabs>
        <w:spacing w:after="0" w:line="274" w:lineRule="exact"/>
        <w:ind w:left="23" w:right="-5" w:firstLine="0"/>
        <w:jc w:val="both"/>
        <w:rPr>
          <w:color w:val="000000" w:themeColor="text1"/>
          <w:sz w:val="24"/>
          <w:szCs w:val="24"/>
        </w:rPr>
      </w:pPr>
    </w:p>
    <w:p w:rsidR="008D6409" w:rsidRPr="001D334B" w:rsidRDefault="008D6409" w:rsidP="0062641D">
      <w:pPr>
        <w:pStyle w:val="a3"/>
        <w:shd w:val="clear" w:color="auto" w:fill="auto"/>
        <w:tabs>
          <w:tab w:val="left" w:pos="567"/>
        </w:tabs>
        <w:spacing w:after="0" w:line="216" w:lineRule="auto"/>
        <w:ind w:left="23" w:right="278" w:firstLine="0"/>
        <w:jc w:val="center"/>
        <w:rPr>
          <w:b/>
          <w:color w:val="000000" w:themeColor="text1"/>
          <w:sz w:val="24"/>
          <w:szCs w:val="24"/>
        </w:rPr>
      </w:pPr>
      <w:r w:rsidRPr="001D334B">
        <w:rPr>
          <w:b/>
          <w:color w:val="000000" w:themeColor="text1"/>
          <w:sz w:val="24"/>
          <w:szCs w:val="24"/>
        </w:rPr>
        <w:t xml:space="preserve"> 8. Срок действия Договора</w:t>
      </w:r>
    </w:p>
    <w:p w:rsidR="008D6409" w:rsidRPr="001D334B" w:rsidRDefault="008D6409" w:rsidP="0062641D">
      <w:pPr>
        <w:spacing w:line="216" w:lineRule="auto"/>
        <w:jc w:val="both"/>
        <w:rPr>
          <w:color w:val="000000" w:themeColor="text1"/>
        </w:rPr>
      </w:pPr>
    </w:p>
    <w:p w:rsidR="008D6409" w:rsidRPr="001D334B" w:rsidRDefault="008D6409" w:rsidP="0062641D">
      <w:pPr>
        <w:spacing w:line="216" w:lineRule="auto"/>
        <w:jc w:val="both"/>
        <w:rPr>
          <w:color w:val="000000" w:themeColor="text1"/>
        </w:rPr>
      </w:pPr>
      <w:r w:rsidRPr="001D334B">
        <w:rPr>
          <w:color w:val="000000" w:themeColor="text1"/>
        </w:rPr>
        <w:t>8.1. Настоящий Договор вступает в силу с момента заключения настоящего Договора  и действует до полного исполнения об</w:t>
      </w:r>
      <w:r w:rsidR="0078541D" w:rsidRPr="001D334B">
        <w:rPr>
          <w:color w:val="000000" w:themeColor="text1"/>
        </w:rPr>
        <w:t>язатель</w:t>
      </w:r>
      <w:proofErr w:type="gramStart"/>
      <w:r w:rsidR="0078541D" w:rsidRPr="001D334B">
        <w:rPr>
          <w:color w:val="000000" w:themeColor="text1"/>
        </w:rPr>
        <w:t xml:space="preserve">ств </w:t>
      </w:r>
      <w:r w:rsidRPr="001D334B">
        <w:rPr>
          <w:color w:val="000000" w:themeColor="text1"/>
        </w:rPr>
        <w:t>Ст</w:t>
      </w:r>
      <w:proofErr w:type="gramEnd"/>
      <w:r w:rsidRPr="001D334B">
        <w:rPr>
          <w:color w:val="000000" w:themeColor="text1"/>
        </w:rPr>
        <w:t>оронами.</w:t>
      </w:r>
    </w:p>
    <w:p w:rsidR="008D6409" w:rsidRPr="001D334B" w:rsidRDefault="008D6409" w:rsidP="0062641D">
      <w:pPr>
        <w:pStyle w:val="a3"/>
        <w:shd w:val="clear" w:color="auto" w:fill="auto"/>
        <w:tabs>
          <w:tab w:val="left" w:pos="567"/>
        </w:tabs>
        <w:spacing w:after="0" w:line="216" w:lineRule="auto"/>
        <w:ind w:left="23" w:right="278" w:firstLine="0"/>
        <w:jc w:val="center"/>
        <w:rPr>
          <w:b/>
          <w:color w:val="000000" w:themeColor="text1"/>
          <w:sz w:val="24"/>
          <w:szCs w:val="24"/>
        </w:rPr>
      </w:pPr>
      <w:r w:rsidRPr="001D334B">
        <w:rPr>
          <w:b/>
          <w:color w:val="000000" w:themeColor="text1"/>
          <w:sz w:val="24"/>
          <w:szCs w:val="24"/>
        </w:rPr>
        <w:lastRenderedPageBreak/>
        <w:t>9. Заключительные положения</w:t>
      </w:r>
    </w:p>
    <w:p w:rsidR="008D6409" w:rsidRPr="001D334B" w:rsidRDefault="008D6409" w:rsidP="0062641D">
      <w:pPr>
        <w:pStyle w:val="a3"/>
        <w:shd w:val="clear" w:color="auto" w:fill="auto"/>
        <w:tabs>
          <w:tab w:val="left" w:pos="553"/>
        </w:tabs>
        <w:spacing w:after="0" w:line="216" w:lineRule="auto"/>
        <w:ind w:right="280" w:firstLine="0"/>
        <w:jc w:val="both"/>
        <w:rPr>
          <w:color w:val="000000" w:themeColor="text1"/>
          <w:sz w:val="24"/>
          <w:szCs w:val="24"/>
        </w:rPr>
      </w:pPr>
    </w:p>
    <w:p w:rsidR="008D6409" w:rsidRPr="001D334B" w:rsidRDefault="008D6409" w:rsidP="0062641D">
      <w:pPr>
        <w:pStyle w:val="a3"/>
        <w:shd w:val="clear" w:color="auto" w:fill="auto"/>
        <w:tabs>
          <w:tab w:val="left" w:pos="553"/>
        </w:tabs>
        <w:spacing w:after="0" w:line="216" w:lineRule="auto"/>
        <w:ind w:right="280" w:firstLine="0"/>
        <w:jc w:val="both"/>
        <w:rPr>
          <w:color w:val="000000" w:themeColor="text1"/>
          <w:sz w:val="24"/>
          <w:szCs w:val="24"/>
        </w:rPr>
      </w:pPr>
      <w:r w:rsidRPr="001D334B">
        <w:rPr>
          <w:color w:val="000000" w:themeColor="text1"/>
          <w:sz w:val="24"/>
          <w:szCs w:val="24"/>
        </w:rPr>
        <w:t>9.1.Данный договор заключается только непосредственно с товаропроизводителем через его официального представителя, юридических лиц наделенных соответствующими полномочиями, доверенных лиц на территории РК. Все вышеуказанные лица считаются Заявителями.</w:t>
      </w:r>
    </w:p>
    <w:p w:rsidR="008D6409" w:rsidRPr="001D334B" w:rsidRDefault="008D6409" w:rsidP="0062641D">
      <w:pPr>
        <w:pStyle w:val="a3"/>
        <w:shd w:val="clear" w:color="auto" w:fill="auto"/>
        <w:tabs>
          <w:tab w:val="left" w:pos="562"/>
        </w:tabs>
        <w:spacing w:after="0" w:line="216" w:lineRule="auto"/>
        <w:ind w:left="20" w:right="280" w:firstLine="0"/>
        <w:jc w:val="both"/>
        <w:rPr>
          <w:color w:val="000000" w:themeColor="text1"/>
          <w:sz w:val="24"/>
          <w:szCs w:val="24"/>
        </w:rPr>
      </w:pPr>
      <w:r w:rsidRPr="001D334B">
        <w:rPr>
          <w:color w:val="000000" w:themeColor="text1"/>
          <w:sz w:val="24"/>
          <w:szCs w:val="24"/>
        </w:rPr>
        <w:t>9.2. Все споры и разногласия по настоящему договору, или в связи с ним, разрешаются путем переговоров между сторонами или в претензионном порядке. Срок рассмотрения претензии - 15 календарных дней.</w:t>
      </w:r>
    </w:p>
    <w:p w:rsidR="008D6409" w:rsidRPr="001D334B" w:rsidRDefault="008D6409" w:rsidP="0062641D">
      <w:pPr>
        <w:pStyle w:val="a3"/>
        <w:shd w:val="clear" w:color="auto" w:fill="auto"/>
        <w:tabs>
          <w:tab w:val="left" w:pos="567"/>
        </w:tabs>
        <w:spacing w:after="0" w:line="216" w:lineRule="auto"/>
        <w:ind w:left="23" w:right="278" w:firstLine="0"/>
        <w:jc w:val="both"/>
        <w:rPr>
          <w:color w:val="000000" w:themeColor="text1"/>
          <w:sz w:val="24"/>
          <w:szCs w:val="24"/>
        </w:rPr>
      </w:pPr>
      <w:r w:rsidRPr="001D334B">
        <w:rPr>
          <w:color w:val="000000" w:themeColor="text1"/>
          <w:sz w:val="24"/>
          <w:szCs w:val="24"/>
        </w:rPr>
        <w:t>9.3. В случае если споры и разногласия не могут быть решены путем переговоров или в претензионном порядке, они подлежат рассмотрению в суде по месту нахождения Исполнителя в соответствии с законодательством РК.</w:t>
      </w:r>
    </w:p>
    <w:p w:rsidR="008D6409" w:rsidRPr="001D334B" w:rsidRDefault="008D6409" w:rsidP="0062641D">
      <w:pPr>
        <w:pStyle w:val="a3"/>
        <w:shd w:val="clear" w:color="auto" w:fill="auto"/>
        <w:tabs>
          <w:tab w:val="left" w:pos="528"/>
        </w:tabs>
        <w:spacing w:after="0" w:line="216" w:lineRule="auto"/>
        <w:ind w:right="20" w:firstLine="0"/>
        <w:jc w:val="both"/>
        <w:rPr>
          <w:color w:val="000000" w:themeColor="text1"/>
          <w:sz w:val="24"/>
          <w:szCs w:val="24"/>
        </w:rPr>
      </w:pPr>
      <w:r w:rsidRPr="001D334B">
        <w:rPr>
          <w:color w:val="000000" w:themeColor="text1"/>
          <w:sz w:val="24"/>
          <w:szCs w:val="24"/>
        </w:rPr>
        <w:t xml:space="preserve">9.4. </w:t>
      </w:r>
      <w:proofErr w:type="gramStart"/>
      <w:r w:rsidRPr="001D334B">
        <w:rPr>
          <w:color w:val="000000" w:themeColor="text1"/>
          <w:sz w:val="24"/>
          <w:szCs w:val="24"/>
        </w:rPr>
        <w:t>Договор</w:t>
      </w:r>
      <w:proofErr w:type="gramEnd"/>
      <w:r w:rsidRPr="001D334B">
        <w:rPr>
          <w:color w:val="000000" w:themeColor="text1"/>
          <w:sz w:val="24"/>
          <w:szCs w:val="24"/>
        </w:rPr>
        <w:t xml:space="preserve"> может быть расторгнут в случае неисполнения одной из сторон договорных обязательств, предусмотренных настоящим договором, в порядке предусмотренном законодательством РК.</w:t>
      </w:r>
    </w:p>
    <w:p w:rsidR="008D6409" w:rsidRPr="001D334B" w:rsidRDefault="008D6409" w:rsidP="0062641D">
      <w:pPr>
        <w:spacing w:line="216" w:lineRule="auto"/>
        <w:jc w:val="both"/>
        <w:rPr>
          <w:color w:val="000000" w:themeColor="text1"/>
        </w:rPr>
      </w:pPr>
      <w:r w:rsidRPr="001D334B">
        <w:rPr>
          <w:color w:val="000000" w:themeColor="text1"/>
        </w:rPr>
        <w:t>9.5. Все изменения и дополнения к настоящему договору оформляются в письменном виде,  подписываемыми уполномоченными представителями обеих сторон, являющейся неотъемлемой частью.</w:t>
      </w:r>
    </w:p>
    <w:p w:rsidR="008D6409" w:rsidRPr="001D334B" w:rsidRDefault="008D6409" w:rsidP="0062641D">
      <w:pPr>
        <w:pStyle w:val="a3"/>
        <w:shd w:val="clear" w:color="auto" w:fill="auto"/>
        <w:tabs>
          <w:tab w:val="left" w:pos="542"/>
        </w:tabs>
        <w:spacing w:after="0" w:line="216" w:lineRule="auto"/>
        <w:ind w:right="20" w:firstLine="0"/>
        <w:jc w:val="both"/>
        <w:rPr>
          <w:color w:val="000000" w:themeColor="text1"/>
          <w:sz w:val="24"/>
          <w:szCs w:val="24"/>
        </w:rPr>
      </w:pPr>
      <w:r w:rsidRPr="001D334B">
        <w:rPr>
          <w:color w:val="000000" w:themeColor="text1"/>
          <w:sz w:val="24"/>
          <w:szCs w:val="24"/>
        </w:rPr>
        <w:t>9.6. Настоящий договор  вступает в силу с момента заключения  Договора и действует до полного исполнения обязатель</w:t>
      </w:r>
      <w:proofErr w:type="gramStart"/>
      <w:r w:rsidRPr="001D334B">
        <w:rPr>
          <w:color w:val="000000" w:themeColor="text1"/>
          <w:sz w:val="24"/>
          <w:szCs w:val="24"/>
        </w:rPr>
        <w:t>ств Ст</w:t>
      </w:r>
      <w:proofErr w:type="gramEnd"/>
      <w:r w:rsidRPr="001D334B">
        <w:rPr>
          <w:color w:val="000000" w:themeColor="text1"/>
          <w:sz w:val="24"/>
          <w:szCs w:val="24"/>
        </w:rPr>
        <w:t>оронами.</w:t>
      </w:r>
    </w:p>
    <w:p w:rsidR="008D6409" w:rsidRPr="001D334B" w:rsidRDefault="008D6409" w:rsidP="0062641D">
      <w:pPr>
        <w:pStyle w:val="a3"/>
        <w:shd w:val="clear" w:color="auto" w:fill="auto"/>
        <w:tabs>
          <w:tab w:val="left" w:pos="547"/>
        </w:tabs>
        <w:spacing w:after="0" w:line="216" w:lineRule="auto"/>
        <w:ind w:right="23" w:firstLine="0"/>
        <w:jc w:val="both"/>
        <w:rPr>
          <w:color w:val="000000" w:themeColor="text1"/>
          <w:sz w:val="24"/>
          <w:szCs w:val="24"/>
        </w:rPr>
      </w:pPr>
      <w:r w:rsidRPr="001D334B">
        <w:rPr>
          <w:color w:val="000000" w:themeColor="text1"/>
          <w:sz w:val="24"/>
          <w:szCs w:val="24"/>
        </w:rPr>
        <w:t>9.7.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8541D" w:rsidRPr="001D334B" w:rsidRDefault="0078541D" w:rsidP="0062641D">
      <w:pPr>
        <w:pStyle w:val="a3"/>
        <w:shd w:val="clear" w:color="auto" w:fill="auto"/>
        <w:tabs>
          <w:tab w:val="left" w:pos="547"/>
        </w:tabs>
        <w:spacing w:after="0" w:line="216" w:lineRule="auto"/>
        <w:ind w:right="23" w:firstLine="0"/>
        <w:jc w:val="both"/>
        <w:rPr>
          <w:color w:val="000000" w:themeColor="text1"/>
          <w:sz w:val="24"/>
          <w:szCs w:val="24"/>
        </w:rPr>
      </w:pPr>
    </w:p>
    <w:p w:rsidR="008D6409" w:rsidRPr="001D334B" w:rsidRDefault="008D6409" w:rsidP="008D6409">
      <w:pPr>
        <w:pStyle w:val="a3"/>
        <w:shd w:val="clear" w:color="auto" w:fill="auto"/>
        <w:tabs>
          <w:tab w:val="left" w:pos="547"/>
        </w:tabs>
        <w:spacing w:after="0" w:line="274" w:lineRule="exact"/>
        <w:ind w:right="23" w:firstLine="0"/>
        <w:jc w:val="center"/>
        <w:rPr>
          <w:b/>
          <w:color w:val="000000" w:themeColor="text1"/>
          <w:sz w:val="24"/>
          <w:szCs w:val="24"/>
        </w:rPr>
      </w:pPr>
      <w:r w:rsidRPr="001D334B">
        <w:rPr>
          <w:b/>
          <w:color w:val="000000" w:themeColor="text1"/>
          <w:sz w:val="24"/>
          <w:szCs w:val="24"/>
        </w:rPr>
        <w:t>10. Юридические адреса и реквизиты сторон:</w:t>
      </w:r>
    </w:p>
    <w:p w:rsidR="0078541D" w:rsidRPr="001D334B" w:rsidRDefault="0078541D" w:rsidP="008D6409">
      <w:pPr>
        <w:pStyle w:val="a3"/>
        <w:shd w:val="clear" w:color="auto" w:fill="auto"/>
        <w:tabs>
          <w:tab w:val="left" w:pos="547"/>
        </w:tabs>
        <w:spacing w:after="0" w:line="274" w:lineRule="exact"/>
        <w:ind w:right="23" w:firstLine="0"/>
        <w:jc w:val="center"/>
        <w:rPr>
          <w:b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D334B" w:rsidRPr="001D334B" w:rsidTr="00F5588C">
        <w:tc>
          <w:tcPr>
            <w:tcW w:w="4785" w:type="dxa"/>
            <w:shd w:val="clear" w:color="auto" w:fill="auto"/>
          </w:tcPr>
          <w:p w:rsidR="0078541D" w:rsidRPr="001D334B" w:rsidRDefault="0078541D" w:rsidP="002747D8">
            <w:pPr>
              <w:spacing w:line="216" w:lineRule="auto"/>
              <w:jc w:val="center"/>
              <w:rPr>
                <w:rFonts w:cs="Arial"/>
                <w:color w:val="000000" w:themeColor="text1"/>
                <w:szCs w:val="22"/>
              </w:rPr>
            </w:pPr>
            <w:r w:rsidRPr="001D334B">
              <w:rPr>
                <w:b/>
                <w:color w:val="000000" w:themeColor="text1"/>
              </w:rPr>
              <w:t>«Заявитель»</w:t>
            </w:r>
          </w:p>
          <w:p w:rsidR="0078541D" w:rsidRPr="001D334B" w:rsidRDefault="0078541D" w:rsidP="002747D8">
            <w:pPr>
              <w:spacing w:line="216" w:lineRule="auto"/>
              <w:jc w:val="both"/>
              <w:rPr>
                <w:rFonts w:cs="Arial"/>
                <w:color w:val="000000" w:themeColor="text1"/>
                <w:szCs w:val="22"/>
              </w:rPr>
            </w:pPr>
            <w:r w:rsidRPr="001D334B">
              <w:rPr>
                <w:rFonts w:cs="Arial"/>
                <w:color w:val="000000" w:themeColor="text1"/>
                <w:szCs w:val="22"/>
              </w:rPr>
              <w:t xml:space="preserve">ТОО “Байер КАЗ”, </w:t>
            </w:r>
          </w:p>
          <w:p w:rsidR="0078541D" w:rsidRPr="001D334B" w:rsidRDefault="00E67DF1" w:rsidP="002747D8">
            <w:pPr>
              <w:spacing w:line="216" w:lineRule="auto"/>
              <w:jc w:val="both"/>
              <w:rPr>
                <w:rFonts w:cs="Arial"/>
                <w:b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Cs w:val="22"/>
              </w:rPr>
              <w:t>Банк</w:t>
            </w:r>
            <w:proofErr w:type="gramStart"/>
            <w:r>
              <w:rPr>
                <w:rFonts w:cs="Arial"/>
                <w:color w:val="000000" w:themeColor="text1"/>
                <w:szCs w:val="22"/>
              </w:rPr>
              <w:t>.р</w:t>
            </w:r>
            <w:proofErr w:type="gramEnd"/>
            <w:r>
              <w:rPr>
                <w:rFonts w:cs="Arial"/>
                <w:color w:val="000000" w:themeColor="text1"/>
                <w:szCs w:val="22"/>
              </w:rPr>
              <w:t>еквизиты</w:t>
            </w:r>
            <w:proofErr w:type="spellEnd"/>
            <w:r w:rsidR="0078541D" w:rsidRPr="001D334B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</w:p>
          <w:p w:rsidR="0078541D" w:rsidRDefault="0078541D" w:rsidP="0078541D">
            <w:pPr>
              <w:jc w:val="both"/>
              <w:rPr>
                <w:rFonts w:cs="Arial"/>
                <w:b/>
                <w:color w:val="000000" w:themeColor="text1"/>
                <w:szCs w:val="22"/>
              </w:rPr>
            </w:pPr>
          </w:p>
          <w:p w:rsidR="00E67DF1" w:rsidRDefault="00E67DF1" w:rsidP="0078541D">
            <w:pPr>
              <w:jc w:val="both"/>
              <w:rPr>
                <w:rFonts w:cs="Arial"/>
                <w:b/>
                <w:color w:val="000000" w:themeColor="text1"/>
                <w:szCs w:val="22"/>
              </w:rPr>
            </w:pPr>
          </w:p>
          <w:p w:rsidR="00E67DF1" w:rsidRDefault="00E67DF1" w:rsidP="0078541D">
            <w:pPr>
              <w:jc w:val="both"/>
              <w:rPr>
                <w:rFonts w:cs="Arial"/>
                <w:b/>
                <w:color w:val="000000" w:themeColor="text1"/>
                <w:szCs w:val="22"/>
              </w:rPr>
            </w:pPr>
          </w:p>
          <w:p w:rsidR="00E67DF1" w:rsidRDefault="00E67DF1" w:rsidP="0078541D">
            <w:pPr>
              <w:jc w:val="both"/>
              <w:rPr>
                <w:rFonts w:cs="Arial"/>
                <w:b/>
                <w:color w:val="000000" w:themeColor="text1"/>
                <w:szCs w:val="22"/>
              </w:rPr>
            </w:pPr>
          </w:p>
          <w:p w:rsidR="00E67DF1" w:rsidRDefault="00E67DF1" w:rsidP="0078541D">
            <w:pPr>
              <w:jc w:val="both"/>
              <w:rPr>
                <w:rFonts w:cs="Arial"/>
                <w:b/>
                <w:color w:val="000000" w:themeColor="text1"/>
                <w:szCs w:val="22"/>
              </w:rPr>
            </w:pPr>
          </w:p>
          <w:p w:rsidR="00E67DF1" w:rsidRDefault="00E67DF1" w:rsidP="0078541D">
            <w:pPr>
              <w:jc w:val="both"/>
              <w:rPr>
                <w:rFonts w:cs="Arial"/>
                <w:b/>
                <w:color w:val="000000" w:themeColor="text1"/>
                <w:szCs w:val="22"/>
              </w:rPr>
            </w:pPr>
          </w:p>
          <w:p w:rsidR="00E67DF1" w:rsidRDefault="00E67DF1" w:rsidP="0078541D">
            <w:pPr>
              <w:jc w:val="both"/>
              <w:rPr>
                <w:rFonts w:cs="Arial"/>
                <w:b/>
                <w:color w:val="000000" w:themeColor="text1"/>
                <w:szCs w:val="22"/>
              </w:rPr>
            </w:pPr>
          </w:p>
          <w:p w:rsidR="00E67DF1" w:rsidRDefault="00E67DF1" w:rsidP="0078541D">
            <w:pPr>
              <w:jc w:val="both"/>
              <w:rPr>
                <w:rFonts w:cs="Arial"/>
                <w:b/>
                <w:color w:val="000000" w:themeColor="text1"/>
                <w:szCs w:val="22"/>
              </w:rPr>
            </w:pPr>
          </w:p>
          <w:p w:rsidR="00E67DF1" w:rsidRDefault="00E67DF1" w:rsidP="0078541D">
            <w:pPr>
              <w:jc w:val="both"/>
              <w:rPr>
                <w:rFonts w:cs="Arial"/>
                <w:b/>
                <w:color w:val="000000" w:themeColor="text1"/>
                <w:szCs w:val="22"/>
              </w:rPr>
            </w:pPr>
          </w:p>
          <w:p w:rsidR="00E67DF1" w:rsidRDefault="00E67DF1" w:rsidP="0078541D">
            <w:pPr>
              <w:jc w:val="both"/>
              <w:rPr>
                <w:rFonts w:cs="Arial"/>
                <w:b/>
                <w:color w:val="000000" w:themeColor="text1"/>
                <w:szCs w:val="22"/>
              </w:rPr>
            </w:pPr>
          </w:p>
          <w:p w:rsidR="00E67DF1" w:rsidRDefault="00E67DF1" w:rsidP="0078541D">
            <w:pPr>
              <w:jc w:val="both"/>
              <w:rPr>
                <w:rFonts w:cs="Arial"/>
                <w:b/>
                <w:color w:val="000000" w:themeColor="text1"/>
                <w:szCs w:val="22"/>
              </w:rPr>
            </w:pPr>
          </w:p>
          <w:p w:rsidR="00E67DF1" w:rsidRDefault="00E67DF1" w:rsidP="0078541D">
            <w:pPr>
              <w:jc w:val="both"/>
              <w:rPr>
                <w:rFonts w:cs="Arial"/>
                <w:b/>
                <w:color w:val="000000" w:themeColor="text1"/>
                <w:szCs w:val="22"/>
              </w:rPr>
            </w:pPr>
          </w:p>
          <w:p w:rsidR="00E67DF1" w:rsidRDefault="00E67DF1" w:rsidP="0078541D">
            <w:pPr>
              <w:jc w:val="both"/>
              <w:rPr>
                <w:rFonts w:cs="Arial"/>
                <w:b/>
                <w:color w:val="000000" w:themeColor="text1"/>
                <w:szCs w:val="22"/>
              </w:rPr>
            </w:pPr>
          </w:p>
          <w:p w:rsidR="00E67DF1" w:rsidRDefault="00E67DF1" w:rsidP="0078541D">
            <w:pPr>
              <w:jc w:val="both"/>
              <w:rPr>
                <w:rFonts w:cs="Arial"/>
                <w:b/>
                <w:color w:val="000000" w:themeColor="text1"/>
                <w:szCs w:val="22"/>
              </w:rPr>
            </w:pPr>
          </w:p>
          <w:p w:rsidR="00E67DF1" w:rsidRDefault="00E67DF1" w:rsidP="0078541D">
            <w:pPr>
              <w:jc w:val="both"/>
              <w:rPr>
                <w:rFonts w:cs="Arial"/>
                <w:b/>
                <w:color w:val="000000" w:themeColor="text1"/>
                <w:szCs w:val="22"/>
              </w:rPr>
            </w:pPr>
          </w:p>
          <w:p w:rsidR="00E67DF1" w:rsidRDefault="00E67DF1" w:rsidP="0078541D">
            <w:pPr>
              <w:jc w:val="both"/>
              <w:rPr>
                <w:rFonts w:cs="Arial"/>
                <w:b/>
                <w:color w:val="000000" w:themeColor="text1"/>
                <w:szCs w:val="22"/>
              </w:rPr>
            </w:pPr>
          </w:p>
          <w:p w:rsidR="0078541D" w:rsidRPr="001D334B" w:rsidRDefault="0078541D" w:rsidP="0078541D">
            <w:pPr>
              <w:jc w:val="both"/>
              <w:rPr>
                <w:rFonts w:cs="Arial"/>
                <w:b/>
                <w:color w:val="000000" w:themeColor="text1"/>
                <w:szCs w:val="22"/>
              </w:rPr>
            </w:pPr>
            <w:r w:rsidRPr="001D334B">
              <w:rPr>
                <w:rFonts w:cs="Arial"/>
                <w:b/>
                <w:color w:val="000000" w:themeColor="text1"/>
                <w:szCs w:val="22"/>
              </w:rPr>
              <w:t xml:space="preserve">Генеральный директор </w:t>
            </w:r>
          </w:p>
          <w:p w:rsidR="0078541D" w:rsidRPr="001D334B" w:rsidRDefault="0078541D" w:rsidP="0078541D">
            <w:pPr>
              <w:jc w:val="both"/>
              <w:rPr>
                <w:rFonts w:cs="Arial"/>
                <w:b/>
                <w:color w:val="000000" w:themeColor="text1"/>
                <w:szCs w:val="22"/>
              </w:rPr>
            </w:pPr>
          </w:p>
          <w:p w:rsidR="0078541D" w:rsidRPr="001D334B" w:rsidRDefault="0078541D" w:rsidP="0078541D">
            <w:pPr>
              <w:jc w:val="both"/>
              <w:rPr>
                <w:rFonts w:cs="Arial"/>
                <w:b/>
                <w:color w:val="000000" w:themeColor="text1"/>
                <w:szCs w:val="22"/>
              </w:rPr>
            </w:pPr>
          </w:p>
          <w:p w:rsidR="0078541D" w:rsidRPr="00F86FEF" w:rsidRDefault="00E67DF1" w:rsidP="00491C7E">
            <w:pPr>
              <w:pStyle w:val="a3"/>
              <w:shd w:val="clear" w:color="auto" w:fill="auto"/>
              <w:tabs>
                <w:tab w:val="left" w:pos="558"/>
                <w:tab w:val="left" w:pos="9355"/>
              </w:tabs>
              <w:spacing w:after="0" w:line="274" w:lineRule="exact"/>
              <w:ind w:right="-5" w:firstLine="0"/>
              <w:rPr>
                <w:rFonts w:cs="Arial"/>
                <w:b/>
                <w:color w:val="000000" w:themeColor="text1"/>
                <w:szCs w:val="22"/>
              </w:rPr>
            </w:pPr>
            <w:r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78541D" w:rsidRPr="001D334B" w:rsidRDefault="0078541D" w:rsidP="002747D8">
            <w:pPr>
              <w:pStyle w:val="a3"/>
              <w:shd w:val="clear" w:color="auto" w:fill="auto"/>
              <w:tabs>
                <w:tab w:val="left" w:pos="35"/>
                <w:tab w:val="left" w:pos="9355"/>
              </w:tabs>
              <w:spacing w:after="0" w:line="216" w:lineRule="auto"/>
              <w:ind w:right="-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334B">
              <w:rPr>
                <w:b/>
                <w:color w:val="000000" w:themeColor="text1"/>
                <w:sz w:val="24"/>
                <w:szCs w:val="24"/>
              </w:rPr>
              <w:t>«Исполнитель»</w:t>
            </w:r>
          </w:p>
          <w:p w:rsidR="0078541D" w:rsidRPr="001D334B" w:rsidRDefault="0078541D" w:rsidP="002747D8">
            <w:pPr>
              <w:pStyle w:val="a3"/>
              <w:shd w:val="clear" w:color="auto" w:fill="auto"/>
              <w:tabs>
                <w:tab w:val="left" w:pos="35"/>
                <w:tab w:val="left" w:pos="9355"/>
              </w:tabs>
              <w:spacing w:after="0" w:line="216" w:lineRule="auto"/>
              <w:ind w:right="-6" w:firstLine="0"/>
              <w:rPr>
                <w:color w:val="000000" w:themeColor="text1"/>
                <w:sz w:val="24"/>
                <w:szCs w:val="24"/>
              </w:rPr>
            </w:pPr>
            <w:r w:rsidRPr="001D334B">
              <w:rPr>
                <w:color w:val="000000" w:themeColor="text1"/>
                <w:sz w:val="24"/>
                <w:szCs w:val="24"/>
              </w:rPr>
              <w:t xml:space="preserve">РГП на ПХВ «Национальный </w:t>
            </w:r>
            <w:r w:rsidR="00333213">
              <w:rPr>
                <w:color w:val="000000" w:themeColor="text1"/>
                <w:sz w:val="24"/>
                <w:szCs w:val="24"/>
                <w:lang w:val="kk-KZ"/>
              </w:rPr>
              <w:t>Ц</w:t>
            </w:r>
            <w:proofErr w:type="spellStart"/>
            <w:r w:rsidRPr="001D334B">
              <w:rPr>
                <w:color w:val="000000" w:themeColor="text1"/>
                <w:sz w:val="24"/>
                <w:szCs w:val="24"/>
              </w:rPr>
              <w:t>ентр</w:t>
            </w:r>
            <w:proofErr w:type="spellEnd"/>
            <w:r w:rsidRPr="001D334B">
              <w:rPr>
                <w:color w:val="000000" w:themeColor="text1"/>
                <w:sz w:val="24"/>
                <w:szCs w:val="24"/>
              </w:rPr>
              <w:t>»</w:t>
            </w:r>
          </w:p>
          <w:p w:rsidR="0078541D" w:rsidRPr="001D334B" w:rsidRDefault="0078541D" w:rsidP="002747D8">
            <w:pPr>
              <w:pStyle w:val="a3"/>
              <w:shd w:val="clear" w:color="auto" w:fill="auto"/>
              <w:tabs>
                <w:tab w:val="left" w:pos="35"/>
                <w:tab w:val="left" w:pos="9355"/>
              </w:tabs>
              <w:spacing w:after="0" w:line="216" w:lineRule="auto"/>
              <w:ind w:right="-6" w:firstLine="0"/>
              <w:rPr>
                <w:color w:val="000000" w:themeColor="text1"/>
                <w:sz w:val="24"/>
                <w:szCs w:val="24"/>
              </w:rPr>
            </w:pPr>
            <w:r w:rsidRPr="001D334B">
              <w:rPr>
                <w:color w:val="000000" w:themeColor="text1"/>
                <w:sz w:val="24"/>
                <w:szCs w:val="24"/>
              </w:rPr>
              <w:t>экспертизы лекарственных средств,</w:t>
            </w:r>
          </w:p>
          <w:p w:rsidR="0078541D" w:rsidRPr="001D334B" w:rsidRDefault="0078541D" w:rsidP="002747D8">
            <w:pPr>
              <w:pStyle w:val="a3"/>
              <w:shd w:val="clear" w:color="auto" w:fill="auto"/>
              <w:tabs>
                <w:tab w:val="left" w:pos="35"/>
                <w:tab w:val="left" w:pos="9355"/>
              </w:tabs>
              <w:spacing w:after="0" w:line="216" w:lineRule="auto"/>
              <w:ind w:right="-6" w:firstLine="0"/>
              <w:rPr>
                <w:color w:val="000000" w:themeColor="text1"/>
                <w:sz w:val="24"/>
                <w:szCs w:val="24"/>
              </w:rPr>
            </w:pPr>
            <w:r w:rsidRPr="001D334B">
              <w:rPr>
                <w:color w:val="000000" w:themeColor="text1"/>
                <w:sz w:val="24"/>
                <w:szCs w:val="24"/>
              </w:rPr>
              <w:t>изделий медицинского назначения и</w:t>
            </w:r>
          </w:p>
          <w:p w:rsidR="0078541D" w:rsidRPr="001D334B" w:rsidRDefault="0078541D" w:rsidP="002747D8">
            <w:pPr>
              <w:pStyle w:val="a3"/>
              <w:shd w:val="clear" w:color="auto" w:fill="auto"/>
              <w:tabs>
                <w:tab w:val="left" w:pos="35"/>
                <w:tab w:val="left" w:pos="9355"/>
              </w:tabs>
              <w:spacing w:after="0" w:line="216" w:lineRule="auto"/>
              <w:ind w:right="-6" w:firstLine="0"/>
              <w:rPr>
                <w:color w:val="000000" w:themeColor="text1"/>
                <w:sz w:val="24"/>
                <w:szCs w:val="24"/>
              </w:rPr>
            </w:pPr>
            <w:r w:rsidRPr="001D334B">
              <w:rPr>
                <w:color w:val="000000" w:themeColor="text1"/>
                <w:sz w:val="24"/>
                <w:szCs w:val="24"/>
              </w:rPr>
              <w:t>медицинской техники» МЗ</w:t>
            </w:r>
            <w:r w:rsidR="00333213">
              <w:rPr>
                <w:color w:val="000000" w:themeColor="text1"/>
                <w:sz w:val="24"/>
                <w:szCs w:val="24"/>
                <w:lang w:val="kk-KZ"/>
              </w:rPr>
              <w:t>СР</w:t>
            </w:r>
            <w:r w:rsidRPr="001D334B">
              <w:rPr>
                <w:color w:val="000000" w:themeColor="text1"/>
                <w:sz w:val="24"/>
                <w:szCs w:val="24"/>
              </w:rPr>
              <w:t xml:space="preserve"> РК</w:t>
            </w:r>
          </w:p>
          <w:p w:rsidR="0078541D" w:rsidRPr="001D334B" w:rsidRDefault="0078541D" w:rsidP="002747D8">
            <w:pPr>
              <w:pStyle w:val="a3"/>
              <w:shd w:val="clear" w:color="auto" w:fill="auto"/>
              <w:tabs>
                <w:tab w:val="left" w:pos="35"/>
                <w:tab w:val="left" w:pos="9355"/>
              </w:tabs>
              <w:spacing w:after="0" w:line="216" w:lineRule="auto"/>
              <w:ind w:right="-6" w:firstLine="0"/>
              <w:rPr>
                <w:color w:val="000000" w:themeColor="text1"/>
                <w:sz w:val="24"/>
                <w:szCs w:val="24"/>
              </w:rPr>
            </w:pPr>
          </w:p>
          <w:p w:rsidR="0078541D" w:rsidRPr="001D334B" w:rsidRDefault="0078541D" w:rsidP="002747D8">
            <w:pPr>
              <w:pStyle w:val="a3"/>
              <w:shd w:val="clear" w:color="auto" w:fill="auto"/>
              <w:tabs>
                <w:tab w:val="left" w:pos="35"/>
                <w:tab w:val="left" w:pos="9355"/>
              </w:tabs>
              <w:spacing w:after="0" w:line="216" w:lineRule="auto"/>
              <w:ind w:right="-6" w:firstLine="0"/>
              <w:rPr>
                <w:color w:val="000000" w:themeColor="text1"/>
                <w:sz w:val="24"/>
                <w:szCs w:val="24"/>
              </w:rPr>
            </w:pPr>
            <w:r w:rsidRPr="001D334B">
              <w:rPr>
                <w:color w:val="000000" w:themeColor="text1"/>
                <w:sz w:val="24"/>
                <w:szCs w:val="24"/>
              </w:rPr>
              <w:t xml:space="preserve">г. Алматы, пр. </w:t>
            </w:r>
            <w:proofErr w:type="spellStart"/>
            <w:r w:rsidRPr="001D334B">
              <w:rPr>
                <w:color w:val="000000" w:themeColor="text1"/>
                <w:sz w:val="24"/>
                <w:szCs w:val="24"/>
              </w:rPr>
              <w:t>Абылай</w:t>
            </w:r>
            <w:proofErr w:type="spellEnd"/>
            <w:r w:rsidRPr="001D334B">
              <w:rPr>
                <w:color w:val="000000" w:themeColor="text1"/>
                <w:sz w:val="24"/>
                <w:szCs w:val="24"/>
              </w:rPr>
              <w:t xml:space="preserve"> хана,63</w:t>
            </w:r>
          </w:p>
          <w:p w:rsidR="0078541D" w:rsidRPr="001D334B" w:rsidRDefault="0078541D" w:rsidP="002747D8">
            <w:pPr>
              <w:pStyle w:val="a3"/>
              <w:shd w:val="clear" w:color="auto" w:fill="auto"/>
              <w:tabs>
                <w:tab w:val="left" w:pos="35"/>
                <w:tab w:val="left" w:pos="9355"/>
              </w:tabs>
              <w:spacing w:after="0" w:line="216" w:lineRule="auto"/>
              <w:ind w:right="-6" w:firstLine="0"/>
              <w:rPr>
                <w:color w:val="000000" w:themeColor="text1"/>
                <w:sz w:val="24"/>
                <w:szCs w:val="24"/>
              </w:rPr>
            </w:pPr>
            <w:r w:rsidRPr="001D334B">
              <w:rPr>
                <w:color w:val="000000" w:themeColor="text1"/>
                <w:sz w:val="24"/>
                <w:szCs w:val="24"/>
              </w:rPr>
              <w:t>РНН 600 500 055 199</w:t>
            </w:r>
          </w:p>
          <w:p w:rsidR="0078541D" w:rsidRPr="001D334B" w:rsidRDefault="0078541D" w:rsidP="002747D8">
            <w:pPr>
              <w:pStyle w:val="a3"/>
              <w:shd w:val="clear" w:color="auto" w:fill="auto"/>
              <w:tabs>
                <w:tab w:val="left" w:pos="35"/>
                <w:tab w:val="left" w:pos="9355"/>
              </w:tabs>
              <w:spacing w:after="0" w:line="216" w:lineRule="auto"/>
              <w:ind w:right="-6" w:firstLine="0"/>
              <w:rPr>
                <w:color w:val="000000" w:themeColor="text1"/>
                <w:sz w:val="24"/>
                <w:szCs w:val="24"/>
              </w:rPr>
            </w:pPr>
            <w:r w:rsidRPr="001D334B">
              <w:rPr>
                <w:color w:val="000000" w:themeColor="text1"/>
                <w:sz w:val="24"/>
                <w:szCs w:val="24"/>
              </w:rPr>
              <w:t>БИН 980 240 003 251</w:t>
            </w:r>
          </w:p>
          <w:p w:rsidR="0078541D" w:rsidRPr="001D334B" w:rsidRDefault="0078541D" w:rsidP="002747D8">
            <w:pPr>
              <w:pStyle w:val="a3"/>
              <w:shd w:val="clear" w:color="auto" w:fill="auto"/>
              <w:tabs>
                <w:tab w:val="left" w:pos="35"/>
                <w:tab w:val="left" w:pos="9355"/>
              </w:tabs>
              <w:spacing w:after="0" w:line="216" w:lineRule="auto"/>
              <w:ind w:right="-6" w:firstLine="0"/>
              <w:rPr>
                <w:color w:val="000000" w:themeColor="text1"/>
                <w:sz w:val="24"/>
                <w:szCs w:val="24"/>
              </w:rPr>
            </w:pPr>
            <w:r w:rsidRPr="001D334B">
              <w:rPr>
                <w:color w:val="000000" w:themeColor="text1"/>
                <w:sz w:val="24"/>
                <w:szCs w:val="24"/>
              </w:rPr>
              <w:t>АО «Народный Банк Казахстана»</w:t>
            </w:r>
          </w:p>
          <w:p w:rsidR="0078541D" w:rsidRPr="001D334B" w:rsidRDefault="0078541D" w:rsidP="002747D8">
            <w:pPr>
              <w:pStyle w:val="a3"/>
              <w:shd w:val="clear" w:color="auto" w:fill="auto"/>
              <w:tabs>
                <w:tab w:val="left" w:pos="35"/>
                <w:tab w:val="left" w:pos="9355"/>
              </w:tabs>
              <w:spacing w:after="0" w:line="216" w:lineRule="auto"/>
              <w:ind w:right="-6" w:firstLine="0"/>
              <w:rPr>
                <w:color w:val="000000" w:themeColor="text1"/>
                <w:sz w:val="24"/>
                <w:szCs w:val="24"/>
              </w:rPr>
            </w:pPr>
            <w:r w:rsidRPr="001D334B">
              <w:rPr>
                <w:color w:val="000000" w:themeColor="text1"/>
                <w:lang w:eastAsia="en-US"/>
              </w:rPr>
              <w:t xml:space="preserve">КБЕ 16 Код 601 </w:t>
            </w:r>
            <w:r w:rsidRPr="001D334B">
              <w:rPr>
                <w:color w:val="000000" w:themeColor="text1"/>
                <w:lang w:val="en-US" w:eastAsia="en-US"/>
              </w:rPr>
              <w:t>Swift</w:t>
            </w:r>
            <w:r w:rsidRPr="001D334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8541D" w:rsidRPr="001D334B" w:rsidRDefault="0078541D" w:rsidP="002747D8">
            <w:pPr>
              <w:pStyle w:val="a3"/>
              <w:shd w:val="clear" w:color="auto" w:fill="auto"/>
              <w:tabs>
                <w:tab w:val="left" w:pos="35"/>
                <w:tab w:val="left" w:pos="9355"/>
              </w:tabs>
              <w:spacing w:after="0" w:line="216" w:lineRule="auto"/>
              <w:ind w:right="-6" w:firstLine="0"/>
              <w:rPr>
                <w:color w:val="000000" w:themeColor="text1"/>
                <w:sz w:val="24"/>
                <w:szCs w:val="24"/>
              </w:rPr>
            </w:pPr>
            <w:r w:rsidRPr="001D334B">
              <w:rPr>
                <w:color w:val="000000" w:themeColor="text1"/>
                <w:sz w:val="24"/>
                <w:szCs w:val="24"/>
              </w:rPr>
              <w:t xml:space="preserve">БИК </w:t>
            </w:r>
            <w:r w:rsidRPr="001D334B">
              <w:rPr>
                <w:color w:val="000000" w:themeColor="text1"/>
                <w:lang w:val="en-US" w:eastAsia="en-US"/>
              </w:rPr>
              <w:t>HSBKKZKX</w:t>
            </w:r>
          </w:p>
          <w:p w:rsidR="0078541D" w:rsidRPr="001D334B" w:rsidRDefault="0078541D" w:rsidP="002747D8">
            <w:pPr>
              <w:pStyle w:val="a3"/>
              <w:shd w:val="clear" w:color="auto" w:fill="auto"/>
              <w:tabs>
                <w:tab w:val="left" w:pos="35"/>
                <w:tab w:val="left" w:pos="9355"/>
              </w:tabs>
              <w:spacing w:after="0" w:line="216" w:lineRule="auto"/>
              <w:ind w:right="-6" w:firstLine="0"/>
              <w:rPr>
                <w:color w:val="000000" w:themeColor="text1"/>
                <w:sz w:val="24"/>
                <w:szCs w:val="24"/>
              </w:rPr>
            </w:pPr>
            <w:r w:rsidRPr="001D334B">
              <w:rPr>
                <w:color w:val="000000" w:themeColor="text1"/>
                <w:sz w:val="24"/>
                <w:szCs w:val="24"/>
                <w:lang w:val="en-US"/>
              </w:rPr>
              <w:t>KZT</w:t>
            </w:r>
            <w:r w:rsidRPr="001D334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D334B">
              <w:rPr>
                <w:color w:val="000000" w:themeColor="text1"/>
                <w:lang w:val="en-US" w:eastAsia="en-US"/>
              </w:rPr>
              <w:t>KZ</w:t>
            </w:r>
            <w:r w:rsidRPr="001D334B">
              <w:rPr>
                <w:color w:val="000000" w:themeColor="text1"/>
                <w:lang w:eastAsia="en-US"/>
              </w:rPr>
              <w:t>706010131000118675</w:t>
            </w:r>
          </w:p>
          <w:p w:rsidR="0078541D" w:rsidRPr="001D334B" w:rsidRDefault="0078541D" w:rsidP="002747D8">
            <w:pPr>
              <w:pStyle w:val="a3"/>
              <w:shd w:val="clear" w:color="auto" w:fill="auto"/>
              <w:tabs>
                <w:tab w:val="left" w:pos="35"/>
                <w:tab w:val="left" w:pos="9355"/>
              </w:tabs>
              <w:spacing w:after="0" w:line="216" w:lineRule="auto"/>
              <w:ind w:right="-6" w:firstLine="0"/>
              <w:rPr>
                <w:color w:val="000000" w:themeColor="text1"/>
                <w:sz w:val="24"/>
                <w:szCs w:val="24"/>
              </w:rPr>
            </w:pPr>
          </w:p>
          <w:p w:rsidR="0078541D" w:rsidRPr="001D334B" w:rsidRDefault="0078541D" w:rsidP="002747D8">
            <w:pPr>
              <w:pStyle w:val="a3"/>
              <w:shd w:val="clear" w:color="auto" w:fill="auto"/>
              <w:tabs>
                <w:tab w:val="left" w:pos="558"/>
                <w:tab w:val="left" w:pos="9355"/>
              </w:tabs>
              <w:spacing w:after="0" w:line="216" w:lineRule="auto"/>
              <w:ind w:right="-6" w:firstLine="0"/>
              <w:rPr>
                <w:b/>
                <w:color w:val="000000" w:themeColor="text1"/>
                <w:sz w:val="24"/>
                <w:szCs w:val="24"/>
              </w:rPr>
            </w:pPr>
          </w:p>
          <w:p w:rsidR="0078541D" w:rsidRPr="001D334B" w:rsidRDefault="0078541D" w:rsidP="002747D8">
            <w:pPr>
              <w:pStyle w:val="a3"/>
              <w:shd w:val="clear" w:color="auto" w:fill="auto"/>
              <w:tabs>
                <w:tab w:val="left" w:pos="558"/>
                <w:tab w:val="left" w:pos="9355"/>
              </w:tabs>
              <w:spacing w:after="0" w:line="216" w:lineRule="auto"/>
              <w:ind w:right="-6" w:firstLine="0"/>
              <w:rPr>
                <w:b/>
                <w:color w:val="000000" w:themeColor="text1"/>
                <w:sz w:val="24"/>
                <w:szCs w:val="24"/>
              </w:rPr>
            </w:pPr>
          </w:p>
          <w:p w:rsidR="0078541D" w:rsidRPr="001D334B" w:rsidRDefault="0078541D" w:rsidP="002747D8">
            <w:pPr>
              <w:pStyle w:val="a3"/>
              <w:shd w:val="clear" w:color="auto" w:fill="auto"/>
              <w:tabs>
                <w:tab w:val="left" w:pos="558"/>
                <w:tab w:val="left" w:pos="9355"/>
              </w:tabs>
              <w:spacing w:after="0" w:line="216" w:lineRule="auto"/>
              <w:ind w:right="-6" w:firstLine="0"/>
              <w:rPr>
                <w:b/>
                <w:color w:val="000000" w:themeColor="text1"/>
                <w:sz w:val="24"/>
                <w:szCs w:val="24"/>
              </w:rPr>
            </w:pPr>
          </w:p>
          <w:p w:rsidR="0078541D" w:rsidRDefault="0078541D" w:rsidP="0078541D">
            <w:pPr>
              <w:pStyle w:val="a3"/>
              <w:shd w:val="clear" w:color="auto" w:fill="auto"/>
              <w:tabs>
                <w:tab w:val="left" w:pos="558"/>
                <w:tab w:val="left" w:pos="9355"/>
              </w:tabs>
              <w:spacing w:after="0" w:line="274" w:lineRule="exact"/>
              <w:ind w:right="-5" w:firstLine="0"/>
              <w:rPr>
                <w:b/>
                <w:color w:val="000000" w:themeColor="text1"/>
                <w:sz w:val="24"/>
                <w:szCs w:val="24"/>
              </w:rPr>
            </w:pPr>
          </w:p>
          <w:p w:rsidR="0078541D" w:rsidRDefault="0078541D" w:rsidP="0078541D">
            <w:pPr>
              <w:pStyle w:val="a3"/>
              <w:shd w:val="clear" w:color="auto" w:fill="auto"/>
              <w:tabs>
                <w:tab w:val="left" w:pos="558"/>
                <w:tab w:val="left" w:pos="9355"/>
              </w:tabs>
              <w:spacing w:after="0" w:line="274" w:lineRule="exact"/>
              <w:ind w:right="-5" w:firstLine="0"/>
              <w:rPr>
                <w:b/>
                <w:color w:val="000000" w:themeColor="text1"/>
                <w:sz w:val="24"/>
                <w:szCs w:val="24"/>
              </w:rPr>
            </w:pPr>
          </w:p>
          <w:p w:rsidR="0057417B" w:rsidRPr="001D334B" w:rsidRDefault="0057417B" w:rsidP="0078541D">
            <w:pPr>
              <w:pStyle w:val="a3"/>
              <w:shd w:val="clear" w:color="auto" w:fill="auto"/>
              <w:tabs>
                <w:tab w:val="left" w:pos="558"/>
                <w:tab w:val="left" w:pos="9355"/>
              </w:tabs>
              <w:spacing w:after="0" w:line="274" w:lineRule="exact"/>
              <w:ind w:right="-5" w:firstLine="0"/>
              <w:rPr>
                <w:b/>
                <w:color w:val="000000" w:themeColor="text1"/>
                <w:sz w:val="24"/>
                <w:szCs w:val="24"/>
              </w:rPr>
            </w:pPr>
          </w:p>
          <w:p w:rsidR="002747D8" w:rsidRDefault="002747D8" w:rsidP="0078541D">
            <w:pPr>
              <w:pStyle w:val="a3"/>
              <w:shd w:val="clear" w:color="auto" w:fill="auto"/>
              <w:tabs>
                <w:tab w:val="left" w:pos="558"/>
                <w:tab w:val="left" w:pos="9355"/>
              </w:tabs>
              <w:spacing w:after="0" w:line="274" w:lineRule="exact"/>
              <w:ind w:right="-5" w:firstLine="0"/>
              <w:rPr>
                <w:b/>
                <w:color w:val="000000" w:themeColor="text1"/>
                <w:sz w:val="24"/>
                <w:szCs w:val="24"/>
              </w:rPr>
            </w:pPr>
          </w:p>
          <w:p w:rsidR="0078541D" w:rsidRPr="001D334B" w:rsidRDefault="00E67DF1" w:rsidP="0078541D">
            <w:pPr>
              <w:pStyle w:val="a3"/>
              <w:shd w:val="clear" w:color="auto" w:fill="auto"/>
              <w:tabs>
                <w:tab w:val="left" w:pos="558"/>
                <w:tab w:val="left" w:pos="9355"/>
              </w:tabs>
              <w:spacing w:after="0" w:line="274" w:lineRule="exact"/>
              <w:ind w:right="-5" w:firstLine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Первый заместитель</w:t>
            </w:r>
          </w:p>
          <w:p w:rsidR="0078541D" w:rsidRPr="001D334B" w:rsidRDefault="00E67DF1" w:rsidP="0078541D">
            <w:pPr>
              <w:pStyle w:val="a3"/>
              <w:shd w:val="clear" w:color="auto" w:fill="auto"/>
              <w:tabs>
                <w:tab w:val="left" w:pos="558"/>
                <w:tab w:val="left" w:pos="9355"/>
              </w:tabs>
              <w:spacing w:after="0" w:line="274" w:lineRule="exact"/>
              <w:ind w:right="-5" w:firstLine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</w:t>
            </w:r>
            <w:r w:rsidR="0078541D" w:rsidRPr="001D334B">
              <w:rPr>
                <w:b/>
                <w:color w:val="000000" w:themeColor="text1"/>
                <w:sz w:val="24"/>
                <w:szCs w:val="24"/>
              </w:rPr>
              <w:t xml:space="preserve">енерального </w:t>
            </w:r>
            <w:r>
              <w:rPr>
                <w:b/>
                <w:color w:val="000000" w:themeColor="text1"/>
                <w:sz w:val="24"/>
                <w:szCs w:val="24"/>
              </w:rPr>
              <w:t>д</w:t>
            </w:r>
            <w:r w:rsidR="0078541D" w:rsidRPr="001D334B">
              <w:rPr>
                <w:b/>
                <w:color w:val="000000" w:themeColor="text1"/>
                <w:sz w:val="24"/>
                <w:szCs w:val="24"/>
              </w:rPr>
              <w:t>иректора</w:t>
            </w:r>
          </w:p>
          <w:p w:rsidR="0078541D" w:rsidRPr="001D334B" w:rsidRDefault="0078541D" w:rsidP="0078541D">
            <w:pPr>
              <w:pStyle w:val="a3"/>
              <w:shd w:val="clear" w:color="auto" w:fill="auto"/>
              <w:tabs>
                <w:tab w:val="left" w:pos="558"/>
                <w:tab w:val="left" w:pos="9355"/>
              </w:tabs>
              <w:spacing w:after="0" w:line="274" w:lineRule="exact"/>
              <w:ind w:right="-5" w:firstLine="0"/>
              <w:rPr>
                <w:b/>
                <w:color w:val="000000" w:themeColor="text1"/>
                <w:sz w:val="24"/>
                <w:szCs w:val="24"/>
              </w:rPr>
            </w:pPr>
          </w:p>
          <w:p w:rsidR="0078541D" w:rsidRPr="001D334B" w:rsidRDefault="0078541D" w:rsidP="0078541D">
            <w:pPr>
              <w:pStyle w:val="a3"/>
              <w:shd w:val="clear" w:color="auto" w:fill="auto"/>
              <w:tabs>
                <w:tab w:val="left" w:pos="558"/>
                <w:tab w:val="left" w:pos="9355"/>
              </w:tabs>
              <w:spacing w:after="0" w:line="274" w:lineRule="exact"/>
              <w:ind w:right="-5" w:firstLine="0"/>
              <w:rPr>
                <w:color w:val="000000" w:themeColor="text1"/>
                <w:sz w:val="24"/>
                <w:szCs w:val="24"/>
              </w:rPr>
            </w:pPr>
            <w:r w:rsidRPr="001D334B">
              <w:rPr>
                <w:b/>
                <w:color w:val="000000" w:themeColor="text1"/>
                <w:sz w:val="24"/>
                <w:szCs w:val="24"/>
              </w:rPr>
              <w:t>_____________________Сабденалиев Д.М.</w:t>
            </w:r>
            <w:r w:rsidRPr="001D334B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:rsidR="00D7012A" w:rsidRPr="002747D8" w:rsidRDefault="00D7012A">
      <w:pPr>
        <w:rPr>
          <w:color w:val="000000" w:themeColor="text1"/>
          <w:sz w:val="18"/>
        </w:rPr>
      </w:pPr>
    </w:p>
    <w:sectPr w:rsidR="00D7012A" w:rsidRPr="0027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09"/>
    <w:rsid w:val="00025E7D"/>
    <w:rsid w:val="0010114B"/>
    <w:rsid w:val="001D334B"/>
    <w:rsid w:val="002747D8"/>
    <w:rsid w:val="00333213"/>
    <w:rsid w:val="00407ACB"/>
    <w:rsid w:val="0041777E"/>
    <w:rsid w:val="00491C7E"/>
    <w:rsid w:val="004D35DE"/>
    <w:rsid w:val="0057417B"/>
    <w:rsid w:val="0062641D"/>
    <w:rsid w:val="0078541D"/>
    <w:rsid w:val="008C29B0"/>
    <w:rsid w:val="008D6409"/>
    <w:rsid w:val="00A05A1C"/>
    <w:rsid w:val="00BC7684"/>
    <w:rsid w:val="00C07DDB"/>
    <w:rsid w:val="00C217FC"/>
    <w:rsid w:val="00D7012A"/>
    <w:rsid w:val="00E22E8E"/>
    <w:rsid w:val="00E67DF1"/>
    <w:rsid w:val="00E704E4"/>
    <w:rsid w:val="00E772C4"/>
    <w:rsid w:val="00F7404A"/>
    <w:rsid w:val="00F865F4"/>
    <w:rsid w:val="00F8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D6409"/>
    <w:pPr>
      <w:shd w:val="clear" w:color="auto" w:fill="FFFFFF"/>
      <w:spacing w:after="360" w:line="240" w:lineRule="atLeast"/>
      <w:ind w:hanging="540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rsid w:val="008D6409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s0">
    <w:name w:val="s0"/>
    <w:rsid w:val="008D640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List Paragraph"/>
    <w:basedOn w:val="a"/>
    <w:uiPriority w:val="34"/>
    <w:qFormat/>
    <w:rsid w:val="007854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47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7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D6409"/>
    <w:pPr>
      <w:shd w:val="clear" w:color="auto" w:fill="FFFFFF"/>
      <w:spacing w:after="360" w:line="240" w:lineRule="atLeast"/>
      <w:ind w:hanging="540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rsid w:val="008D6409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s0">
    <w:name w:val="s0"/>
    <w:rsid w:val="008D640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List Paragraph"/>
    <w:basedOn w:val="a"/>
    <w:uiPriority w:val="34"/>
    <w:qFormat/>
    <w:rsid w:val="007854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47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7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NCELS</Company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Бейсенбеков Гани Зальфухарович</dc:creator>
  <cp:lastModifiedBy>Бузурходжаева Айман Нурлановна</cp:lastModifiedBy>
  <cp:revision>9</cp:revision>
  <cp:lastPrinted>2014-12-26T09:02:00Z</cp:lastPrinted>
  <dcterms:created xsi:type="dcterms:W3CDTF">2015-01-28T09:29:00Z</dcterms:created>
  <dcterms:modified xsi:type="dcterms:W3CDTF">2015-02-02T05:23:00Z</dcterms:modified>
</cp:coreProperties>
</file>