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00" w:rsidRPr="00EF78D1" w:rsidRDefault="006752FD" w:rsidP="0042110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Образец </w:t>
      </w:r>
      <w:r w:rsidR="00421100" w:rsidRPr="00EF78D1">
        <w:rPr>
          <w:b/>
          <w:i/>
          <w:sz w:val="28"/>
          <w:szCs w:val="28"/>
        </w:rPr>
        <w:t xml:space="preserve">доверенности                                      </w:t>
      </w:r>
    </w:p>
    <w:p w:rsidR="00421100" w:rsidRPr="00EF78D1" w:rsidRDefault="00421100" w:rsidP="00421100">
      <w:pPr>
        <w:rPr>
          <w:b/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ДОВЕРЕННОСТЬ №____</w:t>
      </w:r>
    </w:p>
    <w:p w:rsidR="00421100" w:rsidRDefault="00421100" w:rsidP="00421100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(  место и дата выдачи полностью прописью)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Настоящей доверенностью _________________________________________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0"/>
          <w:szCs w:val="20"/>
        </w:rPr>
        <w:t xml:space="preserve">(доверитель - № свидетельства о регистрации юридического </w:t>
      </w:r>
      <w:proofErr w:type="gramEnd"/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___________________________________в лице _________________________  </w:t>
      </w:r>
      <w:r>
        <w:rPr>
          <w:sz w:val="20"/>
          <w:szCs w:val="20"/>
        </w:rPr>
        <w:t>лица,  место нахождения)                                                                                (Ф.И.О. уполномоченного лица)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-</w:t>
      </w:r>
      <w:r w:rsidR="009A5C9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ДОВЕРИТЕЛЬ) уполномочивает_______________________________</w:t>
      </w:r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(название – представительства, филиала, </w:t>
      </w:r>
      <w:proofErr w:type="spellStart"/>
      <w:r>
        <w:rPr>
          <w:sz w:val="20"/>
          <w:szCs w:val="20"/>
        </w:rPr>
        <w:t>юр</w:t>
      </w:r>
      <w:proofErr w:type="gramStart"/>
      <w:r>
        <w:rPr>
          <w:sz w:val="20"/>
          <w:szCs w:val="20"/>
        </w:rPr>
        <w:t>.л</w:t>
      </w:r>
      <w:proofErr w:type="gramEnd"/>
      <w:r>
        <w:rPr>
          <w:sz w:val="20"/>
          <w:szCs w:val="20"/>
        </w:rPr>
        <w:t>ица</w:t>
      </w:r>
      <w:proofErr w:type="spellEnd"/>
      <w:r>
        <w:rPr>
          <w:sz w:val="20"/>
          <w:szCs w:val="20"/>
        </w:rPr>
        <w:t>,</w:t>
      </w:r>
      <w:r w:rsidRPr="003756A9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_____________________________________________________________________________________________                       свидетельства о регистрации  юридического лица (физ. лицо - № документа удостоверяющего личность)) 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9A5C98">
      <w:pPr>
        <w:tabs>
          <w:tab w:val="left" w:pos="1843"/>
          <w:tab w:val="left" w:pos="3828"/>
        </w:tabs>
        <w:jc w:val="both"/>
        <w:rPr>
          <w:sz w:val="28"/>
          <w:szCs w:val="28"/>
        </w:rPr>
      </w:pPr>
      <w:r w:rsidRPr="003756A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все необходимые процедуры</w:t>
      </w:r>
      <w:r w:rsidRPr="00375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процессу экспертизы при государственной регистрации (перерегистрации и т.д.) продукции ДОВЕРИТЕЛЯ в РГП на ПХВ «Национальный центр экспертизы лекарственных средств и медицинских изделий» </w:t>
      </w:r>
      <w:r w:rsidR="009A5C98" w:rsidRPr="009A5C98">
        <w:rPr>
          <w:color w:val="0D0D0D" w:themeColor="text1" w:themeTint="F2"/>
          <w:sz w:val="28"/>
          <w:szCs w:val="28"/>
        </w:rPr>
        <w:t xml:space="preserve">Комитета медицинского и фармацевтического контроля Министерства </w:t>
      </w:r>
      <w:r w:rsidR="009A5C98" w:rsidRPr="009A5C98">
        <w:rPr>
          <w:color w:val="0D0D0D" w:themeColor="text1" w:themeTint="F2"/>
          <w:sz w:val="28"/>
          <w:szCs w:val="28"/>
          <w:lang w:val="kk-KZ"/>
        </w:rPr>
        <w:t>здравоохранения Республики Казахстан</w:t>
      </w:r>
      <w:r w:rsidR="009A5C98">
        <w:rPr>
          <w:color w:val="0D0D0D" w:themeColor="text1" w:themeTint="F2"/>
          <w:sz w:val="28"/>
          <w:szCs w:val="28"/>
          <w:lang w:val="kk-KZ"/>
        </w:rPr>
        <w:t>,</w:t>
      </w:r>
      <w:r w:rsidRPr="009A5C98">
        <w:rPr>
          <w:sz w:val="28"/>
          <w:szCs w:val="28"/>
        </w:rPr>
        <w:t xml:space="preserve"> а именно: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интересы ДОВЕРИТЕЛЯ в процессе экспертизы при государственной регистрации (перерегистрации, внесение изменений) лекарственного средства и медицинск</w:t>
      </w:r>
      <w:r w:rsidR="003870CE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издели</w:t>
      </w:r>
      <w:r w:rsidR="003870CE">
        <w:rPr>
          <w:sz w:val="28"/>
          <w:szCs w:val="28"/>
        </w:rPr>
        <w:t xml:space="preserve">я </w:t>
      </w:r>
      <w:r>
        <w:rPr>
          <w:sz w:val="28"/>
          <w:szCs w:val="28"/>
        </w:rPr>
        <w:t>(нужное указать);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подавать все необходимые регистрационные материалы (регистрационное досье, образцы лекарственных средств,</w:t>
      </w:r>
      <w:r w:rsidRPr="00EF78D1">
        <w:t xml:space="preserve"> </w:t>
      </w:r>
      <w:r w:rsidRPr="0085155A">
        <w:rPr>
          <w:sz w:val="28"/>
          <w:szCs w:val="28"/>
        </w:rPr>
        <w:t>субстанции,</w:t>
      </w:r>
      <w:r>
        <w:t xml:space="preserve"> </w:t>
      </w:r>
      <w:proofErr w:type="spellStart"/>
      <w:r w:rsidRPr="00EF78D1">
        <w:rPr>
          <w:sz w:val="28"/>
          <w:szCs w:val="28"/>
        </w:rPr>
        <w:t>референц</w:t>
      </w:r>
      <w:proofErr w:type="spellEnd"/>
      <w:r w:rsidRPr="00EF78D1">
        <w:rPr>
          <w:sz w:val="28"/>
          <w:szCs w:val="28"/>
        </w:rPr>
        <w:t>-стандарты, специфические примеси и реагенты</w:t>
      </w:r>
      <w:r>
        <w:rPr>
          <w:sz w:val="28"/>
          <w:szCs w:val="28"/>
        </w:rPr>
        <w:t>) на экспертизу при государственной регистрации (перерегистрации, внесение изменений) лекарственного средства и медицинск</w:t>
      </w:r>
      <w:r w:rsidR="003870CE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издели</w:t>
      </w:r>
      <w:r w:rsidR="003870CE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переписку с компетентными органами и учреждениями;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подписывать все необходимые документы (договор</w:t>
      </w:r>
      <w:r w:rsidR="009A5C98">
        <w:rPr>
          <w:sz w:val="28"/>
          <w:szCs w:val="28"/>
        </w:rPr>
        <w:t>ы и дополнительные соглашения к ним</w:t>
      </w:r>
      <w:r>
        <w:rPr>
          <w:sz w:val="28"/>
          <w:szCs w:val="28"/>
        </w:rPr>
        <w:t>, контракты, заявления, корреспонденцию)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P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полномочия: ____________________________________</w:t>
      </w:r>
    </w:p>
    <w:p w:rsidR="00421100" w:rsidRP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доверенность выдана </w:t>
      </w:r>
      <w:proofErr w:type="spellStart"/>
      <w:r>
        <w:rPr>
          <w:sz w:val="28"/>
          <w:szCs w:val="28"/>
        </w:rPr>
        <w:t>сроком__________или</w:t>
      </w:r>
      <w:proofErr w:type="spellEnd"/>
      <w:r>
        <w:rPr>
          <w:sz w:val="28"/>
          <w:szCs w:val="28"/>
        </w:rPr>
        <w:t xml:space="preserve"> до момента ее отзыва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Должность                    Подпись                         ФИО                                      </w:t>
      </w:r>
    </w:p>
    <w:p w:rsidR="00421100" w:rsidRDefault="00421100" w:rsidP="0042110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</w:t>
      </w: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</w:rPr>
        <w:t xml:space="preserve"> Печать</w:t>
      </w:r>
    </w:p>
    <w:p w:rsidR="00421100" w:rsidRDefault="00421100" w:rsidP="00421100">
      <w:pPr>
        <w:rPr>
          <w:sz w:val="28"/>
          <w:szCs w:val="28"/>
        </w:rPr>
      </w:pPr>
    </w:p>
    <w:p w:rsidR="00421100" w:rsidRPr="00EF78D1" w:rsidRDefault="00421100" w:rsidP="0042110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8178E" w:rsidRDefault="00F8178E"/>
    <w:sectPr w:rsidR="00F8178E" w:rsidSect="00EF78D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E3"/>
    <w:rsid w:val="003870CE"/>
    <w:rsid w:val="00421100"/>
    <w:rsid w:val="005A46E3"/>
    <w:rsid w:val="006752FD"/>
    <w:rsid w:val="009A5C98"/>
    <w:rsid w:val="00F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Кабылкаирова Айгерим Ерлановна</dc:creator>
  <cp:lastModifiedBy>Меруерт Б. Адильбекова</cp:lastModifiedBy>
  <cp:revision>2</cp:revision>
  <dcterms:created xsi:type="dcterms:W3CDTF">2021-10-21T06:24:00Z</dcterms:created>
  <dcterms:modified xsi:type="dcterms:W3CDTF">2021-10-21T06:24:00Z</dcterms:modified>
</cp:coreProperties>
</file>