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58" w:type="dxa"/>
        <w:tblLayout w:type="fixed"/>
        <w:tblLook w:val="04A0" w:firstRow="1" w:lastRow="0" w:firstColumn="1" w:lastColumn="0" w:noHBand="0" w:noVBand="1"/>
      </w:tblPr>
      <w:tblGrid>
        <w:gridCol w:w="4786"/>
        <w:gridCol w:w="4536"/>
        <w:gridCol w:w="4536"/>
      </w:tblGrid>
      <w:tr w:rsidR="00523D82" w:rsidRPr="006A66ED" w:rsidTr="00D25CB4">
        <w:tc>
          <w:tcPr>
            <w:tcW w:w="4786" w:type="dxa"/>
            <w:hideMark/>
          </w:tcPr>
          <w:p w:rsidR="006F3F2F" w:rsidRPr="00530C2B" w:rsidRDefault="006F3F2F" w:rsidP="003074CD">
            <w:pPr>
              <w:pStyle w:val="ad"/>
              <w:rPr>
                <w:rFonts w:eastAsia="Batang"/>
                <w:snapToGrid w:val="0"/>
                <w:sz w:val="24"/>
                <w:szCs w:val="24"/>
                <w:lang w:val="en-US"/>
              </w:rPr>
            </w:pPr>
          </w:p>
          <w:p w:rsidR="006F3F2F" w:rsidRPr="00530C2B" w:rsidRDefault="006F3F2F" w:rsidP="006F3F2F">
            <w:pPr>
              <w:rPr>
                <w:rFonts w:ascii="Times New Roman" w:eastAsia="Batang" w:hAnsi="Times New Roman"/>
                <w:sz w:val="24"/>
                <w:szCs w:val="24"/>
                <w:lang w:val="en-US" w:eastAsia="ru-RU"/>
              </w:rPr>
            </w:pPr>
          </w:p>
          <w:p w:rsidR="006F3F2F" w:rsidRPr="00530C2B" w:rsidRDefault="006F3F2F" w:rsidP="006F3F2F">
            <w:pPr>
              <w:rPr>
                <w:rFonts w:ascii="Times New Roman" w:eastAsia="Batang" w:hAnsi="Times New Roman"/>
                <w:sz w:val="24"/>
                <w:szCs w:val="24"/>
                <w:lang w:val="en-US" w:eastAsia="ru-RU"/>
              </w:rPr>
            </w:pPr>
          </w:p>
          <w:p w:rsidR="007E1D85" w:rsidRPr="00530C2B" w:rsidRDefault="006F3F2F" w:rsidP="006F3F2F">
            <w:pPr>
              <w:tabs>
                <w:tab w:val="left" w:pos="1695"/>
              </w:tabs>
              <w:rPr>
                <w:rFonts w:ascii="Times New Roman" w:eastAsia="Batang" w:hAnsi="Times New Roman"/>
                <w:sz w:val="24"/>
                <w:szCs w:val="24"/>
                <w:lang w:val="en-US" w:eastAsia="ru-RU"/>
              </w:rPr>
            </w:pPr>
            <w:r w:rsidRPr="00530C2B">
              <w:rPr>
                <w:rFonts w:ascii="Times New Roman" w:eastAsia="Batang" w:hAnsi="Times New Roman"/>
                <w:sz w:val="24"/>
                <w:szCs w:val="24"/>
                <w:lang w:val="en-US" w:eastAsia="ru-RU"/>
              </w:rPr>
              <w:tab/>
            </w:r>
          </w:p>
        </w:tc>
        <w:tc>
          <w:tcPr>
            <w:tcW w:w="4536" w:type="dxa"/>
            <w:hideMark/>
          </w:tcPr>
          <w:p w:rsidR="00AE57C0" w:rsidRPr="006A66ED" w:rsidRDefault="00611C62" w:rsidP="00611C62">
            <w:pPr>
              <w:widowControl w:val="0"/>
              <w:spacing w:after="0" w:line="240" w:lineRule="auto"/>
              <w:rPr>
                <w:rFonts w:ascii="Times New Roman" w:eastAsia="Times New Roman" w:hAnsi="Times New Roman"/>
                <w:snapToGrid w:val="0"/>
                <w:sz w:val="24"/>
                <w:szCs w:val="24"/>
                <w:lang w:val="kk-KZ" w:eastAsia="ru-RU"/>
              </w:rPr>
            </w:pPr>
            <w:r w:rsidRPr="006A66ED">
              <w:rPr>
                <w:rFonts w:ascii="Times New Roman" w:eastAsia="Times New Roman" w:hAnsi="Times New Roman"/>
                <w:snapToGrid w:val="0"/>
                <w:sz w:val="24"/>
                <w:szCs w:val="24"/>
                <w:lang w:val="kk-KZ" w:eastAsia="ru-RU"/>
              </w:rPr>
              <w:t xml:space="preserve">«Қазақстан Республикасы </w:t>
            </w:r>
          </w:p>
          <w:p w:rsidR="00AE57C0" w:rsidRPr="006A66ED" w:rsidRDefault="00611C62" w:rsidP="00611C62">
            <w:pPr>
              <w:widowControl w:val="0"/>
              <w:spacing w:after="0" w:line="240" w:lineRule="auto"/>
              <w:rPr>
                <w:rFonts w:ascii="Times New Roman" w:eastAsia="Times New Roman" w:hAnsi="Times New Roman"/>
                <w:snapToGrid w:val="0"/>
                <w:sz w:val="24"/>
                <w:szCs w:val="24"/>
                <w:lang w:val="kk-KZ" w:eastAsia="ru-RU"/>
              </w:rPr>
            </w:pPr>
            <w:r w:rsidRPr="006A66ED">
              <w:rPr>
                <w:rFonts w:ascii="Times New Roman" w:eastAsia="Times New Roman" w:hAnsi="Times New Roman"/>
                <w:snapToGrid w:val="0"/>
                <w:sz w:val="24"/>
                <w:szCs w:val="24"/>
                <w:lang w:val="kk-KZ" w:eastAsia="ru-RU"/>
              </w:rPr>
              <w:t xml:space="preserve">Денсаулық сақтау </w:t>
            </w:r>
            <w:r w:rsidR="00DD4F2E" w:rsidRPr="006A66ED">
              <w:rPr>
                <w:rFonts w:ascii="Times New Roman" w:eastAsia="Times New Roman" w:hAnsi="Times New Roman"/>
                <w:snapToGrid w:val="0"/>
                <w:sz w:val="24"/>
                <w:szCs w:val="24"/>
                <w:lang w:val="kk-KZ" w:eastAsia="ru-RU"/>
              </w:rPr>
              <w:t>м</w:t>
            </w:r>
            <w:r w:rsidR="001D7E30" w:rsidRPr="006A66ED">
              <w:rPr>
                <w:rFonts w:ascii="Times New Roman" w:eastAsia="Times New Roman" w:hAnsi="Times New Roman"/>
                <w:snapToGrid w:val="0"/>
                <w:sz w:val="24"/>
                <w:szCs w:val="24"/>
                <w:lang w:val="kk-KZ" w:eastAsia="ru-RU"/>
              </w:rPr>
              <w:t>инистрлігіМедициналық және</w:t>
            </w:r>
          </w:p>
          <w:p w:rsidR="00611C62" w:rsidRPr="006A66ED" w:rsidRDefault="001D7E30" w:rsidP="00611C62">
            <w:pPr>
              <w:widowControl w:val="0"/>
              <w:spacing w:after="0" w:line="240" w:lineRule="auto"/>
              <w:rPr>
                <w:rFonts w:ascii="Times New Roman" w:eastAsia="Times New Roman" w:hAnsi="Times New Roman"/>
                <w:snapToGrid w:val="0"/>
                <w:sz w:val="24"/>
                <w:szCs w:val="24"/>
                <w:lang w:val="kk-KZ" w:eastAsia="ru-RU"/>
              </w:rPr>
            </w:pPr>
            <w:r w:rsidRPr="006A66ED">
              <w:rPr>
                <w:rFonts w:ascii="Times New Roman" w:eastAsia="Times New Roman" w:hAnsi="Times New Roman"/>
                <w:snapToGrid w:val="0"/>
                <w:sz w:val="24"/>
                <w:szCs w:val="24"/>
                <w:lang w:val="kk-KZ" w:eastAsia="ru-RU"/>
              </w:rPr>
              <w:t>фармацевтикалық бақылау</w:t>
            </w:r>
            <w:r w:rsidR="00661967" w:rsidRPr="006A66ED">
              <w:rPr>
                <w:rFonts w:ascii="Times New Roman" w:eastAsia="Times New Roman" w:hAnsi="Times New Roman"/>
                <w:snapToGrid w:val="0"/>
                <w:sz w:val="24"/>
                <w:szCs w:val="24"/>
                <w:lang w:val="kk-KZ" w:eastAsia="ru-RU"/>
              </w:rPr>
              <w:t xml:space="preserve"> </w:t>
            </w:r>
            <w:r w:rsidRPr="006A66ED">
              <w:rPr>
                <w:rFonts w:ascii="Times New Roman" w:eastAsia="Times New Roman" w:hAnsi="Times New Roman"/>
                <w:snapToGrid w:val="0"/>
                <w:sz w:val="24"/>
                <w:szCs w:val="24"/>
                <w:lang w:val="kk-KZ" w:eastAsia="ru-RU"/>
              </w:rPr>
              <w:t>к</w:t>
            </w:r>
            <w:r w:rsidR="00611C62" w:rsidRPr="006A66ED">
              <w:rPr>
                <w:rFonts w:ascii="Times New Roman" w:eastAsia="Times New Roman" w:hAnsi="Times New Roman"/>
                <w:snapToGrid w:val="0"/>
                <w:sz w:val="24"/>
                <w:szCs w:val="24"/>
                <w:lang w:val="kk-KZ" w:eastAsia="ru-RU"/>
              </w:rPr>
              <w:t xml:space="preserve">омитеті» РММ </w:t>
            </w:r>
            <w:r w:rsidRPr="006A66ED">
              <w:rPr>
                <w:rFonts w:ascii="Times New Roman" w:eastAsia="Times New Roman" w:hAnsi="Times New Roman"/>
                <w:snapToGrid w:val="0"/>
                <w:sz w:val="24"/>
                <w:szCs w:val="24"/>
                <w:lang w:val="kk-KZ" w:eastAsia="ru-RU"/>
              </w:rPr>
              <w:t>т</w:t>
            </w:r>
            <w:r w:rsidR="00611C62" w:rsidRPr="006A66ED">
              <w:rPr>
                <w:rFonts w:ascii="Times New Roman" w:eastAsia="Times New Roman" w:hAnsi="Times New Roman"/>
                <w:snapToGrid w:val="0"/>
                <w:sz w:val="24"/>
                <w:szCs w:val="24"/>
                <w:lang w:val="kk-KZ" w:eastAsia="ru-RU"/>
              </w:rPr>
              <w:t xml:space="preserve">өрағасының </w:t>
            </w:r>
          </w:p>
          <w:p w:rsidR="002B1C70" w:rsidRPr="006A66ED" w:rsidRDefault="00611C62" w:rsidP="006F3F2F">
            <w:pPr>
              <w:widowControl w:val="0"/>
              <w:spacing w:after="0" w:line="240" w:lineRule="auto"/>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20</w:t>
            </w:r>
            <w:r w:rsidR="00116A8A" w:rsidRPr="006A66ED">
              <w:rPr>
                <w:rFonts w:ascii="Times New Roman" w:eastAsia="Times New Roman" w:hAnsi="Times New Roman"/>
                <w:sz w:val="24"/>
                <w:szCs w:val="24"/>
                <w:lang w:val="kk-KZ" w:eastAsia="ru-RU"/>
              </w:rPr>
              <w:t>22</w:t>
            </w:r>
            <w:r w:rsidRPr="006A66ED">
              <w:rPr>
                <w:rFonts w:ascii="Times New Roman" w:eastAsia="Times New Roman" w:hAnsi="Times New Roman"/>
                <w:sz w:val="24"/>
                <w:szCs w:val="24"/>
                <w:lang w:val="kk-KZ" w:eastAsia="ru-RU"/>
              </w:rPr>
              <w:t xml:space="preserve"> ж.«</w:t>
            </w:r>
            <w:r w:rsidR="001D70B3" w:rsidRPr="006A66ED">
              <w:rPr>
                <w:rFonts w:ascii="Times New Roman" w:eastAsia="Times New Roman" w:hAnsi="Times New Roman"/>
                <w:sz w:val="24"/>
                <w:szCs w:val="24"/>
                <w:lang w:val="kk-KZ" w:eastAsia="ru-RU"/>
              </w:rPr>
              <w:t>___</w:t>
            </w:r>
            <w:r w:rsidRPr="006A66ED">
              <w:rPr>
                <w:rFonts w:ascii="Times New Roman" w:eastAsia="Times New Roman" w:hAnsi="Times New Roman"/>
                <w:sz w:val="24"/>
                <w:szCs w:val="24"/>
                <w:lang w:val="kk-KZ" w:eastAsia="ru-RU"/>
              </w:rPr>
              <w:t>»</w:t>
            </w:r>
            <w:r w:rsidR="001D70B3" w:rsidRPr="006A66ED">
              <w:rPr>
                <w:rFonts w:ascii="Times New Roman" w:eastAsia="Times New Roman" w:hAnsi="Times New Roman"/>
                <w:sz w:val="24"/>
                <w:szCs w:val="24"/>
                <w:lang w:val="kk-KZ" w:eastAsia="ru-RU"/>
              </w:rPr>
              <w:t>___</w:t>
            </w:r>
          </w:p>
          <w:p w:rsidR="00611C62" w:rsidRPr="006A66ED" w:rsidRDefault="00611C62" w:rsidP="006F3F2F">
            <w:pPr>
              <w:widowControl w:val="0"/>
              <w:spacing w:after="0" w:line="240" w:lineRule="auto"/>
              <w:rPr>
                <w:rFonts w:ascii="Times New Roman" w:eastAsia="Times New Roman" w:hAnsi="Times New Roman"/>
                <w:sz w:val="24"/>
                <w:szCs w:val="24"/>
                <w:lang w:val="kk-KZ" w:eastAsia="ru-RU"/>
              </w:rPr>
            </w:pPr>
            <w:r w:rsidRPr="006A66ED">
              <w:rPr>
                <w:rFonts w:ascii="Times New Roman" w:eastAsia="Times New Roman" w:hAnsi="Times New Roman"/>
                <w:snapToGrid w:val="0"/>
                <w:sz w:val="24"/>
                <w:szCs w:val="24"/>
                <w:lang w:val="kk-KZ" w:eastAsia="ru-RU"/>
              </w:rPr>
              <w:t>№</w:t>
            </w:r>
            <w:r w:rsidR="001D70B3" w:rsidRPr="006A66ED">
              <w:rPr>
                <w:rFonts w:ascii="Times New Roman" w:hAnsi="Times New Roman"/>
                <w:sz w:val="24"/>
                <w:szCs w:val="24"/>
                <w:lang w:eastAsia="ru-RU"/>
              </w:rPr>
              <w:t>______</w:t>
            </w:r>
            <w:r w:rsidRPr="006A66ED">
              <w:rPr>
                <w:rFonts w:ascii="Times New Roman" w:hAnsi="Times New Roman"/>
                <w:sz w:val="24"/>
                <w:szCs w:val="24"/>
                <w:lang w:val="kk-KZ" w:eastAsia="ru-RU"/>
              </w:rPr>
              <w:t>бұйрығымен</w:t>
            </w:r>
          </w:p>
          <w:p w:rsidR="00611C62" w:rsidRPr="006A66ED" w:rsidRDefault="00611C62" w:rsidP="006F3F2F">
            <w:pPr>
              <w:widowControl w:val="0"/>
              <w:spacing w:after="0" w:line="240" w:lineRule="auto"/>
              <w:rPr>
                <w:rFonts w:ascii="Times New Roman" w:eastAsia="Times New Roman" w:hAnsi="Times New Roman"/>
                <w:sz w:val="24"/>
                <w:szCs w:val="24"/>
                <w:lang w:val="kk-KZ" w:eastAsia="ru-RU"/>
              </w:rPr>
            </w:pPr>
            <w:r w:rsidRPr="006A66ED">
              <w:rPr>
                <w:rFonts w:ascii="Times New Roman" w:hAnsi="Times New Roman"/>
                <w:b/>
                <w:sz w:val="24"/>
                <w:szCs w:val="24"/>
                <w:lang w:val="kk-KZ" w:eastAsia="ru-RU"/>
              </w:rPr>
              <w:t>БЕКІТІЛГЕН</w:t>
            </w:r>
          </w:p>
          <w:p w:rsidR="00611C62" w:rsidRPr="006A66ED" w:rsidRDefault="00611C62" w:rsidP="00CF361E">
            <w:pPr>
              <w:widowControl w:val="0"/>
              <w:spacing w:after="0" w:line="240" w:lineRule="auto"/>
              <w:jc w:val="both"/>
              <w:rPr>
                <w:rFonts w:ascii="Times New Roman" w:eastAsia="Times New Roman" w:hAnsi="Times New Roman"/>
                <w:b/>
                <w:snapToGrid w:val="0"/>
                <w:sz w:val="24"/>
                <w:szCs w:val="24"/>
                <w:lang w:val="kk-KZ" w:eastAsia="ru-RU"/>
              </w:rPr>
            </w:pPr>
          </w:p>
          <w:p w:rsidR="00523D82" w:rsidRPr="006A66ED" w:rsidRDefault="00523D82" w:rsidP="00CF361E">
            <w:pPr>
              <w:widowControl w:val="0"/>
              <w:spacing w:after="0" w:line="240" w:lineRule="auto"/>
              <w:jc w:val="both"/>
              <w:rPr>
                <w:rFonts w:ascii="Times New Roman" w:eastAsia="Batang" w:hAnsi="Times New Roman"/>
                <w:snapToGrid w:val="0"/>
                <w:sz w:val="24"/>
                <w:szCs w:val="24"/>
                <w:lang w:val="kk-KZ" w:eastAsia="ru-RU"/>
              </w:rPr>
            </w:pPr>
          </w:p>
        </w:tc>
        <w:tc>
          <w:tcPr>
            <w:tcW w:w="4536" w:type="dxa"/>
          </w:tcPr>
          <w:p w:rsidR="00523D82" w:rsidRPr="006A66ED" w:rsidRDefault="00523D82" w:rsidP="00CF361E">
            <w:pPr>
              <w:widowControl w:val="0"/>
              <w:spacing w:after="0" w:line="240" w:lineRule="auto"/>
              <w:jc w:val="both"/>
              <w:rPr>
                <w:rFonts w:ascii="Times New Roman" w:eastAsia="Times New Roman" w:hAnsi="Times New Roman"/>
                <w:b/>
                <w:snapToGrid w:val="0"/>
                <w:sz w:val="24"/>
                <w:szCs w:val="24"/>
                <w:lang w:val="kk-KZ" w:eastAsia="ru-RU"/>
              </w:rPr>
            </w:pPr>
          </w:p>
        </w:tc>
      </w:tr>
    </w:tbl>
    <w:p w:rsidR="00EB72CD" w:rsidRPr="006A66ED" w:rsidRDefault="00EB72CD" w:rsidP="001D7E30">
      <w:pPr>
        <w:autoSpaceDE w:val="0"/>
        <w:autoSpaceDN w:val="0"/>
        <w:spacing w:after="0" w:line="240" w:lineRule="auto"/>
        <w:jc w:val="center"/>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ДӘРІЛІК ПРЕПАРАТТЫҢ ЖАЛПЫ СИПАТТАМАСЫ</w:t>
      </w:r>
    </w:p>
    <w:p w:rsidR="00372082" w:rsidRPr="006A66ED" w:rsidRDefault="00372082" w:rsidP="00CF361E">
      <w:pPr>
        <w:autoSpaceDE w:val="0"/>
        <w:autoSpaceDN w:val="0"/>
        <w:spacing w:after="0" w:line="240" w:lineRule="auto"/>
        <w:jc w:val="both"/>
        <w:rPr>
          <w:rFonts w:ascii="Times New Roman" w:eastAsia="Times New Roman" w:hAnsi="Times New Roman"/>
          <w:b/>
          <w:sz w:val="24"/>
          <w:szCs w:val="24"/>
          <w:lang w:val="kk-KZ" w:eastAsia="ru-RU"/>
        </w:rPr>
      </w:pPr>
    </w:p>
    <w:p w:rsidR="00280121" w:rsidRPr="006A66ED" w:rsidRDefault="00DB406A" w:rsidP="00CF361E">
      <w:pPr>
        <w:autoSpaceDE w:val="0"/>
        <w:autoSpaceDN w:val="0"/>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1. </w:t>
      </w:r>
      <w:r w:rsidR="00EB72CD" w:rsidRPr="006A66ED">
        <w:rPr>
          <w:rFonts w:ascii="Times New Roman" w:eastAsia="Times New Roman" w:hAnsi="Times New Roman"/>
          <w:b/>
          <w:sz w:val="24"/>
          <w:szCs w:val="24"/>
          <w:lang w:val="kk-KZ" w:eastAsia="ru-RU"/>
        </w:rPr>
        <w:t>ДӘРІЛІК ПРЕПАРАТ</w:t>
      </w:r>
      <w:r w:rsidR="009A1F80" w:rsidRPr="006A66ED">
        <w:rPr>
          <w:rFonts w:ascii="Times New Roman" w:eastAsia="Times New Roman" w:hAnsi="Times New Roman"/>
          <w:b/>
          <w:sz w:val="24"/>
          <w:szCs w:val="24"/>
          <w:lang w:val="kk-KZ" w:eastAsia="ru-RU"/>
        </w:rPr>
        <w:t>ТЫҢ</w:t>
      </w:r>
      <w:r w:rsidR="00EB72CD" w:rsidRPr="006A66ED">
        <w:rPr>
          <w:rFonts w:ascii="Times New Roman" w:eastAsia="Times New Roman" w:hAnsi="Times New Roman"/>
          <w:b/>
          <w:sz w:val="24"/>
          <w:szCs w:val="24"/>
          <w:lang w:val="kk-KZ" w:eastAsia="ru-RU"/>
        </w:rPr>
        <w:t xml:space="preserve"> АТАУЫ</w:t>
      </w:r>
    </w:p>
    <w:p w:rsidR="00D76048" w:rsidRPr="006A66ED" w:rsidRDefault="009A1F80" w:rsidP="00CF361E">
      <w:pPr>
        <w:autoSpaceDE w:val="0"/>
        <w:autoSpaceDN w:val="0"/>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[Саудалық атауы]</w:t>
      </w:r>
      <w:r w:rsidR="00AE7922" w:rsidRPr="006A66ED">
        <w:rPr>
          <w:rFonts w:ascii="Times New Roman" w:eastAsia="Times New Roman" w:hAnsi="Times New Roman"/>
          <w:sz w:val="24"/>
          <w:szCs w:val="24"/>
          <w:lang w:val="kk-KZ" w:eastAsia="ru-RU"/>
        </w:rPr>
        <w:t>,</w:t>
      </w:r>
      <w:r w:rsidR="00C14341">
        <w:rPr>
          <w:rFonts w:ascii="Times New Roman" w:eastAsia="Times New Roman" w:hAnsi="Times New Roman"/>
          <w:sz w:val="24"/>
          <w:szCs w:val="24"/>
          <w:lang w:val="en-US" w:eastAsia="ru-RU"/>
        </w:rPr>
        <w:t xml:space="preserve"> </w:t>
      </w:r>
      <w:r w:rsidR="00C14341">
        <w:rPr>
          <w:rFonts w:ascii="Times New Roman" w:hAnsi="Times New Roman"/>
          <w:sz w:val="24"/>
          <w:szCs w:val="24"/>
          <w:lang w:val="en-US"/>
        </w:rPr>
        <w:t>2</w:t>
      </w:r>
      <w:r w:rsidR="000D1851" w:rsidRPr="006A66ED">
        <w:rPr>
          <w:rFonts w:ascii="Times New Roman" w:hAnsi="Times New Roman"/>
          <w:sz w:val="24"/>
          <w:szCs w:val="24"/>
          <w:lang w:val="kk-KZ"/>
        </w:rPr>
        <w:t xml:space="preserve">50 мг, </w:t>
      </w:r>
      <w:r w:rsidR="00EB72CD" w:rsidRPr="006A66ED">
        <w:rPr>
          <w:rFonts w:ascii="Times New Roman" w:hAnsi="Times New Roman"/>
          <w:sz w:val="24"/>
          <w:szCs w:val="24"/>
          <w:lang w:val="kk-KZ"/>
        </w:rPr>
        <w:t xml:space="preserve">инъекция үшін ерітінді дайындауға арналған ұнтақ </w:t>
      </w:r>
    </w:p>
    <w:p w:rsidR="00B01011" w:rsidRPr="006A66ED" w:rsidRDefault="00B01011" w:rsidP="00CF361E">
      <w:pPr>
        <w:autoSpaceDE w:val="0"/>
        <w:autoSpaceDN w:val="0"/>
        <w:spacing w:after="0" w:line="240" w:lineRule="auto"/>
        <w:jc w:val="both"/>
        <w:rPr>
          <w:rFonts w:ascii="Times New Roman" w:eastAsia="Times New Roman" w:hAnsi="Times New Roman"/>
          <w:sz w:val="24"/>
          <w:szCs w:val="24"/>
          <w:lang w:val="kk-KZ" w:eastAsia="ru-RU"/>
        </w:rPr>
      </w:pPr>
    </w:p>
    <w:p w:rsidR="003C07E3" w:rsidRPr="006A66ED" w:rsidRDefault="003C07E3" w:rsidP="00CF361E">
      <w:pPr>
        <w:spacing w:after="0" w:line="240" w:lineRule="auto"/>
        <w:jc w:val="both"/>
        <w:rPr>
          <w:rFonts w:ascii="Times New Roman" w:hAnsi="Times New Roman"/>
          <w:sz w:val="24"/>
          <w:szCs w:val="24"/>
          <w:lang w:val="kk-KZ"/>
        </w:rPr>
      </w:pPr>
      <w:bookmarkStart w:id="0" w:name="2175220285"/>
      <w:bookmarkStart w:id="1" w:name="OCRUncertain022"/>
      <w:r w:rsidRPr="006A66ED">
        <w:rPr>
          <w:rFonts w:ascii="Times New Roman" w:eastAsia="Times New Roman" w:hAnsi="Times New Roman"/>
          <w:b/>
          <w:sz w:val="24"/>
          <w:szCs w:val="24"/>
          <w:lang w:val="kk-KZ" w:eastAsia="ru-RU"/>
        </w:rPr>
        <w:t xml:space="preserve">2. </w:t>
      </w:r>
      <w:r w:rsidR="00EB72CD" w:rsidRPr="006A66ED">
        <w:rPr>
          <w:rFonts w:ascii="Times New Roman" w:eastAsia="Times New Roman" w:hAnsi="Times New Roman"/>
          <w:b/>
          <w:sz w:val="24"/>
          <w:szCs w:val="24"/>
          <w:lang w:val="kk-KZ" w:eastAsia="ru-RU"/>
        </w:rPr>
        <w:t>САНДЫҚ ЖӘНЕ САПАЛЫҚ ҚҰРАМЫ</w:t>
      </w:r>
    </w:p>
    <w:bookmarkEnd w:id="0"/>
    <w:p w:rsidR="001872CE" w:rsidRPr="006A66ED" w:rsidRDefault="001872CE" w:rsidP="00CF361E">
      <w:pPr>
        <w:widowControl w:val="0"/>
        <w:autoSpaceDE w:val="0"/>
        <w:autoSpaceDN w:val="0"/>
        <w:spacing w:after="0" w:line="240" w:lineRule="auto"/>
        <w:jc w:val="both"/>
        <w:rPr>
          <w:rFonts w:ascii="Times New Roman" w:eastAsia="Times New Roman" w:hAnsi="Times New Roman"/>
          <w:bCs/>
          <w:sz w:val="24"/>
          <w:szCs w:val="24"/>
          <w:lang w:val="kk-KZ" w:eastAsia="ru-RU"/>
        </w:rPr>
      </w:pPr>
      <w:r w:rsidRPr="006A66ED">
        <w:rPr>
          <w:rFonts w:ascii="Times New Roman" w:eastAsia="TimesNewRomanPSMT" w:hAnsi="Times New Roman"/>
          <w:sz w:val="24"/>
          <w:szCs w:val="24"/>
          <w:lang w:val="kk-KZ" w:eastAsia="ru-RU"/>
        </w:rPr>
        <w:t xml:space="preserve">2.1 </w:t>
      </w:r>
      <w:r w:rsidR="00EB72CD" w:rsidRPr="006A66ED">
        <w:rPr>
          <w:rFonts w:ascii="Times New Roman" w:eastAsia="TimesNewRomanPSMT" w:hAnsi="Times New Roman"/>
          <w:sz w:val="24"/>
          <w:szCs w:val="24"/>
          <w:lang w:val="kk-KZ" w:eastAsia="ru-RU"/>
        </w:rPr>
        <w:t>Жалпы сипат</w:t>
      </w:r>
      <w:r w:rsidR="001D7E30" w:rsidRPr="006A66ED">
        <w:rPr>
          <w:rFonts w:ascii="Times New Roman" w:eastAsia="TimesNewRomanPSMT" w:hAnsi="Times New Roman"/>
          <w:sz w:val="24"/>
          <w:szCs w:val="24"/>
          <w:lang w:val="kk-KZ" w:eastAsia="ru-RU"/>
        </w:rPr>
        <w:t>тамас</w:t>
      </w:r>
      <w:r w:rsidR="00EB72CD" w:rsidRPr="006A66ED">
        <w:rPr>
          <w:rFonts w:ascii="Times New Roman" w:eastAsia="TimesNewRomanPSMT" w:hAnsi="Times New Roman"/>
          <w:sz w:val="24"/>
          <w:szCs w:val="24"/>
          <w:lang w:val="kk-KZ" w:eastAsia="ru-RU"/>
        </w:rPr>
        <w:t>ы</w:t>
      </w:r>
    </w:p>
    <w:p w:rsidR="000D1851" w:rsidRPr="006A66ED" w:rsidRDefault="003665CF" w:rsidP="00CF361E">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Н</w:t>
      </w:r>
      <w:r w:rsidR="000D1851" w:rsidRPr="006A66ED">
        <w:rPr>
          <w:rFonts w:ascii="Times New Roman" w:eastAsia="Times New Roman" w:hAnsi="Times New Roman"/>
          <w:bCs/>
          <w:sz w:val="24"/>
          <w:szCs w:val="24"/>
          <w:lang w:val="kk-KZ" w:eastAsia="ru-RU"/>
        </w:rPr>
        <w:t>атри</w:t>
      </w:r>
      <w:r w:rsidR="00EB72CD" w:rsidRPr="006A66ED">
        <w:rPr>
          <w:rFonts w:ascii="Times New Roman" w:eastAsia="Times New Roman" w:hAnsi="Times New Roman"/>
          <w:bCs/>
          <w:sz w:val="24"/>
          <w:szCs w:val="24"/>
          <w:lang w:val="kk-KZ" w:eastAsia="ru-RU"/>
        </w:rPr>
        <w:t>й</w:t>
      </w:r>
      <w:r w:rsidR="009A1F80" w:rsidRPr="006A66ED">
        <w:rPr>
          <w:rFonts w:ascii="Times New Roman" w:eastAsia="Times New Roman" w:hAnsi="Times New Roman"/>
          <w:bCs/>
          <w:sz w:val="24"/>
          <w:szCs w:val="24"/>
          <w:lang w:val="kk-KZ" w:eastAsia="ru-RU"/>
        </w:rPr>
        <w:t xml:space="preserve"> </w:t>
      </w:r>
      <w:r w:rsidR="00434C19" w:rsidRPr="006A66ED">
        <w:rPr>
          <w:rFonts w:ascii="Times New Roman" w:eastAsia="Times New Roman" w:hAnsi="Times New Roman"/>
          <w:bCs/>
          <w:sz w:val="24"/>
          <w:szCs w:val="24"/>
          <w:lang w:val="kk-KZ" w:eastAsia="ru-RU"/>
        </w:rPr>
        <w:t>цефуроксимі</w:t>
      </w:r>
      <w:r w:rsidRPr="006A66ED">
        <w:rPr>
          <w:rFonts w:ascii="Times New Roman" w:eastAsia="Times New Roman" w:hAnsi="Times New Roman"/>
          <w:bCs/>
          <w:sz w:val="24"/>
          <w:szCs w:val="24"/>
          <w:lang w:val="kk-KZ" w:eastAsia="ru-RU"/>
        </w:rPr>
        <w:t xml:space="preserve"> (цефуроксимге баламалы)</w:t>
      </w:r>
    </w:p>
    <w:p w:rsidR="00D60C5A" w:rsidRPr="006A66ED" w:rsidRDefault="00D60C5A" w:rsidP="00CF361E">
      <w:pPr>
        <w:widowControl w:val="0"/>
        <w:autoSpaceDE w:val="0"/>
        <w:autoSpaceDN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 xml:space="preserve">2.2 </w:t>
      </w:r>
      <w:r w:rsidR="00EB72CD" w:rsidRPr="006A66ED">
        <w:rPr>
          <w:rFonts w:ascii="Times New Roman" w:eastAsia="TimesNewRomanPSMT" w:hAnsi="Times New Roman"/>
          <w:sz w:val="24"/>
          <w:szCs w:val="24"/>
          <w:lang w:val="kk-KZ" w:eastAsia="ru-RU"/>
        </w:rPr>
        <w:t>Сандық және сапалық құрамы</w:t>
      </w:r>
    </w:p>
    <w:p w:rsidR="001D7E30" w:rsidRPr="006A66ED" w:rsidRDefault="001D7E30" w:rsidP="001D7E30">
      <w:pPr>
        <w:widowControl w:val="0"/>
        <w:autoSpaceDE w:val="0"/>
        <w:autoSpaceDN w:val="0"/>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Бір құтының ішінде</w:t>
      </w:r>
    </w:p>
    <w:p w:rsidR="001D7E30" w:rsidRPr="006A66ED" w:rsidRDefault="001D7E30" w:rsidP="005C4D5A">
      <w:pPr>
        <w:spacing w:after="0" w:line="240" w:lineRule="auto"/>
        <w:jc w:val="both"/>
        <w:rPr>
          <w:rFonts w:ascii="Times New Roman" w:hAnsi="Times New Roman"/>
          <w:bCs/>
          <w:noProof/>
          <w:sz w:val="24"/>
          <w:szCs w:val="24"/>
          <w:lang w:val="uk-UA"/>
        </w:rPr>
      </w:pPr>
      <w:r w:rsidRPr="006A66ED">
        <w:rPr>
          <w:rFonts w:ascii="Times New Roman" w:eastAsia="Times New Roman" w:hAnsi="Times New Roman"/>
          <w:bCs/>
          <w:i/>
          <w:sz w:val="24"/>
          <w:szCs w:val="24"/>
          <w:lang w:val="kk-KZ" w:eastAsia="ru-RU"/>
        </w:rPr>
        <w:t xml:space="preserve">белсенді зат - </w:t>
      </w:r>
      <w:r w:rsidRPr="006A66ED">
        <w:rPr>
          <w:rFonts w:ascii="Times New Roman" w:eastAsia="Times New Roman" w:hAnsi="Times New Roman"/>
          <w:bCs/>
          <w:sz w:val="24"/>
          <w:szCs w:val="24"/>
          <w:lang w:val="kk-KZ" w:eastAsia="ru-RU"/>
        </w:rPr>
        <w:t xml:space="preserve"> </w:t>
      </w:r>
      <w:r w:rsidR="005C4D5A" w:rsidRPr="006A66ED">
        <w:rPr>
          <w:rFonts w:ascii="Times New Roman" w:hAnsi="Times New Roman"/>
          <w:bCs/>
          <w:caps/>
          <w:sz w:val="24"/>
          <w:szCs w:val="24"/>
          <w:lang w:val="kk-KZ"/>
        </w:rPr>
        <w:t>[</w:t>
      </w:r>
      <w:r w:rsidR="005C4D5A" w:rsidRPr="006A66ED">
        <w:rPr>
          <w:rFonts w:ascii="Times New Roman" w:hAnsi="Times New Roman"/>
          <w:noProof/>
          <w:sz w:val="24"/>
          <w:szCs w:val="24"/>
          <w:lang w:val="kk-KZ"/>
        </w:rPr>
        <w:t>0,00</w:t>
      </w:r>
      <w:r w:rsidR="005C4D5A" w:rsidRPr="006A66ED">
        <w:rPr>
          <w:rFonts w:ascii="Times New Roman" w:hAnsi="Times New Roman"/>
          <w:bCs/>
          <w:caps/>
          <w:sz w:val="24"/>
          <w:szCs w:val="24"/>
          <w:lang w:val="kk-KZ"/>
        </w:rPr>
        <w:t>]</w:t>
      </w:r>
      <w:r w:rsidR="005C4D5A" w:rsidRPr="006A66ED">
        <w:rPr>
          <w:rFonts w:ascii="Times New Roman" w:eastAsia="Times New Roman" w:hAnsi="Times New Roman"/>
          <w:bCs/>
          <w:sz w:val="24"/>
          <w:szCs w:val="24"/>
          <w:lang w:val="kk-KZ" w:eastAsia="ru-RU"/>
        </w:rPr>
        <w:t> </w:t>
      </w:r>
      <w:r w:rsidRPr="006A66ED">
        <w:rPr>
          <w:rFonts w:ascii="Times New Roman" w:eastAsia="Times New Roman" w:hAnsi="Times New Roman"/>
          <w:bCs/>
          <w:sz w:val="24"/>
          <w:szCs w:val="24"/>
          <w:lang w:val="kk-KZ" w:eastAsia="ru-RU"/>
        </w:rPr>
        <w:t xml:space="preserve">мг натрий цефуроксимі, </w:t>
      </w:r>
      <w:r w:rsidR="005C4D5A" w:rsidRPr="006A66ED">
        <w:rPr>
          <w:rFonts w:ascii="Times New Roman" w:hAnsi="Times New Roman"/>
          <w:noProof/>
          <w:sz w:val="24"/>
          <w:szCs w:val="24"/>
          <w:lang w:val="kk-KZ"/>
        </w:rPr>
        <w:t>0,00</w:t>
      </w:r>
      <w:r w:rsidR="005C4D5A" w:rsidRPr="006A66ED">
        <w:rPr>
          <w:rFonts w:ascii="Times New Roman" w:hAnsi="Times New Roman"/>
          <w:bCs/>
          <w:caps/>
          <w:sz w:val="24"/>
          <w:szCs w:val="24"/>
          <w:lang w:val="kk-KZ"/>
        </w:rPr>
        <w:t>]</w:t>
      </w:r>
      <w:r w:rsidR="005C4D5A" w:rsidRPr="006A66ED">
        <w:rPr>
          <w:rFonts w:ascii="Times New Roman" w:eastAsia="Times New Roman" w:hAnsi="Times New Roman"/>
          <w:bCs/>
          <w:sz w:val="24"/>
          <w:szCs w:val="24"/>
          <w:lang w:val="kk-KZ" w:eastAsia="ru-RU"/>
        </w:rPr>
        <w:t> </w:t>
      </w:r>
      <w:r w:rsidRPr="006A66ED">
        <w:rPr>
          <w:rFonts w:ascii="Times New Roman" w:eastAsia="Times New Roman" w:hAnsi="Times New Roman"/>
          <w:bCs/>
          <w:sz w:val="24"/>
          <w:szCs w:val="24"/>
          <w:lang w:val="kk-KZ" w:eastAsia="ru-RU"/>
        </w:rPr>
        <w:t xml:space="preserve"> мг цефуроксимге баламалы</w:t>
      </w:r>
      <w:r w:rsidR="005C4D5A" w:rsidRPr="006A66ED">
        <w:rPr>
          <w:rFonts w:ascii="Times New Roman" w:eastAsia="Times New Roman" w:hAnsi="Times New Roman"/>
          <w:bCs/>
          <w:sz w:val="24"/>
          <w:szCs w:val="24"/>
          <w:lang w:val="kk-KZ" w:eastAsia="ru-RU"/>
        </w:rPr>
        <w:t xml:space="preserve"> </w:t>
      </w:r>
      <w:r w:rsidR="005C4D5A" w:rsidRPr="006A66ED">
        <w:rPr>
          <w:rFonts w:ascii="Times New Roman" w:hAnsi="Times New Roman"/>
          <w:bCs/>
          <w:caps/>
          <w:sz w:val="24"/>
          <w:szCs w:val="24"/>
          <w:lang w:val="uk-UA"/>
        </w:rPr>
        <w:t>[</w:t>
      </w:r>
      <w:r w:rsidR="005C4D5A" w:rsidRPr="006A66ED">
        <w:rPr>
          <w:rFonts w:ascii="Times New Roman" w:hAnsi="Times New Roman"/>
          <w:bCs/>
          <w:caps/>
          <w:sz w:val="24"/>
          <w:szCs w:val="24"/>
          <w:lang w:val="kk-KZ"/>
        </w:rPr>
        <w:t>ҚР НҚ сәйкес</w:t>
      </w:r>
      <w:r w:rsidR="005C4D5A" w:rsidRPr="006A66ED">
        <w:rPr>
          <w:rFonts w:ascii="Times New Roman" w:hAnsi="Times New Roman"/>
          <w:bCs/>
          <w:caps/>
          <w:sz w:val="24"/>
          <w:szCs w:val="24"/>
          <w:lang w:val="uk-UA"/>
        </w:rPr>
        <w:t>]</w:t>
      </w:r>
      <w:r w:rsidRPr="006A66ED">
        <w:rPr>
          <w:rFonts w:ascii="Times New Roman" w:eastAsia="Times New Roman" w:hAnsi="Times New Roman"/>
          <w:bCs/>
          <w:sz w:val="24"/>
          <w:szCs w:val="24"/>
          <w:lang w:val="kk-KZ" w:eastAsia="ru-RU"/>
        </w:rPr>
        <w:t xml:space="preserve">. </w:t>
      </w:r>
    </w:p>
    <w:p w:rsidR="001D7E30" w:rsidRPr="006A66ED" w:rsidRDefault="00806CCE" w:rsidP="001D7E30">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Қосымша за</w:t>
      </w:r>
      <w:r w:rsidR="00F87639" w:rsidRPr="006A66ED">
        <w:rPr>
          <w:rFonts w:ascii="Times New Roman" w:hAnsi="Times New Roman"/>
          <w:sz w:val="24"/>
          <w:szCs w:val="24"/>
          <w:lang w:val="kk-KZ"/>
        </w:rPr>
        <w:t>ттардың толық тізімін 6.1 бөлім</w:t>
      </w:r>
      <w:r w:rsidRPr="006A66ED">
        <w:rPr>
          <w:rFonts w:ascii="Times New Roman" w:hAnsi="Times New Roman"/>
          <w:sz w:val="24"/>
          <w:szCs w:val="24"/>
          <w:lang w:val="kk-KZ"/>
        </w:rPr>
        <w:t>нен қараңыз.</w:t>
      </w:r>
    </w:p>
    <w:p w:rsidR="00806CCE" w:rsidRPr="006A66ED" w:rsidRDefault="00806CCE" w:rsidP="001D7E30">
      <w:pPr>
        <w:spacing w:after="0" w:line="240" w:lineRule="auto"/>
        <w:jc w:val="both"/>
        <w:rPr>
          <w:rFonts w:ascii="Times New Roman" w:hAnsi="Times New Roman"/>
          <w:sz w:val="24"/>
          <w:szCs w:val="24"/>
          <w:lang w:val="kk-KZ"/>
        </w:rPr>
      </w:pPr>
    </w:p>
    <w:p w:rsidR="00B7231F" w:rsidRPr="006A66ED" w:rsidRDefault="00B7231F" w:rsidP="001D7E30">
      <w:pPr>
        <w:widowControl w:val="0"/>
        <w:autoSpaceDE w:val="0"/>
        <w:autoSpaceDN w:val="0"/>
        <w:spacing w:after="0" w:line="240" w:lineRule="auto"/>
        <w:jc w:val="both"/>
        <w:rPr>
          <w:rFonts w:ascii="Times New Roman" w:eastAsia="Times New Roman" w:hAnsi="Times New Roman"/>
          <w:bCs/>
          <w:sz w:val="24"/>
          <w:szCs w:val="24"/>
          <w:lang w:val="kk-KZ" w:eastAsia="ru-RU"/>
        </w:rPr>
      </w:pPr>
      <w:bookmarkStart w:id="2" w:name="2175220286"/>
      <w:r w:rsidRPr="006A66ED">
        <w:rPr>
          <w:rFonts w:ascii="Times New Roman" w:eastAsia="Times New Roman" w:hAnsi="Times New Roman"/>
          <w:b/>
          <w:sz w:val="24"/>
          <w:szCs w:val="24"/>
          <w:lang w:val="kk-KZ" w:eastAsia="ru-RU"/>
        </w:rPr>
        <w:t xml:space="preserve">3. </w:t>
      </w:r>
      <w:r w:rsidR="00EB72CD" w:rsidRPr="006A66ED">
        <w:rPr>
          <w:rFonts w:ascii="Times New Roman" w:eastAsia="Times New Roman" w:hAnsi="Times New Roman"/>
          <w:b/>
          <w:sz w:val="24"/>
          <w:szCs w:val="24"/>
          <w:lang w:val="kk-KZ" w:eastAsia="ru-RU"/>
        </w:rPr>
        <w:t>ДӘРІЛІК ТҮРІ</w:t>
      </w:r>
    </w:p>
    <w:bookmarkEnd w:id="2"/>
    <w:p w:rsidR="00B7231F" w:rsidRPr="006A66ED" w:rsidRDefault="00EB72CD" w:rsidP="00CF361E">
      <w:pPr>
        <w:widowControl w:val="0"/>
        <w:autoSpaceDE w:val="0"/>
        <w:autoSpaceDN w:val="0"/>
        <w:spacing w:after="0" w:line="240" w:lineRule="auto"/>
        <w:jc w:val="both"/>
        <w:rPr>
          <w:rFonts w:ascii="Times New Roman" w:eastAsia="Times New Roman" w:hAnsi="Times New Roman"/>
          <w:spacing w:val="-4"/>
          <w:sz w:val="24"/>
          <w:szCs w:val="24"/>
          <w:lang w:val="kk-KZ" w:eastAsia="hu-HU"/>
        </w:rPr>
      </w:pPr>
      <w:r w:rsidRPr="006A66ED">
        <w:rPr>
          <w:rFonts w:ascii="Times New Roman" w:hAnsi="Times New Roman"/>
          <w:sz w:val="24"/>
          <w:szCs w:val="24"/>
          <w:lang w:val="kk-KZ"/>
        </w:rPr>
        <w:t>Инъекция үшін ерітінді дайындауға арналған ұнтақ</w:t>
      </w:r>
      <w:r w:rsidR="00434C19" w:rsidRPr="006A66ED">
        <w:rPr>
          <w:rFonts w:ascii="Times New Roman" w:hAnsi="Times New Roman"/>
          <w:sz w:val="24"/>
          <w:szCs w:val="24"/>
          <w:lang w:val="kk-KZ"/>
        </w:rPr>
        <w:t>.</w:t>
      </w:r>
    </w:p>
    <w:p w:rsidR="005C4D5A" w:rsidRPr="006A66ED" w:rsidRDefault="005C4D5A" w:rsidP="005C4D5A">
      <w:pPr>
        <w:spacing w:after="0"/>
        <w:jc w:val="both"/>
        <w:rPr>
          <w:rFonts w:ascii="Times New Roman" w:hAnsi="Times New Roman"/>
          <w:sz w:val="24"/>
          <w:szCs w:val="24"/>
          <w:lang w:val="kk-KZ"/>
        </w:rPr>
      </w:pPr>
      <w:r w:rsidRPr="006A66ED">
        <w:rPr>
          <w:rFonts w:ascii="Times New Roman" w:hAnsi="Times New Roman"/>
          <w:bCs/>
          <w:caps/>
          <w:sz w:val="24"/>
          <w:szCs w:val="24"/>
          <w:lang w:val="kk-KZ"/>
        </w:rPr>
        <w:t>[сипаттамасы ҚР НҚ сәйкес]</w:t>
      </w:r>
    </w:p>
    <w:p w:rsidR="000D1851" w:rsidRPr="006A66ED" w:rsidRDefault="000D1851" w:rsidP="00CF361E">
      <w:pPr>
        <w:widowControl w:val="0"/>
        <w:autoSpaceDE w:val="0"/>
        <w:autoSpaceDN w:val="0"/>
        <w:spacing w:after="0" w:line="240" w:lineRule="auto"/>
        <w:jc w:val="both"/>
        <w:rPr>
          <w:rFonts w:ascii="Times New Roman" w:eastAsia="Times New Roman" w:hAnsi="Times New Roman"/>
          <w:b/>
          <w:bCs/>
          <w:snapToGrid w:val="0"/>
          <w:sz w:val="24"/>
          <w:szCs w:val="24"/>
          <w:lang w:val="kk-KZ" w:eastAsia="ru-RU"/>
        </w:rPr>
      </w:pPr>
    </w:p>
    <w:p w:rsidR="002C1660" w:rsidRPr="006A66ED" w:rsidRDefault="00B7231F"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4</w:t>
      </w:r>
      <w:r w:rsidR="00DB406A" w:rsidRPr="006A66ED">
        <w:rPr>
          <w:rFonts w:ascii="Times New Roman" w:eastAsia="Times New Roman" w:hAnsi="Times New Roman"/>
          <w:b/>
          <w:sz w:val="24"/>
          <w:szCs w:val="24"/>
          <w:lang w:val="kk-KZ" w:eastAsia="ru-RU"/>
        </w:rPr>
        <w:t xml:space="preserve">. </w:t>
      </w:r>
      <w:bookmarkEnd w:id="1"/>
      <w:r w:rsidR="00EB72CD" w:rsidRPr="006A66ED">
        <w:rPr>
          <w:rFonts w:ascii="Times New Roman" w:eastAsia="Times New Roman" w:hAnsi="Times New Roman"/>
          <w:b/>
          <w:sz w:val="24"/>
          <w:szCs w:val="24"/>
          <w:lang w:val="kk-KZ" w:eastAsia="ru-RU"/>
        </w:rPr>
        <w:t>КЛИНИКАЛЫҚ ДЕРЕКТЕРІ</w:t>
      </w:r>
    </w:p>
    <w:p w:rsidR="001D7E30" w:rsidRPr="006A66ED" w:rsidRDefault="001D7E30" w:rsidP="003C7BA3">
      <w:pPr>
        <w:keepNext/>
        <w:widowControl w:val="0"/>
        <w:numPr>
          <w:ilvl w:val="1"/>
          <w:numId w:val="29"/>
        </w:numPr>
        <w:autoSpaceDE w:val="0"/>
        <w:autoSpaceDN w:val="0"/>
        <w:spacing w:after="0" w:line="240" w:lineRule="auto"/>
        <w:jc w:val="both"/>
        <w:outlineLvl w:val="0"/>
        <w:rPr>
          <w:rFonts w:ascii="Times New Roman" w:hAnsi="Times New Roman"/>
          <w:sz w:val="24"/>
          <w:szCs w:val="24"/>
          <w:lang w:val="kk-KZ"/>
        </w:rPr>
      </w:pPr>
      <w:bookmarkStart w:id="3" w:name="2175220274"/>
      <w:r w:rsidRPr="006A66ED">
        <w:rPr>
          <w:rFonts w:ascii="Times New Roman" w:eastAsia="Times New Roman" w:hAnsi="Times New Roman"/>
          <w:b/>
          <w:bCs/>
          <w:sz w:val="24"/>
          <w:szCs w:val="24"/>
          <w:lang w:val="kk-KZ" w:eastAsia="ru-RU"/>
        </w:rPr>
        <w:t>Қолданылуы</w:t>
      </w:r>
    </w:p>
    <w:p w:rsidR="001D7E30" w:rsidRPr="006A66ED" w:rsidRDefault="00290059" w:rsidP="001D7E30">
      <w:pPr>
        <w:pStyle w:val="14"/>
        <w:shd w:val="clear" w:color="auto" w:fill="auto"/>
        <w:spacing w:after="0"/>
        <w:jc w:val="both"/>
        <w:rPr>
          <w:sz w:val="24"/>
          <w:szCs w:val="24"/>
          <w:lang w:val="kk-KZ"/>
        </w:rPr>
      </w:pPr>
      <w:r w:rsidRPr="006A66ED">
        <w:rPr>
          <w:sz w:val="24"/>
          <w:szCs w:val="24"/>
          <w:lang w:val="kk-KZ"/>
        </w:rPr>
        <w:t xml:space="preserve">[Саудалық атауы] жаңа туған нәрестелерді қоса, ересектер мен балаларда (туғаннан бастап) төменде тізбеленген инфекцияларды емдеуге көрсетілген </w:t>
      </w:r>
      <w:r w:rsidR="003C7BA3" w:rsidRPr="006A66ED">
        <w:rPr>
          <w:sz w:val="24"/>
          <w:szCs w:val="24"/>
          <w:lang w:val="kk-KZ"/>
        </w:rPr>
        <w:t>(4.4 және 5.1бөлімдерді қараңыз)</w:t>
      </w:r>
      <w:r w:rsidR="001D7E30" w:rsidRPr="006A66ED">
        <w:rPr>
          <w:sz w:val="24"/>
          <w:szCs w:val="24"/>
          <w:lang w:val="kk-KZ"/>
        </w:rPr>
        <w:t>:</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Ауруханадан тыс пневмония</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Созылмалы бронхиттің жедел өршуі</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 Пиелонефритті қоса, несеп шығару жолдарының асқынған инфекциялары </w:t>
      </w:r>
    </w:p>
    <w:p w:rsidR="00290059" w:rsidRPr="006A66ED" w:rsidRDefault="00290059" w:rsidP="00290059">
      <w:pPr>
        <w:tabs>
          <w:tab w:val="left" w:pos="1134"/>
          <w:tab w:val="left" w:pos="8931"/>
        </w:tabs>
        <w:spacing w:after="0" w:line="240" w:lineRule="auto"/>
        <w:ind w:firstLine="270"/>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 Жұмсақ тіндердің инфекциялары: целлюлит, тілменің қабынуы және жарақаттық инфекциялар </w:t>
      </w:r>
    </w:p>
    <w:p w:rsidR="001D7E30"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 Құрсақішілік инфекциялар </w:t>
      </w:r>
      <w:r w:rsidR="00A86800" w:rsidRPr="006A66ED">
        <w:rPr>
          <w:rFonts w:ascii="Times New Roman" w:hAnsi="Times New Roman"/>
          <w:sz w:val="24"/>
          <w:szCs w:val="24"/>
          <w:lang w:val="kk-KZ"/>
        </w:rPr>
        <w:t>(4.4 бөлім</w:t>
      </w:r>
      <w:r w:rsidRPr="006A66ED">
        <w:rPr>
          <w:rFonts w:ascii="Times New Roman" w:hAnsi="Times New Roman"/>
          <w:sz w:val="24"/>
          <w:szCs w:val="24"/>
          <w:lang w:val="kk-KZ"/>
        </w:rPr>
        <w:t xml:space="preserve">ді </w:t>
      </w:r>
      <w:r w:rsidR="00A86800" w:rsidRPr="006A66ED">
        <w:rPr>
          <w:rFonts w:ascii="Times New Roman" w:hAnsi="Times New Roman"/>
          <w:sz w:val="24"/>
          <w:szCs w:val="24"/>
          <w:lang w:val="kk-KZ"/>
        </w:rPr>
        <w:t>қараңыз)</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Асқазан-ішек жолы аумағына (өңешті қоса) жасалатын операциялар, ортопедиялық, жүрек-қантамырлық және гинекологиялық (кесарь тілігін қоса) хирургиялық араласулар кезіндегі инфекциялар профилактикасы</w:t>
      </w:r>
    </w:p>
    <w:p w:rsidR="00290059" w:rsidRPr="006A66ED" w:rsidRDefault="00290059" w:rsidP="00290059">
      <w:pPr>
        <w:tabs>
          <w:tab w:val="left" w:pos="1134"/>
          <w:tab w:val="left" w:pos="8931"/>
        </w:tabs>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Анаэробты флораның қосылу ықтималдығы жоғары болатын  инфекцияларды емдеу және оның профилактикасы үшін цефуроксимді сәйкес келетін бактерияға қарсы қосымша дәрілермен енгізу керек.</w:t>
      </w:r>
    </w:p>
    <w:p w:rsidR="00290059" w:rsidRPr="006A66ED" w:rsidRDefault="00290059" w:rsidP="00290059">
      <w:pPr>
        <w:tabs>
          <w:tab w:val="left" w:pos="1134"/>
          <w:tab w:val="left" w:pos="8931"/>
        </w:tabs>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Бактерияға қарсы дәрілерді тиісті түрде қолдану бойынша ресми нұсқауларды ескеру керек.</w:t>
      </w:r>
    </w:p>
    <w:p w:rsidR="001D7E30" w:rsidRPr="006A66ED" w:rsidRDefault="001D7E30" w:rsidP="001D7E30">
      <w:pPr>
        <w:tabs>
          <w:tab w:val="left" w:pos="1134"/>
          <w:tab w:val="left" w:pos="8931"/>
        </w:tabs>
        <w:spacing w:after="0" w:line="240" w:lineRule="auto"/>
        <w:jc w:val="both"/>
        <w:rPr>
          <w:rFonts w:ascii="Times New Roman" w:eastAsia="Times New Roman" w:hAnsi="Times New Roman"/>
          <w:b/>
          <w:sz w:val="24"/>
          <w:szCs w:val="24"/>
          <w:lang w:val="kk-KZ" w:eastAsia="ru-RU"/>
        </w:rPr>
      </w:pPr>
    </w:p>
    <w:p w:rsidR="00B7231F" w:rsidRPr="006A66ED" w:rsidRDefault="00B7231F"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4.2 </w:t>
      </w:r>
      <w:r w:rsidR="00EF23BF" w:rsidRPr="006A66ED">
        <w:rPr>
          <w:rFonts w:ascii="Times New Roman" w:eastAsia="Times New Roman" w:hAnsi="Times New Roman"/>
          <w:b/>
          <w:sz w:val="24"/>
          <w:szCs w:val="24"/>
          <w:lang w:val="kk-KZ" w:eastAsia="ru-RU"/>
        </w:rPr>
        <w:t>Дозалау режимі және қолдану тәсілі</w:t>
      </w:r>
    </w:p>
    <w:bookmarkEnd w:id="3"/>
    <w:p w:rsidR="0061581F" w:rsidRPr="006A66ED" w:rsidRDefault="0061581F" w:rsidP="0061581F">
      <w:pPr>
        <w:spacing w:after="0" w:line="240" w:lineRule="auto"/>
        <w:jc w:val="both"/>
        <w:rPr>
          <w:rFonts w:ascii="Times New Roman" w:eastAsia="Times New Roman" w:hAnsi="Times New Roman"/>
          <w:b/>
          <w:i/>
          <w:sz w:val="24"/>
          <w:szCs w:val="24"/>
          <w:lang w:val="kk-KZ" w:eastAsia="ru-RU"/>
        </w:rPr>
      </w:pPr>
      <w:r w:rsidRPr="006A66ED">
        <w:rPr>
          <w:rFonts w:ascii="Times New Roman" w:eastAsia="Times New Roman" w:hAnsi="Times New Roman"/>
          <w:b/>
          <w:i/>
          <w:sz w:val="24"/>
          <w:szCs w:val="24"/>
          <w:lang w:val="kk-KZ" w:eastAsia="ru-RU"/>
        </w:rPr>
        <w:t>Дозалау режимі</w:t>
      </w:r>
    </w:p>
    <w:p w:rsidR="0061581F" w:rsidRPr="006A66ED" w:rsidRDefault="0061581F" w:rsidP="0061581F">
      <w:pPr>
        <w:spacing w:after="0" w:line="240" w:lineRule="auto"/>
        <w:jc w:val="both"/>
        <w:rPr>
          <w:rFonts w:ascii="Times New Roman" w:eastAsia="Times New Roman" w:hAnsi="Times New Roman"/>
          <w:b/>
          <w:i/>
          <w:sz w:val="24"/>
          <w:szCs w:val="24"/>
          <w:lang w:val="kk-KZ" w:eastAsia="ru-RU"/>
        </w:rPr>
      </w:pPr>
      <w:r w:rsidRPr="006A66ED">
        <w:rPr>
          <w:rFonts w:ascii="Times New Roman" w:hAnsi="Times New Roman"/>
          <w:i/>
          <w:iCs/>
          <w:sz w:val="24"/>
          <w:szCs w:val="24"/>
          <w:lang w:val="kk-KZ"/>
        </w:rPr>
        <w:t xml:space="preserve">1кесте. Ересектер және </w:t>
      </w:r>
      <w:r w:rsidRPr="006A66ED">
        <w:rPr>
          <w:rFonts w:ascii="Times New Roman" w:eastAsia="Arial" w:hAnsi="Times New Roman"/>
          <w:i/>
          <w:iCs/>
          <w:sz w:val="24"/>
          <w:szCs w:val="24"/>
          <w:lang w:val="kk-KZ"/>
        </w:rPr>
        <w:t>&gt;</w:t>
      </w:r>
      <w:r w:rsidRPr="006A66ED">
        <w:rPr>
          <w:rFonts w:ascii="Times New Roman" w:hAnsi="Times New Roman"/>
          <w:i/>
          <w:iCs/>
          <w:sz w:val="24"/>
          <w:szCs w:val="24"/>
          <w:lang w:val="kk-KZ"/>
        </w:rPr>
        <w:t>40 кг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770"/>
      </w:tblGrid>
      <w:tr w:rsidR="0061581F" w:rsidRPr="006A66ED" w:rsidTr="0083639F">
        <w:trPr>
          <w:trHeight w:hRule="exact" w:val="352"/>
        </w:trPr>
        <w:tc>
          <w:tcPr>
            <w:tcW w:w="4320" w:type="dxa"/>
            <w:shd w:val="clear" w:color="auto" w:fill="auto"/>
          </w:tcPr>
          <w:p w:rsidR="0061581F" w:rsidRPr="006A66ED" w:rsidRDefault="0061581F" w:rsidP="0083639F">
            <w:pPr>
              <w:spacing w:after="0" w:line="240" w:lineRule="auto"/>
              <w:jc w:val="center"/>
              <w:rPr>
                <w:rFonts w:ascii="Times New Roman" w:hAnsi="Times New Roman"/>
                <w:sz w:val="24"/>
                <w:szCs w:val="24"/>
                <w:lang w:val="kk-KZ"/>
              </w:rPr>
            </w:pPr>
            <w:r w:rsidRPr="006A66ED">
              <w:rPr>
                <w:rFonts w:ascii="Times New Roman" w:hAnsi="Times New Roman"/>
                <w:b/>
                <w:bCs/>
                <w:sz w:val="24"/>
                <w:szCs w:val="24"/>
                <w:lang w:val="kk-KZ"/>
              </w:rPr>
              <w:lastRenderedPageBreak/>
              <w:t>Көрсетілім</w:t>
            </w:r>
          </w:p>
        </w:tc>
        <w:tc>
          <w:tcPr>
            <w:tcW w:w="4770" w:type="dxa"/>
            <w:shd w:val="clear" w:color="auto" w:fill="auto"/>
          </w:tcPr>
          <w:p w:rsidR="0061581F" w:rsidRPr="006A66ED" w:rsidRDefault="0061581F" w:rsidP="0083639F">
            <w:pPr>
              <w:spacing w:after="0" w:line="240" w:lineRule="auto"/>
              <w:jc w:val="center"/>
              <w:rPr>
                <w:rFonts w:ascii="Times New Roman" w:hAnsi="Times New Roman"/>
                <w:sz w:val="24"/>
                <w:szCs w:val="24"/>
                <w:lang w:val="kk-KZ"/>
              </w:rPr>
            </w:pPr>
            <w:r w:rsidRPr="006A66ED">
              <w:rPr>
                <w:rFonts w:ascii="Times New Roman" w:hAnsi="Times New Roman"/>
                <w:b/>
                <w:bCs/>
                <w:sz w:val="24"/>
                <w:szCs w:val="24"/>
              </w:rPr>
              <w:t>Доза</w:t>
            </w:r>
          </w:p>
        </w:tc>
      </w:tr>
      <w:tr w:rsidR="0061581F" w:rsidRPr="006A66ED" w:rsidTr="0083639F">
        <w:trPr>
          <w:trHeight w:hRule="exact" w:val="63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Ауруханадан</w:t>
            </w:r>
            <w:proofErr w:type="spellEnd"/>
            <w:r w:rsidRPr="006A66ED">
              <w:rPr>
                <w:rFonts w:ascii="Times New Roman" w:hAnsi="Times New Roman"/>
                <w:sz w:val="24"/>
                <w:szCs w:val="24"/>
                <w:lang w:val="kk-KZ"/>
              </w:rPr>
              <w:t xml:space="preserve"> </w:t>
            </w:r>
            <w:proofErr w:type="gramStart"/>
            <w:r w:rsidRPr="006A66ED">
              <w:rPr>
                <w:rFonts w:ascii="Times New Roman" w:hAnsi="Times New Roman"/>
                <w:sz w:val="24"/>
                <w:szCs w:val="24"/>
                <w:lang w:val="kk-KZ"/>
              </w:rPr>
              <w:t>тыс</w:t>
            </w:r>
            <w:proofErr w:type="gramEnd"/>
            <w:r w:rsidRPr="006A66ED">
              <w:rPr>
                <w:rFonts w:ascii="Times New Roman" w:hAnsi="Times New Roman"/>
                <w:sz w:val="24"/>
                <w:szCs w:val="24"/>
              </w:rPr>
              <w:t xml:space="preserve"> пневмония </w:t>
            </w:r>
            <w:r w:rsidRPr="006A66ED">
              <w:rPr>
                <w:rFonts w:ascii="Times New Roman" w:hAnsi="Times New Roman"/>
                <w:sz w:val="24"/>
                <w:szCs w:val="24"/>
                <w:lang w:val="kk-KZ"/>
              </w:rPr>
              <w:t xml:space="preserve">және созылмалы бронхиттің өршуі </w:t>
            </w:r>
          </w:p>
        </w:tc>
        <w:tc>
          <w:tcPr>
            <w:tcW w:w="4770" w:type="dxa"/>
            <w:vMerge w:val="restart"/>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Әр 8 сағат сайын </w:t>
            </w:r>
            <w:r w:rsidRPr="006A66ED">
              <w:rPr>
                <w:rFonts w:ascii="Times New Roman" w:hAnsi="Times New Roman"/>
                <w:sz w:val="24"/>
                <w:szCs w:val="24"/>
              </w:rPr>
              <w:t xml:space="preserve">750 мг </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w:t>
            </w:r>
            <w:r w:rsidRPr="006A66ED">
              <w:rPr>
                <w:rFonts w:ascii="Times New Roman" w:hAnsi="Times New Roman"/>
                <w:sz w:val="24"/>
                <w:szCs w:val="24"/>
                <w:lang w:val="kk-KZ"/>
              </w:rPr>
              <w:t>вена ішіне немесе бұлшықет ішіне)</w:t>
            </w:r>
          </w:p>
        </w:tc>
      </w:tr>
      <w:tr w:rsidR="0061581F" w:rsidRPr="006A66ED" w:rsidTr="0083639F">
        <w:trPr>
          <w:trHeight w:hRule="exact" w:val="892"/>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Жұмсақ тіндер инфекциялары</w:t>
            </w:r>
            <w:r w:rsidRPr="006A66ED">
              <w:rPr>
                <w:rFonts w:ascii="Times New Roman" w:hAnsi="Times New Roman"/>
                <w:sz w:val="24"/>
                <w:szCs w:val="24"/>
              </w:rPr>
              <w:t xml:space="preserve">: целлюлит, </w:t>
            </w:r>
            <w:r w:rsidRPr="006A66ED">
              <w:rPr>
                <w:rFonts w:ascii="Times New Roman" w:hAnsi="Times New Roman"/>
                <w:sz w:val="24"/>
                <w:szCs w:val="24"/>
                <w:lang w:val="kk-KZ"/>
              </w:rPr>
              <w:t>тілменің қабынуы  жән</w:t>
            </w:r>
            <w:r w:rsidRPr="006A66ED">
              <w:rPr>
                <w:rFonts w:ascii="Times New Roman" w:hAnsi="Times New Roman"/>
                <w:sz w:val="24"/>
                <w:szCs w:val="24"/>
              </w:rPr>
              <w:t>е жара</w:t>
            </w:r>
            <w:r w:rsidRPr="006A66ED">
              <w:rPr>
                <w:rFonts w:ascii="Times New Roman" w:hAnsi="Times New Roman"/>
                <w:sz w:val="24"/>
                <w:szCs w:val="24"/>
                <w:lang w:val="kk-KZ"/>
              </w:rPr>
              <w:t xml:space="preserve">қаттық </w:t>
            </w:r>
            <w:proofErr w:type="spellStart"/>
            <w:r w:rsidRPr="006A66ED">
              <w:rPr>
                <w:rFonts w:ascii="Times New Roman" w:hAnsi="Times New Roman"/>
                <w:sz w:val="24"/>
                <w:szCs w:val="24"/>
              </w:rPr>
              <w:t>инфекциялар</w:t>
            </w:r>
            <w:proofErr w:type="spellEnd"/>
          </w:p>
        </w:tc>
        <w:tc>
          <w:tcPr>
            <w:tcW w:w="4770" w:type="dxa"/>
            <w:vMerge/>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p>
        </w:tc>
      </w:tr>
      <w:tr w:rsidR="0061581F" w:rsidRPr="006A66ED" w:rsidTr="0083639F">
        <w:trPr>
          <w:trHeight w:hRule="exact" w:val="45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Құрсақішілік инфекциялар</w:t>
            </w:r>
          </w:p>
        </w:tc>
        <w:tc>
          <w:tcPr>
            <w:tcW w:w="4770" w:type="dxa"/>
            <w:vMerge/>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p>
        </w:tc>
      </w:tr>
      <w:tr w:rsidR="0061581F" w:rsidRPr="006A66ED" w:rsidTr="0083639F">
        <w:trPr>
          <w:trHeight w:hRule="exact" w:val="696"/>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п</w:t>
            </w:r>
            <w:proofErr w:type="spellStart"/>
            <w:r w:rsidRPr="006A66ED">
              <w:rPr>
                <w:rFonts w:ascii="Times New Roman" w:hAnsi="Times New Roman"/>
                <w:sz w:val="24"/>
                <w:szCs w:val="24"/>
              </w:rPr>
              <w:t>иелонефрит</w:t>
            </w:r>
            <w:proofErr w:type="spellEnd"/>
            <w:r w:rsidRPr="006A66ED">
              <w:rPr>
                <w:rFonts w:ascii="Times New Roman" w:hAnsi="Times New Roman"/>
                <w:sz w:val="24"/>
                <w:szCs w:val="24"/>
                <w:lang w:val="kk-KZ"/>
              </w:rPr>
              <w:t xml:space="preserve">ті қоса, несеп шығару жолдарының асқынған инфекциялары  </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Әр 8 сағат сайын </w:t>
            </w:r>
            <w:r w:rsidRPr="006A66ED">
              <w:rPr>
                <w:rFonts w:ascii="Times New Roman" w:hAnsi="Times New Roman"/>
                <w:sz w:val="24"/>
                <w:szCs w:val="24"/>
              </w:rPr>
              <w:t xml:space="preserve">1,5 мг </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w:t>
            </w:r>
            <w:r w:rsidRPr="006A66ED">
              <w:rPr>
                <w:rFonts w:ascii="Times New Roman" w:hAnsi="Times New Roman"/>
                <w:sz w:val="24"/>
                <w:szCs w:val="24"/>
                <w:lang w:val="kk-KZ"/>
              </w:rPr>
              <w:t>вена ішіне немесе бұлшықет ішіне)</w:t>
            </w:r>
          </w:p>
          <w:p w:rsidR="0061581F" w:rsidRPr="006A66ED" w:rsidRDefault="0061581F" w:rsidP="0083639F">
            <w:pPr>
              <w:spacing w:after="0" w:line="240" w:lineRule="auto"/>
              <w:jc w:val="both"/>
              <w:rPr>
                <w:rFonts w:ascii="Times New Roman" w:hAnsi="Times New Roman"/>
                <w:sz w:val="24"/>
                <w:szCs w:val="24"/>
              </w:rPr>
            </w:pPr>
          </w:p>
        </w:tc>
      </w:tr>
      <w:tr w:rsidR="0061581F" w:rsidRPr="006A66ED" w:rsidTr="0083639F">
        <w:trPr>
          <w:trHeight w:hRule="exact" w:val="563"/>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Ауыр инфекциялар</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Әр 6 сағат сайын 750 мг(вена ішіне)</w:t>
            </w:r>
          </w:p>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Әр 8 сағат сайын 1,5 мг(вена ішіне)</w:t>
            </w:r>
          </w:p>
          <w:p w:rsidR="0061581F" w:rsidRPr="006A66ED" w:rsidRDefault="0061581F" w:rsidP="0083639F">
            <w:pPr>
              <w:spacing w:after="0" w:line="240" w:lineRule="auto"/>
              <w:jc w:val="both"/>
              <w:rPr>
                <w:rFonts w:ascii="Times New Roman" w:hAnsi="Times New Roman"/>
                <w:sz w:val="24"/>
                <w:szCs w:val="24"/>
                <w:lang w:val="kk-KZ"/>
              </w:rPr>
            </w:pPr>
          </w:p>
        </w:tc>
      </w:tr>
      <w:tr w:rsidR="0061581F" w:rsidRPr="006A66ED" w:rsidTr="0083639F">
        <w:trPr>
          <w:trHeight w:hRule="exact" w:val="162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Асқазан-ішек жолы аумағына жасалған операциялар кезіндегі, гинекологиялық (кесар тілігін қоса) және ортопедиялық хирургиялық инфекциялар профилактикасы</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Анестезияның басталуымен бір сәтте 1,5 г мөлшерін 8 және 16 сағаттан соң 750 мг екі дозамен толықтыруға болады </w:t>
            </w:r>
          </w:p>
        </w:tc>
      </w:tr>
      <w:tr w:rsidR="0061581F" w:rsidRPr="006A66ED" w:rsidTr="0083639F">
        <w:trPr>
          <w:trHeight w:hRule="exact" w:val="99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Жүрек-қантамыр операциялары мен өңеш аумағына араласулар кезіндегі операция аралық профилактика </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Анестезияның басталуымен бір сәтте 1,5 г кейіннен әр 8 сағат сайын 24 сағат бойы 750 мг (бұлшықет ішіне) енгізумен</w:t>
            </w:r>
          </w:p>
        </w:tc>
      </w:tr>
    </w:tbl>
    <w:p w:rsidR="0061581F" w:rsidRPr="006A66ED" w:rsidRDefault="0061581F" w:rsidP="0061581F">
      <w:pPr>
        <w:spacing w:after="0" w:line="240" w:lineRule="auto"/>
        <w:jc w:val="both"/>
        <w:rPr>
          <w:rFonts w:ascii="Times New Roman" w:hAnsi="Times New Roman"/>
          <w:sz w:val="24"/>
          <w:szCs w:val="24"/>
          <w:lang w:val="kk-KZ"/>
        </w:rPr>
      </w:pPr>
    </w:p>
    <w:p w:rsidR="0061581F" w:rsidRPr="006A66ED" w:rsidRDefault="0061581F" w:rsidP="0061581F">
      <w:pPr>
        <w:pStyle w:val="afe"/>
        <w:shd w:val="clear" w:color="auto" w:fill="auto"/>
        <w:jc w:val="both"/>
        <w:rPr>
          <w:sz w:val="24"/>
          <w:szCs w:val="24"/>
          <w:lang w:val="kk-KZ"/>
        </w:rPr>
      </w:pPr>
      <w:r w:rsidRPr="006A66ED">
        <w:rPr>
          <w:i/>
          <w:iCs/>
          <w:sz w:val="24"/>
          <w:szCs w:val="24"/>
          <w:lang w:val="kk-KZ"/>
        </w:rPr>
        <w:t xml:space="preserve">2 кесте. </w:t>
      </w:r>
      <w:r w:rsidRPr="006A66ED">
        <w:rPr>
          <w:i/>
          <w:iCs/>
          <w:sz w:val="24"/>
          <w:szCs w:val="24"/>
        </w:rPr>
        <w:t>&lt; 40 кг</w:t>
      </w:r>
      <w:r w:rsidRPr="006A66ED">
        <w:rPr>
          <w:i/>
          <w:iCs/>
          <w:sz w:val="24"/>
          <w:szCs w:val="24"/>
          <w:lang w:val="kk-KZ"/>
        </w:rPr>
        <w:t xml:space="preserve">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970"/>
        <w:gridCol w:w="2970"/>
      </w:tblGrid>
      <w:tr w:rsidR="0061581F" w:rsidRPr="006A66ED" w:rsidTr="0083639F">
        <w:trPr>
          <w:trHeight w:hRule="exact" w:val="1162"/>
        </w:trPr>
        <w:tc>
          <w:tcPr>
            <w:tcW w:w="3150" w:type="dxa"/>
            <w:shd w:val="clear" w:color="auto" w:fill="auto"/>
          </w:tcPr>
          <w:p w:rsidR="0061581F" w:rsidRPr="006A66ED" w:rsidRDefault="0061581F" w:rsidP="0083639F">
            <w:pPr>
              <w:pStyle w:val="afe"/>
              <w:ind w:left="284" w:hanging="284"/>
              <w:rPr>
                <w:sz w:val="24"/>
                <w:szCs w:val="24"/>
              </w:rPr>
            </w:pPr>
          </w:p>
        </w:tc>
        <w:tc>
          <w:tcPr>
            <w:tcW w:w="2970" w:type="dxa"/>
            <w:shd w:val="clear" w:color="auto" w:fill="auto"/>
          </w:tcPr>
          <w:p w:rsidR="0061581F" w:rsidRPr="006A66ED" w:rsidRDefault="0061581F" w:rsidP="0083639F">
            <w:pPr>
              <w:pStyle w:val="afe"/>
              <w:ind w:left="-21"/>
              <w:jc w:val="both"/>
              <w:rPr>
                <w:sz w:val="24"/>
                <w:szCs w:val="24"/>
                <w:lang w:val="kk-KZ"/>
              </w:rPr>
            </w:pPr>
            <w:r w:rsidRPr="006A66ED">
              <w:rPr>
                <w:b/>
                <w:bCs/>
                <w:sz w:val="24"/>
                <w:szCs w:val="24"/>
                <w:lang w:val="kk-KZ"/>
              </w:rPr>
              <w:t xml:space="preserve">Сәбилер және </w:t>
            </w:r>
            <w:r w:rsidRPr="006A66ED">
              <w:rPr>
                <w:b/>
                <w:bCs/>
                <w:sz w:val="24"/>
                <w:szCs w:val="24"/>
              </w:rPr>
              <w:t xml:space="preserve">&gt;3 </w:t>
            </w:r>
            <w:r w:rsidRPr="006A66ED">
              <w:rPr>
                <w:b/>
                <w:bCs/>
                <w:sz w:val="24"/>
                <w:szCs w:val="24"/>
                <w:lang w:val="kk-KZ"/>
              </w:rPr>
              <w:t xml:space="preserve">апталық ерте жастағы балалар және </w:t>
            </w:r>
            <w:r w:rsidRPr="006A66ED">
              <w:rPr>
                <w:b/>
                <w:bCs/>
                <w:sz w:val="24"/>
                <w:szCs w:val="24"/>
              </w:rPr>
              <w:t>&lt;40 кг</w:t>
            </w:r>
            <w:r w:rsidRPr="006A66ED">
              <w:rPr>
                <w:b/>
                <w:bCs/>
                <w:sz w:val="24"/>
                <w:szCs w:val="24"/>
                <w:lang w:val="kk-KZ"/>
              </w:rPr>
              <w:t xml:space="preserve"> балалар</w:t>
            </w:r>
          </w:p>
        </w:tc>
        <w:tc>
          <w:tcPr>
            <w:tcW w:w="2970" w:type="dxa"/>
            <w:shd w:val="clear" w:color="auto" w:fill="auto"/>
          </w:tcPr>
          <w:p w:rsidR="0061581F" w:rsidRPr="006A66ED" w:rsidRDefault="0061581F" w:rsidP="0083639F">
            <w:pPr>
              <w:pStyle w:val="afe"/>
              <w:ind w:left="-21"/>
              <w:jc w:val="both"/>
              <w:rPr>
                <w:sz w:val="24"/>
                <w:szCs w:val="24"/>
                <w:lang w:val="kk-KZ"/>
              </w:rPr>
            </w:pPr>
            <w:r w:rsidRPr="006A66ED">
              <w:rPr>
                <w:b/>
                <w:bCs/>
                <w:sz w:val="24"/>
                <w:szCs w:val="24"/>
                <w:lang w:val="kk-KZ"/>
              </w:rPr>
              <w:t>Сәбилер (туғаннан бастап 3 аптаға дейінгі)</w:t>
            </w:r>
          </w:p>
        </w:tc>
      </w:tr>
      <w:tr w:rsidR="0061581F" w:rsidRPr="006A66ED" w:rsidTr="0083639F">
        <w:trPr>
          <w:trHeight w:hRule="exact" w:val="549"/>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Ауруханадан тыс пневмония</w:t>
            </w:r>
          </w:p>
        </w:tc>
        <w:tc>
          <w:tcPr>
            <w:tcW w:w="2970" w:type="dxa"/>
            <w:vMerge w:val="restart"/>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 xml:space="preserve">3 немесе 4 рет қабылдауға 30-дан 100 мг/кг/тәулікке дейін (вена ішіне); </w:t>
            </w:r>
          </w:p>
          <w:p w:rsidR="0061581F" w:rsidRPr="006A66ED" w:rsidRDefault="0061581F" w:rsidP="0083639F">
            <w:pPr>
              <w:pStyle w:val="afe"/>
              <w:ind w:left="-17" w:firstLine="17"/>
              <w:jc w:val="both"/>
              <w:rPr>
                <w:sz w:val="24"/>
                <w:szCs w:val="24"/>
                <w:lang w:val="kk-KZ"/>
              </w:rPr>
            </w:pPr>
            <w:r w:rsidRPr="006A66ED">
              <w:rPr>
                <w:sz w:val="24"/>
                <w:szCs w:val="24"/>
                <w:lang w:val="kk-KZ"/>
              </w:rPr>
              <w:t>60 мг/кг/тәулік доза инфекциялардың көпшілігіне сай келеді</w:t>
            </w:r>
          </w:p>
        </w:tc>
        <w:tc>
          <w:tcPr>
            <w:tcW w:w="2970" w:type="dxa"/>
            <w:vMerge w:val="restart"/>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2 немесе 3 рет қабылдауға 30-дан 100 мг/кг/ тәулікке дейін (вена ішіне)</w:t>
            </w:r>
          </w:p>
        </w:tc>
      </w:tr>
      <w:tr w:rsidR="0061581F" w:rsidRPr="006A66ED" w:rsidTr="0083639F">
        <w:trPr>
          <w:trHeight w:hRule="exact" w:val="982"/>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 xml:space="preserve">Пиелонефритті қоса, несеп шығару жолдарының асқынған инфекциялары </w:t>
            </w: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r>
      <w:tr w:rsidR="0061581F" w:rsidRPr="006A66ED" w:rsidTr="0083639F">
        <w:trPr>
          <w:trHeight w:hRule="exact" w:val="1261"/>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Жұмсақ тіндер инфекциялары: целлюлит, тілменің қабынуы  және жарақаттық инфекциялар</w:t>
            </w: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r>
      <w:tr w:rsidR="0061581F" w:rsidRPr="006A66ED" w:rsidTr="0083639F">
        <w:trPr>
          <w:trHeight w:hRule="exact" w:val="451"/>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Құрсақішілік инфекциялар</w:t>
            </w:r>
          </w:p>
        </w:tc>
        <w:tc>
          <w:tcPr>
            <w:tcW w:w="2970" w:type="dxa"/>
            <w:vMerge/>
            <w:shd w:val="clear" w:color="auto" w:fill="auto"/>
            <w:vAlign w:val="center"/>
          </w:tcPr>
          <w:p w:rsidR="0061581F" w:rsidRPr="006A66ED" w:rsidRDefault="0061581F" w:rsidP="0083639F">
            <w:pPr>
              <w:pStyle w:val="afe"/>
              <w:ind w:left="-17" w:firstLine="17"/>
              <w:jc w:val="both"/>
              <w:rPr>
                <w:sz w:val="24"/>
                <w:szCs w:val="24"/>
              </w:rPr>
            </w:pPr>
          </w:p>
        </w:tc>
        <w:tc>
          <w:tcPr>
            <w:tcW w:w="2970" w:type="dxa"/>
            <w:vMerge/>
            <w:shd w:val="clear" w:color="auto" w:fill="auto"/>
            <w:vAlign w:val="center"/>
          </w:tcPr>
          <w:p w:rsidR="0061581F" w:rsidRPr="006A66ED" w:rsidRDefault="0061581F" w:rsidP="0083639F">
            <w:pPr>
              <w:pStyle w:val="afe"/>
              <w:ind w:left="-17" w:firstLine="17"/>
              <w:jc w:val="both"/>
              <w:rPr>
                <w:sz w:val="24"/>
                <w:szCs w:val="24"/>
              </w:rPr>
            </w:pPr>
          </w:p>
        </w:tc>
      </w:tr>
    </w:tbl>
    <w:p w:rsidR="0061581F" w:rsidRPr="006A66ED" w:rsidRDefault="0061581F" w:rsidP="0061581F">
      <w:pPr>
        <w:pStyle w:val="afe"/>
        <w:shd w:val="clear" w:color="auto" w:fill="auto"/>
        <w:ind w:left="284" w:hanging="284"/>
        <w:jc w:val="both"/>
        <w:rPr>
          <w:i/>
          <w:iCs/>
          <w:sz w:val="24"/>
          <w:szCs w:val="24"/>
        </w:rPr>
      </w:pPr>
    </w:p>
    <w:p w:rsidR="0061581F" w:rsidRPr="006A66ED" w:rsidRDefault="0061581F" w:rsidP="0061581F">
      <w:pPr>
        <w:pStyle w:val="afe"/>
        <w:shd w:val="clear" w:color="auto" w:fill="auto"/>
        <w:jc w:val="both"/>
        <w:rPr>
          <w:i/>
          <w:iCs/>
          <w:sz w:val="24"/>
          <w:szCs w:val="24"/>
        </w:rPr>
      </w:pPr>
      <w:r w:rsidRPr="006A66ED">
        <w:rPr>
          <w:i/>
          <w:iCs/>
          <w:sz w:val="24"/>
          <w:szCs w:val="24"/>
        </w:rPr>
        <w:t>3 </w:t>
      </w:r>
      <w:proofErr w:type="spellStart"/>
      <w:r w:rsidRPr="006A66ED">
        <w:rPr>
          <w:i/>
          <w:iCs/>
          <w:sz w:val="24"/>
          <w:szCs w:val="24"/>
        </w:rPr>
        <w:t>кесте</w:t>
      </w:r>
      <w:proofErr w:type="spellEnd"/>
      <w:r w:rsidRPr="006A66ED">
        <w:rPr>
          <w:i/>
          <w:iCs/>
          <w:sz w:val="24"/>
          <w:szCs w:val="24"/>
        </w:rPr>
        <w:t xml:space="preserve">. </w:t>
      </w:r>
      <w:proofErr w:type="spellStart"/>
      <w:r w:rsidRPr="006A66ED">
        <w:rPr>
          <w:i/>
          <w:iCs/>
          <w:sz w:val="24"/>
          <w:szCs w:val="24"/>
        </w:rPr>
        <w:t>Бүйрек</w:t>
      </w:r>
      <w:proofErr w:type="spellEnd"/>
      <w:r w:rsidRPr="006A66ED">
        <w:rPr>
          <w:i/>
          <w:iCs/>
          <w:sz w:val="24"/>
          <w:szCs w:val="24"/>
          <w:lang w:val="kk-KZ"/>
        </w:rPr>
        <w:t xml:space="preserve"> </w:t>
      </w:r>
      <w:proofErr w:type="spellStart"/>
      <w:r w:rsidRPr="006A66ED">
        <w:rPr>
          <w:i/>
          <w:iCs/>
          <w:sz w:val="24"/>
          <w:szCs w:val="24"/>
        </w:rPr>
        <w:t>функциясының</w:t>
      </w:r>
      <w:proofErr w:type="spellEnd"/>
      <w:r w:rsidRPr="006A66ED">
        <w:rPr>
          <w:i/>
          <w:iCs/>
          <w:sz w:val="24"/>
          <w:szCs w:val="24"/>
          <w:lang w:val="kk-KZ"/>
        </w:rPr>
        <w:t xml:space="preserve"> </w:t>
      </w:r>
      <w:proofErr w:type="spellStart"/>
      <w:r w:rsidRPr="006A66ED">
        <w:rPr>
          <w:i/>
          <w:iCs/>
          <w:sz w:val="24"/>
          <w:szCs w:val="24"/>
        </w:rPr>
        <w:t>бұзылуында</w:t>
      </w:r>
      <w:proofErr w:type="spellEnd"/>
      <w:r w:rsidRPr="006A66ED">
        <w:rPr>
          <w:i/>
          <w:iCs/>
          <w:sz w:val="24"/>
          <w:szCs w:val="24"/>
          <w:lang w:val="kk-KZ"/>
        </w:rPr>
        <w:t xml:space="preserve"> </w:t>
      </w:r>
      <w:proofErr w:type="spellStart"/>
      <w:r w:rsidRPr="006A66ED">
        <w:rPr>
          <w:i/>
          <w:iCs/>
          <w:sz w:val="24"/>
          <w:szCs w:val="24"/>
        </w:rPr>
        <w:t>ұсынылатын</w:t>
      </w:r>
      <w:proofErr w:type="spellEnd"/>
      <w:r w:rsidRPr="006A66ED">
        <w:rPr>
          <w:i/>
          <w:iCs/>
          <w:sz w:val="24"/>
          <w:szCs w:val="24"/>
          <w:lang w:val="kk-KZ"/>
        </w:rPr>
        <w:t xml:space="preserve"> </w:t>
      </w:r>
      <w:proofErr w:type="spellStart"/>
      <w:r w:rsidRPr="006A66ED">
        <w:rPr>
          <w:i/>
          <w:iCs/>
          <w:sz w:val="24"/>
          <w:szCs w:val="24"/>
        </w:rPr>
        <w:t>Зинацеф</w:t>
      </w:r>
      <w:proofErr w:type="spellEnd"/>
      <w:r w:rsidRPr="006A66ED">
        <w:rPr>
          <w:i/>
          <w:iCs/>
          <w:sz w:val="24"/>
          <w:szCs w:val="24"/>
          <w:vertAlign w:val="superscript"/>
        </w:rPr>
        <w:t>®</w:t>
      </w:r>
      <w:r w:rsidRPr="006A66ED">
        <w:rPr>
          <w:i/>
          <w:iCs/>
          <w:sz w:val="24"/>
          <w:szCs w:val="24"/>
          <w:vertAlign w:val="superscript"/>
          <w:lang w:val="kk-KZ"/>
        </w:rPr>
        <w:t xml:space="preserve"> </w:t>
      </w:r>
      <w:proofErr w:type="spellStart"/>
      <w:r w:rsidRPr="006A66ED">
        <w:rPr>
          <w:i/>
          <w:iCs/>
          <w:sz w:val="24"/>
          <w:szCs w:val="24"/>
        </w:rPr>
        <w:t>дозалары</w:t>
      </w:r>
      <w:proofErr w:type="spellEnd"/>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530"/>
        <w:gridCol w:w="4770"/>
      </w:tblGrid>
      <w:tr w:rsidR="0061581F" w:rsidRPr="006A66ED" w:rsidTr="0083639F">
        <w:trPr>
          <w:trHeight w:hRule="exact" w:val="352"/>
        </w:trPr>
        <w:tc>
          <w:tcPr>
            <w:tcW w:w="2790" w:type="dxa"/>
            <w:shd w:val="clear" w:color="auto" w:fill="auto"/>
          </w:tcPr>
          <w:p w:rsidR="0061581F" w:rsidRPr="006A66ED" w:rsidRDefault="0061581F" w:rsidP="0083639F">
            <w:pPr>
              <w:spacing w:after="0" w:line="240" w:lineRule="auto"/>
              <w:jc w:val="both"/>
              <w:rPr>
                <w:rFonts w:ascii="Times New Roman" w:hAnsi="Times New Roman"/>
                <w:sz w:val="24"/>
                <w:szCs w:val="24"/>
              </w:rPr>
            </w:pPr>
            <w:proofErr w:type="spellStart"/>
            <w:r w:rsidRPr="006A66ED">
              <w:rPr>
                <w:rFonts w:ascii="Times New Roman" w:hAnsi="Times New Roman"/>
                <w:b/>
                <w:bCs/>
                <w:sz w:val="24"/>
                <w:szCs w:val="24"/>
              </w:rPr>
              <w:t>Креатинин</w:t>
            </w:r>
            <w:proofErr w:type="spellEnd"/>
            <w:r w:rsidRPr="006A66ED">
              <w:rPr>
                <w:rFonts w:ascii="Times New Roman" w:hAnsi="Times New Roman"/>
                <w:b/>
                <w:bCs/>
                <w:sz w:val="24"/>
                <w:szCs w:val="24"/>
                <w:lang w:val="kk-KZ"/>
              </w:rPr>
              <w:t xml:space="preserve"> клиренсі</w:t>
            </w:r>
          </w:p>
        </w:tc>
        <w:tc>
          <w:tcPr>
            <w:tcW w:w="1530" w:type="dxa"/>
            <w:shd w:val="clear" w:color="auto" w:fill="auto"/>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b/>
                <w:bCs/>
                <w:sz w:val="24"/>
                <w:szCs w:val="24"/>
              </w:rPr>
              <w:t>T1/2 (</w:t>
            </w:r>
            <w:proofErr w:type="spellStart"/>
            <w:r w:rsidRPr="006A66ED">
              <w:rPr>
                <w:rFonts w:ascii="Times New Roman" w:hAnsi="Times New Roman"/>
                <w:b/>
                <w:bCs/>
                <w:sz w:val="24"/>
                <w:szCs w:val="24"/>
              </w:rPr>
              <w:t>сағ</w:t>
            </w:r>
            <w:proofErr w:type="spellEnd"/>
            <w:r w:rsidRPr="006A66ED">
              <w:rPr>
                <w:rFonts w:ascii="Times New Roman" w:hAnsi="Times New Roman"/>
                <w:b/>
                <w:bCs/>
                <w:sz w:val="24"/>
                <w:szCs w:val="24"/>
                <w:lang w:val="kk-KZ"/>
              </w:rPr>
              <w:t>ат</w:t>
            </w:r>
            <w:r w:rsidRPr="006A66ED">
              <w:rPr>
                <w:rFonts w:ascii="Times New Roman" w:hAnsi="Times New Roman"/>
                <w:b/>
                <w:bCs/>
                <w:sz w:val="24"/>
                <w:szCs w:val="24"/>
              </w:rPr>
              <w:t>)</w:t>
            </w:r>
          </w:p>
        </w:tc>
        <w:tc>
          <w:tcPr>
            <w:tcW w:w="4770" w:type="dxa"/>
            <w:shd w:val="clear" w:color="auto" w:fill="auto"/>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b/>
                <w:bCs/>
                <w:sz w:val="24"/>
                <w:szCs w:val="24"/>
              </w:rPr>
              <w:t>Доза (мг)</w:t>
            </w:r>
          </w:p>
        </w:tc>
      </w:tr>
      <w:tr w:rsidR="0061581F" w:rsidRPr="006A66ED" w:rsidTr="0083639F">
        <w:trPr>
          <w:trHeight w:hRule="exact" w:val="739"/>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&gt; 20 мл/мин/1,73 м</w:t>
            </w:r>
            <w:proofErr w:type="gramStart"/>
            <w:r w:rsidRPr="006A66ED">
              <w:rPr>
                <w:rFonts w:ascii="Times New Roman" w:hAnsi="Times New Roman"/>
                <w:sz w:val="24"/>
                <w:szCs w:val="24"/>
                <w:vertAlign w:val="superscript"/>
              </w:rPr>
              <w:t>2</w:t>
            </w:r>
            <w:proofErr w:type="gramEnd"/>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1,7-2,6</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Стандартты дозаны азайту</w:t>
            </w:r>
            <w:r w:rsidRPr="006A66ED">
              <w:rPr>
                <w:rFonts w:ascii="Times New Roman" w:hAnsi="Times New Roman"/>
                <w:sz w:val="24"/>
                <w:szCs w:val="24"/>
              </w:rPr>
              <w:t xml:space="preserve"> (</w:t>
            </w:r>
            <w:r w:rsidRPr="006A66ED">
              <w:rPr>
                <w:rFonts w:ascii="Times New Roman" w:hAnsi="Times New Roman"/>
                <w:sz w:val="24"/>
                <w:szCs w:val="24"/>
                <w:lang w:val="kk-KZ"/>
              </w:rPr>
              <w:t>тәулігіне 3 рет</w:t>
            </w:r>
            <w:r w:rsidRPr="006A66ED">
              <w:rPr>
                <w:rFonts w:ascii="Times New Roman" w:hAnsi="Times New Roman"/>
                <w:sz w:val="24"/>
                <w:szCs w:val="24"/>
              </w:rPr>
              <w:t xml:space="preserve"> 750 мг</w:t>
            </w:r>
            <w:r w:rsidRPr="006A66ED">
              <w:rPr>
                <w:rFonts w:ascii="Times New Roman" w:hAnsi="Times New Roman"/>
                <w:sz w:val="24"/>
                <w:szCs w:val="24"/>
                <w:lang w:val="kk-KZ"/>
              </w:rPr>
              <w:t>-ден</w:t>
            </w:r>
            <w:r w:rsidRPr="006A66ED">
              <w:rPr>
                <w:rFonts w:ascii="Times New Roman" w:hAnsi="Times New Roman"/>
                <w:sz w:val="24"/>
                <w:szCs w:val="24"/>
              </w:rPr>
              <w:t xml:space="preserve"> 1,5 г </w:t>
            </w:r>
            <w:r w:rsidRPr="006A66ED">
              <w:rPr>
                <w:rFonts w:ascii="Times New Roman" w:hAnsi="Times New Roman"/>
                <w:sz w:val="24"/>
                <w:szCs w:val="24"/>
                <w:lang w:val="kk-KZ"/>
              </w:rPr>
              <w:t>дейін</w:t>
            </w:r>
            <w:r w:rsidRPr="006A66ED">
              <w:rPr>
                <w:rFonts w:ascii="Times New Roman" w:hAnsi="Times New Roman"/>
                <w:sz w:val="24"/>
                <w:szCs w:val="24"/>
              </w:rPr>
              <w:t xml:space="preserve">) </w:t>
            </w:r>
            <w:r w:rsidRPr="006A66ED">
              <w:rPr>
                <w:rFonts w:ascii="Times New Roman" w:hAnsi="Times New Roman"/>
                <w:sz w:val="24"/>
                <w:szCs w:val="24"/>
                <w:lang w:val="kk-KZ"/>
              </w:rPr>
              <w:t>қажет емес</w:t>
            </w:r>
          </w:p>
        </w:tc>
      </w:tr>
      <w:tr w:rsidR="0061581F" w:rsidRPr="006A66ED" w:rsidTr="0083639F">
        <w:trPr>
          <w:trHeight w:hRule="exact" w:val="361"/>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10-20 мл/мин/1,73 м</w:t>
            </w:r>
            <w:proofErr w:type="gramStart"/>
            <w:r w:rsidRPr="006A66ED">
              <w:rPr>
                <w:rFonts w:ascii="Times New Roman" w:hAnsi="Times New Roman"/>
                <w:sz w:val="24"/>
                <w:szCs w:val="24"/>
                <w:vertAlign w:val="superscript"/>
              </w:rPr>
              <w:t>2</w:t>
            </w:r>
            <w:proofErr w:type="gramEnd"/>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4,3-6,5</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Тәулігіне екі рет 7</w:t>
            </w:r>
            <w:r w:rsidRPr="006A66ED">
              <w:rPr>
                <w:rFonts w:ascii="Times New Roman" w:hAnsi="Times New Roman"/>
                <w:sz w:val="24"/>
                <w:szCs w:val="24"/>
              </w:rPr>
              <w:t xml:space="preserve">50 мг </w:t>
            </w:r>
          </w:p>
        </w:tc>
      </w:tr>
      <w:tr w:rsidR="0061581F" w:rsidRPr="006A66ED" w:rsidTr="0083639F">
        <w:trPr>
          <w:trHeight w:hRule="exact" w:val="442"/>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&lt; 10 мл/мин/1,73 м</w:t>
            </w:r>
            <w:proofErr w:type="gramStart"/>
            <w:r w:rsidRPr="006A66ED">
              <w:rPr>
                <w:rFonts w:ascii="Times New Roman" w:hAnsi="Times New Roman"/>
                <w:sz w:val="24"/>
                <w:szCs w:val="24"/>
                <w:vertAlign w:val="superscript"/>
              </w:rPr>
              <w:t>2</w:t>
            </w:r>
            <w:proofErr w:type="gramEnd"/>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14,8-22,3</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Тәулігіне бір рет 7</w:t>
            </w:r>
            <w:r w:rsidRPr="006A66ED">
              <w:rPr>
                <w:rFonts w:ascii="Times New Roman" w:hAnsi="Times New Roman"/>
                <w:sz w:val="24"/>
                <w:szCs w:val="24"/>
              </w:rPr>
              <w:t>50 мг</w:t>
            </w:r>
          </w:p>
        </w:tc>
      </w:tr>
      <w:tr w:rsidR="0061581F" w:rsidRPr="006A66ED" w:rsidTr="0083639F">
        <w:trPr>
          <w:trHeight w:hRule="exact" w:val="2071"/>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lastRenderedPageBreak/>
              <w:t>Гемодиализде жүрген пациенттер</w:t>
            </w:r>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3,75</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Әріқарайғы 750 мг дозаны әр диализдің соңында вена ішіне немесе бұлшықет ішіне енгізу керек; парентеральді қолдануға қосымша натрий цефуроксимін </w:t>
            </w:r>
            <w:proofErr w:type="spellStart"/>
            <w:r w:rsidRPr="006A66ED">
              <w:rPr>
                <w:rFonts w:ascii="Times New Roman" w:hAnsi="Times New Roman"/>
                <w:sz w:val="24"/>
                <w:szCs w:val="24"/>
              </w:rPr>
              <w:t>перитонеал</w:t>
            </w:r>
            <w:proofErr w:type="spellEnd"/>
            <w:r w:rsidRPr="006A66ED">
              <w:rPr>
                <w:rFonts w:ascii="Times New Roman" w:hAnsi="Times New Roman"/>
                <w:sz w:val="24"/>
                <w:szCs w:val="24"/>
                <w:lang w:val="kk-KZ"/>
              </w:rPr>
              <w:t>ьді</w:t>
            </w:r>
            <w:r w:rsidRPr="006A66ED">
              <w:rPr>
                <w:rFonts w:ascii="Times New Roman" w:hAnsi="Times New Roman"/>
                <w:sz w:val="24"/>
                <w:szCs w:val="24"/>
              </w:rPr>
              <w:t xml:space="preserve"> диализ</w:t>
            </w:r>
            <w:r w:rsidRPr="006A66ED">
              <w:rPr>
                <w:rFonts w:ascii="Times New Roman" w:hAnsi="Times New Roman"/>
                <w:sz w:val="24"/>
                <w:szCs w:val="24"/>
                <w:lang w:val="kk-KZ"/>
              </w:rPr>
              <w:t>ге арналған сұйықтыққа қосуға болады</w:t>
            </w:r>
            <w:r w:rsidRPr="006A66ED">
              <w:rPr>
                <w:rFonts w:ascii="Times New Roman" w:hAnsi="Times New Roman"/>
                <w:sz w:val="24"/>
                <w:szCs w:val="24"/>
              </w:rPr>
              <w:t xml:space="preserve"> (</w:t>
            </w:r>
            <w:r w:rsidRPr="006A66ED">
              <w:rPr>
                <w:rFonts w:ascii="Times New Roman" w:hAnsi="Times New Roman"/>
                <w:sz w:val="24"/>
                <w:szCs w:val="24"/>
                <w:lang w:val="kk-KZ"/>
              </w:rPr>
              <w:t>әдетте диализге арналған сұйықтықтың әр 2 литріне</w:t>
            </w:r>
            <w:r w:rsidRPr="006A66ED">
              <w:rPr>
                <w:rFonts w:ascii="Times New Roman" w:hAnsi="Times New Roman"/>
                <w:sz w:val="24"/>
                <w:szCs w:val="24"/>
              </w:rPr>
              <w:t xml:space="preserve"> 250 мг)</w:t>
            </w:r>
          </w:p>
        </w:tc>
      </w:tr>
      <w:tr w:rsidR="0061581F" w:rsidRPr="006A66ED" w:rsidTr="0083639F">
        <w:trPr>
          <w:trHeight w:hRule="exact" w:val="2881"/>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Қарқынды ем бөлімшелерінде тұрақты</w:t>
            </w:r>
            <w:r w:rsidRPr="006A66ED">
              <w:rPr>
                <w:rFonts w:ascii="Times New Roman" w:hAnsi="Times New Roman"/>
                <w:sz w:val="24"/>
                <w:szCs w:val="24"/>
              </w:rPr>
              <w:t xml:space="preserve"> артерия-вен</w:t>
            </w:r>
            <w:r w:rsidRPr="006A66ED">
              <w:rPr>
                <w:rFonts w:ascii="Times New Roman" w:hAnsi="Times New Roman"/>
                <w:sz w:val="24"/>
                <w:szCs w:val="24"/>
                <w:lang w:val="kk-KZ"/>
              </w:rPr>
              <w:t>алық</w:t>
            </w:r>
            <w:r w:rsidRPr="006A66ED">
              <w:rPr>
                <w:rFonts w:ascii="Times New Roman" w:hAnsi="Times New Roman"/>
                <w:sz w:val="24"/>
                <w:szCs w:val="24"/>
              </w:rPr>
              <w:t xml:space="preserve"> гемодиализ</w:t>
            </w:r>
            <w:r w:rsidRPr="006A66ED">
              <w:rPr>
                <w:rFonts w:ascii="Times New Roman" w:hAnsi="Times New Roman"/>
                <w:sz w:val="24"/>
                <w:szCs w:val="24"/>
                <w:lang w:val="kk-KZ"/>
              </w:rPr>
              <w:t>д</w:t>
            </w:r>
            <w:r w:rsidRPr="006A66ED">
              <w:rPr>
                <w:rFonts w:ascii="Times New Roman" w:hAnsi="Times New Roman"/>
                <w:sz w:val="24"/>
                <w:szCs w:val="24"/>
              </w:rPr>
              <w:t>е (</w:t>
            </w:r>
            <w:r w:rsidRPr="006A66ED">
              <w:rPr>
                <w:rFonts w:ascii="Times New Roman" w:hAnsi="Times New Roman"/>
                <w:sz w:val="24"/>
                <w:szCs w:val="24"/>
                <w:lang w:val="kk-KZ"/>
              </w:rPr>
              <w:t>Т</w:t>
            </w:r>
            <w:r w:rsidRPr="006A66ED">
              <w:rPr>
                <w:rFonts w:ascii="Times New Roman" w:hAnsi="Times New Roman"/>
                <w:sz w:val="24"/>
                <w:szCs w:val="24"/>
              </w:rPr>
              <w:t xml:space="preserve">АВГ) </w:t>
            </w:r>
            <w:r w:rsidRPr="006A66ED">
              <w:rPr>
                <w:rFonts w:ascii="Times New Roman" w:hAnsi="Times New Roman"/>
                <w:sz w:val="24"/>
                <w:szCs w:val="24"/>
                <w:lang w:val="kk-KZ"/>
              </w:rPr>
              <w:t xml:space="preserve">немесе жоғары көлемді </w:t>
            </w:r>
            <w:proofErr w:type="spellStart"/>
            <w:r w:rsidRPr="006A66ED">
              <w:rPr>
                <w:rFonts w:ascii="Times New Roman" w:hAnsi="Times New Roman"/>
                <w:sz w:val="24"/>
                <w:szCs w:val="24"/>
              </w:rPr>
              <w:t>гемофильтраци</w:t>
            </w:r>
            <w:proofErr w:type="spellEnd"/>
            <w:r w:rsidRPr="006A66ED">
              <w:rPr>
                <w:rFonts w:ascii="Times New Roman" w:hAnsi="Times New Roman"/>
                <w:sz w:val="24"/>
                <w:szCs w:val="24"/>
                <w:lang w:val="kk-KZ"/>
              </w:rPr>
              <w:t xml:space="preserve">яда (ЖКГФ) жүрген бүйрек жеткіліксіздігі бар пациенттер </w:t>
            </w:r>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7,9-12,6</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w:t>
            </w:r>
            <w:r w:rsidRPr="006A66ED">
              <w:rPr>
                <w:rFonts w:ascii="Times New Roman" w:hAnsi="Times New Roman"/>
                <w:sz w:val="24"/>
                <w:szCs w:val="24"/>
                <w:lang w:val="kk-KZ"/>
              </w:rPr>
              <w:t>ТАВГ</w:t>
            </w:r>
            <w:r w:rsidRPr="006A66ED">
              <w:rPr>
                <w:rFonts w:ascii="Times New Roman" w:hAnsi="Times New Roman"/>
                <w:sz w:val="24"/>
                <w:szCs w:val="24"/>
              </w:rPr>
              <w:t>)</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1,6 (</w:t>
            </w:r>
            <w:r w:rsidRPr="006A66ED">
              <w:rPr>
                <w:rFonts w:ascii="Times New Roman" w:hAnsi="Times New Roman"/>
                <w:sz w:val="24"/>
                <w:szCs w:val="24"/>
                <w:lang w:val="kk-KZ"/>
              </w:rPr>
              <w:t>ЖКГФ</w:t>
            </w:r>
            <w:r w:rsidRPr="006A66ED">
              <w:rPr>
                <w:rFonts w:ascii="Times New Roman" w:hAnsi="Times New Roman"/>
                <w:sz w:val="24"/>
                <w:szCs w:val="24"/>
              </w:rPr>
              <w:t>)</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Тәулігіне екі рет </w:t>
            </w:r>
            <w:r w:rsidRPr="006A66ED">
              <w:rPr>
                <w:rFonts w:ascii="Times New Roman" w:hAnsi="Times New Roman"/>
                <w:sz w:val="24"/>
                <w:szCs w:val="24"/>
              </w:rPr>
              <w:t>750</w:t>
            </w:r>
            <w:r w:rsidRPr="006A66ED">
              <w:rPr>
                <w:rFonts w:ascii="Times New Roman" w:hAnsi="Times New Roman"/>
                <w:sz w:val="24"/>
                <w:szCs w:val="24"/>
                <w:lang w:val="kk-KZ"/>
              </w:rPr>
              <w:t> </w:t>
            </w:r>
            <w:r w:rsidRPr="006A66ED">
              <w:rPr>
                <w:rFonts w:ascii="Times New Roman" w:hAnsi="Times New Roman"/>
                <w:sz w:val="24"/>
                <w:szCs w:val="24"/>
              </w:rPr>
              <w:t>мг</w:t>
            </w:r>
            <w:r w:rsidRPr="006A66ED">
              <w:rPr>
                <w:rFonts w:ascii="Times New Roman" w:hAnsi="Times New Roman"/>
                <w:sz w:val="24"/>
                <w:szCs w:val="24"/>
                <w:lang w:val="kk-KZ"/>
              </w:rPr>
              <w:t xml:space="preserve">; төмен көлемді </w:t>
            </w:r>
            <w:proofErr w:type="spellStart"/>
            <w:r w:rsidRPr="006A66ED">
              <w:rPr>
                <w:rFonts w:ascii="Times New Roman" w:hAnsi="Times New Roman"/>
                <w:sz w:val="24"/>
                <w:szCs w:val="24"/>
              </w:rPr>
              <w:t>гемофильтраци</w:t>
            </w:r>
            <w:proofErr w:type="spellEnd"/>
            <w:r w:rsidRPr="006A66ED">
              <w:rPr>
                <w:rFonts w:ascii="Times New Roman" w:hAnsi="Times New Roman"/>
                <w:sz w:val="24"/>
                <w:szCs w:val="24"/>
                <w:lang w:val="kk-KZ"/>
              </w:rPr>
              <w:t xml:space="preserve">яда бүйрек функциясының бұзылуында ұсынылған дозаны сақтаңыз </w:t>
            </w:r>
          </w:p>
        </w:tc>
      </w:tr>
    </w:tbl>
    <w:p w:rsidR="0061581F" w:rsidRPr="006A66ED" w:rsidRDefault="0061581F" w:rsidP="0061581F">
      <w:pPr>
        <w:spacing w:after="0" w:line="240" w:lineRule="auto"/>
        <w:jc w:val="both"/>
        <w:rPr>
          <w:rFonts w:ascii="Times New Roman" w:eastAsia="Times New Roman" w:hAnsi="Times New Roman"/>
          <w:bCs/>
          <w:sz w:val="24"/>
          <w:szCs w:val="24"/>
          <w:u w:val="single"/>
          <w:lang w:val="kk-KZ" w:eastAsia="ru-RU"/>
        </w:rPr>
      </w:pPr>
      <w:r w:rsidRPr="006A66ED">
        <w:rPr>
          <w:rFonts w:ascii="Times New Roman" w:eastAsia="Times New Roman" w:hAnsi="Times New Roman"/>
          <w:bCs/>
          <w:sz w:val="24"/>
          <w:szCs w:val="24"/>
          <w:u w:val="single"/>
          <w:lang w:val="kk-KZ" w:eastAsia="ru-RU"/>
        </w:rPr>
        <w:t>Пациенттердің ерекше топтары</w:t>
      </w:r>
    </w:p>
    <w:p w:rsidR="0061581F" w:rsidRPr="006A66ED" w:rsidRDefault="0061581F" w:rsidP="0061581F">
      <w:pPr>
        <w:spacing w:after="0" w:line="240" w:lineRule="auto"/>
        <w:jc w:val="both"/>
        <w:rPr>
          <w:rFonts w:ascii="Times New Roman" w:eastAsia="Microsoft Sans Serif" w:hAnsi="Times New Roman"/>
          <w:bCs/>
          <w:i/>
          <w:iCs/>
          <w:sz w:val="24"/>
          <w:szCs w:val="24"/>
          <w:lang w:bidi="ru-RU"/>
        </w:rPr>
      </w:pPr>
      <w:r w:rsidRPr="006A66ED">
        <w:rPr>
          <w:rFonts w:ascii="Times New Roman" w:eastAsia="Microsoft Sans Serif" w:hAnsi="Times New Roman"/>
          <w:bCs/>
          <w:i/>
          <w:iCs/>
          <w:sz w:val="24"/>
          <w:szCs w:val="24"/>
          <w:lang w:val="kk-KZ" w:bidi="ru-RU"/>
        </w:rPr>
        <w:t>Бауыр жеткіліксіздігі бар пациенттер</w:t>
      </w:r>
    </w:p>
    <w:p w:rsidR="0061581F" w:rsidRPr="006A66ED" w:rsidRDefault="0061581F" w:rsidP="0061581F">
      <w:pPr>
        <w:spacing w:after="0" w:line="240" w:lineRule="auto"/>
        <w:jc w:val="both"/>
        <w:rPr>
          <w:rFonts w:ascii="Times New Roman" w:eastAsia="Microsoft Sans Serif" w:hAnsi="Times New Roman"/>
          <w:bCs/>
          <w:iCs/>
          <w:sz w:val="24"/>
          <w:szCs w:val="24"/>
          <w:lang w:val="kk-KZ" w:bidi="ru-RU"/>
        </w:rPr>
      </w:pPr>
      <w:proofErr w:type="spellStart"/>
      <w:r w:rsidRPr="006A66ED">
        <w:rPr>
          <w:rFonts w:ascii="Times New Roman" w:eastAsia="Microsoft Sans Serif" w:hAnsi="Times New Roman"/>
          <w:bCs/>
          <w:iCs/>
          <w:sz w:val="24"/>
          <w:szCs w:val="24"/>
          <w:lang w:bidi="ru-RU"/>
        </w:rPr>
        <w:t>Цефуроксим</w:t>
      </w:r>
      <w:proofErr w:type="spellEnd"/>
      <w:r w:rsidRPr="006A66ED">
        <w:rPr>
          <w:rFonts w:ascii="Times New Roman" w:eastAsia="Microsoft Sans Serif" w:hAnsi="Times New Roman"/>
          <w:bCs/>
          <w:iCs/>
          <w:sz w:val="24"/>
          <w:szCs w:val="24"/>
          <w:lang w:bidi="ru-RU"/>
        </w:rPr>
        <w:t xml:space="preserve"> </w:t>
      </w:r>
      <w:proofErr w:type="gramStart"/>
      <w:r w:rsidRPr="006A66ED">
        <w:rPr>
          <w:rFonts w:ascii="Times New Roman" w:eastAsia="Microsoft Sans Serif" w:hAnsi="Times New Roman"/>
          <w:bCs/>
          <w:iCs/>
          <w:sz w:val="24"/>
          <w:szCs w:val="24"/>
          <w:lang w:val="kk-KZ" w:bidi="ru-RU"/>
        </w:rPr>
        <w:t>көб</w:t>
      </w:r>
      <w:proofErr w:type="gramEnd"/>
      <w:r w:rsidRPr="006A66ED">
        <w:rPr>
          <w:rFonts w:ascii="Times New Roman" w:eastAsia="Microsoft Sans Serif" w:hAnsi="Times New Roman"/>
          <w:bCs/>
          <w:iCs/>
          <w:sz w:val="24"/>
          <w:szCs w:val="24"/>
          <w:lang w:val="kk-KZ" w:bidi="ru-RU"/>
        </w:rPr>
        <w:t>інесе бүйрекпен шығарылады. Бауыр функциясының бұзылуы бар пациенттерде бұл цефуроксим фармакокинетикасына ықпал етпейді деп күтіледі.</w:t>
      </w:r>
    </w:p>
    <w:p w:rsidR="0061581F" w:rsidRPr="006A66ED" w:rsidRDefault="0061581F" w:rsidP="0061581F">
      <w:pPr>
        <w:spacing w:after="0" w:line="240" w:lineRule="auto"/>
        <w:jc w:val="both"/>
        <w:rPr>
          <w:rFonts w:ascii="Times New Roman" w:eastAsia="Microsoft Sans Serif" w:hAnsi="Times New Roman"/>
          <w:bCs/>
          <w:i/>
          <w:iCs/>
          <w:sz w:val="24"/>
          <w:szCs w:val="24"/>
          <w:lang w:val="kk-KZ" w:bidi="ru-RU"/>
        </w:rPr>
      </w:pPr>
      <w:r w:rsidRPr="006A66ED">
        <w:rPr>
          <w:rFonts w:ascii="Times New Roman" w:eastAsia="Microsoft Sans Serif" w:hAnsi="Times New Roman"/>
          <w:bCs/>
          <w:i/>
          <w:iCs/>
          <w:sz w:val="24"/>
          <w:szCs w:val="24"/>
          <w:lang w:val="kk-KZ" w:bidi="ru-RU"/>
        </w:rPr>
        <w:t>Бүйрек жеткіліксіздігі бар пациенттер</w:t>
      </w:r>
    </w:p>
    <w:p w:rsidR="0061581F" w:rsidRPr="006A66ED" w:rsidRDefault="0061581F" w:rsidP="0061581F">
      <w:pPr>
        <w:spacing w:after="0" w:line="240" w:lineRule="auto"/>
        <w:jc w:val="both"/>
        <w:rPr>
          <w:rFonts w:ascii="Times New Roman" w:eastAsia="Microsoft Sans Serif" w:hAnsi="Times New Roman"/>
          <w:bCs/>
          <w:iCs/>
          <w:sz w:val="24"/>
          <w:szCs w:val="24"/>
          <w:lang w:val="kk-KZ" w:bidi="ru-RU"/>
        </w:rPr>
      </w:pPr>
      <w:r w:rsidRPr="006A66ED">
        <w:rPr>
          <w:rFonts w:ascii="Times New Roman" w:eastAsia="Microsoft Sans Serif" w:hAnsi="Times New Roman"/>
          <w:bCs/>
          <w:iCs/>
          <w:sz w:val="24"/>
          <w:szCs w:val="24"/>
          <w:lang w:val="kk-KZ" w:bidi="ru-RU"/>
        </w:rPr>
        <w:t>Цефуроксим бастапқыда бүйрек арқылы шығарылады. Сондықтан, барлық ұқсас антибиотиктермен болған жағдайдағыдай секілді, бүйрек функциясының айқын бұзылуы бар пациенттерге оның өте баяу шығарылуының орнын толтыру үшін [САУДАЛЫҚ АТАУЫ] дозасын азайту кеңес етіледі.</w:t>
      </w:r>
    </w:p>
    <w:p w:rsidR="001D7E30" w:rsidRPr="006A66ED" w:rsidRDefault="001D7E30" w:rsidP="001D7E30">
      <w:pPr>
        <w:spacing w:after="0" w:line="240" w:lineRule="auto"/>
        <w:jc w:val="both"/>
        <w:rPr>
          <w:rFonts w:ascii="Times New Roman" w:hAnsi="Times New Roman"/>
          <w:b/>
          <w:sz w:val="24"/>
          <w:szCs w:val="24"/>
          <w:lang w:val="kk-KZ"/>
        </w:rPr>
      </w:pPr>
      <w:r w:rsidRPr="006A66ED">
        <w:rPr>
          <w:rFonts w:ascii="Times New Roman" w:hAnsi="Times New Roman"/>
          <w:b/>
          <w:sz w:val="24"/>
          <w:szCs w:val="24"/>
          <w:lang w:val="kk-KZ" w:bidi="ru-RU"/>
        </w:rPr>
        <w:t>Қолдану тәсілі</w:t>
      </w:r>
    </w:p>
    <w:p w:rsidR="00081778" w:rsidRPr="006A66ED" w:rsidRDefault="00081778" w:rsidP="00081778">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[САУДАЛЫҚ АТАУЫ] тікелей венаға 3-5 минут бойы венаішілік инъекция жолымен, 30-60 минут бойы тамшылатқыш түтік немесе инфузия арқылы немесе терең бұлшықетішілік инъекция арқылы қолданылу керек. </w:t>
      </w:r>
    </w:p>
    <w:p w:rsidR="001D7E30" w:rsidRPr="006A66ED" w:rsidRDefault="00081778" w:rsidP="00081778">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Бұлшықетішілік инъекцияларды салыстырмалы түрде қалың бұлшықетке терең енгізіп, бір жерге 750 мг-ден асырмай енгізген дұрыс. 1,5 г-ден көп доза үшін венаішілік енгізу пайдаланылады. </w:t>
      </w:r>
      <w:r w:rsidR="001426FC" w:rsidRPr="006A66ED">
        <w:rPr>
          <w:rFonts w:ascii="Times New Roman" w:hAnsi="Times New Roman"/>
          <w:sz w:val="24"/>
          <w:szCs w:val="24"/>
          <w:lang w:val="kk-KZ"/>
        </w:rPr>
        <w:t xml:space="preserve">Дәрілік затты енгізу алдында дайындау жөніндегі нұсқаулықты </w:t>
      </w:r>
      <w:r w:rsidR="00310489" w:rsidRPr="006A66ED">
        <w:rPr>
          <w:rFonts w:ascii="Times New Roman" w:hAnsi="Times New Roman"/>
          <w:sz w:val="24"/>
          <w:szCs w:val="24"/>
          <w:lang w:val="kk-KZ"/>
        </w:rPr>
        <w:t xml:space="preserve">6.6 </w:t>
      </w:r>
      <w:r w:rsidR="001426FC" w:rsidRPr="006A66ED">
        <w:rPr>
          <w:rFonts w:ascii="Times New Roman" w:hAnsi="Times New Roman"/>
          <w:sz w:val="24"/>
          <w:szCs w:val="24"/>
          <w:lang w:val="kk-KZ"/>
        </w:rPr>
        <w:t>бөлімнен қараңыз.</w:t>
      </w:r>
    </w:p>
    <w:p w:rsidR="001426FC" w:rsidRPr="006A66ED" w:rsidRDefault="001426FC" w:rsidP="001426FC">
      <w:pPr>
        <w:pStyle w:val="14"/>
        <w:shd w:val="clear" w:color="auto" w:fill="auto"/>
        <w:spacing w:after="0"/>
        <w:jc w:val="both"/>
        <w:rPr>
          <w:b/>
          <w:sz w:val="24"/>
          <w:szCs w:val="24"/>
          <w:lang w:val="kk-KZ"/>
        </w:rPr>
      </w:pPr>
    </w:p>
    <w:p w:rsidR="001D7E30" w:rsidRPr="006A66ED" w:rsidRDefault="00DB406A" w:rsidP="00386EA3">
      <w:pPr>
        <w:tabs>
          <w:tab w:val="left" w:pos="1134"/>
          <w:tab w:val="left" w:pos="8931"/>
        </w:tabs>
        <w:spacing w:after="0" w:line="240" w:lineRule="auto"/>
        <w:jc w:val="both"/>
        <w:rPr>
          <w:rFonts w:ascii="Times New Roman" w:eastAsia="Times New Roman" w:hAnsi="Times New Roman"/>
          <w:b/>
          <w:i/>
          <w:sz w:val="24"/>
          <w:szCs w:val="24"/>
          <w:lang w:val="kk-KZ" w:eastAsia="ru-RU"/>
        </w:rPr>
      </w:pPr>
      <w:r w:rsidRPr="006A66ED">
        <w:rPr>
          <w:rFonts w:ascii="Times New Roman" w:eastAsia="Times New Roman" w:hAnsi="Times New Roman"/>
          <w:b/>
          <w:sz w:val="24"/>
          <w:szCs w:val="24"/>
          <w:lang w:val="kk-KZ" w:eastAsia="ru-RU"/>
        </w:rPr>
        <w:t>4.</w:t>
      </w:r>
      <w:r w:rsidR="00566737" w:rsidRPr="006A66ED">
        <w:rPr>
          <w:rFonts w:ascii="Times New Roman" w:eastAsia="Times New Roman" w:hAnsi="Times New Roman"/>
          <w:b/>
          <w:sz w:val="24"/>
          <w:szCs w:val="24"/>
          <w:lang w:val="kk-KZ" w:eastAsia="ru-RU"/>
        </w:rPr>
        <w:t>3</w:t>
      </w:r>
      <w:r w:rsidR="00EE2C1F" w:rsidRPr="006A66ED">
        <w:rPr>
          <w:rFonts w:ascii="Times New Roman" w:eastAsia="Times New Roman" w:hAnsi="Times New Roman"/>
          <w:b/>
          <w:sz w:val="24"/>
          <w:szCs w:val="24"/>
          <w:lang w:val="kk-KZ" w:eastAsia="ru-RU"/>
        </w:rPr>
        <w:t xml:space="preserve">. </w:t>
      </w:r>
      <w:r w:rsidR="001D7E30" w:rsidRPr="006A66ED">
        <w:rPr>
          <w:rFonts w:ascii="Times New Roman" w:eastAsia="Times New Roman" w:hAnsi="Times New Roman"/>
          <w:b/>
          <w:sz w:val="24"/>
          <w:szCs w:val="24"/>
          <w:lang w:val="kk-KZ" w:eastAsia="ru-RU"/>
        </w:rPr>
        <w:t>Қолдануға болмайтын жағдайлар</w:t>
      </w:r>
    </w:p>
    <w:p w:rsidR="00386EA3" w:rsidRPr="006A66ED" w:rsidRDefault="001D7E30" w:rsidP="00386EA3">
      <w:pPr>
        <w:tabs>
          <w:tab w:val="left" w:pos="1134"/>
          <w:tab w:val="left" w:pos="8931"/>
        </w:tabs>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әсер етуші затқа немесе 6.1 бөлім</w:t>
      </w:r>
      <w:r w:rsidR="00386EA3" w:rsidRPr="006A66ED">
        <w:rPr>
          <w:rFonts w:ascii="Times New Roman" w:hAnsi="Times New Roman"/>
          <w:sz w:val="24"/>
          <w:szCs w:val="24"/>
          <w:lang w:val="kk-KZ"/>
        </w:rPr>
        <w:t xml:space="preserve">де </w:t>
      </w:r>
      <w:r w:rsidRPr="006A66ED">
        <w:rPr>
          <w:rFonts w:ascii="Times New Roman" w:hAnsi="Times New Roman"/>
          <w:sz w:val="24"/>
          <w:szCs w:val="24"/>
          <w:lang w:val="kk-KZ"/>
        </w:rPr>
        <w:t xml:space="preserve">тізбеленген қосымша заттардың кез келгеніне </w:t>
      </w:r>
    </w:p>
    <w:p w:rsidR="00386EA3" w:rsidRPr="006A66ED" w:rsidRDefault="00386EA3" w:rsidP="00386EA3">
      <w:pPr>
        <w:pStyle w:val="14"/>
        <w:spacing w:after="0"/>
        <w:jc w:val="both"/>
        <w:rPr>
          <w:sz w:val="24"/>
          <w:szCs w:val="24"/>
          <w:lang w:val="kk-KZ"/>
        </w:rPr>
      </w:pPr>
      <w:r w:rsidRPr="006A66ED">
        <w:rPr>
          <w:sz w:val="24"/>
          <w:szCs w:val="24"/>
          <w:lang w:val="kk-KZ"/>
        </w:rPr>
        <w:t>- цефалоспориндік антибиотиктерге белгілі аса жоғары сезімталдығы бар пациенттер</w:t>
      </w:r>
    </w:p>
    <w:p w:rsidR="00386EA3" w:rsidRPr="006A66ED" w:rsidRDefault="00386EA3" w:rsidP="00386EA3">
      <w:pPr>
        <w:pStyle w:val="14"/>
        <w:shd w:val="clear" w:color="auto" w:fill="auto"/>
        <w:spacing w:after="0"/>
        <w:jc w:val="both"/>
        <w:rPr>
          <w:sz w:val="24"/>
          <w:szCs w:val="24"/>
          <w:lang w:val="kk-KZ"/>
        </w:rPr>
      </w:pPr>
      <w:r w:rsidRPr="006A66ED">
        <w:rPr>
          <w:sz w:val="24"/>
          <w:szCs w:val="24"/>
          <w:lang w:val="kk-KZ"/>
        </w:rPr>
        <w:t>- анамнезінде бактерияға қарсы бета-лактамды дәрілердің (пенициллиндер, монобактамдар және карбапенемдер) кез келген басқа типіне ауыр аса жоғары сезімталдықтың (мысалы, анафилаксиялық реакцияның) болуы.</w:t>
      </w:r>
    </w:p>
    <w:p w:rsidR="007D0E84" w:rsidRPr="006A66ED" w:rsidRDefault="007D0E84" w:rsidP="00CF361E">
      <w:pPr>
        <w:spacing w:after="0" w:line="240" w:lineRule="auto"/>
        <w:jc w:val="both"/>
        <w:rPr>
          <w:rFonts w:ascii="Times New Roman" w:eastAsia="Times New Roman" w:hAnsi="Times New Roman"/>
          <w:b/>
          <w:sz w:val="24"/>
          <w:szCs w:val="24"/>
          <w:lang w:val="kk-KZ" w:eastAsia="ru-RU"/>
        </w:rPr>
      </w:pPr>
    </w:p>
    <w:p w:rsidR="00E04731" w:rsidRPr="006A66ED" w:rsidRDefault="00DB406A" w:rsidP="00CF361E">
      <w:pPr>
        <w:spacing w:after="0" w:line="240" w:lineRule="auto"/>
        <w:jc w:val="both"/>
        <w:rPr>
          <w:rFonts w:ascii="Times New Roman" w:hAnsi="Times New Roman"/>
          <w:b/>
          <w:sz w:val="24"/>
          <w:szCs w:val="24"/>
          <w:lang w:val="kk-KZ" w:bidi="ru-RU"/>
        </w:rPr>
      </w:pPr>
      <w:r w:rsidRPr="006A66ED">
        <w:rPr>
          <w:rFonts w:ascii="Times New Roman" w:eastAsia="Times New Roman" w:hAnsi="Times New Roman"/>
          <w:b/>
          <w:sz w:val="24"/>
          <w:szCs w:val="24"/>
          <w:lang w:val="kk-KZ" w:eastAsia="ru-RU"/>
        </w:rPr>
        <w:t>4.</w:t>
      </w:r>
      <w:r w:rsidR="009F72B0" w:rsidRPr="006A66ED">
        <w:rPr>
          <w:rFonts w:ascii="Times New Roman" w:eastAsia="Times New Roman" w:hAnsi="Times New Roman"/>
          <w:b/>
          <w:sz w:val="24"/>
          <w:szCs w:val="24"/>
          <w:lang w:val="kk-KZ" w:eastAsia="ru-RU"/>
        </w:rPr>
        <w:t>4</w:t>
      </w:r>
      <w:r w:rsidR="007374C0" w:rsidRPr="006A66ED">
        <w:rPr>
          <w:rFonts w:ascii="Times New Roman" w:eastAsia="Times New Roman" w:hAnsi="Times New Roman"/>
          <w:b/>
          <w:sz w:val="24"/>
          <w:szCs w:val="24"/>
          <w:lang w:val="kk-KZ" w:eastAsia="ru-RU"/>
        </w:rPr>
        <w:t xml:space="preserve"> </w:t>
      </w:r>
      <w:r w:rsidR="001D7E30" w:rsidRPr="006A66ED">
        <w:rPr>
          <w:rFonts w:ascii="Times New Roman" w:eastAsia="Times New Roman" w:hAnsi="Times New Roman"/>
          <w:b/>
          <w:sz w:val="24"/>
          <w:szCs w:val="24"/>
          <w:lang w:val="kk-KZ" w:eastAsia="ru-RU"/>
        </w:rPr>
        <w:t>Ай</w:t>
      </w:r>
      <w:r w:rsidR="00E04731" w:rsidRPr="006A66ED">
        <w:rPr>
          <w:rFonts w:ascii="Times New Roman" w:hAnsi="Times New Roman"/>
          <w:b/>
          <w:sz w:val="24"/>
          <w:szCs w:val="24"/>
          <w:lang w:val="kk-KZ" w:bidi="ru-RU"/>
        </w:rPr>
        <w:t>р</w:t>
      </w:r>
      <w:r w:rsidR="001D7E30" w:rsidRPr="006A66ED">
        <w:rPr>
          <w:rFonts w:ascii="Times New Roman" w:hAnsi="Times New Roman"/>
          <w:b/>
          <w:sz w:val="24"/>
          <w:szCs w:val="24"/>
          <w:lang w:val="kk-KZ" w:bidi="ru-RU"/>
        </w:rPr>
        <w:t>ық</w:t>
      </w:r>
      <w:r w:rsidR="00E04731" w:rsidRPr="006A66ED">
        <w:rPr>
          <w:rFonts w:ascii="Times New Roman" w:hAnsi="Times New Roman"/>
          <w:b/>
          <w:sz w:val="24"/>
          <w:szCs w:val="24"/>
          <w:lang w:val="kk-KZ" w:bidi="ru-RU"/>
        </w:rPr>
        <w:t>ш</w:t>
      </w:r>
      <w:r w:rsidR="001D7E30" w:rsidRPr="006A66ED">
        <w:rPr>
          <w:rFonts w:ascii="Times New Roman" w:hAnsi="Times New Roman"/>
          <w:b/>
          <w:sz w:val="24"/>
          <w:szCs w:val="24"/>
          <w:lang w:val="kk-KZ" w:bidi="ru-RU"/>
        </w:rPr>
        <w:t>а</w:t>
      </w:r>
      <w:r w:rsidR="00E04731" w:rsidRPr="006A66ED">
        <w:rPr>
          <w:rFonts w:ascii="Times New Roman" w:hAnsi="Times New Roman"/>
          <w:b/>
          <w:sz w:val="24"/>
          <w:szCs w:val="24"/>
          <w:lang w:val="kk-KZ" w:bidi="ru-RU"/>
        </w:rPr>
        <w:t xml:space="preserve"> нұсқаулар және қолдану кезіндегі сақт</w:t>
      </w:r>
      <w:r w:rsidR="001D7E30" w:rsidRPr="006A66ED">
        <w:rPr>
          <w:rFonts w:ascii="Times New Roman" w:hAnsi="Times New Roman"/>
          <w:b/>
          <w:sz w:val="24"/>
          <w:szCs w:val="24"/>
          <w:lang w:val="kk-KZ" w:bidi="ru-RU"/>
        </w:rPr>
        <w:t>анд</w:t>
      </w:r>
      <w:r w:rsidR="00E04731" w:rsidRPr="006A66ED">
        <w:rPr>
          <w:rFonts w:ascii="Times New Roman" w:hAnsi="Times New Roman"/>
          <w:b/>
          <w:sz w:val="24"/>
          <w:szCs w:val="24"/>
          <w:lang w:val="kk-KZ" w:bidi="ru-RU"/>
        </w:rPr>
        <w:t>ы</w:t>
      </w:r>
      <w:r w:rsidR="001D7E30" w:rsidRPr="006A66ED">
        <w:rPr>
          <w:rFonts w:ascii="Times New Roman" w:hAnsi="Times New Roman"/>
          <w:b/>
          <w:sz w:val="24"/>
          <w:szCs w:val="24"/>
          <w:lang w:val="kk-KZ" w:bidi="ru-RU"/>
        </w:rPr>
        <w:t>ру</w:t>
      </w:r>
      <w:r w:rsidR="00E04731" w:rsidRPr="006A66ED">
        <w:rPr>
          <w:rFonts w:ascii="Times New Roman" w:hAnsi="Times New Roman"/>
          <w:b/>
          <w:sz w:val="24"/>
          <w:szCs w:val="24"/>
          <w:lang w:val="kk-KZ" w:bidi="ru-RU"/>
        </w:rPr>
        <w:t xml:space="preserve"> шаралары</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Аса жоғары сезімталдық реакциялары</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Барлық бактерияға қарсы бета-лактамды дәрілер жағдайындағы секілді, аса жоғары сезімталдықтың ауыр және кейде өліммен аяқталатын реакциялары туралы хабарланды. Аса жоғары сезімталдықтың ауыр реакциялары туындаған жағдайда цефуроксинмен емдеуді дереу тоқтатып, тиісті шұғыл шаралар қабылдау қажет.</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Емдеуді бастар алдында пациенттің анамнезінде цефуроксимге, басқа цефалоспориндерге немесе бета-лактамды препараттың кез келген басқа типіне аса жоғары сезімталдықтың ауыр реакциялары болған-болмағанын анықтау керек. Егер </w:t>
      </w:r>
      <w:r w:rsidRPr="006A66ED">
        <w:rPr>
          <w:rFonts w:ascii="Times New Roman" w:eastAsia="Times New Roman" w:hAnsi="Times New Roman"/>
          <w:bCs/>
          <w:iCs/>
          <w:sz w:val="24"/>
          <w:szCs w:val="24"/>
          <w:lang w:val="kk-KZ" w:eastAsia="ru-RU"/>
        </w:rPr>
        <w:lastRenderedPageBreak/>
        <w:t>цефуроксим анамнезінде басқа бета-лактамды препараттарға аса жоғары сезімталдығы жеңіл пациенттерге тағайындалса, сақтық шарасын ұстану қажет.</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Күшті әсер ететін диуретиктермен немесе аминогликозидтермен қатарлас емдеу</w:t>
      </w:r>
    </w:p>
    <w:p w:rsidR="00873294" w:rsidRPr="006A66ED" w:rsidRDefault="00873294" w:rsidP="00873294">
      <w:pPr>
        <w:spacing w:after="0" w:line="240" w:lineRule="auto"/>
        <w:jc w:val="both"/>
        <w:rPr>
          <w:rFonts w:ascii="Times New Roman" w:eastAsia="Times New Roman" w:hAnsi="Times New Roman"/>
          <w:bCs/>
          <w:iCs/>
          <w:sz w:val="24"/>
          <w:szCs w:val="24"/>
          <w:u w:val="single"/>
          <w:lang w:val="kk-KZ" w:eastAsia="ru-RU"/>
        </w:rPr>
      </w:pPr>
      <w:r w:rsidRPr="006A66ED">
        <w:rPr>
          <w:rFonts w:ascii="Times New Roman" w:eastAsia="Times New Roman" w:hAnsi="Times New Roman"/>
          <w:bCs/>
          <w:iCs/>
          <w:sz w:val="24"/>
          <w:szCs w:val="24"/>
          <w:lang w:val="kk-KZ" w:eastAsia="ru-RU"/>
        </w:rPr>
        <w:t>Фуросемид немесе аминогликозидтер секілді күшті әсер ететін диуретиктермен қатар ем алып жүрген пациенттерге цефалоспориндік антибиотиктерді жоғары дозаларда сақтықпен тағайындау керек. Осы біріктірілімдерді пайдалану кезінде бүйрек жеткіліксіздігінің жағдайлары хабарланды. Егде жастағы адамдар мен бұрын бүйрек жеткіліксіздігі болған тұлғаларда бүйрек функциясын бақылап отыру керек.</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 xml:space="preserve">Сезімтал емес </w:t>
      </w:r>
      <w:r w:rsidRPr="006A66ED">
        <w:rPr>
          <w:rFonts w:ascii="Times New Roman" w:eastAsia="Times New Roman" w:hAnsi="Times New Roman"/>
          <w:bCs/>
          <w:i/>
          <w:iCs/>
          <w:sz w:val="24"/>
          <w:szCs w:val="24"/>
          <w:lang w:eastAsia="ru-RU"/>
        </w:rPr>
        <w:t>микроорганизм</w:t>
      </w:r>
      <w:r w:rsidRPr="006A66ED">
        <w:rPr>
          <w:rFonts w:ascii="Times New Roman" w:eastAsia="Times New Roman" w:hAnsi="Times New Roman"/>
          <w:bCs/>
          <w:i/>
          <w:iCs/>
          <w:sz w:val="24"/>
          <w:szCs w:val="24"/>
          <w:lang w:val="kk-KZ" w:eastAsia="ru-RU"/>
        </w:rPr>
        <w:t>дердің шектен тыс көбеюі</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Цефуроксимді пайдалану </w:t>
      </w:r>
      <w:r w:rsidRPr="006A66ED">
        <w:rPr>
          <w:rFonts w:ascii="Times New Roman" w:eastAsia="Times New Roman" w:hAnsi="Times New Roman"/>
          <w:bCs/>
          <w:i/>
          <w:iCs/>
          <w:sz w:val="24"/>
          <w:szCs w:val="24"/>
          <w:lang w:val="kk-KZ" w:eastAsia="ru-RU"/>
        </w:rPr>
        <w:t>Candida</w:t>
      </w:r>
      <w:r w:rsidRPr="006A66ED">
        <w:rPr>
          <w:rFonts w:ascii="Times New Roman" w:eastAsia="Times New Roman" w:hAnsi="Times New Roman"/>
          <w:bCs/>
          <w:iCs/>
          <w:sz w:val="24"/>
          <w:szCs w:val="24"/>
          <w:lang w:val="kk-KZ" w:eastAsia="ru-RU"/>
        </w:rPr>
        <w:t xml:space="preserve"> шектен тыс көбеюіне әкелуі мүмкін. Ұзақ уақыт пайдалану емді тоқтатуды талап етуі мүмкін басқа сезімтал емес микроорганизмдердің де (мысалы, энтерококктар және </w:t>
      </w:r>
      <w:r w:rsidRPr="006A66ED">
        <w:rPr>
          <w:rFonts w:ascii="Times New Roman" w:eastAsia="Times New Roman" w:hAnsi="Times New Roman"/>
          <w:bCs/>
          <w:i/>
          <w:iCs/>
          <w:sz w:val="24"/>
          <w:szCs w:val="24"/>
          <w:lang w:val="kk-KZ" w:eastAsia="ru-RU"/>
        </w:rPr>
        <w:t>Clostridium difficile</w:t>
      </w:r>
      <w:r w:rsidRPr="006A66ED">
        <w:rPr>
          <w:rFonts w:ascii="Times New Roman" w:eastAsia="Times New Roman" w:hAnsi="Times New Roman"/>
          <w:bCs/>
          <w:iCs/>
          <w:sz w:val="24"/>
          <w:szCs w:val="24"/>
          <w:lang w:val="kk-KZ" w:eastAsia="ru-RU"/>
        </w:rPr>
        <w:t xml:space="preserve">) шектен тыс көбеюіне әкелуі мүмкін.  </w:t>
      </w:r>
      <w:r w:rsidR="00305D12" w:rsidRPr="006A66ED">
        <w:rPr>
          <w:rFonts w:ascii="Times New Roman" w:eastAsia="Times New Roman" w:hAnsi="Times New Roman"/>
          <w:bCs/>
          <w:iCs/>
          <w:sz w:val="24"/>
          <w:szCs w:val="24"/>
          <w:lang w:val="kk-KZ" w:eastAsia="ru-RU"/>
        </w:rPr>
        <w:t>(4.8 бөлімді қараңыз).</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Цефуроксимді қолдану кезінде бактерияға қарсы препараттармен байланысқан жалған жарғақшалы колит туралы хабарланды  және оның ауырлығы жеңіл дәрежеден өмірге қауіп төндіруге дейін ауытқуы мүмкін. Бұл диагнозды цефуроксимді ағымдағы кезеңге немесе кейіннен тағайындау кезінде диареясы бар пациенттерде ескеру керек. </w:t>
      </w:r>
      <w:r w:rsidR="00305D12" w:rsidRPr="006A66ED">
        <w:rPr>
          <w:rFonts w:ascii="Times New Roman" w:eastAsia="Times New Roman" w:hAnsi="Times New Roman"/>
          <w:bCs/>
          <w:iCs/>
          <w:sz w:val="24"/>
          <w:szCs w:val="24"/>
          <w:lang w:val="kk-KZ" w:eastAsia="ru-RU"/>
        </w:rPr>
        <w:t>(4.8 бөлімді қараңыз).</w:t>
      </w:r>
      <w:r w:rsidRPr="006A66ED">
        <w:rPr>
          <w:rFonts w:ascii="Times New Roman" w:eastAsia="Times New Roman" w:hAnsi="Times New Roman"/>
          <w:bCs/>
          <w:iCs/>
          <w:sz w:val="24"/>
          <w:szCs w:val="24"/>
          <w:lang w:val="kk-KZ" w:eastAsia="ru-RU"/>
        </w:rPr>
        <w:t xml:space="preserve">Цефуроксиммен емдеуді тоқтатып, арнайы </w:t>
      </w:r>
      <w:r w:rsidRPr="006A66ED">
        <w:rPr>
          <w:rFonts w:ascii="Times New Roman" w:eastAsia="Times New Roman" w:hAnsi="Times New Roman"/>
          <w:bCs/>
          <w:i/>
          <w:iCs/>
          <w:sz w:val="24"/>
          <w:szCs w:val="24"/>
          <w:lang w:val="kk-KZ" w:eastAsia="ru-RU"/>
        </w:rPr>
        <w:t xml:space="preserve">Clostridium difficile </w:t>
      </w:r>
      <w:r w:rsidRPr="006A66ED">
        <w:rPr>
          <w:rFonts w:ascii="Times New Roman" w:eastAsia="Times New Roman" w:hAnsi="Times New Roman"/>
          <w:bCs/>
          <w:iCs/>
          <w:sz w:val="24"/>
          <w:szCs w:val="24"/>
          <w:lang w:val="kk-KZ" w:eastAsia="ru-RU"/>
        </w:rPr>
        <w:t xml:space="preserve">емін тағайындау мүмкіндігін қарастыру керек. Перистальтиканы бәсеңдететін дәрілік заттарды қолдануға болмайды. </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Камераішілік қолдану және көз аурулары</w:t>
      </w:r>
    </w:p>
    <w:p w:rsidR="00873294" w:rsidRPr="006A66ED" w:rsidRDefault="007D28E3"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[Саудалық атауы]</w:t>
      </w:r>
      <w:r w:rsidR="00873294" w:rsidRPr="006A66ED">
        <w:rPr>
          <w:rFonts w:ascii="Times New Roman" w:eastAsia="Times New Roman" w:hAnsi="Times New Roman"/>
          <w:bCs/>
          <w:iCs/>
          <w:sz w:val="24"/>
          <w:szCs w:val="24"/>
          <w:lang w:val="kk-KZ" w:eastAsia="ru-RU"/>
        </w:rPr>
        <w:t xml:space="preserve"> камераішілік қолдануға арналмаған. Вена ішіне/бұлшықет ішіне енгізу үшін мақұлданған құтылардан дайындалған натрий цефуроксимін бекітілмеген камераішілік қолданудан кейін көз тарапынан күрделі жағымсыз реакциялардың жекелеген жағдайлары мен топтары туралы хабарланды.</w:t>
      </w:r>
      <w:r w:rsidR="00305D12" w:rsidRPr="006A66ED">
        <w:rPr>
          <w:rFonts w:ascii="Times New Roman" w:eastAsia="Times New Roman" w:hAnsi="Times New Roman"/>
          <w:bCs/>
          <w:iCs/>
          <w:sz w:val="24"/>
          <w:szCs w:val="24"/>
          <w:lang w:val="kk-KZ" w:eastAsia="ru-RU"/>
        </w:rPr>
        <w:t xml:space="preserve"> (4.8 бөлімді қараңыз).</w:t>
      </w:r>
      <w:r w:rsidR="00873294" w:rsidRPr="006A66ED">
        <w:rPr>
          <w:rFonts w:ascii="Times New Roman" w:eastAsia="Times New Roman" w:hAnsi="Times New Roman"/>
          <w:bCs/>
          <w:iCs/>
          <w:sz w:val="24"/>
          <w:szCs w:val="24"/>
          <w:lang w:val="kk-KZ" w:eastAsia="ru-RU"/>
        </w:rPr>
        <w:t xml:space="preserve"> Бұл реакциялар макулалық ісіну, торқабық ісінуін, торқабықтың ажырауын, ретинальді уыттылық, көрудің бұзылуын, көру өткірлігінің төмендеуін, анық көрмеуді, мөлдір қабықтың бұлыңғырлануы мен мөлдір қабықтың ісінуін қамтыды.</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Құрсақішілік инфекциялар</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Өзінің әсер ету ауқымына байланысты цефуроксим ферменттелмейтін грам-теріс бактериялармен туындаған инфекцияларды емдеуге сай келмейді.</w:t>
      </w:r>
      <w:r w:rsidR="00305D12" w:rsidRPr="006A66ED">
        <w:rPr>
          <w:rFonts w:ascii="Times New Roman" w:eastAsia="Times New Roman" w:hAnsi="Times New Roman"/>
          <w:bCs/>
          <w:iCs/>
          <w:sz w:val="24"/>
          <w:szCs w:val="24"/>
          <w:lang w:val="kk-KZ" w:eastAsia="ru-RU"/>
        </w:rPr>
        <w:t xml:space="preserve"> (5.1 бөлімді қараңыз).</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Диагностикалық тестілерге әсері</w:t>
      </w:r>
    </w:p>
    <w:p w:rsidR="00585F2D"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Цефуроксимді қолдануға байланысты Кумбс сынамасының оң нәтижесі қан үйлесімдігіне жасалған айқаспалы сынамаға кедергі келтіруі мүмкін. </w:t>
      </w:r>
      <w:r w:rsidR="00585F2D" w:rsidRPr="006A66ED">
        <w:rPr>
          <w:rFonts w:ascii="Times New Roman" w:eastAsia="Times New Roman" w:hAnsi="Times New Roman"/>
          <w:bCs/>
          <w:iCs/>
          <w:sz w:val="24"/>
          <w:szCs w:val="24"/>
          <w:lang w:val="kk-KZ" w:eastAsia="ru-RU"/>
        </w:rPr>
        <w:t>(4.8 бөлімді қараңыз).</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Мысты қалпына келтіру әдістеріне (Бенедикт сынамасы, Фелинг реактиві, Клинитест) болмашы әсерін байқауға болады. Алайда, бұл оның кейбір басқа цефалоспориндермен болуы ықтимал жалған оң нәтижелерге әкелмеуі тиіс.</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Феррицианидтік тест жалған теріс нәтиже беруі мүмкін болғандықтан, натрий цефуроксимін қабылдап жүрген пациенттерде қандағы/плазмадағы глюкоза деңгейлерін анықтау үшін глюкозооксидаза немесе гексокиназа әдістерін пайдалану ұсынылады.</w:t>
      </w:r>
    </w:p>
    <w:p w:rsidR="00873294" w:rsidRPr="006A66ED" w:rsidRDefault="00873294" w:rsidP="00873294">
      <w:pPr>
        <w:spacing w:after="0" w:line="240" w:lineRule="auto"/>
        <w:jc w:val="both"/>
        <w:rPr>
          <w:rFonts w:ascii="Times New Roman" w:eastAsia="Times New Roman" w:hAnsi="Times New Roman"/>
          <w:bCs/>
          <w:iCs/>
          <w:sz w:val="24"/>
          <w:szCs w:val="24"/>
          <w:u w:val="single"/>
          <w:lang w:val="kk-KZ" w:eastAsia="ru-RU"/>
        </w:rPr>
      </w:pPr>
      <w:r w:rsidRPr="006A66ED">
        <w:rPr>
          <w:rFonts w:ascii="Times New Roman" w:eastAsia="Times New Roman" w:hAnsi="Times New Roman"/>
          <w:bCs/>
          <w:iCs/>
          <w:sz w:val="24"/>
          <w:szCs w:val="24"/>
          <w:u w:val="single"/>
          <w:lang w:val="kk-KZ" w:eastAsia="ru-RU"/>
        </w:rPr>
        <w:t>Натрий туралы маңызды ақпарат</w:t>
      </w:r>
    </w:p>
    <w:p w:rsidR="00DA4112" w:rsidRDefault="00DA4112" w:rsidP="00873294">
      <w:pPr>
        <w:spacing w:after="0" w:line="240" w:lineRule="auto"/>
        <w:jc w:val="both"/>
        <w:rPr>
          <w:rFonts w:ascii="Times New Roman" w:eastAsia="Times New Roman" w:hAnsi="Times New Roman"/>
          <w:bCs/>
          <w:iCs/>
          <w:sz w:val="24"/>
          <w:szCs w:val="24"/>
          <w:lang w:val="en-US" w:eastAsia="ru-RU"/>
        </w:rPr>
      </w:pPr>
      <w:r w:rsidRPr="00DA4112">
        <w:rPr>
          <w:rFonts w:ascii="Times New Roman" w:eastAsia="Times New Roman" w:hAnsi="Times New Roman"/>
          <w:bCs/>
          <w:iCs/>
          <w:sz w:val="24"/>
          <w:szCs w:val="24"/>
          <w:lang w:val="kk-KZ" w:eastAsia="ru-RU"/>
        </w:rPr>
        <w:t>Бұл дәрілік препараттың бір құтысында 1 ммольден (23 мг) аз натрий бар, яғни оның құрамында натрий іс жүзінде жоқ.</w:t>
      </w:r>
    </w:p>
    <w:p w:rsidR="00434C19" w:rsidRPr="006A66ED" w:rsidRDefault="00434C19" w:rsidP="00CA393D">
      <w:pPr>
        <w:spacing w:after="0" w:line="240" w:lineRule="auto"/>
        <w:jc w:val="both"/>
        <w:rPr>
          <w:rFonts w:ascii="Times New Roman" w:eastAsia="Times New Roman" w:hAnsi="Times New Roman"/>
          <w:b/>
          <w:sz w:val="24"/>
          <w:szCs w:val="24"/>
          <w:lang w:val="kk-KZ" w:eastAsia="ru-RU"/>
        </w:rPr>
      </w:pPr>
      <w:bookmarkStart w:id="4" w:name="_GoBack"/>
      <w:bookmarkEnd w:id="4"/>
    </w:p>
    <w:p w:rsidR="00CA393D" w:rsidRPr="006A66ED" w:rsidRDefault="00DB406A" w:rsidP="00CA393D">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4.</w:t>
      </w:r>
      <w:r w:rsidR="00B05BD1" w:rsidRPr="006A66ED">
        <w:rPr>
          <w:rFonts w:ascii="Times New Roman" w:eastAsia="Times New Roman" w:hAnsi="Times New Roman"/>
          <w:b/>
          <w:sz w:val="24"/>
          <w:szCs w:val="24"/>
          <w:lang w:val="kk-KZ" w:eastAsia="ru-RU"/>
        </w:rPr>
        <w:t>5</w:t>
      </w:r>
      <w:r w:rsidR="00CA393D" w:rsidRPr="006A66ED">
        <w:rPr>
          <w:rFonts w:ascii="Times New Roman" w:eastAsia="Times New Roman" w:hAnsi="Times New Roman"/>
          <w:b/>
          <w:sz w:val="24"/>
          <w:szCs w:val="24"/>
          <w:lang w:val="kk-KZ" w:eastAsia="ru-RU"/>
        </w:rPr>
        <w:t>Басқа дәрілік препараттармен өзара әрекеттесуі</w:t>
      </w:r>
      <w:r w:rsidR="0044541D" w:rsidRPr="006A66ED">
        <w:rPr>
          <w:rFonts w:ascii="Times New Roman" w:eastAsia="Times New Roman" w:hAnsi="Times New Roman"/>
          <w:b/>
          <w:sz w:val="24"/>
          <w:szCs w:val="24"/>
          <w:lang w:val="kk-KZ" w:eastAsia="ru-RU"/>
        </w:rPr>
        <w:t>және өзара әрекеттес</w:t>
      </w:r>
      <w:r w:rsidR="001D7E30" w:rsidRPr="006A66ED">
        <w:rPr>
          <w:rFonts w:ascii="Times New Roman" w:eastAsia="Times New Roman" w:hAnsi="Times New Roman"/>
          <w:b/>
          <w:sz w:val="24"/>
          <w:szCs w:val="24"/>
          <w:lang w:val="kk-KZ" w:eastAsia="ru-RU"/>
        </w:rPr>
        <w:t>уд</w:t>
      </w:r>
      <w:r w:rsidR="0044541D" w:rsidRPr="006A66ED">
        <w:rPr>
          <w:rFonts w:ascii="Times New Roman" w:eastAsia="Times New Roman" w:hAnsi="Times New Roman"/>
          <w:b/>
          <w:sz w:val="24"/>
          <w:szCs w:val="24"/>
          <w:lang w:val="kk-KZ" w:eastAsia="ru-RU"/>
        </w:rPr>
        <w:t>ің ө</w:t>
      </w:r>
      <w:r w:rsidR="00CA393D" w:rsidRPr="006A66ED">
        <w:rPr>
          <w:rFonts w:ascii="Times New Roman" w:eastAsia="Times New Roman" w:hAnsi="Times New Roman"/>
          <w:b/>
          <w:sz w:val="24"/>
          <w:szCs w:val="24"/>
          <w:lang w:val="kk-KZ" w:eastAsia="ru-RU"/>
        </w:rPr>
        <w:t>зге түрлері</w:t>
      </w:r>
    </w:p>
    <w:p w:rsidR="00FA6CA5" w:rsidRPr="006A66ED" w:rsidRDefault="00FA6CA5" w:rsidP="00FA6CA5">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Цефуроксим эстрогеннің кері сіңірілуінің төмендеуіне және біріктірілген пероральді контрацептивтер тиімділігінің төмендеуіне әкелетін ішек флорасына әсер етуі мүмкін.  </w:t>
      </w:r>
    </w:p>
    <w:p w:rsidR="00FA6CA5" w:rsidRPr="006A66ED" w:rsidRDefault="00FA6CA5" w:rsidP="00FA6CA5">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lastRenderedPageBreak/>
        <w:t>Цефуроксим шумақтық сүзілу және өзекшелік секреция арқылы шығарылады. Пробенецидпен бір мезгілде қабылдау ұсынылмайды. Пробенецидпен қатар қабылдау антибиотиктің шығарылуын ұзартады және сарысуда жоғары шектік деңгейдің жоғарылауын туындатады.</w:t>
      </w:r>
    </w:p>
    <w:p w:rsidR="00FA6CA5" w:rsidRPr="006A66ED" w:rsidRDefault="00FA6CA5" w:rsidP="00FA6CA5">
      <w:pPr>
        <w:spacing w:after="0" w:line="240" w:lineRule="auto"/>
        <w:jc w:val="both"/>
        <w:rPr>
          <w:rFonts w:ascii="Times New Roman" w:eastAsia="Times New Roman" w:hAnsi="Times New Roman"/>
          <w:b/>
          <w:bCs/>
          <w:i/>
          <w:iCs/>
          <w:sz w:val="24"/>
          <w:szCs w:val="24"/>
          <w:lang w:val="kk-KZ" w:eastAsia="ru-RU"/>
        </w:rPr>
      </w:pPr>
      <w:r w:rsidRPr="006A66ED">
        <w:rPr>
          <w:rFonts w:ascii="Times New Roman" w:eastAsia="Times New Roman" w:hAnsi="Times New Roman"/>
          <w:b/>
          <w:bCs/>
          <w:i/>
          <w:iCs/>
          <w:sz w:val="24"/>
          <w:szCs w:val="24"/>
          <w:lang w:val="kk-KZ" w:eastAsia="ru-RU"/>
        </w:rPr>
        <w:t>Потенциалды нефроуытты препараттар және ілмектік диуретиктер</w:t>
      </w:r>
    </w:p>
    <w:p w:rsidR="00FA6CA5" w:rsidRPr="006A66ED" w:rsidRDefault="00FA6CA5" w:rsidP="00FA6CA5">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 xml:space="preserve">Осындай біріктірілімдердің  салдарынан бүйрек функциясының бұзылуын жоққа шығару мүмкін болмағандықтан цефалоспориндердің жоғары дозаларымен емдеуді күшті әсер ететін диуретиктерді (мысалы, фуросемид) немесе потенциалды нефроуытты препараттарды (мысалы, аминогликозидті антибиотиктерді) қабылдайтын пациенттерге сақтықпен жүргізген жөн.  </w:t>
      </w:r>
    </w:p>
    <w:p w:rsidR="00FA6CA5" w:rsidRPr="006A66ED" w:rsidRDefault="00FA6CA5" w:rsidP="00FA6CA5">
      <w:pPr>
        <w:spacing w:after="0" w:line="240" w:lineRule="auto"/>
        <w:jc w:val="both"/>
        <w:rPr>
          <w:rFonts w:ascii="Times New Roman" w:eastAsia="Times New Roman" w:hAnsi="Times New Roman"/>
          <w:b/>
          <w:i/>
          <w:iCs/>
          <w:sz w:val="24"/>
          <w:szCs w:val="24"/>
          <w:lang w:val="kk-KZ" w:eastAsia="ru-RU"/>
        </w:rPr>
      </w:pPr>
      <w:r w:rsidRPr="006A66ED">
        <w:rPr>
          <w:rFonts w:ascii="Times New Roman" w:eastAsia="Times New Roman" w:hAnsi="Times New Roman"/>
          <w:b/>
          <w:i/>
          <w:iCs/>
          <w:sz w:val="24"/>
          <w:szCs w:val="24"/>
          <w:lang w:val="kk-KZ" w:eastAsia="ru-RU"/>
        </w:rPr>
        <w:t xml:space="preserve">Басқа өзара әрекеттесулер </w:t>
      </w:r>
    </w:p>
    <w:p w:rsidR="004054C6" w:rsidRPr="006A66ED" w:rsidRDefault="00FA6CA5" w:rsidP="00FA6CA5">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 xml:space="preserve">Қандағы/плазмадағы глюкоза деңгейін анықтау.(4.4 </w:t>
      </w:r>
      <w:r w:rsidR="004054C6" w:rsidRPr="006A66ED">
        <w:rPr>
          <w:rFonts w:ascii="Times New Roman" w:eastAsia="Times New Roman" w:hAnsi="Times New Roman"/>
          <w:bCs/>
          <w:sz w:val="24"/>
          <w:szCs w:val="24"/>
          <w:lang w:val="kk-KZ" w:eastAsia="ru-RU"/>
        </w:rPr>
        <w:t>бөлімді қараңыз)</w:t>
      </w:r>
      <w:r w:rsidR="001C39A9" w:rsidRPr="006A66ED">
        <w:rPr>
          <w:rFonts w:ascii="Times New Roman" w:eastAsia="Times New Roman" w:hAnsi="Times New Roman"/>
          <w:bCs/>
          <w:sz w:val="24"/>
          <w:szCs w:val="24"/>
          <w:lang w:val="kk-KZ" w:eastAsia="ru-RU"/>
        </w:rPr>
        <w:t>.</w:t>
      </w:r>
    </w:p>
    <w:p w:rsidR="00FA6CA5" w:rsidRPr="006A66ED" w:rsidRDefault="00FA6CA5" w:rsidP="00FA6CA5">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Пероральді  антикоагулянттарды қатар қабылдау халықаралық қалыпқа келтірілген қатынастың (ХҚҚ) ұлғаюына әкелуі мүмкін.</w:t>
      </w:r>
    </w:p>
    <w:p w:rsidR="004054C6" w:rsidRPr="006A66ED" w:rsidRDefault="004054C6" w:rsidP="004054C6">
      <w:pPr>
        <w:spacing w:after="0" w:line="240" w:lineRule="auto"/>
        <w:jc w:val="both"/>
        <w:rPr>
          <w:rFonts w:ascii="Times New Roman" w:eastAsia="Times New Roman" w:hAnsi="Times New Roman"/>
          <w:b/>
          <w:sz w:val="24"/>
          <w:szCs w:val="24"/>
          <w:lang w:val="kk-KZ" w:eastAsia="ru-RU"/>
        </w:rPr>
      </w:pPr>
    </w:p>
    <w:p w:rsidR="009421E9" w:rsidRPr="006A66ED" w:rsidRDefault="00B05BD1"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4.6 </w:t>
      </w:r>
      <w:r w:rsidR="00434C19" w:rsidRPr="006A66ED">
        <w:rPr>
          <w:rFonts w:ascii="Times New Roman" w:eastAsia="Times New Roman" w:hAnsi="Times New Roman"/>
          <w:b/>
          <w:sz w:val="24"/>
          <w:szCs w:val="24"/>
          <w:lang w:val="kk-KZ" w:eastAsia="ru-RU"/>
        </w:rPr>
        <w:t>Фертильділік</w:t>
      </w:r>
      <w:r w:rsidR="00853451" w:rsidRPr="006A66ED">
        <w:rPr>
          <w:rFonts w:ascii="Times New Roman" w:eastAsia="Times New Roman" w:hAnsi="Times New Roman"/>
          <w:b/>
          <w:sz w:val="24"/>
          <w:szCs w:val="24"/>
          <w:lang w:val="kk-KZ" w:eastAsia="ru-RU"/>
        </w:rPr>
        <w:t xml:space="preserve">, жүктілік және </w:t>
      </w:r>
      <w:r w:rsidR="00434C19" w:rsidRPr="006A66ED">
        <w:rPr>
          <w:rFonts w:ascii="Times New Roman" w:eastAsia="Times New Roman" w:hAnsi="Times New Roman"/>
          <w:b/>
          <w:sz w:val="24"/>
          <w:szCs w:val="24"/>
          <w:lang w:val="kk-KZ" w:eastAsia="ru-RU"/>
        </w:rPr>
        <w:t>лактация.</w:t>
      </w:r>
    </w:p>
    <w:p w:rsidR="001D7E30" w:rsidRPr="006A66ED" w:rsidRDefault="001D7E30" w:rsidP="001D7E30">
      <w:pPr>
        <w:spacing w:after="0" w:line="240" w:lineRule="auto"/>
        <w:rPr>
          <w:rFonts w:ascii="Times New Roman" w:hAnsi="Times New Roman"/>
          <w:i/>
          <w:sz w:val="24"/>
          <w:szCs w:val="24"/>
          <w:lang w:val="kk-KZ"/>
        </w:rPr>
      </w:pPr>
      <w:r w:rsidRPr="006A66ED">
        <w:rPr>
          <w:rFonts w:ascii="Times New Roman" w:hAnsi="Times New Roman"/>
          <w:i/>
          <w:sz w:val="24"/>
          <w:szCs w:val="24"/>
          <w:lang w:val="kk-KZ"/>
        </w:rPr>
        <w:t>Жүктілік</w:t>
      </w:r>
    </w:p>
    <w:p w:rsidR="007E055A" w:rsidRPr="006A66ED" w:rsidRDefault="007E055A" w:rsidP="007E055A">
      <w:pPr>
        <w:widowControl w:val="0"/>
        <w:adjustRightInd w:val="0"/>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Жүкті әйелдердің цефуроксимді пайдалануы туралы шектеулі деректер бар. Жануарларға жүргізілген зерттеулерде тұқым өрбіту жүйесіне уыттылығы анықталмады</w:t>
      </w:r>
      <w:r w:rsidRPr="006A66ED">
        <w:rPr>
          <w:rFonts w:ascii="Times New Roman" w:hAnsi="Times New Roman"/>
          <w:sz w:val="24"/>
          <w:szCs w:val="24"/>
          <w:lang w:val="kk-KZ"/>
        </w:rPr>
        <w:t xml:space="preserve"> </w:t>
      </w:r>
      <w:r w:rsidR="00845E55" w:rsidRPr="006A66ED">
        <w:rPr>
          <w:rFonts w:ascii="Times New Roman" w:hAnsi="Times New Roman"/>
          <w:sz w:val="24"/>
          <w:szCs w:val="24"/>
          <w:lang w:val="kk-KZ"/>
        </w:rPr>
        <w:t xml:space="preserve">(5.3 </w:t>
      </w:r>
      <w:r w:rsidR="00BC06DE" w:rsidRPr="006A66ED">
        <w:rPr>
          <w:rFonts w:ascii="Times New Roman" w:hAnsi="Times New Roman"/>
          <w:sz w:val="24"/>
          <w:szCs w:val="24"/>
          <w:lang w:val="kk-KZ"/>
        </w:rPr>
        <w:t>бөлімді қараңыз</w:t>
      </w:r>
      <w:r w:rsidR="00845E55" w:rsidRPr="006A66ED">
        <w:rPr>
          <w:rFonts w:ascii="Times New Roman" w:hAnsi="Times New Roman"/>
          <w:sz w:val="24"/>
          <w:szCs w:val="24"/>
          <w:lang w:val="kk-KZ"/>
        </w:rPr>
        <w:t>).</w:t>
      </w:r>
      <w:r w:rsidR="001D7E30" w:rsidRPr="006A66ED">
        <w:rPr>
          <w:rFonts w:ascii="Times New Roman" w:hAnsi="Times New Roman"/>
          <w:sz w:val="24"/>
          <w:szCs w:val="24"/>
          <w:lang w:val="kk-KZ"/>
        </w:rPr>
        <w:t xml:space="preserve"> </w:t>
      </w:r>
      <w:r w:rsidR="00E95227" w:rsidRPr="006A66ED">
        <w:rPr>
          <w:rFonts w:ascii="Times New Roman" w:hAnsi="Times New Roman"/>
          <w:sz w:val="24"/>
          <w:szCs w:val="24"/>
          <w:lang w:val="kk-KZ"/>
        </w:rPr>
        <w:t>[Саудалық атауы]</w:t>
      </w:r>
      <w:r w:rsidR="00E95227" w:rsidRPr="006A66ED">
        <w:rPr>
          <w:rFonts w:ascii="Times New Roman" w:eastAsia="Times New Roman" w:hAnsi="Times New Roman"/>
          <w:sz w:val="24"/>
          <w:szCs w:val="24"/>
          <w:lang w:val="kk-KZ" w:eastAsia="ru-RU"/>
        </w:rPr>
        <w:t xml:space="preserve"> ж</w:t>
      </w:r>
      <w:r w:rsidRPr="006A66ED">
        <w:rPr>
          <w:rFonts w:ascii="Times New Roman" w:eastAsia="Times New Roman" w:hAnsi="Times New Roman"/>
          <w:sz w:val="24"/>
          <w:szCs w:val="24"/>
          <w:lang w:val="kk-KZ" w:eastAsia="ru-RU"/>
        </w:rPr>
        <w:t>үкті әйелдерге, пайдасы қаупінен артық болған жағдайда ғана, тағайындау керек.</w:t>
      </w:r>
    </w:p>
    <w:p w:rsidR="00906068" w:rsidRPr="006A66ED" w:rsidRDefault="001D7E30" w:rsidP="001D7E30">
      <w:pPr>
        <w:pStyle w:val="14"/>
        <w:shd w:val="clear" w:color="auto" w:fill="auto"/>
        <w:spacing w:after="0"/>
        <w:jc w:val="both"/>
        <w:rPr>
          <w:sz w:val="24"/>
          <w:szCs w:val="24"/>
          <w:lang w:val="kk-KZ"/>
        </w:rPr>
      </w:pPr>
      <w:r w:rsidRPr="006A66ED">
        <w:rPr>
          <w:sz w:val="24"/>
          <w:szCs w:val="24"/>
          <w:lang w:val="kk-KZ"/>
        </w:rPr>
        <w:t xml:space="preserve">Цефуроксим анасының бұлшықет ішіне немесе вена ішіне енгізілуінен кейін оның плацента арқылы өтетіні және ұрық маңындағы суларда және кіндік қанында емдік деңгейлерге жететіні көрсетілді. </w:t>
      </w:r>
    </w:p>
    <w:p w:rsidR="00906068" w:rsidRPr="006A66ED" w:rsidRDefault="00906068" w:rsidP="001D7E30">
      <w:pPr>
        <w:pStyle w:val="14"/>
        <w:shd w:val="clear" w:color="auto" w:fill="auto"/>
        <w:spacing w:after="0"/>
        <w:jc w:val="both"/>
        <w:rPr>
          <w:rFonts w:eastAsia="SimSun"/>
          <w:i/>
          <w:sz w:val="24"/>
          <w:szCs w:val="24"/>
          <w:lang w:val="kk-KZ"/>
        </w:rPr>
      </w:pPr>
      <w:r w:rsidRPr="006A66ED">
        <w:rPr>
          <w:rFonts w:eastAsia="SimSun"/>
          <w:i/>
          <w:sz w:val="24"/>
          <w:szCs w:val="24"/>
          <w:lang w:val="kk-KZ"/>
        </w:rPr>
        <w:t>Емшекпен емізу</w:t>
      </w:r>
    </w:p>
    <w:p w:rsidR="007E055A" w:rsidRPr="006A66ED" w:rsidRDefault="007E055A" w:rsidP="007E055A">
      <w:pPr>
        <w:widowControl w:val="0"/>
        <w:spacing w:after="0" w:line="240" w:lineRule="auto"/>
        <w:jc w:val="both"/>
        <w:rPr>
          <w:rFonts w:ascii="Times New Roman" w:eastAsia="Times New Roman" w:hAnsi="Times New Roman"/>
          <w:sz w:val="24"/>
          <w:szCs w:val="24"/>
          <w:lang w:val="kk-KZ"/>
        </w:rPr>
      </w:pPr>
      <w:r w:rsidRPr="006A66ED">
        <w:rPr>
          <w:rFonts w:ascii="Times New Roman" w:eastAsia="Times New Roman" w:hAnsi="Times New Roman"/>
          <w:sz w:val="24"/>
          <w:szCs w:val="24"/>
          <w:lang w:val="kk-KZ"/>
        </w:rPr>
        <w:t>Цефуроксим аздаған мөлшерде емшек сүтімен бөлінеді, бала емізетін аналарда натрий цефуроксимін қолданғанда сақ болу қажет. Диареяның және шырышты қабықтардың зеңді зақымдану қаупін жоққа шығару мүмкін болмаса да, емдік дозаларда жағымсыз реакциялары күтілмейді. Сәби үшін емшек сүтінің пайдасы мен әйел үшін емдеудің пайдасын ескере отырып, бала емізуді тоқтату немесе цефуроксиммен емдеуді тоқтату/бас тарту шешімін қабылдау керек.</w:t>
      </w:r>
    </w:p>
    <w:p w:rsidR="00434C19" w:rsidRPr="006A66ED" w:rsidRDefault="00434C19" w:rsidP="00434C19">
      <w:pPr>
        <w:spacing w:after="0" w:line="240" w:lineRule="auto"/>
        <w:rPr>
          <w:rFonts w:ascii="Times New Roman" w:hAnsi="Times New Roman"/>
          <w:i/>
          <w:sz w:val="24"/>
          <w:szCs w:val="24"/>
          <w:lang w:val="kk-KZ"/>
        </w:rPr>
      </w:pPr>
      <w:r w:rsidRPr="006A66ED">
        <w:rPr>
          <w:rFonts w:ascii="Times New Roman" w:hAnsi="Times New Roman"/>
          <w:i/>
          <w:sz w:val="24"/>
          <w:szCs w:val="24"/>
          <w:lang w:val="kk-KZ"/>
        </w:rPr>
        <w:t>Фертильділік</w:t>
      </w:r>
    </w:p>
    <w:p w:rsidR="007E055A" w:rsidRPr="006A66ED" w:rsidRDefault="007E055A" w:rsidP="007E055A">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Натрий цефуроксимінің адамның бала туу функциясына ықпал туралы деректер жоқ. Жануарларда жүргізілген тұқым өрбіту қабілетінің зерттеулері фертильділікке әсерін көрсетпеді.</w:t>
      </w:r>
    </w:p>
    <w:p w:rsidR="001D7E30" w:rsidRPr="006A66ED" w:rsidRDefault="001D7E30" w:rsidP="00853451">
      <w:pPr>
        <w:spacing w:after="0" w:line="240" w:lineRule="auto"/>
        <w:jc w:val="both"/>
        <w:rPr>
          <w:rFonts w:ascii="Times New Roman" w:eastAsia="Times New Roman" w:hAnsi="Times New Roman"/>
          <w:b/>
          <w:sz w:val="24"/>
          <w:szCs w:val="24"/>
          <w:lang w:val="kk-KZ" w:eastAsia="ru-RU"/>
        </w:rPr>
      </w:pPr>
    </w:p>
    <w:p w:rsidR="00853451" w:rsidRPr="006A66ED" w:rsidRDefault="00DB406A" w:rsidP="00853451">
      <w:pPr>
        <w:spacing w:after="0" w:line="240" w:lineRule="auto"/>
        <w:jc w:val="both"/>
        <w:rPr>
          <w:rFonts w:ascii="Times New Roman" w:hAnsi="Times New Roman"/>
          <w:b/>
          <w:sz w:val="24"/>
          <w:szCs w:val="24"/>
          <w:lang w:val="kk-KZ"/>
        </w:rPr>
      </w:pPr>
      <w:r w:rsidRPr="006A66ED">
        <w:rPr>
          <w:rFonts w:ascii="Times New Roman" w:eastAsia="Times New Roman" w:hAnsi="Times New Roman"/>
          <w:b/>
          <w:sz w:val="24"/>
          <w:szCs w:val="24"/>
          <w:lang w:val="kk-KZ" w:eastAsia="ru-RU"/>
        </w:rPr>
        <w:t>4.</w:t>
      </w:r>
      <w:r w:rsidR="00B05BD1" w:rsidRPr="006A66ED">
        <w:rPr>
          <w:rFonts w:ascii="Times New Roman" w:eastAsia="Times New Roman" w:hAnsi="Times New Roman"/>
          <w:b/>
          <w:sz w:val="24"/>
          <w:szCs w:val="24"/>
          <w:lang w:val="kk-KZ" w:eastAsia="ru-RU"/>
        </w:rPr>
        <w:t>7</w:t>
      </w:r>
      <w:r w:rsidR="00EB1934" w:rsidRPr="006A66ED">
        <w:rPr>
          <w:rFonts w:ascii="Times New Roman" w:eastAsia="Times New Roman" w:hAnsi="Times New Roman"/>
          <w:b/>
          <w:sz w:val="24"/>
          <w:szCs w:val="24"/>
          <w:lang w:val="kk-KZ" w:eastAsia="ru-RU"/>
        </w:rPr>
        <w:t xml:space="preserve"> </w:t>
      </w:r>
      <w:r w:rsidR="00434C19" w:rsidRPr="006A66ED">
        <w:rPr>
          <w:rFonts w:ascii="Times New Roman" w:eastAsia="Times New Roman" w:hAnsi="Times New Roman"/>
          <w:b/>
          <w:sz w:val="24"/>
          <w:szCs w:val="24"/>
          <w:lang w:val="kk-KZ" w:eastAsia="ru-RU"/>
        </w:rPr>
        <w:t>К</w:t>
      </w:r>
      <w:r w:rsidR="00853451" w:rsidRPr="006A66ED">
        <w:rPr>
          <w:rFonts w:ascii="Times New Roman" w:hAnsi="Times New Roman"/>
          <w:b/>
          <w:sz w:val="24"/>
          <w:szCs w:val="24"/>
          <w:lang w:val="kk-KZ"/>
        </w:rPr>
        <w:t>өлік құралдарын</w:t>
      </w:r>
      <w:r w:rsidR="00434C19" w:rsidRPr="006A66ED">
        <w:rPr>
          <w:rFonts w:ascii="Times New Roman" w:hAnsi="Times New Roman"/>
          <w:b/>
          <w:sz w:val="24"/>
          <w:szCs w:val="24"/>
          <w:lang w:val="kk-KZ"/>
        </w:rPr>
        <w:t xml:space="preserve"> жә</w:t>
      </w:r>
      <w:r w:rsidR="00853451" w:rsidRPr="006A66ED">
        <w:rPr>
          <w:rFonts w:ascii="Times New Roman" w:hAnsi="Times New Roman"/>
          <w:b/>
          <w:sz w:val="24"/>
          <w:szCs w:val="24"/>
          <w:lang w:val="kk-KZ"/>
        </w:rPr>
        <w:t>не қауіпті</w:t>
      </w:r>
      <w:r w:rsidR="00434C19" w:rsidRPr="006A66ED">
        <w:rPr>
          <w:rFonts w:ascii="Times New Roman" w:hAnsi="Times New Roman"/>
          <w:b/>
          <w:sz w:val="24"/>
          <w:szCs w:val="24"/>
          <w:lang w:val="kk-KZ"/>
        </w:rPr>
        <w:t>лігі зор</w:t>
      </w:r>
      <w:r w:rsidR="00853451" w:rsidRPr="006A66ED">
        <w:rPr>
          <w:rFonts w:ascii="Times New Roman" w:hAnsi="Times New Roman"/>
          <w:b/>
          <w:sz w:val="24"/>
          <w:szCs w:val="24"/>
          <w:lang w:val="kk-KZ"/>
        </w:rPr>
        <w:t xml:space="preserve"> механизмдерді басқару қабілетіне әсер</w:t>
      </w:r>
      <w:r w:rsidR="00434C19" w:rsidRPr="006A66ED">
        <w:rPr>
          <w:rFonts w:ascii="Times New Roman" w:hAnsi="Times New Roman"/>
          <w:b/>
          <w:sz w:val="24"/>
          <w:szCs w:val="24"/>
          <w:lang w:val="kk-KZ"/>
        </w:rPr>
        <w:t>і</w:t>
      </w:r>
    </w:p>
    <w:p w:rsidR="007E055A" w:rsidRPr="006A66ED" w:rsidRDefault="007E055A" w:rsidP="007E055A">
      <w:pPr>
        <w:spacing w:after="0" w:line="240" w:lineRule="auto"/>
        <w:jc w:val="both"/>
        <w:rPr>
          <w:rFonts w:ascii="Times New Roman" w:eastAsia="Times New Roman" w:hAnsi="Times New Roman"/>
          <w:sz w:val="24"/>
          <w:szCs w:val="24"/>
          <w:lang w:val="kk-KZ" w:eastAsia="ru-RU"/>
        </w:rPr>
      </w:pPr>
      <w:bookmarkStart w:id="5" w:name="2175220282"/>
      <w:r w:rsidRPr="006A66ED">
        <w:rPr>
          <w:rFonts w:ascii="Times New Roman" w:eastAsia="Times New Roman" w:hAnsi="Times New Roman"/>
          <w:sz w:val="24"/>
          <w:szCs w:val="24"/>
          <w:lang w:val="kk-KZ" w:eastAsia="ru-RU"/>
        </w:rPr>
        <w:t>Цефуроксимнің автокөлік басқару және механизмдерді пайдалану қабілетіне әсер ету зерттеулері жүргізілмеген. Алайда, белгілі жағымсыз реакцияларға сүйенсек, цефуроксимнің автокөлікті басқаруға және механизмдермен жұмыс істеу қабілетіне әсер етуі екіталай.</w:t>
      </w:r>
    </w:p>
    <w:p w:rsidR="001D7E30" w:rsidRPr="006A66ED" w:rsidRDefault="001D7E30" w:rsidP="00CF361E">
      <w:pPr>
        <w:spacing w:after="0" w:line="240" w:lineRule="auto"/>
        <w:jc w:val="both"/>
        <w:rPr>
          <w:rFonts w:ascii="Times New Roman" w:eastAsia="Times New Roman" w:hAnsi="Times New Roman"/>
          <w:b/>
          <w:sz w:val="24"/>
          <w:szCs w:val="24"/>
          <w:lang w:val="kk-KZ" w:eastAsia="ru-RU"/>
        </w:rPr>
      </w:pPr>
    </w:p>
    <w:p w:rsidR="009D67EC" w:rsidRPr="006A66ED" w:rsidRDefault="009D67EC" w:rsidP="00CF361E">
      <w:pPr>
        <w:spacing w:after="0" w:line="240" w:lineRule="auto"/>
        <w:jc w:val="both"/>
        <w:rPr>
          <w:rFonts w:ascii="Times New Roman" w:hAnsi="Times New Roman"/>
          <w:sz w:val="24"/>
          <w:szCs w:val="24"/>
          <w:lang w:val="kk-KZ"/>
        </w:rPr>
      </w:pPr>
      <w:r w:rsidRPr="006A66ED">
        <w:rPr>
          <w:rFonts w:ascii="Times New Roman" w:eastAsia="Times New Roman" w:hAnsi="Times New Roman"/>
          <w:b/>
          <w:sz w:val="24"/>
          <w:szCs w:val="24"/>
          <w:lang w:val="kk-KZ" w:eastAsia="ru-RU"/>
        </w:rPr>
        <w:t xml:space="preserve">4.8 </w:t>
      </w:r>
      <w:bookmarkEnd w:id="5"/>
      <w:r w:rsidR="00853451" w:rsidRPr="006A66ED">
        <w:rPr>
          <w:rFonts w:ascii="Times New Roman" w:eastAsia="Times New Roman" w:hAnsi="Times New Roman"/>
          <w:b/>
          <w:sz w:val="24"/>
          <w:szCs w:val="24"/>
          <w:lang w:val="kk-KZ" w:eastAsia="ru-RU"/>
        </w:rPr>
        <w:t>Жағымсыз реакциялар</w:t>
      </w:r>
    </w:p>
    <w:p w:rsidR="00EB1934" w:rsidRPr="006A66ED" w:rsidRDefault="00EB1934" w:rsidP="00EB1934">
      <w:pPr>
        <w:pStyle w:val="14"/>
        <w:spacing w:after="0"/>
        <w:jc w:val="both"/>
        <w:rPr>
          <w:sz w:val="24"/>
          <w:szCs w:val="24"/>
          <w:lang w:val="kk-KZ"/>
        </w:rPr>
      </w:pPr>
      <w:r w:rsidRPr="006A66ED">
        <w:rPr>
          <w:sz w:val="24"/>
          <w:szCs w:val="24"/>
          <w:lang w:val="kk-KZ"/>
        </w:rPr>
        <w:t>Ең көп жиі жағымсыз реакциялар, әсіресе, бауыр ауруы бұрыннан бар пациенттерд</w:t>
      </w:r>
      <w:r w:rsidR="00E95227" w:rsidRPr="006A66ED">
        <w:rPr>
          <w:sz w:val="24"/>
          <w:szCs w:val="24"/>
          <w:lang w:val="kk-KZ"/>
        </w:rPr>
        <w:t xml:space="preserve">егі </w:t>
      </w:r>
      <w:r w:rsidRPr="006A66ED">
        <w:rPr>
          <w:sz w:val="24"/>
          <w:szCs w:val="24"/>
          <w:lang w:val="kk-KZ"/>
        </w:rPr>
        <w:t>нейтропения, эозинофилия, бауыр ферменттерінің немесе билирубин деңгейінің қысқа мерзімді жоғарылауы болады, бірақ бауырға зияны және инъекция салған жердегі реакциялар туралы деректер жоқ.</w:t>
      </w:r>
    </w:p>
    <w:p w:rsidR="00EB1934" w:rsidRPr="006A66ED" w:rsidRDefault="00EB1934" w:rsidP="00EB1934">
      <w:pPr>
        <w:pStyle w:val="14"/>
        <w:spacing w:after="0"/>
        <w:jc w:val="both"/>
        <w:rPr>
          <w:sz w:val="24"/>
          <w:szCs w:val="24"/>
          <w:lang w:val="kk-KZ"/>
        </w:rPr>
      </w:pPr>
      <w:r w:rsidRPr="006A66ED">
        <w:rPr>
          <w:sz w:val="24"/>
          <w:szCs w:val="24"/>
          <w:lang w:val="kk-KZ"/>
        </w:rPr>
        <w:t>Көптеген реакциялар үшін туындау жиілігін есептеуге сай келетін деректер болмағандықтан төменде көрсетілген жағымсыз реакцияларға берілген жиілік санаттары шамамен алынған. Бұдан бөлек, натрий цефуроксимімен байланысты жағымсыз реакциялар жиілігі көрсетілімдерге қарай өзгеріп отыруы мүмкін.</w:t>
      </w:r>
    </w:p>
    <w:p w:rsidR="0050331D" w:rsidRPr="006A66ED" w:rsidRDefault="0050331D" w:rsidP="0050331D">
      <w:pPr>
        <w:pStyle w:val="14"/>
        <w:shd w:val="clear" w:color="auto" w:fill="auto"/>
        <w:spacing w:after="0"/>
        <w:jc w:val="both"/>
        <w:rPr>
          <w:sz w:val="24"/>
          <w:szCs w:val="24"/>
          <w:lang w:val="kk-KZ"/>
        </w:rPr>
      </w:pPr>
      <w:r w:rsidRPr="006A66ED">
        <w:rPr>
          <w:sz w:val="24"/>
          <w:szCs w:val="24"/>
          <w:lang w:val="kk-KZ"/>
        </w:rPr>
        <w:t xml:space="preserve">Өте жиіден сирекке дейінгі жағымсыз реакциялардың туындау жиілігін анықтау үшін </w:t>
      </w:r>
      <w:r w:rsidRPr="006A66ED">
        <w:rPr>
          <w:sz w:val="24"/>
          <w:szCs w:val="24"/>
          <w:lang w:val="kk-KZ"/>
        </w:rPr>
        <w:lastRenderedPageBreak/>
        <w:t xml:space="preserve">клиникалық сынақтар деректері пайдаланылды. Барлық басқа жағымсыз реакцияларға (яғни </w:t>
      </w:r>
      <w:r w:rsidRPr="006A66ED">
        <w:rPr>
          <w:i/>
          <w:iCs/>
          <w:sz w:val="24"/>
          <w:szCs w:val="24"/>
          <w:lang w:val="kk-KZ"/>
        </w:rPr>
        <w:t>&lt;1/10000</w:t>
      </w:r>
      <w:r w:rsidRPr="006A66ED">
        <w:rPr>
          <w:sz w:val="24"/>
          <w:szCs w:val="24"/>
          <w:lang w:val="kk-KZ"/>
        </w:rPr>
        <w:t xml:space="preserve"> кезінде туындайтын) берілген жиілік деңгейлері негізінен маркетингтен кейінгі деректерді пайдаланумен анықталды және туындаудың шынайы жиілігіне емес, хабарламалар жиілігіне қатысты болды. </w:t>
      </w:r>
    </w:p>
    <w:p w:rsidR="0050331D" w:rsidRPr="006A66ED" w:rsidRDefault="003E41FA" w:rsidP="0050331D">
      <w:pPr>
        <w:pStyle w:val="14"/>
        <w:shd w:val="clear" w:color="auto" w:fill="auto"/>
        <w:spacing w:after="0"/>
        <w:jc w:val="both"/>
        <w:rPr>
          <w:sz w:val="24"/>
          <w:szCs w:val="24"/>
          <w:lang w:val="kk-KZ"/>
        </w:rPr>
      </w:pPr>
      <w:r w:rsidRPr="006A66ED">
        <w:rPr>
          <w:sz w:val="24"/>
          <w:szCs w:val="24"/>
          <w:lang w:val="kk-KZ"/>
        </w:rPr>
        <w:t xml:space="preserve">Жағымсыз реакциялар жиілігінің сандық критерийлері және жүйелік-ағзалық жіктемеге сәйкес және олардың туындау жиілігімен жағымсыз реакциялардың жіктелуі </w:t>
      </w:r>
      <w:r w:rsidRPr="006A66ED">
        <w:rPr>
          <w:i/>
          <w:iCs/>
          <w:sz w:val="24"/>
          <w:szCs w:val="24"/>
          <w:lang w:val="kk-KZ"/>
        </w:rPr>
        <w:t>(Жағымсыз құбылыстардың жиілігін анықтау мынадай критерийлерге сәйкес жүргізіледі: өте жиі (≥ 1/10), жиі (≥1/100-ден &lt; 1/10-ға дейін), жиі емес (≥ 1/1000-нан &lt; 1/100-ге дейін), сирек (≥1/10000-нан &lt; 1/1000-ға дейін), өте сирек (&lt; 1/10000), белгісіз (қолда бар деректер негізінде бағалау мүмкін емес)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890"/>
        <w:gridCol w:w="1800"/>
        <w:gridCol w:w="3060"/>
      </w:tblGrid>
      <w:tr w:rsidR="00F66ECF" w:rsidRPr="006A66ED" w:rsidTr="00124E00">
        <w:trPr>
          <w:trHeight w:hRule="exact" w:val="1189"/>
        </w:trPr>
        <w:tc>
          <w:tcPr>
            <w:tcW w:w="2250" w:type="dxa"/>
            <w:shd w:val="clear" w:color="auto" w:fill="auto"/>
          </w:tcPr>
          <w:p w:rsidR="0050331D" w:rsidRPr="006A66ED" w:rsidRDefault="0050331D" w:rsidP="00124E00">
            <w:pPr>
              <w:pStyle w:val="afc"/>
              <w:shd w:val="clear" w:color="auto" w:fill="auto"/>
              <w:spacing w:after="0"/>
              <w:ind w:left="-15" w:right="-15"/>
              <w:jc w:val="center"/>
              <w:rPr>
                <w:sz w:val="24"/>
                <w:szCs w:val="24"/>
                <w:lang w:val="kk-KZ"/>
              </w:rPr>
            </w:pPr>
            <w:r w:rsidRPr="006A66ED">
              <w:rPr>
                <w:b/>
                <w:bCs/>
                <w:sz w:val="24"/>
                <w:szCs w:val="24"/>
                <w:lang w:val="kk-KZ"/>
              </w:rPr>
              <w:t>Ағзалар мен ағза жүйелерінің зақымдануы бойынша класс</w:t>
            </w:r>
          </w:p>
        </w:tc>
        <w:tc>
          <w:tcPr>
            <w:tcW w:w="1890" w:type="dxa"/>
            <w:shd w:val="clear" w:color="auto" w:fill="auto"/>
          </w:tcPr>
          <w:p w:rsidR="00BD5AB7" w:rsidRPr="006A66ED" w:rsidRDefault="0050331D"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 xml:space="preserve">Жиі </w:t>
            </w:r>
          </w:p>
          <w:p w:rsidR="00BD5AB7"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 xml:space="preserve">(≥ 1/100-ден </w:t>
            </w:r>
          </w:p>
          <w:p w:rsidR="0050331D"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&lt; 1/10-ға дейін)</w:t>
            </w:r>
          </w:p>
        </w:tc>
        <w:tc>
          <w:tcPr>
            <w:tcW w:w="1800" w:type="dxa"/>
            <w:shd w:val="clear" w:color="auto" w:fill="auto"/>
          </w:tcPr>
          <w:p w:rsidR="00BD5AB7" w:rsidRPr="006A66ED" w:rsidRDefault="0050331D"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Жиі емес</w:t>
            </w:r>
          </w:p>
          <w:p w:rsidR="00BD5AB7"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 xml:space="preserve">(≥ 1/1000-нан </w:t>
            </w:r>
          </w:p>
          <w:p w:rsidR="0050331D"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&lt; 1/100-ге дейін)</w:t>
            </w:r>
          </w:p>
        </w:tc>
        <w:tc>
          <w:tcPr>
            <w:tcW w:w="3060" w:type="dxa"/>
            <w:shd w:val="clear" w:color="auto" w:fill="auto"/>
          </w:tcPr>
          <w:p w:rsidR="0050331D" w:rsidRPr="006A66ED" w:rsidRDefault="0050331D"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Белгісіз</w:t>
            </w:r>
            <w:r w:rsidR="003E41FA" w:rsidRPr="006A66ED">
              <w:rPr>
                <w:b/>
                <w:bCs/>
                <w:i/>
                <w:iCs/>
                <w:sz w:val="24"/>
                <w:szCs w:val="24"/>
                <w:lang w:val="kk-KZ"/>
              </w:rPr>
              <w:t xml:space="preserve"> (қолда бар деректер негізінде бағалау мүмкін емес)</w:t>
            </w:r>
          </w:p>
        </w:tc>
      </w:tr>
      <w:tr w:rsidR="00F66ECF" w:rsidRPr="006A66ED" w:rsidTr="00124E00">
        <w:trPr>
          <w:trHeight w:hRule="exact" w:val="90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proofErr w:type="spellStart"/>
            <w:r w:rsidRPr="006A66ED">
              <w:rPr>
                <w:sz w:val="24"/>
                <w:szCs w:val="24"/>
              </w:rPr>
              <w:t>Инфекци</w:t>
            </w:r>
            <w:proofErr w:type="spellEnd"/>
            <w:r w:rsidRPr="006A66ED">
              <w:rPr>
                <w:sz w:val="24"/>
                <w:szCs w:val="24"/>
                <w:lang w:val="kk-KZ"/>
              </w:rPr>
              <w:t>ялық және паразиттік аурулар</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iCs/>
                <w:sz w:val="24"/>
                <w:szCs w:val="24"/>
                <w:lang w:val="kk-KZ"/>
              </w:rPr>
              <w:t xml:space="preserve">шектен тыс </w:t>
            </w:r>
            <w:proofErr w:type="spellStart"/>
            <w:r w:rsidRPr="006A66ED">
              <w:rPr>
                <w:i/>
                <w:iCs/>
                <w:sz w:val="24"/>
                <w:szCs w:val="24"/>
              </w:rPr>
              <w:t>Candida</w:t>
            </w:r>
            <w:proofErr w:type="spellEnd"/>
            <w:r w:rsidRPr="006A66ED">
              <w:rPr>
                <w:iCs/>
                <w:sz w:val="24"/>
                <w:szCs w:val="24"/>
                <w:lang w:val="kk-KZ"/>
              </w:rPr>
              <w:t xml:space="preserve"> көбеюі</w:t>
            </w:r>
            <w:r w:rsidRPr="006A66ED">
              <w:rPr>
                <w:iCs/>
                <w:sz w:val="24"/>
                <w:szCs w:val="24"/>
              </w:rPr>
              <w:t>,</w:t>
            </w:r>
            <w:r w:rsidRPr="006A66ED">
              <w:rPr>
                <w:iCs/>
                <w:sz w:val="24"/>
                <w:szCs w:val="24"/>
                <w:lang w:val="kk-KZ"/>
              </w:rPr>
              <w:t xml:space="preserve">шектен тыс </w:t>
            </w:r>
            <w:proofErr w:type="spellStart"/>
            <w:r w:rsidRPr="006A66ED">
              <w:rPr>
                <w:i/>
                <w:iCs/>
                <w:sz w:val="24"/>
                <w:szCs w:val="24"/>
              </w:rPr>
              <w:t>Clostridiumdifficile</w:t>
            </w:r>
            <w:proofErr w:type="spellEnd"/>
            <w:r w:rsidRPr="006A66ED">
              <w:rPr>
                <w:iCs/>
                <w:sz w:val="24"/>
                <w:szCs w:val="24"/>
                <w:lang w:val="kk-KZ"/>
              </w:rPr>
              <w:t>көбеюі</w:t>
            </w:r>
          </w:p>
        </w:tc>
      </w:tr>
      <w:tr w:rsidR="00F66ECF" w:rsidRPr="006A66ED" w:rsidTr="00124E00">
        <w:trPr>
          <w:trHeight w:hRule="exact" w:val="144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Қан және лимфа жүйесі тарапынан бұзылулар</w:t>
            </w:r>
          </w:p>
        </w:tc>
        <w:tc>
          <w:tcPr>
            <w:tcW w:w="1890" w:type="dxa"/>
            <w:shd w:val="clear" w:color="auto" w:fill="auto"/>
          </w:tcPr>
          <w:p w:rsidR="0050331D" w:rsidRPr="006A66ED" w:rsidRDefault="0050331D" w:rsidP="00124E00">
            <w:pPr>
              <w:pStyle w:val="afc"/>
              <w:shd w:val="clear" w:color="auto" w:fill="auto"/>
              <w:spacing w:after="0"/>
              <w:ind w:left="-15" w:right="-15"/>
              <w:jc w:val="both"/>
              <w:rPr>
                <w:sz w:val="24"/>
                <w:szCs w:val="24"/>
              </w:rPr>
            </w:pPr>
            <w:proofErr w:type="spellStart"/>
            <w:r w:rsidRPr="006A66ED">
              <w:rPr>
                <w:sz w:val="24"/>
                <w:szCs w:val="24"/>
              </w:rPr>
              <w:t>нейтропения</w:t>
            </w:r>
            <w:proofErr w:type="spellEnd"/>
            <w:r w:rsidRPr="006A66ED">
              <w:rPr>
                <w:sz w:val="24"/>
                <w:szCs w:val="24"/>
              </w:rPr>
              <w:t xml:space="preserve">, </w:t>
            </w:r>
            <w:proofErr w:type="spellStart"/>
            <w:r w:rsidRPr="006A66ED">
              <w:rPr>
                <w:sz w:val="24"/>
                <w:szCs w:val="24"/>
              </w:rPr>
              <w:t>эозинофилия</w:t>
            </w:r>
            <w:proofErr w:type="spellEnd"/>
            <w:r w:rsidRPr="006A66ED">
              <w:rPr>
                <w:sz w:val="24"/>
                <w:szCs w:val="24"/>
              </w:rPr>
              <w:t xml:space="preserve">, гемоглобин </w:t>
            </w:r>
            <w:proofErr w:type="spellStart"/>
            <w:r w:rsidRPr="006A66ED">
              <w:rPr>
                <w:sz w:val="24"/>
                <w:szCs w:val="24"/>
              </w:rPr>
              <w:t>концентраци</w:t>
            </w:r>
            <w:proofErr w:type="spellEnd"/>
            <w:r w:rsidRPr="006A66ED">
              <w:rPr>
                <w:sz w:val="24"/>
                <w:szCs w:val="24"/>
                <w:lang w:val="kk-KZ"/>
              </w:rPr>
              <w:t>ясының төмендеуі</w:t>
            </w: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rPr>
              <w:t xml:space="preserve">лейкопения, </w:t>
            </w:r>
            <w:r w:rsidRPr="006A66ED">
              <w:rPr>
                <w:sz w:val="24"/>
                <w:szCs w:val="24"/>
                <w:lang w:val="kk-KZ"/>
              </w:rPr>
              <w:t xml:space="preserve">оң Кумбс сынамасы </w:t>
            </w: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rPr>
              <w:t xml:space="preserve">тромбоцитопения, </w:t>
            </w:r>
            <w:proofErr w:type="spellStart"/>
            <w:r w:rsidRPr="006A66ED">
              <w:rPr>
                <w:sz w:val="24"/>
                <w:szCs w:val="24"/>
              </w:rPr>
              <w:t>гемоли</w:t>
            </w:r>
            <w:proofErr w:type="spellEnd"/>
            <w:r w:rsidRPr="006A66ED">
              <w:rPr>
                <w:sz w:val="24"/>
                <w:szCs w:val="24"/>
                <w:lang w:val="kk-KZ"/>
              </w:rPr>
              <w:t>зді</w:t>
            </w:r>
            <w:proofErr w:type="gramStart"/>
            <w:r w:rsidRPr="006A66ED">
              <w:rPr>
                <w:sz w:val="24"/>
                <w:szCs w:val="24"/>
                <w:lang w:val="kk-KZ"/>
              </w:rPr>
              <w:t>к</w:t>
            </w:r>
            <w:proofErr w:type="gramEnd"/>
            <w:r w:rsidRPr="006A66ED">
              <w:rPr>
                <w:sz w:val="24"/>
                <w:szCs w:val="24"/>
              </w:rPr>
              <w:t xml:space="preserve"> анемия</w:t>
            </w:r>
          </w:p>
        </w:tc>
      </w:tr>
      <w:tr w:rsidR="00F66ECF" w:rsidRPr="006A66ED" w:rsidTr="00124E00">
        <w:trPr>
          <w:trHeight w:hRule="exact" w:val="117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Иммундық жүйе тарапынан бұзылулар</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 xml:space="preserve">дәрілік қызба, </w:t>
            </w:r>
            <w:proofErr w:type="spellStart"/>
            <w:r w:rsidRPr="006A66ED">
              <w:rPr>
                <w:sz w:val="24"/>
                <w:szCs w:val="24"/>
              </w:rPr>
              <w:t>интерстициаль</w:t>
            </w:r>
            <w:proofErr w:type="spellEnd"/>
            <w:r w:rsidRPr="006A66ED">
              <w:rPr>
                <w:sz w:val="24"/>
                <w:szCs w:val="24"/>
                <w:lang w:val="kk-KZ"/>
              </w:rPr>
              <w:t>ді нефрит, анафилаксия, тері васкулиті</w:t>
            </w:r>
          </w:p>
        </w:tc>
      </w:tr>
      <w:tr w:rsidR="00F66ECF" w:rsidRPr="006A66ED" w:rsidTr="00124E00">
        <w:trPr>
          <w:trHeight w:hRule="exact" w:val="63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Асқазан-ішек бұзылулары</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асқазан-ішек аурулары</w:t>
            </w: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жалған жарғақшалы колит</w:t>
            </w:r>
            <w:r w:rsidR="00FE0C5C" w:rsidRPr="006A66ED">
              <w:rPr>
                <w:sz w:val="24"/>
                <w:szCs w:val="24"/>
                <w:lang w:val="kk-KZ"/>
              </w:rPr>
              <w:t xml:space="preserve"> (4.4 </w:t>
            </w:r>
            <w:r w:rsidR="00BC06DE" w:rsidRPr="006A66ED">
              <w:rPr>
                <w:sz w:val="24"/>
                <w:szCs w:val="24"/>
                <w:lang w:val="kk-KZ"/>
              </w:rPr>
              <w:t>бөлімді қараңыз</w:t>
            </w:r>
            <w:r w:rsidR="00FE0C5C" w:rsidRPr="006A66ED">
              <w:rPr>
                <w:sz w:val="24"/>
                <w:szCs w:val="24"/>
                <w:lang w:val="kk-KZ"/>
              </w:rPr>
              <w:t>)</w:t>
            </w:r>
          </w:p>
        </w:tc>
      </w:tr>
      <w:tr w:rsidR="00F66ECF" w:rsidRPr="006A66ED" w:rsidTr="00124E00">
        <w:trPr>
          <w:trHeight w:hRule="exact" w:val="1234"/>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proofErr w:type="spellStart"/>
            <w:r w:rsidRPr="006A66ED">
              <w:rPr>
                <w:sz w:val="24"/>
                <w:szCs w:val="24"/>
              </w:rPr>
              <w:t>Гепатобилиар</w:t>
            </w:r>
            <w:proofErr w:type="spellEnd"/>
            <w:r w:rsidRPr="006A66ED">
              <w:rPr>
                <w:sz w:val="24"/>
                <w:szCs w:val="24"/>
                <w:lang w:val="kk-KZ"/>
              </w:rPr>
              <w:t>лық бұзылулар</w:t>
            </w:r>
          </w:p>
        </w:tc>
        <w:tc>
          <w:tcPr>
            <w:tcW w:w="189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бауыр ферменттерінің қысқа мерзімді жоғарылауы</w:t>
            </w: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б</w:t>
            </w:r>
            <w:proofErr w:type="spellStart"/>
            <w:r w:rsidRPr="006A66ED">
              <w:rPr>
                <w:sz w:val="24"/>
                <w:szCs w:val="24"/>
              </w:rPr>
              <w:t>илирубин</w:t>
            </w:r>
            <w:proofErr w:type="spellEnd"/>
            <w:r w:rsidRPr="006A66ED">
              <w:rPr>
                <w:sz w:val="24"/>
                <w:szCs w:val="24"/>
                <w:lang w:val="kk-KZ"/>
              </w:rPr>
              <w:t>нің қысқа мерзімді жоғарылауы</w:t>
            </w:r>
          </w:p>
        </w:tc>
        <w:tc>
          <w:tcPr>
            <w:tcW w:w="306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r>
      <w:tr w:rsidR="00F66ECF" w:rsidRPr="006A66ED" w:rsidTr="00124E00">
        <w:trPr>
          <w:trHeight w:hRule="exact" w:val="1477"/>
        </w:trPr>
        <w:tc>
          <w:tcPr>
            <w:tcW w:w="2250" w:type="dxa"/>
            <w:shd w:val="clear" w:color="auto" w:fill="auto"/>
          </w:tcPr>
          <w:p w:rsidR="00EB1934" w:rsidRPr="006A66ED" w:rsidRDefault="00EB1934" w:rsidP="00EB1934">
            <w:pPr>
              <w:pStyle w:val="14"/>
              <w:spacing w:after="0"/>
              <w:jc w:val="both"/>
              <w:rPr>
                <w:sz w:val="24"/>
                <w:szCs w:val="24"/>
                <w:lang w:val="kk-KZ"/>
              </w:rPr>
            </w:pPr>
            <w:r w:rsidRPr="006A66ED">
              <w:rPr>
                <w:sz w:val="24"/>
                <w:szCs w:val="24"/>
                <w:lang w:val="kk-KZ"/>
              </w:rPr>
              <w:t>Тері және тері асты тіндері тарапынан бұзылулар</w:t>
            </w:r>
          </w:p>
          <w:p w:rsidR="0050331D" w:rsidRPr="006A66ED" w:rsidRDefault="0050331D" w:rsidP="00124E00">
            <w:pPr>
              <w:pStyle w:val="afc"/>
              <w:shd w:val="clear" w:color="auto" w:fill="auto"/>
              <w:spacing w:after="0"/>
              <w:ind w:left="-15" w:right="-15"/>
              <w:jc w:val="both"/>
              <w:rPr>
                <w:sz w:val="24"/>
                <w:szCs w:val="24"/>
                <w:lang w:val="kk-KZ"/>
              </w:rPr>
            </w:pP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тері бөртпесі,есекжем және қышыну</w:t>
            </w: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rPr>
            </w:pPr>
            <w:proofErr w:type="spellStart"/>
            <w:r w:rsidRPr="006A66ED">
              <w:rPr>
                <w:sz w:val="24"/>
                <w:szCs w:val="24"/>
              </w:rPr>
              <w:t>мультиформ</w:t>
            </w:r>
            <w:proofErr w:type="spellEnd"/>
            <w:r w:rsidRPr="006A66ED">
              <w:rPr>
                <w:sz w:val="24"/>
                <w:szCs w:val="24"/>
                <w:lang w:val="kk-KZ"/>
              </w:rPr>
              <w:t>алы</w:t>
            </w:r>
            <w:r w:rsidRPr="006A66ED">
              <w:rPr>
                <w:sz w:val="24"/>
                <w:szCs w:val="24"/>
              </w:rPr>
              <w:t xml:space="preserve"> эритема, </w:t>
            </w:r>
            <w:r w:rsidRPr="006A66ED">
              <w:rPr>
                <w:sz w:val="24"/>
                <w:szCs w:val="24"/>
                <w:lang w:val="kk-KZ"/>
              </w:rPr>
              <w:t xml:space="preserve">уытты </w:t>
            </w:r>
            <w:r w:rsidRPr="006A66ED">
              <w:rPr>
                <w:sz w:val="24"/>
                <w:szCs w:val="24"/>
              </w:rPr>
              <w:t>эпидерма</w:t>
            </w:r>
            <w:r w:rsidRPr="006A66ED">
              <w:rPr>
                <w:sz w:val="24"/>
                <w:szCs w:val="24"/>
                <w:lang w:val="kk-KZ"/>
              </w:rPr>
              <w:t>лық</w:t>
            </w:r>
            <w:proofErr w:type="spellStart"/>
            <w:r w:rsidRPr="006A66ED">
              <w:rPr>
                <w:sz w:val="24"/>
                <w:szCs w:val="24"/>
              </w:rPr>
              <w:t>некролиз</w:t>
            </w:r>
            <w:proofErr w:type="spellEnd"/>
            <w:r w:rsidRPr="006A66ED">
              <w:rPr>
                <w:sz w:val="24"/>
                <w:szCs w:val="24"/>
                <w:lang w:val="kk-KZ"/>
              </w:rPr>
              <w:t xml:space="preserve"> және</w:t>
            </w:r>
            <w:proofErr w:type="spellStart"/>
            <w:r w:rsidRPr="006A66ED">
              <w:rPr>
                <w:sz w:val="24"/>
                <w:szCs w:val="24"/>
              </w:rPr>
              <w:t>Стивенс</w:t>
            </w:r>
            <w:proofErr w:type="spellEnd"/>
            <w:r w:rsidRPr="006A66ED">
              <w:rPr>
                <w:sz w:val="24"/>
                <w:szCs w:val="24"/>
              </w:rPr>
              <w:t>-Джонсон</w:t>
            </w:r>
            <w:r w:rsidRPr="006A66ED">
              <w:rPr>
                <w:sz w:val="24"/>
                <w:szCs w:val="24"/>
                <w:lang w:val="kk-KZ"/>
              </w:rPr>
              <w:t xml:space="preserve"> синдромы</w:t>
            </w:r>
            <w:r w:rsidRPr="006A66ED">
              <w:rPr>
                <w:sz w:val="24"/>
                <w:szCs w:val="24"/>
              </w:rPr>
              <w:t xml:space="preserve">, </w:t>
            </w:r>
            <w:proofErr w:type="spellStart"/>
            <w:r w:rsidRPr="006A66ED">
              <w:rPr>
                <w:sz w:val="24"/>
                <w:szCs w:val="24"/>
              </w:rPr>
              <w:t>ангионевро</w:t>
            </w:r>
            <w:proofErr w:type="spellEnd"/>
            <w:r w:rsidRPr="006A66ED">
              <w:rPr>
                <w:sz w:val="24"/>
                <w:szCs w:val="24"/>
                <w:lang w:val="kk-KZ"/>
              </w:rPr>
              <w:t>здық і</w:t>
            </w:r>
            <w:proofErr w:type="gramStart"/>
            <w:r w:rsidRPr="006A66ED">
              <w:rPr>
                <w:sz w:val="24"/>
                <w:szCs w:val="24"/>
                <w:lang w:val="kk-KZ"/>
              </w:rPr>
              <w:t>с</w:t>
            </w:r>
            <w:proofErr w:type="gramEnd"/>
            <w:r w:rsidRPr="006A66ED">
              <w:rPr>
                <w:sz w:val="24"/>
                <w:szCs w:val="24"/>
                <w:lang w:val="kk-KZ"/>
              </w:rPr>
              <w:t>іну</w:t>
            </w:r>
          </w:p>
        </w:tc>
      </w:tr>
      <w:tr w:rsidR="00F66ECF" w:rsidRPr="006A66ED" w:rsidTr="00124E00">
        <w:trPr>
          <w:trHeight w:hRule="exact" w:val="1972"/>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Бүйрек және несеп шығару жолдары тарапынан бұзылулар</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 xml:space="preserve">сарысу </w:t>
            </w:r>
            <w:proofErr w:type="spellStart"/>
            <w:r w:rsidRPr="006A66ED">
              <w:rPr>
                <w:sz w:val="24"/>
                <w:szCs w:val="24"/>
              </w:rPr>
              <w:t>креатинин</w:t>
            </w:r>
            <w:proofErr w:type="spellEnd"/>
            <w:r w:rsidRPr="006A66ED">
              <w:rPr>
                <w:sz w:val="24"/>
                <w:szCs w:val="24"/>
                <w:lang w:val="kk-KZ"/>
              </w:rPr>
              <w:t>і деңгейінің жоғарылауы,</w:t>
            </w:r>
            <w:r w:rsidR="00717D7E" w:rsidRPr="006A66ED">
              <w:rPr>
                <w:sz w:val="24"/>
                <w:szCs w:val="24"/>
                <w:lang w:val="kk-KZ"/>
              </w:rPr>
              <w:t xml:space="preserve"> </w:t>
            </w:r>
            <w:proofErr w:type="spellStart"/>
            <w:r w:rsidRPr="006A66ED">
              <w:rPr>
                <w:sz w:val="24"/>
                <w:szCs w:val="24"/>
              </w:rPr>
              <w:t>қандағы</w:t>
            </w:r>
            <w:proofErr w:type="spellEnd"/>
            <w:r w:rsidRPr="006A66ED">
              <w:rPr>
                <w:sz w:val="24"/>
                <w:szCs w:val="24"/>
              </w:rPr>
              <w:t xml:space="preserve"> мочевин</w:t>
            </w:r>
            <w:r w:rsidRPr="006A66ED">
              <w:rPr>
                <w:sz w:val="24"/>
                <w:szCs w:val="24"/>
                <w:lang w:val="kk-KZ"/>
              </w:rPr>
              <w:t xml:space="preserve">а </w:t>
            </w:r>
            <w:r w:rsidRPr="006A66ED">
              <w:rPr>
                <w:sz w:val="24"/>
                <w:szCs w:val="24"/>
              </w:rPr>
              <w:t>азоты</w:t>
            </w:r>
            <w:r w:rsidRPr="006A66ED">
              <w:rPr>
                <w:sz w:val="24"/>
                <w:szCs w:val="24"/>
                <w:lang w:val="kk-KZ"/>
              </w:rPr>
              <w:t xml:space="preserve"> деңгейі</w:t>
            </w:r>
            <w:r w:rsidRPr="006A66ED">
              <w:rPr>
                <w:sz w:val="24"/>
                <w:szCs w:val="24"/>
              </w:rPr>
              <w:t>н</w:t>
            </w:r>
            <w:r w:rsidRPr="006A66ED">
              <w:rPr>
                <w:sz w:val="24"/>
                <w:szCs w:val="24"/>
                <w:lang w:val="kk-KZ"/>
              </w:rPr>
              <w:t>і</w:t>
            </w:r>
            <w:r w:rsidRPr="006A66ED">
              <w:rPr>
                <w:sz w:val="24"/>
                <w:szCs w:val="24"/>
              </w:rPr>
              <w:t xml:space="preserve">ң </w:t>
            </w:r>
            <w:proofErr w:type="spellStart"/>
            <w:r w:rsidRPr="006A66ED">
              <w:rPr>
                <w:sz w:val="24"/>
                <w:szCs w:val="24"/>
              </w:rPr>
              <w:t>жоғарылауы</w:t>
            </w:r>
            <w:proofErr w:type="spellEnd"/>
            <w:r w:rsidR="00717D7E" w:rsidRPr="006A66ED">
              <w:rPr>
                <w:sz w:val="24"/>
                <w:szCs w:val="24"/>
                <w:lang w:val="kk-KZ"/>
              </w:rPr>
              <w:t xml:space="preserve"> </w:t>
            </w:r>
            <w:proofErr w:type="spellStart"/>
            <w:r w:rsidRPr="006A66ED">
              <w:rPr>
                <w:sz w:val="24"/>
                <w:szCs w:val="24"/>
              </w:rPr>
              <w:t>және</w:t>
            </w:r>
            <w:proofErr w:type="spellEnd"/>
            <w:r w:rsidR="00717D7E" w:rsidRPr="006A66ED">
              <w:rPr>
                <w:sz w:val="24"/>
                <w:szCs w:val="24"/>
                <w:lang w:val="kk-KZ"/>
              </w:rPr>
              <w:t xml:space="preserve"> </w:t>
            </w:r>
            <w:proofErr w:type="spellStart"/>
            <w:r w:rsidRPr="006A66ED">
              <w:rPr>
                <w:sz w:val="24"/>
                <w:szCs w:val="24"/>
              </w:rPr>
              <w:t>креатинин</w:t>
            </w:r>
            <w:proofErr w:type="spellEnd"/>
            <w:r w:rsidR="00717D7E" w:rsidRPr="006A66ED">
              <w:rPr>
                <w:sz w:val="24"/>
                <w:szCs w:val="24"/>
                <w:lang w:val="kk-KZ"/>
              </w:rPr>
              <w:t xml:space="preserve"> </w:t>
            </w:r>
            <w:proofErr w:type="spellStart"/>
            <w:r w:rsidRPr="006A66ED">
              <w:rPr>
                <w:sz w:val="24"/>
                <w:szCs w:val="24"/>
              </w:rPr>
              <w:t>клиренсінің</w:t>
            </w:r>
            <w:proofErr w:type="spellEnd"/>
            <w:r w:rsidR="00717D7E" w:rsidRPr="006A66ED">
              <w:rPr>
                <w:sz w:val="24"/>
                <w:szCs w:val="24"/>
                <w:lang w:val="kk-KZ"/>
              </w:rPr>
              <w:t xml:space="preserve"> </w:t>
            </w:r>
            <w:proofErr w:type="spellStart"/>
            <w:r w:rsidRPr="006A66ED">
              <w:rPr>
                <w:sz w:val="24"/>
                <w:szCs w:val="24"/>
              </w:rPr>
              <w:t>төмендеуі</w:t>
            </w:r>
            <w:proofErr w:type="spellEnd"/>
            <w:r w:rsidR="00717D7E" w:rsidRPr="006A66ED">
              <w:rPr>
                <w:sz w:val="24"/>
                <w:szCs w:val="24"/>
                <w:lang w:val="kk-KZ"/>
              </w:rPr>
              <w:t xml:space="preserve"> </w:t>
            </w:r>
            <w:r w:rsidR="00FE0C5C" w:rsidRPr="006A66ED">
              <w:rPr>
                <w:sz w:val="24"/>
                <w:szCs w:val="24"/>
              </w:rPr>
              <w:t xml:space="preserve">(4.4 </w:t>
            </w:r>
            <w:proofErr w:type="spellStart"/>
            <w:r w:rsidR="00717D7E" w:rsidRPr="006A66ED">
              <w:rPr>
                <w:sz w:val="24"/>
                <w:szCs w:val="24"/>
              </w:rPr>
              <w:t>бөлімді</w:t>
            </w:r>
            <w:proofErr w:type="spellEnd"/>
            <w:r w:rsidR="00717D7E" w:rsidRPr="006A66ED">
              <w:rPr>
                <w:sz w:val="24"/>
                <w:szCs w:val="24"/>
              </w:rPr>
              <w:t xml:space="preserve"> </w:t>
            </w:r>
            <w:proofErr w:type="spellStart"/>
            <w:r w:rsidR="00717D7E" w:rsidRPr="006A66ED">
              <w:rPr>
                <w:sz w:val="24"/>
                <w:szCs w:val="24"/>
              </w:rPr>
              <w:t>қараңыз</w:t>
            </w:r>
            <w:proofErr w:type="spellEnd"/>
            <w:r w:rsidR="00FE0C5C" w:rsidRPr="006A66ED">
              <w:rPr>
                <w:sz w:val="24"/>
                <w:szCs w:val="24"/>
              </w:rPr>
              <w:t>)</w:t>
            </w:r>
          </w:p>
        </w:tc>
      </w:tr>
      <w:tr w:rsidR="00F66ECF" w:rsidRPr="006A66ED" w:rsidTr="00124E00">
        <w:trPr>
          <w:trHeight w:hRule="exact" w:val="171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lastRenderedPageBreak/>
              <w:t>Жалпы бұзылулар және енгізген жердегі реакциялар</w:t>
            </w:r>
          </w:p>
        </w:tc>
        <w:tc>
          <w:tcPr>
            <w:tcW w:w="189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ауырсыну мен тромбофлебитті қамтуы мүмкін инъекция орнындағы реакциялар</w:t>
            </w: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r>
      <w:tr w:rsidR="00F66ECF" w:rsidRPr="006A66ED" w:rsidTr="00800B5C">
        <w:trPr>
          <w:trHeight w:hRule="exact" w:val="2997"/>
        </w:trPr>
        <w:tc>
          <w:tcPr>
            <w:tcW w:w="9000" w:type="dxa"/>
            <w:gridSpan w:val="4"/>
            <w:shd w:val="clear" w:color="auto" w:fill="auto"/>
          </w:tcPr>
          <w:p w:rsidR="00534362" w:rsidRPr="006A66ED" w:rsidRDefault="00534362" w:rsidP="00124E00">
            <w:pPr>
              <w:pStyle w:val="afc"/>
              <w:shd w:val="clear" w:color="auto" w:fill="auto"/>
              <w:spacing w:after="0"/>
              <w:jc w:val="both"/>
              <w:rPr>
                <w:sz w:val="24"/>
                <w:szCs w:val="24"/>
              </w:rPr>
            </w:pPr>
            <w:r w:rsidRPr="006A66ED">
              <w:rPr>
                <w:i/>
                <w:iCs/>
                <w:sz w:val="24"/>
                <w:szCs w:val="24"/>
                <w:lang w:val="kk-KZ"/>
              </w:rPr>
              <w:t>Кейбір жағымсыз реакциялар сипаттамасы</w:t>
            </w:r>
          </w:p>
          <w:p w:rsidR="00D963B6" w:rsidRPr="006A66ED" w:rsidRDefault="00D963B6" w:rsidP="00D963B6">
            <w:pPr>
              <w:pStyle w:val="afc"/>
              <w:shd w:val="clear" w:color="auto" w:fill="auto"/>
              <w:spacing w:after="0"/>
              <w:jc w:val="both"/>
              <w:rPr>
                <w:sz w:val="24"/>
                <w:szCs w:val="24"/>
                <w:lang w:val="kk-KZ"/>
              </w:rPr>
            </w:pPr>
            <w:r w:rsidRPr="006A66ED">
              <w:rPr>
                <w:sz w:val="24"/>
                <w:szCs w:val="24"/>
                <w:lang w:val="kk-KZ"/>
              </w:rPr>
              <w:t>Цефалоспориндер класс ретінде эритроциттер жарғақшаларының бетінде сіңірілуге және Кумбс сынамасының оң нәтижесін беретін (қан үйлесімділігіне жасалатын айқаспалы сынамаға әсер етуі мүмкін) және өте сирек гемолиздік анемияға әкелетін препаратқа қарсы бағытталған антиденелермен реакцияға түсуге бейім.</w:t>
            </w:r>
          </w:p>
          <w:p w:rsidR="00D963B6" w:rsidRPr="006A66ED" w:rsidRDefault="00D963B6" w:rsidP="00D963B6">
            <w:pPr>
              <w:spacing w:after="0" w:line="240" w:lineRule="auto"/>
              <w:ind w:left="-15" w:right="-15"/>
              <w:jc w:val="both"/>
              <w:rPr>
                <w:rFonts w:ascii="Times New Roman" w:hAnsi="Times New Roman"/>
                <w:sz w:val="24"/>
                <w:szCs w:val="24"/>
                <w:lang w:val="kk-KZ"/>
              </w:rPr>
            </w:pPr>
            <w:r w:rsidRPr="006A66ED">
              <w:rPr>
                <w:rFonts w:ascii="Times New Roman" w:hAnsi="Times New Roman"/>
                <w:sz w:val="24"/>
                <w:szCs w:val="24"/>
                <w:lang w:val="kk-KZ"/>
              </w:rPr>
              <w:t xml:space="preserve">Әдетте, қайтымды болатын қан сарысуындағы бауыр ферменттері немесе билирубин деңгейінің уақытша жоғарылауы байқалады. </w:t>
            </w:r>
          </w:p>
          <w:p w:rsidR="00534362" w:rsidRPr="006A66ED" w:rsidRDefault="00D963B6" w:rsidP="00E95227">
            <w:pPr>
              <w:pStyle w:val="14"/>
              <w:spacing w:after="0"/>
              <w:jc w:val="both"/>
              <w:rPr>
                <w:sz w:val="24"/>
                <w:szCs w:val="24"/>
                <w:lang w:val="kk-KZ"/>
              </w:rPr>
            </w:pPr>
            <w:r w:rsidRPr="006A66ED">
              <w:rPr>
                <w:sz w:val="24"/>
                <w:szCs w:val="24"/>
                <w:lang w:val="kk-KZ"/>
              </w:rPr>
              <w:t xml:space="preserve">Бұлшықетке инъекция жасайтын жердегі ауырсыну өте жоғары дозалар кезінде ықимал болады. Алайда, бұл емді тоқтатуға өте сирек </w:t>
            </w:r>
            <w:r w:rsidR="00E95227" w:rsidRPr="006A66ED">
              <w:rPr>
                <w:sz w:val="24"/>
                <w:szCs w:val="24"/>
                <w:lang w:val="kk-KZ"/>
              </w:rPr>
              <w:t>жағдайда ғана себеп бола алады.</w:t>
            </w:r>
          </w:p>
        </w:tc>
      </w:tr>
    </w:tbl>
    <w:p w:rsidR="00717D7E" w:rsidRPr="006A66ED" w:rsidRDefault="00717D7E" w:rsidP="00717D7E">
      <w:pPr>
        <w:pStyle w:val="ac"/>
        <w:rPr>
          <w:rFonts w:ascii="Times New Roman" w:eastAsia="Times New Roman" w:hAnsi="Times New Roman"/>
          <w:i/>
          <w:iCs/>
          <w:sz w:val="24"/>
          <w:szCs w:val="24"/>
          <w:lang w:val="kk-KZ" w:eastAsia="ru-RU"/>
        </w:rPr>
      </w:pPr>
      <w:r w:rsidRPr="006A66ED">
        <w:rPr>
          <w:rFonts w:ascii="Times New Roman" w:eastAsia="Times New Roman" w:hAnsi="Times New Roman"/>
          <w:i/>
          <w:iCs/>
          <w:sz w:val="24"/>
          <w:szCs w:val="24"/>
          <w:lang w:val="kk-KZ" w:eastAsia="ru-RU"/>
        </w:rPr>
        <w:t>Балалар популяциясы</w:t>
      </w:r>
      <w:r w:rsidRPr="006A66ED">
        <w:rPr>
          <w:rFonts w:ascii="Times New Roman" w:eastAsia="Times New Roman" w:hAnsi="Times New Roman"/>
          <w:i/>
          <w:iCs/>
          <w:sz w:val="24"/>
          <w:szCs w:val="24"/>
          <w:lang w:val="kk-KZ" w:eastAsia="ru-RU"/>
        </w:rPr>
        <w:tab/>
      </w:r>
    </w:p>
    <w:p w:rsidR="00717D7E" w:rsidRPr="006A66ED" w:rsidRDefault="00717D7E" w:rsidP="00717D7E">
      <w:pPr>
        <w:pStyle w:val="ac"/>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Балалардағы  натрий цефуроксимінің қауіпсіздік бейіні ересектердегі бейінге сәйкес келеді.</w:t>
      </w:r>
    </w:p>
    <w:p w:rsidR="0050331D" w:rsidRPr="006A66ED" w:rsidRDefault="0050331D" w:rsidP="0050331D">
      <w:pPr>
        <w:pStyle w:val="ac"/>
        <w:jc w:val="both"/>
        <w:rPr>
          <w:rFonts w:ascii="Times New Roman" w:hAnsi="Times New Roman"/>
          <w:b/>
          <w:sz w:val="24"/>
          <w:szCs w:val="24"/>
          <w:lang w:val="kk-KZ"/>
        </w:rPr>
      </w:pPr>
    </w:p>
    <w:p w:rsidR="00814DFC" w:rsidRPr="006A66ED" w:rsidRDefault="00382D65" w:rsidP="00CF361E">
      <w:pPr>
        <w:spacing w:after="0" w:line="240" w:lineRule="auto"/>
        <w:jc w:val="both"/>
        <w:rPr>
          <w:rFonts w:ascii="Times New Roman" w:hAnsi="Times New Roman"/>
          <w:b/>
          <w:sz w:val="24"/>
          <w:szCs w:val="24"/>
          <w:lang w:val="kk-KZ"/>
        </w:rPr>
      </w:pPr>
      <w:r w:rsidRPr="006A66ED">
        <w:rPr>
          <w:rFonts w:ascii="Times New Roman" w:hAnsi="Times New Roman"/>
          <w:b/>
          <w:sz w:val="24"/>
          <w:szCs w:val="24"/>
          <w:lang w:val="kk-KZ"/>
        </w:rPr>
        <w:t>Кү</w:t>
      </w:r>
      <w:r w:rsidR="0050331D" w:rsidRPr="006A66ED">
        <w:rPr>
          <w:rFonts w:ascii="Times New Roman" w:hAnsi="Times New Roman"/>
          <w:b/>
          <w:sz w:val="24"/>
          <w:szCs w:val="24"/>
          <w:lang w:val="kk-KZ"/>
        </w:rPr>
        <w:t>мән</w:t>
      </w:r>
      <w:r w:rsidRPr="006A66ED">
        <w:rPr>
          <w:rFonts w:ascii="Times New Roman" w:hAnsi="Times New Roman"/>
          <w:b/>
          <w:sz w:val="24"/>
          <w:szCs w:val="24"/>
          <w:lang w:val="kk-KZ"/>
        </w:rPr>
        <w:t xml:space="preserve">ді </w:t>
      </w:r>
      <w:r w:rsidR="0050331D" w:rsidRPr="006A66ED">
        <w:rPr>
          <w:rFonts w:ascii="Times New Roman" w:hAnsi="Times New Roman"/>
          <w:b/>
          <w:sz w:val="24"/>
          <w:szCs w:val="24"/>
          <w:lang w:val="kk-KZ"/>
        </w:rPr>
        <w:t xml:space="preserve">жағымсыз </w:t>
      </w:r>
      <w:r w:rsidR="00434C19" w:rsidRPr="006A66ED">
        <w:rPr>
          <w:rFonts w:ascii="Times New Roman" w:hAnsi="Times New Roman"/>
          <w:b/>
          <w:sz w:val="24"/>
          <w:szCs w:val="24"/>
          <w:lang w:val="kk-KZ"/>
        </w:rPr>
        <w:t>реакциялар</w:t>
      </w:r>
      <w:r w:rsidR="0050331D" w:rsidRPr="006A66ED">
        <w:rPr>
          <w:rFonts w:ascii="Times New Roman" w:hAnsi="Times New Roman"/>
          <w:b/>
          <w:sz w:val="24"/>
          <w:szCs w:val="24"/>
          <w:lang w:val="kk-KZ"/>
        </w:rPr>
        <w:t xml:space="preserve"> туралы хабарлау</w:t>
      </w:r>
    </w:p>
    <w:p w:rsidR="004F5475" w:rsidRPr="006A66ED" w:rsidRDefault="0050331D" w:rsidP="00382D65">
      <w:pPr>
        <w:pStyle w:val="ac"/>
        <w:jc w:val="both"/>
        <w:rPr>
          <w:rFonts w:ascii="Times New Roman" w:hAnsi="Times New Roman"/>
          <w:sz w:val="24"/>
          <w:szCs w:val="24"/>
          <w:lang w:val="kk-KZ"/>
        </w:rPr>
      </w:pPr>
      <w:r w:rsidRPr="006A66ED">
        <w:rPr>
          <w:rFonts w:ascii="Times New Roman" w:hAnsi="Times New Roman"/>
          <w:sz w:val="24"/>
          <w:szCs w:val="24"/>
          <w:lang w:val="kk-KZ"/>
        </w:rPr>
        <w:t>ДП</w:t>
      </w:r>
      <w:r w:rsidR="00382D65" w:rsidRPr="006A66ED">
        <w:rPr>
          <w:rFonts w:ascii="Times New Roman" w:hAnsi="Times New Roman"/>
          <w:sz w:val="24"/>
          <w:szCs w:val="24"/>
          <w:lang w:val="kk-KZ"/>
        </w:rPr>
        <w:t xml:space="preserve"> тіркеуден кейін </w:t>
      </w:r>
      <w:r w:rsidRPr="006A66ED">
        <w:rPr>
          <w:rFonts w:ascii="Times New Roman" w:hAnsi="Times New Roman"/>
          <w:sz w:val="24"/>
          <w:szCs w:val="24"/>
          <w:lang w:val="kk-KZ"/>
        </w:rPr>
        <w:t>«</w:t>
      </w:r>
      <w:r w:rsidR="00382D65" w:rsidRPr="006A66ED">
        <w:rPr>
          <w:rFonts w:ascii="Times New Roman" w:hAnsi="Times New Roman"/>
          <w:sz w:val="24"/>
          <w:szCs w:val="24"/>
          <w:lang w:val="kk-KZ"/>
        </w:rPr>
        <w:t>пайда-қауіп</w:t>
      </w:r>
      <w:r w:rsidRPr="006A66ED">
        <w:rPr>
          <w:rFonts w:ascii="Times New Roman" w:hAnsi="Times New Roman"/>
          <w:sz w:val="24"/>
          <w:szCs w:val="24"/>
          <w:lang w:val="kk-KZ"/>
        </w:rPr>
        <w:t>»</w:t>
      </w:r>
      <w:r w:rsidR="00382D65" w:rsidRPr="006A66ED">
        <w:rPr>
          <w:rFonts w:ascii="Times New Roman" w:hAnsi="Times New Roman"/>
          <w:sz w:val="24"/>
          <w:szCs w:val="24"/>
          <w:lang w:val="kk-KZ"/>
        </w:rPr>
        <w:t xml:space="preserve"> арақатынасының үздіксіз мониторингін қамтамасыз ету мақсатында кү</w:t>
      </w:r>
      <w:r w:rsidR="00BE1F6C" w:rsidRPr="006A66ED">
        <w:rPr>
          <w:rFonts w:ascii="Times New Roman" w:hAnsi="Times New Roman"/>
          <w:sz w:val="24"/>
          <w:szCs w:val="24"/>
          <w:lang w:val="kk-KZ"/>
        </w:rPr>
        <w:t>мән ту</w:t>
      </w:r>
      <w:r w:rsidR="00382D65" w:rsidRPr="006A66ED">
        <w:rPr>
          <w:rFonts w:ascii="Times New Roman" w:hAnsi="Times New Roman"/>
          <w:sz w:val="24"/>
          <w:szCs w:val="24"/>
          <w:lang w:val="kk-KZ"/>
        </w:rPr>
        <w:t>д</w:t>
      </w:r>
      <w:r w:rsidR="00BE1F6C" w:rsidRPr="006A66ED">
        <w:rPr>
          <w:rFonts w:ascii="Times New Roman" w:hAnsi="Times New Roman"/>
          <w:sz w:val="24"/>
          <w:szCs w:val="24"/>
          <w:lang w:val="kk-KZ"/>
        </w:rPr>
        <w:t>ырған</w:t>
      </w:r>
      <w:r w:rsidR="00382D65" w:rsidRPr="006A66ED">
        <w:rPr>
          <w:rFonts w:ascii="Times New Roman" w:hAnsi="Times New Roman"/>
          <w:sz w:val="24"/>
          <w:szCs w:val="24"/>
          <w:lang w:val="kk-KZ"/>
        </w:rPr>
        <w:t xml:space="preserve"> жағымсыз реакциялар туралы хабарлау маңызды. Медициналық қызметкерлер</w:t>
      </w:r>
      <w:r w:rsidR="00BE1F6C" w:rsidRPr="006A66ED">
        <w:rPr>
          <w:rFonts w:ascii="Times New Roman" w:hAnsi="Times New Roman"/>
          <w:sz w:val="24"/>
          <w:szCs w:val="24"/>
          <w:lang w:val="kk-KZ"/>
        </w:rPr>
        <w:t xml:space="preserve">геҚР жағымсыз реакциялар туралы ұлттық хабарландыру жүйесі арқылы </w:t>
      </w:r>
      <w:r w:rsidR="00382D65" w:rsidRPr="006A66ED">
        <w:rPr>
          <w:rFonts w:ascii="Times New Roman" w:hAnsi="Times New Roman"/>
          <w:sz w:val="24"/>
          <w:szCs w:val="24"/>
          <w:lang w:val="kk-KZ"/>
        </w:rPr>
        <w:t>ДП кез келген кү</w:t>
      </w:r>
      <w:r w:rsidR="00BE1F6C" w:rsidRPr="006A66ED">
        <w:rPr>
          <w:rFonts w:ascii="Times New Roman" w:hAnsi="Times New Roman"/>
          <w:sz w:val="24"/>
          <w:szCs w:val="24"/>
          <w:lang w:val="kk-KZ"/>
        </w:rPr>
        <w:t>мән</w:t>
      </w:r>
      <w:r w:rsidR="00382D65" w:rsidRPr="006A66ED">
        <w:rPr>
          <w:rFonts w:ascii="Times New Roman" w:hAnsi="Times New Roman"/>
          <w:sz w:val="24"/>
          <w:szCs w:val="24"/>
          <w:lang w:val="kk-KZ"/>
        </w:rPr>
        <w:t xml:space="preserve">ді жағымсыз реакциялар туралы </w:t>
      </w:r>
      <w:r w:rsidR="00BE1F6C" w:rsidRPr="006A66ED">
        <w:rPr>
          <w:rFonts w:ascii="Times New Roman" w:hAnsi="Times New Roman"/>
          <w:sz w:val="24"/>
          <w:szCs w:val="24"/>
          <w:lang w:val="kk-KZ"/>
        </w:rPr>
        <w:t>мәлімдеуге кеңес беріледі</w:t>
      </w:r>
      <w:r w:rsidR="00382D65" w:rsidRPr="006A66ED">
        <w:rPr>
          <w:rFonts w:ascii="Times New Roman" w:hAnsi="Times New Roman"/>
          <w:sz w:val="24"/>
          <w:szCs w:val="24"/>
          <w:lang w:val="kk-KZ"/>
        </w:rPr>
        <w:t>.</w:t>
      </w:r>
    </w:p>
    <w:p w:rsidR="0095736C" w:rsidRPr="006A66ED" w:rsidRDefault="0095736C" w:rsidP="00382D65">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382D65" w:rsidRPr="006A66ED" w:rsidRDefault="00C53D4E" w:rsidP="00BE1F6C">
      <w:pPr>
        <w:keepNext/>
        <w:spacing w:after="0" w:line="240" w:lineRule="auto"/>
        <w:jc w:val="both"/>
        <w:rPr>
          <w:rFonts w:ascii="Times New Roman" w:hAnsi="Times New Roman"/>
          <w:sz w:val="24"/>
          <w:szCs w:val="24"/>
          <w:lang w:val="kk-KZ"/>
        </w:rPr>
      </w:pPr>
      <w:hyperlink r:id="rId11" w:history="1">
        <w:r w:rsidR="00BE1F6C" w:rsidRPr="006A66ED">
          <w:rPr>
            <w:rStyle w:val="af"/>
            <w:rFonts w:ascii="Times New Roman" w:hAnsi="Times New Roman"/>
            <w:color w:val="auto"/>
            <w:sz w:val="24"/>
            <w:szCs w:val="24"/>
            <w:u w:val="none"/>
            <w:lang w:val="kk-KZ"/>
          </w:rPr>
          <w:t>http://www.ndda.kz</w:t>
        </w:r>
      </w:hyperlink>
    </w:p>
    <w:p w:rsidR="0095736C" w:rsidRPr="006A66ED" w:rsidRDefault="0095736C" w:rsidP="0095736C">
      <w:pPr>
        <w:spacing w:after="0" w:line="240" w:lineRule="auto"/>
        <w:jc w:val="both"/>
        <w:rPr>
          <w:rFonts w:ascii="Times New Roman" w:eastAsia="Times New Roman" w:hAnsi="Times New Roman"/>
          <w:sz w:val="24"/>
          <w:szCs w:val="24"/>
          <w:lang w:val="kk-KZ" w:eastAsia="ru-RU"/>
        </w:rPr>
      </w:pPr>
    </w:p>
    <w:p w:rsidR="00123DB5" w:rsidRPr="006A66ED" w:rsidRDefault="00123DB5" w:rsidP="00CF361E">
      <w:pPr>
        <w:spacing w:after="0" w:line="240" w:lineRule="auto"/>
        <w:jc w:val="both"/>
        <w:rPr>
          <w:rFonts w:ascii="Times New Roman" w:hAnsi="Times New Roman"/>
          <w:sz w:val="24"/>
          <w:szCs w:val="24"/>
          <w:lang w:val="kk-KZ"/>
        </w:rPr>
      </w:pPr>
      <w:r w:rsidRPr="006A66ED">
        <w:rPr>
          <w:rFonts w:ascii="Times New Roman" w:eastAsia="Times New Roman" w:hAnsi="Times New Roman"/>
          <w:b/>
          <w:sz w:val="24"/>
          <w:szCs w:val="24"/>
          <w:lang w:val="kk-KZ" w:eastAsia="ru-RU"/>
        </w:rPr>
        <w:t xml:space="preserve">4.9 </w:t>
      </w:r>
      <w:r w:rsidR="004F5475" w:rsidRPr="006A66ED">
        <w:rPr>
          <w:rFonts w:ascii="Times New Roman" w:eastAsia="Times New Roman" w:hAnsi="Times New Roman"/>
          <w:b/>
          <w:sz w:val="24"/>
          <w:szCs w:val="24"/>
          <w:lang w:val="kk-KZ" w:eastAsia="ru-RU"/>
        </w:rPr>
        <w:t xml:space="preserve">Артық </w:t>
      </w:r>
      <w:r w:rsidR="00BE1F6C" w:rsidRPr="006A66ED">
        <w:rPr>
          <w:rFonts w:ascii="Times New Roman" w:eastAsia="Times New Roman" w:hAnsi="Times New Roman"/>
          <w:b/>
          <w:sz w:val="24"/>
          <w:szCs w:val="24"/>
          <w:lang w:val="kk-KZ" w:eastAsia="ru-RU"/>
        </w:rPr>
        <w:t>дозалану</w:t>
      </w:r>
    </w:p>
    <w:p w:rsidR="0095736C" w:rsidRPr="006A66ED" w:rsidRDefault="0095736C" w:rsidP="00CF361E">
      <w:pPr>
        <w:pStyle w:val="14"/>
        <w:shd w:val="clear" w:color="auto" w:fill="auto"/>
        <w:spacing w:after="0"/>
        <w:jc w:val="both"/>
        <w:rPr>
          <w:i/>
          <w:iCs/>
          <w:sz w:val="24"/>
          <w:szCs w:val="24"/>
          <w:lang w:val="kk-KZ"/>
        </w:rPr>
      </w:pPr>
      <w:r w:rsidRPr="006A66ED">
        <w:rPr>
          <w:i/>
          <w:iCs/>
          <w:sz w:val="24"/>
          <w:szCs w:val="24"/>
          <w:lang w:val="kk-KZ"/>
        </w:rPr>
        <w:t>Симптомдары</w:t>
      </w:r>
    </w:p>
    <w:p w:rsidR="003B40C5" w:rsidRPr="006A66ED" w:rsidRDefault="00800B5C" w:rsidP="00800B5C">
      <w:pPr>
        <w:spacing w:after="0" w:line="240" w:lineRule="auto"/>
        <w:jc w:val="both"/>
        <w:rPr>
          <w:rFonts w:ascii="Times New Roman" w:hAnsi="Times New Roman"/>
          <w:bCs/>
          <w:iCs/>
          <w:sz w:val="24"/>
          <w:szCs w:val="24"/>
          <w:lang w:val="kk-KZ"/>
        </w:rPr>
      </w:pPr>
      <w:r w:rsidRPr="006A66ED">
        <w:rPr>
          <w:rFonts w:ascii="Times New Roman" w:hAnsi="Times New Roman"/>
          <w:bCs/>
          <w:iCs/>
          <w:sz w:val="24"/>
          <w:szCs w:val="24"/>
          <w:lang w:val="kk-KZ"/>
        </w:rPr>
        <w:t>Артық дозалану энцефалопатия, құрысулар және команы қоса, неврологиялық салдарларға әкелуі мүмкін. Артық дозалану симптомдары, егер доза тиісті тәртіпте азайтылмаса, бүйрек жеткіліксіздігі бар пациенттерде туындауы мүмкін.</w:t>
      </w:r>
      <w:r w:rsidR="004F7BCC" w:rsidRPr="006A66ED">
        <w:rPr>
          <w:rFonts w:ascii="Times New Roman" w:hAnsi="Times New Roman"/>
          <w:sz w:val="24"/>
          <w:szCs w:val="24"/>
          <w:lang w:val="kk-KZ"/>
        </w:rPr>
        <w:t>(4.2 және 4.4 бөлімдерді қараңыз).</w:t>
      </w:r>
    </w:p>
    <w:p w:rsidR="0095736C" w:rsidRPr="006A66ED" w:rsidRDefault="0095736C" w:rsidP="00CF361E">
      <w:pPr>
        <w:pStyle w:val="14"/>
        <w:shd w:val="clear" w:color="auto" w:fill="auto"/>
        <w:spacing w:after="0"/>
        <w:jc w:val="both"/>
        <w:rPr>
          <w:i/>
          <w:iCs/>
          <w:sz w:val="24"/>
          <w:szCs w:val="24"/>
          <w:lang w:val="kk-KZ"/>
        </w:rPr>
      </w:pPr>
      <w:r w:rsidRPr="006A66ED">
        <w:rPr>
          <w:i/>
          <w:iCs/>
          <w:sz w:val="24"/>
          <w:szCs w:val="24"/>
          <w:lang w:val="kk-KZ"/>
        </w:rPr>
        <w:t>Емі</w:t>
      </w:r>
    </w:p>
    <w:p w:rsidR="00800B5C" w:rsidRPr="006A66ED" w:rsidRDefault="00800B5C" w:rsidP="00800B5C">
      <w:pPr>
        <w:spacing w:after="0" w:line="240" w:lineRule="auto"/>
        <w:jc w:val="both"/>
        <w:rPr>
          <w:rFonts w:ascii="Times New Roman" w:hAnsi="Times New Roman"/>
          <w:bCs/>
          <w:iCs/>
          <w:sz w:val="24"/>
          <w:szCs w:val="24"/>
          <w:lang w:val="kk-KZ"/>
        </w:rPr>
      </w:pPr>
      <w:r w:rsidRPr="006A66ED">
        <w:rPr>
          <w:rFonts w:ascii="Times New Roman" w:hAnsi="Times New Roman"/>
          <w:bCs/>
          <w:iCs/>
          <w:sz w:val="24"/>
          <w:szCs w:val="24"/>
          <w:lang w:val="kk-KZ"/>
        </w:rPr>
        <w:t>Сарысудағы цефуроксим деңгейлерін гемодиализ немесе перитонеальді диализ арқылы азайтуға болады.</w:t>
      </w:r>
    </w:p>
    <w:p w:rsidR="009421E9" w:rsidRPr="006A66ED" w:rsidRDefault="009421E9" w:rsidP="00CF361E">
      <w:pPr>
        <w:autoSpaceDE w:val="0"/>
        <w:autoSpaceDN w:val="0"/>
        <w:adjustRightInd w:val="0"/>
        <w:spacing w:after="0" w:line="240" w:lineRule="auto"/>
        <w:jc w:val="both"/>
        <w:rPr>
          <w:rFonts w:ascii="Times New Roman" w:hAnsi="Times New Roman"/>
          <w:b/>
          <w:sz w:val="24"/>
          <w:szCs w:val="24"/>
          <w:lang w:val="kk-KZ" w:eastAsia="ru-RU"/>
        </w:rPr>
      </w:pPr>
    </w:p>
    <w:p w:rsidR="00C153F2" w:rsidRPr="006A66ED" w:rsidRDefault="00C153F2"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5. </w:t>
      </w:r>
      <w:r w:rsidRPr="006A66ED">
        <w:rPr>
          <w:rFonts w:ascii="Times New Roman" w:eastAsia="TimesNewRomanPSMT" w:hAnsi="Times New Roman"/>
          <w:b/>
          <w:sz w:val="24"/>
          <w:szCs w:val="24"/>
          <w:lang w:val="kk-KZ" w:eastAsia="ru-RU"/>
        </w:rPr>
        <w:t>ФАРМАКОЛОГИ</w:t>
      </w:r>
      <w:r w:rsidR="004F5475" w:rsidRPr="006A66ED">
        <w:rPr>
          <w:rFonts w:ascii="Times New Roman" w:eastAsia="TimesNewRomanPSMT" w:hAnsi="Times New Roman"/>
          <w:b/>
          <w:sz w:val="24"/>
          <w:szCs w:val="24"/>
          <w:lang w:val="kk-KZ" w:eastAsia="ru-RU"/>
        </w:rPr>
        <w:t>ЯЛЫҚ ҚАСИЕТТЕРІ</w:t>
      </w:r>
    </w:p>
    <w:p w:rsidR="00C153F2" w:rsidRPr="006A66ED" w:rsidRDefault="00C153F2"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5.1. </w:t>
      </w:r>
      <w:r w:rsidRPr="006A66ED">
        <w:rPr>
          <w:rFonts w:ascii="Times New Roman" w:eastAsia="TimesNewRomanPSMT" w:hAnsi="Times New Roman"/>
          <w:b/>
          <w:sz w:val="24"/>
          <w:szCs w:val="24"/>
          <w:lang w:val="kk-KZ" w:eastAsia="ru-RU"/>
        </w:rPr>
        <w:t>Фармакодинами</w:t>
      </w:r>
      <w:r w:rsidR="004F5475" w:rsidRPr="006A66ED">
        <w:rPr>
          <w:rFonts w:ascii="Times New Roman" w:eastAsia="TimesNewRomanPSMT" w:hAnsi="Times New Roman"/>
          <w:b/>
          <w:sz w:val="24"/>
          <w:szCs w:val="24"/>
          <w:lang w:val="kk-KZ" w:eastAsia="ru-RU"/>
        </w:rPr>
        <w:t>калық қасиеттері</w:t>
      </w:r>
    </w:p>
    <w:p w:rsidR="003B40C5" w:rsidRPr="006A66ED" w:rsidRDefault="00203EBF" w:rsidP="00CF361E">
      <w:pPr>
        <w:autoSpaceDE w:val="0"/>
        <w:autoSpaceDN w:val="0"/>
        <w:adjustRightInd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 xml:space="preserve">Фармакотерапиялық тобы: </w:t>
      </w:r>
      <w:r w:rsidR="0076387E" w:rsidRPr="006A66ED">
        <w:rPr>
          <w:rFonts w:ascii="Times New Roman" w:eastAsia="TimesNewRomanPSMT" w:hAnsi="Times New Roman"/>
          <w:sz w:val="24"/>
          <w:szCs w:val="24"/>
          <w:lang w:val="kk-KZ" w:eastAsia="ru-RU"/>
        </w:rPr>
        <w:t>Жүйелі қолдануға арналған бактерияға қарсы препараттар. Бета-лактамды бактерияларға қарсы басқа да препараттар. Екінші буын цефалоспориндері. Цефуроксим.</w:t>
      </w:r>
    </w:p>
    <w:p w:rsidR="00C153F2" w:rsidRPr="006A66ED" w:rsidRDefault="00957BAF" w:rsidP="00CF361E">
      <w:pPr>
        <w:autoSpaceDE w:val="0"/>
        <w:autoSpaceDN w:val="0"/>
        <w:adjustRightInd w:val="0"/>
        <w:spacing w:after="0" w:line="240" w:lineRule="auto"/>
        <w:jc w:val="both"/>
        <w:rPr>
          <w:rFonts w:ascii="Times New Roman" w:hAnsi="Times New Roman"/>
          <w:sz w:val="24"/>
          <w:szCs w:val="24"/>
          <w:lang w:val="kk-KZ" w:eastAsia="ru-RU"/>
        </w:rPr>
      </w:pPr>
      <w:r w:rsidRPr="006A66ED">
        <w:rPr>
          <w:rFonts w:ascii="Times New Roman" w:eastAsia="TimesNewRomanPSMT" w:hAnsi="Times New Roman"/>
          <w:sz w:val="24"/>
          <w:szCs w:val="24"/>
          <w:lang w:val="kk-KZ" w:eastAsia="ru-RU"/>
        </w:rPr>
        <w:t>ATХ</w:t>
      </w:r>
      <w:r w:rsidR="00BE1F6C" w:rsidRPr="006A66ED">
        <w:rPr>
          <w:rFonts w:ascii="Times New Roman" w:eastAsia="TimesNewRomanPSMT" w:hAnsi="Times New Roman"/>
          <w:sz w:val="24"/>
          <w:szCs w:val="24"/>
          <w:lang w:val="kk-KZ" w:eastAsia="ru-RU"/>
        </w:rPr>
        <w:t>коды</w:t>
      </w:r>
      <w:r w:rsidR="00203EBF" w:rsidRPr="006A66ED">
        <w:rPr>
          <w:rFonts w:ascii="Times New Roman" w:eastAsia="TimesNewRomanPSMT" w:hAnsi="Times New Roman"/>
          <w:sz w:val="24"/>
          <w:szCs w:val="24"/>
          <w:lang w:val="kk-KZ" w:eastAsia="ru-RU"/>
        </w:rPr>
        <w:t>:</w:t>
      </w:r>
      <w:r w:rsidR="00AF3F8B" w:rsidRPr="006A66ED">
        <w:rPr>
          <w:rFonts w:ascii="Times New Roman" w:eastAsia="TimesNewRomanPSMT" w:hAnsi="Times New Roman"/>
          <w:sz w:val="24"/>
          <w:szCs w:val="24"/>
          <w:lang w:val="kk-KZ" w:eastAsia="ru-RU"/>
        </w:rPr>
        <w:t>J01DC02</w:t>
      </w:r>
    </w:p>
    <w:p w:rsidR="00C153F2" w:rsidRPr="006A66ED" w:rsidRDefault="004F5475" w:rsidP="00CF361E">
      <w:pPr>
        <w:autoSpaceDE w:val="0"/>
        <w:autoSpaceDN w:val="0"/>
        <w:adjustRightInd w:val="0"/>
        <w:spacing w:after="0" w:line="240" w:lineRule="auto"/>
        <w:jc w:val="both"/>
        <w:rPr>
          <w:rFonts w:ascii="Times New Roman" w:hAnsi="Times New Roman"/>
          <w:i/>
          <w:iCs/>
          <w:sz w:val="24"/>
          <w:szCs w:val="24"/>
          <w:lang w:val="kk-KZ" w:eastAsia="ru-RU"/>
        </w:rPr>
      </w:pPr>
      <w:r w:rsidRPr="006A66ED">
        <w:rPr>
          <w:rFonts w:ascii="Times New Roman" w:hAnsi="Times New Roman"/>
          <w:i/>
          <w:iCs/>
          <w:sz w:val="24"/>
          <w:szCs w:val="24"/>
          <w:lang w:val="kk-KZ" w:eastAsia="ru-RU"/>
        </w:rPr>
        <w:t>Әсер ету механизмі</w:t>
      </w:r>
    </w:p>
    <w:p w:rsidR="005B24D9" w:rsidRPr="006A66ED" w:rsidRDefault="00AF3F8B" w:rsidP="00CF361E">
      <w:pPr>
        <w:pStyle w:val="14"/>
        <w:shd w:val="clear" w:color="auto" w:fill="auto"/>
        <w:spacing w:after="0"/>
        <w:jc w:val="both"/>
        <w:rPr>
          <w:sz w:val="24"/>
          <w:szCs w:val="24"/>
          <w:lang w:val="kk-KZ"/>
        </w:rPr>
      </w:pPr>
      <w:r w:rsidRPr="006A66ED">
        <w:rPr>
          <w:sz w:val="24"/>
          <w:szCs w:val="24"/>
          <w:lang w:val="kk-KZ"/>
        </w:rPr>
        <w:t xml:space="preserve">Цефуроксим </w:t>
      </w:r>
      <w:r w:rsidR="004F5475" w:rsidRPr="006A66ED">
        <w:rPr>
          <w:sz w:val="24"/>
          <w:szCs w:val="24"/>
          <w:lang w:val="kk-KZ"/>
        </w:rPr>
        <w:t>пенициллинді байланыстыратын ақуыздарға (</w:t>
      </w:r>
      <w:r w:rsidR="00EC55CF" w:rsidRPr="006A66ED">
        <w:rPr>
          <w:sz w:val="24"/>
          <w:szCs w:val="24"/>
          <w:lang w:val="kk-KZ"/>
        </w:rPr>
        <w:t>ПБА</w:t>
      </w:r>
      <w:r w:rsidR="004F5475" w:rsidRPr="006A66ED">
        <w:rPr>
          <w:sz w:val="24"/>
          <w:szCs w:val="24"/>
          <w:lang w:val="kk-KZ"/>
        </w:rPr>
        <w:t>) қосыл</w:t>
      </w:r>
      <w:r w:rsidR="00BE1F6C" w:rsidRPr="006A66ED">
        <w:rPr>
          <w:sz w:val="24"/>
          <w:szCs w:val="24"/>
          <w:lang w:val="kk-KZ"/>
        </w:rPr>
        <w:t>уд</w:t>
      </w:r>
      <w:r w:rsidR="007B729F" w:rsidRPr="006A66ED">
        <w:rPr>
          <w:sz w:val="24"/>
          <w:szCs w:val="24"/>
          <w:lang w:val="kk-KZ"/>
        </w:rPr>
        <w:t xml:space="preserve">ан кейін бактериялардың жасушалық </w:t>
      </w:r>
      <w:r w:rsidR="004F5475" w:rsidRPr="006A66ED">
        <w:rPr>
          <w:sz w:val="24"/>
          <w:szCs w:val="24"/>
          <w:lang w:val="kk-KZ"/>
        </w:rPr>
        <w:t xml:space="preserve">қабырға синтезін </w:t>
      </w:r>
      <w:r w:rsidR="00BE1F6C" w:rsidRPr="006A66ED">
        <w:rPr>
          <w:sz w:val="24"/>
          <w:szCs w:val="24"/>
          <w:lang w:val="kk-KZ"/>
        </w:rPr>
        <w:t>бәсеңде</w:t>
      </w:r>
      <w:r w:rsidR="005B24D9" w:rsidRPr="006A66ED">
        <w:rPr>
          <w:sz w:val="24"/>
          <w:szCs w:val="24"/>
          <w:lang w:val="kk-KZ"/>
        </w:rPr>
        <w:t>теді.</w:t>
      </w:r>
      <w:r w:rsidR="007B729F" w:rsidRPr="006A66ED">
        <w:rPr>
          <w:sz w:val="24"/>
          <w:szCs w:val="24"/>
          <w:lang w:val="kk-KZ"/>
        </w:rPr>
        <w:t xml:space="preserve"> Бұл </w:t>
      </w:r>
      <w:r w:rsidR="00E96CE6" w:rsidRPr="006A66ED">
        <w:rPr>
          <w:sz w:val="24"/>
          <w:szCs w:val="24"/>
          <w:lang w:val="kk-KZ"/>
        </w:rPr>
        <w:t xml:space="preserve">бактериялық жасушалар лизисіне және қырылуына ұшырататын </w:t>
      </w:r>
      <w:r w:rsidR="007B729F" w:rsidRPr="006A66ED">
        <w:rPr>
          <w:sz w:val="24"/>
          <w:szCs w:val="24"/>
          <w:lang w:val="kk-KZ"/>
        </w:rPr>
        <w:t xml:space="preserve">жасушалық </w:t>
      </w:r>
      <w:r w:rsidR="004F5475" w:rsidRPr="006A66ED">
        <w:rPr>
          <w:sz w:val="24"/>
          <w:szCs w:val="24"/>
          <w:lang w:val="kk-KZ"/>
        </w:rPr>
        <w:t xml:space="preserve">қабырға </w:t>
      </w:r>
      <w:r w:rsidR="00BE1F6C" w:rsidRPr="006A66ED">
        <w:rPr>
          <w:sz w:val="24"/>
          <w:szCs w:val="24"/>
          <w:lang w:val="kk-KZ"/>
        </w:rPr>
        <w:t xml:space="preserve">(пептидогликан) </w:t>
      </w:r>
      <w:r w:rsidR="00BE1F6C" w:rsidRPr="006A66ED">
        <w:rPr>
          <w:sz w:val="24"/>
          <w:szCs w:val="24"/>
          <w:lang w:val="kk-KZ"/>
        </w:rPr>
        <w:lastRenderedPageBreak/>
        <w:t>биосинтезінің бұзылуына әкеледі</w:t>
      </w:r>
      <w:r w:rsidR="00E96CE6" w:rsidRPr="006A66ED">
        <w:rPr>
          <w:sz w:val="24"/>
          <w:szCs w:val="24"/>
          <w:lang w:val="kk-KZ"/>
        </w:rPr>
        <w:t>.</w:t>
      </w:r>
      <w:r w:rsidR="00BE1F6C" w:rsidRPr="006A66ED">
        <w:rPr>
          <w:sz w:val="24"/>
          <w:szCs w:val="24"/>
          <w:lang w:val="kk-KZ"/>
        </w:rPr>
        <w:t xml:space="preserve"> </w:t>
      </w:r>
    </w:p>
    <w:p w:rsidR="00AF3F8B" w:rsidRPr="006A66ED" w:rsidRDefault="007C49C9" w:rsidP="00CF361E">
      <w:pPr>
        <w:pStyle w:val="14"/>
        <w:shd w:val="clear" w:color="auto" w:fill="auto"/>
        <w:spacing w:after="0"/>
        <w:jc w:val="both"/>
        <w:rPr>
          <w:sz w:val="24"/>
          <w:szCs w:val="24"/>
          <w:u w:val="single"/>
          <w:lang w:val="kk-KZ"/>
        </w:rPr>
      </w:pPr>
      <w:r w:rsidRPr="006A66ED">
        <w:rPr>
          <w:sz w:val="24"/>
          <w:szCs w:val="24"/>
          <w:u w:val="single"/>
          <w:lang w:val="kk-KZ"/>
        </w:rPr>
        <w:t>Резистенттілік</w:t>
      </w:r>
      <w:r w:rsidR="005B24D9" w:rsidRPr="006A66ED">
        <w:rPr>
          <w:sz w:val="24"/>
          <w:szCs w:val="24"/>
          <w:u w:val="single"/>
          <w:lang w:val="kk-KZ"/>
        </w:rPr>
        <w:t xml:space="preserve"> механизмі</w:t>
      </w:r>
    </w:p>
    <w:p w:rsidR="00AF3F8B" w:rsidRPr="006A66ED" w:rsidRDefault="005B24D9" w:rsidP="009421E9">
      <w:pPr>
        <w:pStyle w:val="14"/>
        <w:shd w:val="clear" w:color="auto" w:fill="auto"/>
        <w:spacing w:after="0"/>
        <w:jc w:val="both"/>
        <w:rPr>
          <w:sz w:val="24"/>
          <w:szCs w:val="24"/>
          <w:lang w:val="kk-KZ"/>
        </w:rPr>
      </w:pPr>
      <w:r w:rsidRPr="006A66ED">
        <w:rPr>
          <w:sz w:val="24"/>
          <w:szCs w:val="24"/>
          <w:lang w:val="kk-KZ"/>
        </w:rPr>
        <w:t xml:space="preserve">Цефуроксимге бактериялық </w:t>
      </w:r>
      <w:r w:rsidR="0083639F" w:rsidRPr="006A66ED">
        <w:rPr>
          <w:sz w:val="24"/>
          <w:szCs w:val="24"/>
          <w:lang w:val="kk-KZ"/>
        </w:rPr>
        <w:t>резистенттілік</w:t>
      </w:r>
      <w:r w:rsidRPr="006A66ED">
        <w:rPr>
          <w:sz w:val="24"/>
          <w:szCs w:val="24"/>
          <w:lang w:val="kk-KZ"/>
        </w:rPr>
        <w:t xml:space="preserve"> келесі механизмдердің бірі</w:t>
      </w:r>
      <w:r w:rsidR="007B729F" w:rsidRPr="006A66ED">
        <w:rPr>
          <w:sz w:val="24"/>
          <w:szCs w:val="24"/>
          <w:lang w:val="kk-KZ"/>
        </w:rPr>
        <w:t xml:space="preserve">нің </w:t>
      </w:r>
      <w:r w:rsidR="00BE1F6C" w:rsidRPr="006A66ED">
        <w:rPr>
          <w:sz w:val="24"/>
          <w:szCs w:val="24"/>
          <w:lang w:val="kk-KZ"/>
        </w:rPr>
        <w:t>немесе бірнешеуі</w:t>
      </w:r>
      <w:r w:rsidR="007B729F" w:rsidRPr="006A66ED">
        <w:rPr>
          <w:sz w:val="24"/>
          <w:szCs w:val="24"/>
          <w:lang w:val="kk-KZ"/>
        </w:rPr>
        <w:t>нің</w:t>
      </w:r>
      <w:r w:rsidR="00BE1F6C" w:rsidRPr="006A66ED">
        <w:rPr>
          <w:sz w:val="24"/>
          <w:szCs w:val="24"/>
          <w:lang w:val="kk-KZ"/>
        </w:rPr>
        <w:t xml:space="preserve"> себе</w:t>
      </w:r>
      <w:r w:rsidR="007B729F" w:rsidRPr="006A66ED">
        <w:rPr>
          <w:sz w:val="24"/>
          <w:szCs w:val="24"/>
          <w:lang w:val="kk-KZ"/>
        </w:rPr>
        <w:t>бінен</w:t>
      </w:r>
      <w:r w:rsidR="00BE1F6C" w:rsidRPr="006A66ED">
        <w:rPr>
          <w:sz w:val="24"/>
          <w:szCs w:val="24"/>
          <w:lang w:val="kk-KZ"/>
        </w:rPr>
        <w:t xml:space="preserve"> бол</w:t>
      </w:r>
      <w:r w:rsidRPr="006A66ED">
        <w:rPr>
          <w:sz w:val="24"/>
          <w:szCs w:val="24"/>
          <w:lang w:val="kk-KZ"/>
        </w:rPr>
        <w:t xml:space="preserve">уы мүмкін: </w:t>
      </w:r>
    </w:p>
    <w:p w:rsidR="005B24D9"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BE1F6C" w:rsidRPr="006A66ED">
        <w:rPr>
          <w:sz w:val="24"/>
          <w:szCs w:val="24"/>
          <w:lang w:val="kk-KZ"/>
        </w:rPr>
        <w:t xml:space="preserve">бактериялардың кейбір аэробты грам-теріс түрлерінде индукциялануы немесе тұрақты </w:t>
      </w:r>
      <w:r w:rsidR="007C49C9" w:rsidRPr="006A66ED">
        <w:rPr>
          <w:sz w:val="24"/>
          <w:szCs w:val="24"/>
          <w:lang w:val="kk-KZ"/>
        </w:rPr>
        <w:t xml:space="preserve">бәсеңдеуі мүмкін </w:t>
      </w:r>
      <w:r w:rsidR="00503293" w:rsidRPr="006A66ED">
        <w:rPr>
          <w:sz w:val="24"/>
          <w:szCs w:val="24"/>
          <w:lang w:val="kk-KZ"/>
        </w:rPr>
        <w:t>кең ауқымды</w:t>
      </w:r>
      <w:r w:rsidR="005B24D9" w:rsidRPr="006A66ED">
        <w:rPr>
          <w:sz w:val="24"/>
          <w:szCs w:val="24"/>
          <w:lang w:val="kk-KZ"/>
        </w:rPr>
        <w:t xml:space="preserve"> бета-лактамазалар (</w:t>
      </w:r>
      <w:r w:rsidR="007F3624" w:rsidRPr="006A66ED">
        <w:rPr>
          <w:sz w:val="24"/>
          <w:szCs w:val="24"/>
          <w:lang w:val="kk-KZ"/>
        </w:rPr>
        <w:t>КАБЛ</w:t>
      </w:r>
      <w:r w:rsidR="00E96CE6" w:rsidRPr="006A66ED">
        <w:rPr>
          <w:sz w:val="24"/>
          <w:szCs w:val="24"/>
          <w:lang w:val="kk-KZ"/>
        </w:rPr>
        <w:t>)</w:t>
      </w:r>
      <w:r w:rsidR="007B729F" w:rsidRPr="006A66ED">
        <w:rPr>
          <w:sz w:val="24"/>
          <w:szCs w:val="24"/>
          <w:lang w:val="kk-KZ"/>
        </w:rPr>
        <w:t>мен</w:t>
      </w:r>
      <w:r w:rsidR="00E96CE6" w:rsidRPr="006A66ED">
        <w:rPr>
          <w:sz w:val="24"/>
          <w:szCs w:val="24"/>
          <w:lang w:val="kk-KZ"/>
        </w:rPr>
        <w:t xml:space="preserve"> </w:t>
      </w:r>
      <w:r w:rsidR="00503293" w:rsidRPr="006A66ED">
        <w:rPr>
          <w:sz w:val="24"/>
          <w:szCs w:val="24"/>
          <w:lang w:val="kk-KZ"/>
        </w:rPr>
        <w:t>Аmp-С</w:t>
      </w:r>
      <w:r w:rsidR="005B24D9" w:rsidRPr="006A66ED">
        <w:rPr>
          <w:sz w:val="24"/>
          <w:szCs w:val="24"/>
          <w:lang w:val="kk-KZ"/>
        </w:rPr>
        <w:t xml:space="preserve"> ферменттерін қоса(бірақ олармен шектелмей), бета-лактамазалармен гидролизде</w:t>
      </w:r>
      <w:r w:rsidR="00503293" w:rsidRPr="006A66ED">
        <w:rPr>
          <w:sz w:val="24"/>
          <w:szCs w:val="24"/>
          <w:lang w:val="kk-KZ"/>
        </w:rPr>
        <w:t>н</w:t>
      </w:r>
      <w:r w:rsidR="005B24D9" w:rsidRPr="006A66ED">
        <w:rPr>
          <w:sz w:val="24"/>
          <w:szCs w:val="24"/>
          <w:lang w:val="kk-KZ"/>
        </w:rPr>
        <w:t>у;</w:t>
      </w:r>
    </w:p>
    <w:p w:rsidR="00AF3F8B"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727D0F" w:rsidRPr="006A66ED">
        <w:rPr>
          <w:sz w:val="24"/>
          <w:szCs w:val="24"/>
          <w:lang w:val="kk-KZ"/>
        </w:rPr>
        <w:t xml:space="preserve">пенициллинді байланыстыратын ақуыздардың цефуроксимге </w:t>
      </w:r>
      <w:r w:rsidR="00503293" w:rsidRPr="006A66ED">
        <w:rPr>
          <w:sz w:val="24"/>
          <w:szCs w:val="24"/>
          <w:lang w:val="kk-KZ"/>
        </w:rPr>
        <w:t xml:space="preserve">тектестігінің </w:t>
      </w:r>
      <w:r w:rsidR="00727D0F" w:rsidRPr="006A66ED">
        <w:rPr>
          <w:sz w:val="24"/>
          <w:szCs w:val="24"/>
          <w:lang w:val="kk-KZ"/>
        </w:rPr>
        <w:t>төмендеуі;</w:t>
      </w:r>
    </w:p>
    <w:p w:rsidR="00727D0F"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727D0F" w:rsidRPr="006A66ED">
        <w:rPr>
          <w:sz w:val="24"/>
          <w:szCs w:val="24"/>
          <w:lang w:val="kk-KZ"/>
        </w:rPr>
        <w:t>грам-теріс бактерияларда пенициллинді байланыстыратын ақуыздардың цефуроксимге қолжетімділі</w:t>
      </w:r>
      <w:r w:rsidR="00503293" w:rsidRPr="006A66ED">
        <w:rPr>
          <w:sz w:val="24"/>
          <w:szCs w:val="24"/>
          <w:lang w:val="kk-KZ"/>
        </w:rPr>
        <w:t>гін шектейтін сыртқы жарғақшаның өтімсіздіг</w:t>
      </w:r>
      <w:r w:rsidR="00727D0F" w:rsidRPr="006A66ED">
        <w:rPr>
          <w:sz w:val="24"/>
          <w:szCs w:val="24"/>
          <w:lang w:val="kk-KZ"/>
        </w:rPr>
        <w:t>і;</w:t>
      </w:r>
    </w:p>
    <w:p w:rsidR="00AF3F8B"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AF3F8B" w:rsidRPr="006A66ED">
        <w:rPr>
          <w:sz w:val="24"/>
          <w:szCs w:val="24"/>
          <w:lang w:val="kk-KZ"/>
        </w:rPr>
        <w:t>бактери</w:t>
      </w:r>
      <w:r w:rsidR="00727D0F" w:rsidRPr="006A66ED">
        <w:rPr>
          <w:sz w:val="24"/>
          <w:szCs w:val="24"/>
          <w:lang w:val="kk-KZ"/>
        </w:rPr>
        <w:t xml:space="preserve">ялық </w:t>
      </w:r>
      <w:r w:rsidR="00AF3F8B" w:rsidRPr="006A66ED">
        <w:rPr>
          <w:sz w:val="24"/>
          <w:szCs w:val="24"/>
          <w:lang w:val="kk-KZ"/>
        </w:rPr>
        <w:t>эффлюкс</w:t>
      </w:r>
      <w:r w:rsidR="00727D0F" w:rsidRPr="006A66ED">
        <w:rPr>
          <w:sz w:val="24"/>
          <w:szCs w:val="24"/>
          <w:lang w:val="kk-KZ"/>
        </w:rPr>
        <w:t xml:space="preserve"> сорғысы</w:t>
      </w:r>
      <w:r w:rsidR="00AF3F8B" w:rsidRPr="006A66ED">
        <w:rPr>
          <w:sz w:val="24"/>
          <w:szCs w:val="24"/>
          <w:lang w:val="kk-KZ"/>
        </w:rPr>
        <w:t>.</w:t>
      </w:r>
    </w:p>
    <w:p w:rsidR="00AF3F8B" w:rsidRPr="006A66ED" w:rsidRDefault="00727D0F" w:rsidP="00CF361E">
      <w:pPr>
        <w:pStyle w:val="14"/>
        <w:shd w:val="clear" w:color="auto" w:fill="auto"/>
        <w:spacing w:after="0"/>
        <w:jc w:val="both"/>
        <w:rPr>
          <w:sz w:val="24"/>
          <w:szCs w:val="24"/>
          <w:lang w:val="kk-KZ"/>
        </w:rPr>
      </w:pPr>
      <w:r w:rsidRPr="006A66ED">
        <w:rPr>
          <w:sz w:val="24"/>
          <w:szCs w:val="24"/>
          <w:lang w:val="kk-KZ"/>
        </w:rPr>
        <w:t xml:space="preserve">Басқа инъекциялық цефалоспориндерге </w:t>
      </w:r>
      <w:r w:rsidR="0083639F" w:rsidRPr="006A66ED">
        <w:rPr>
          <w:sz w:val="24"/>
          <w:szCs w:val="24"/>
          <w:lang w:val="kk-KZ"/>
        </w:rPr>
        <w:t>резистенттілік</w:t>
      </w:r>
      <w:r w:rsidR="00503293" w:rsidRPr="006A66ED">
        <w:rPr>
          <w:sz w:val="24"/>
          <w:szCs w:val="24"/>
          <w:lang w:val="kk-KZ"/>
        </w:rPr>
        <w:t>ке ие болған</w:t>
      </w:r>
      <w:r w:rsidRPr="006A66ED">
        <w:rPr>
          <w:sz w:val="24"/>
          <w:szCs w:val="24"/>
          <w:lang w:val="kk-KZ"/>
        </w:rPr>
        <w:t xml:space="preserve"> микроорганизмдер</w:t>
      </w:r>
      <w:r w:rsidR="00503293" w:rsidRPr="006A66ED">
        <w:rPr>
          <w:sz w:val="24"/>
          <w:szCs w:val="24"/>
          <w:lang w:val="kk-KZ"/>
        </w:rPr>
        <w:t>дің</w:t>
      </w:r>
      <w:r w:rsidRPr="006A66ED">
        <w:rPr>
          <w:sz w:val="24"/>
          <w:szCs w:val="24"/>
          <w:lang w:val="kk-KZ"/>
        </w:rPr>
        <w:t xml:space="preserve"> цефуроксимге төзімді бол</w:t>
      </w:r>
      <w:r w:rsidR="00503293" w:rsidRPr="006A66ED">
        <w:rPr>
          <w:sz w:val="24"/>
          <w:szCs w:val="24"/>
          <w:lang w:val="kk-KZ"/>
        </w:rPr>
        <w:t>у</w:t>
      </w:r>
      <w:r w:rsidRPr="006A66ED">
        <w:rPr>
          <w:sz w:val="24"/>
          <w:szCs w:val="24"/>
          <w:lang w:val="kk-KZ"/>
        </w:rPr>
        <w:t>ы</w:t>
      </w:r>
      <w:r w:rsidR="00503293" w:rsidRPr="006A66ED">
        <w:rPr>
          <w:sz w:val="24"/>
          <w:szCs w:val="24"/>
          <w:lang w:val="kk-KZ"/>
        </w:rPr>
        <w:t xml:space="preserve"> күтіледі</w:t>
      </w:r>
      <w:r w:rsidRPr="006A66ED">
        <w:rPr>
          <w:sz w:val="24"/>
          <w:szCs w:val="24"/>
          <w:lang w:val="kk-KZ"/>
        </w:rPr>
        <w:t xml:space="preserve">. </w:t>
      </w:r>
      <w:r w:rsidR="0083639F" w:rsidRPr="006A66ED">
        <w:rPr>
          <w:sz w:val="24"/>
          <w:szCs w:val="24"/>
          <w:lang w:val="kk-KZ"/>
        </w:rPr>
        <w:t>Резистенттілік</w:t>
      </w:r>
      <w:r w:rsidRPr="006A66ED">
        <w:rPr>
          <w:sz w:val="24"/>
          <w:szCs w:val="24"/>
          <w:lang w:val="kk-KZ"/>
        </w:rPr>
        <w:t xml:space="preserve"> механизміне байланысты пенициллиндерге жүре пайда болған </w:t>
      </w:r>
      <w:r w:rsidR="00E56526" w:rsidRPr="006A66ED">
        <w:rPr>
          <w:sz w:val="24"/>
          <w:szCs w:val="24"/>
          <w:lang w:val="kk-KZ"/>
        </w:rPr>
        <w:t>резистенттілігі</w:t>
      </w:r>
      <w:r w:rsidRPr="006A66ED">
        <w:rPr>
          <w:sz w:val="24"/>
          <w:szCs w:val="24"/>
          <w:lang w:val="kk-KZ"/>
        </w:rPr>
        <w:t xml:space="preserve"> бар </w:t>
      </w:r>
      <w:r w:rsidR="00503293" w:rsidRPr="006A66ED">
        <w:rPr>
          <w:sz w:val="24"/>
          <w:szCs w:val="24"/>
          <w:lang w:val="kk-KZ"/>
        </w:rPr>
        <w:t>организмде</w:t>
      </w:r>
      <w:r w:rsidRPr="006A66ED">
        <w:rPr>
          <w:sz w:val="24"/>
          <w:szCs w:val="24"/>
          <w:lang w:val="kk-KZ"/>
        </w:rPr>
        <w:t xml:space="preserve">р цефуроксимге төмен сезімталдықты немесе </w:t>
      </w:r>
      <w:r w:rsidR="0083639F" w:rsidRPr="006A66ED">
        <w:rPr>
          <w:sz w:val="24"/>
          <w:szCs w:val="24"/>
          <w:lang w:val="kk-KZ"/>
        </w:rPr>
        <w:t>резистенттілік</w:t>
      </w:r>
      <w:r w:rsidRPr="006A66ED">
        <w:rPr>
          <w:sz w:val="24"/>
          <w:szCs w:val="24"/>
          <w:lang w:val="kk-KZ"/>
        </w:rPr>
        <w:t>ті көр</w:t>
      </w:r>
      <w:r w:rsidR="00503293" w:rsidRPr="006A66ED">
        <w:rPr>
          <w:sz w:val="24"/>
          <w:szCs w:val="24"/>
          <w:lang w:val="kk-KZ"/>
        </w:rPr>
        <w:t>іні</w:t>
      </w:r>
      <w:r w:rsidRPr="006A66ED">
        <w:rPr>
          <w:sz w:val="24"/>
          <w:szCs w:val="24"/>
          <w:lang w:val="kk-KZ"/>
        </w:rPr>
        <w:t>ст</w:t>
      </w:r>
      <w:r w:rsidR="00503293" w:rsidRPr="006A66ED">
        <w:rPr>
          <w:sz w:val="24"/>
          <w:szCs w:val="24"/>
          <w:lang w:val="kk-KZ"/>
        </w:rPr>
        <w:t>ей алады</w:t>
      </w:r>
      <w:r w:rsidRPr="006A66ED">
        <w:rPr>
          <w:sz w:val="24"/>
          <w:szCs w:val="24"/>
          <w:lang w:val="kk-KZ"/>
        </w:rPr>
        <w:t>.</w:t>
      </w:r>
    </w:p>
    <w:p w:rsidR="00AF3F8B" w:rsidRPr="006A66ED" w:rsidRDefault="00503293" w:rsidP="00CF361E">
      <w:pPr>
        <w:pStyle w:val="14"/>
        <w:shd w:val="clear" w:color="auto" w:fill="auto"/>
        <w:spacing w:after="0"/>
        <w:jc w:val="both"/>
        <w:rPr>
          <w:sz w:val="24"/>
          <w:szCs w:val="24"/>
          <w:lang w:val="kk-KZ"/>
        </w:rPr>
      </w:pPr>
      <w:r w:rsidRPr="006A66ED">
        <w:rPr>
          <w:sz w:val="24"/>
          <w:szCs w:val="24"/>
          <w:u w:val="single"/>
          <w:lang w:val="kk-KZ"/>
        </w:rPr>
        <w:t>Натрий цефуроксимінің шектес</w:t>
      </w:r>
      <w:r w:rsidR="00727D0F" w:rsidRPr="006A66ED">
        <w:rPr>
          <w:sz w:val="24"/>
          <w:szCs w:val="24"/>
          <w:u w:val="single"/>
          <w:lang w:val="kk-KZ"/>
        </w:rPr>
        <w:t xml:space="preserve"> мәндері</w:t>
      </w:r>
    </w:p>
    <w:p w:rsidR="00727D0F" w:rsidRPr="006A66ED" w:rsidRDefault="00503293" w:rsidP="00CF361E">
      <w:pPr>
        <w:pStyle w:val="14"/>
        <w:shd w:val="clear" w:color="auto" w:fill="auto"/>
        <w:spacing w:after="0"/>
        <w:jc w:val="both"/>
        <w:rPr>
          <w:sz w:val="24"/>
          <w:szCs w:val="24"/>
          <w:lang w:val="kk-KZ"/>
        </w:rPr>
      </w:pPr>
      <w:r w:rsidRPr="006A66ED">
        <w:rPr>
          <w:sz w:val="24"/>
          <w:szCs w:val="24"/>
          <w:lang w:val="kk-KZ"/>
        </w:rPr>
        <w:t>Еуропалық м</w:t>
      </w:r>
      <w:r w:rsidR="00727D0F" w:rsidRPr="006A66ED">
        <w:rPr>
          <w:sz w:val="24"/>
          <w:szCs w:val="24"/>
          <w:lang w:val="kk-KZ"/>
        </w:rPr>
        <w:t>икроб</w:t>
      </w:r>
      <w:r w:rsidRPr="006A66ED">
        <w:rPr>
          <w:sz w:val="24"/>
          <w:szCs w:val="24"/>
          <w:lang w:val="kk-KZ"/>
        </w:rPr>
        <w:t>қ</w:t>
      </w:r>
      <w:r w:rsidR="00727D0F" w:rsidRPr="006A66ED">
        <w:rPr>
          <w:sz w:val="24"/>
          <w:szCs w:val="24"/>
          <w:lang w:val="kk-KZ"/>
        </w:rPr>
        <w:t>а қарсы препараттарға сезімталдықты а</w:t>
      </w:r>
      <w:r w:rsidRPr="006A66ED">
        <w:rPr>
          <w:sz w:val="24"/>
          <w:szCs w:val="24"/>
          <w:lang w:val="kk-KZ"/>
        </w:rPr>
        <w:t>ны</w:t>
      </w:r>
      <w:r w:rsidR="00727D0F" w:rsidRPr="006A66ED">
        <w:rPr>
          <w:sz w:val="24"/>
          <w:szCs w:val="24"/>
          <w:lang w:val="kk-KZ"/>
        </w:rPr>
        <w:t>қ</w:t>
      </w:r>
      <w:r w:rsidRPr="006A66ED">
        <w:rPr>
          <w:sz w:val="24"/>
          <w:szCs w:val="24"/>
          <w:lang w:val="kk-KZ"/>
        </w:rPr>
        <w:t>т</w:t>
      </w:r>
      <w:r w:rsidR="00727D0F" w:rsidRPr="006A66ED">
        <w:rPr>
          <w:sz w:val="24"/>
          <w:szCs w:val="24"/>
          <w:lang w:val="kk-KZ"/>
        </w:rPr>
        <w:t>ау комитет</w:t>
      </w:r>
      <w:r w:rsidRPr="006A66ED">
        <w:rPr>
          <w:sz w:val="24"/>
          <w:szCs w:val="24"/>
          <w:lang w:val="kk-KZ"/>
        </w:rPr>
        <w:t>і</w:t>
      </w:r>
      <w:r w:rsidR="00727D0F" w:rsidRPr="006A66ED">
        <w:rPr>
          <w:sz w:val="24"/>
          <w:szCs w:val="24"/>
          <w:lang w:val="kk-KZ"/>
        </w:rPr>
        <w:t xml:space="preserve"> (EUCAST) белгілеген ең </w:t>
      </w:r>
      <w:r w:rsidRPr="006A66ED">
        <w:rPr>
          <w:sz w:val="24"/>
          <w:szCs w:val="24"/>
          <w:lang w:val="kk-KZ"/>
        </w:rPr>
        <w:t xml:space="preserve">төмен </w:t>
      </w:r>
      <w:r w:rsidR="008A5A91" w:rsidRPr="006A66ED">
        <w:rPr>
          <w:sz w:val="24"/>
          <w:szCs w:val="24"/>
          <w:lang w:val="kk-KZ"/>
        </w:rPr>
        <w:t>тежегіш</w:t>
      </w:r>
      <w:r w:rsidR="0083639F" w:rsidRPr="006A66ED">
        <w:rPr>
          <w:sz w:val="24"/>
          <w:szCs w:val="24"/>
          <w:lang w:val="kk-KZ"/>
        </w:rPr>
        <w:t xml:space="preserve"> </w:t>
      </w:r>
      <w:r w:rsidR="00727D0F" w:rsidRPr="006A66ED">
        <w:rPr>
          <w:sz w:val="24"/>
          <w:szCs w:val="24"/>
          <w:lang w:val="kk-KZ"/>
        </w:rPr>
        <w:t>концентрация</w:t>
      </w:r>
      <w:r w:rsidRPr="006A66ED">
        <w:rPr>
          <w:sz w:val="24"/>
          <w:szCs w:val="24"/>
          <w:lang w:val="kk-KZ"/>
        </w:rPr>
        <w:t>сы</w:t>
      </w:r>
      <w:r w:rsidR="00727D0F" w:rsidRPr="006A66ED">
        <w:rPr>
          <w:sz w:val="24"/>
          <w:szCs w:val="24"/>
          <w:lang w:val="kk-KZ"/>
        </w:rPr>
        <w:t>ның (Е</w:t>
      </w:r>
      <w:r w:rsidR="00684F79" w:rsidRPr="006A66ED">
        <w:rPr>
          <w:sz w:val="24"/>
          <w:szCs w:val="24"/>
          <w:lang w:val="kk-KZ"/>
        </w:rPr>
        <w:t>Т</w:t>
      </w:r>
      <w:r w:rsidR="000E76A4" w:rsidRPr="006A66ED">
        <w:rPr>
          <w:sz w:val="24"/>
          <w:szCs w:val="24"/>
          <w:lang w:val="kk-KZ"/>
        </w:rPr>
        <w:t>Т</w:t>
      </w:r>
      <w:r w:rsidR="00727D0F" w:rsidRPr="006A66ED">
        <w:rPr>
          <w:sz w:val="24"/>
          <w:szCs w:val="24"/>
          <w:lang w:val="kk-KZ"/>
        </w:rPr>
        <w:t>К) шек</w:t>
      </w:r>
      <w:r w:rsidRPr="006A66ED">
        <w:rPr>
          <w:sz w:val="24"/>
          <w:szCs w:val="24"/>
          <w:lang w:val="kk-KZ"/>
        </w:rPr>
        <w:t>тес мәндері</w:t>
      </w:r>
      <w:r w:rsidR="0083639F" w:rsidRPr="006A66ED">
        <w:rPr>
          <w:sz w:val="24"/>
          <w:szCs w:val="24"/>
          <w:lang w:val="kk-KZ"/>
        </w:rPr>
        <w:t xml:space="preserve"> </w:t>
      </w:r>
      <w:r w:rsidR="002501BC" w:rsidRPr="006A66ED">
        <w:rPr>
          <w:sz w:val="24"/>
          <w:szCs w:val="24"/>
          <w:lang w:val="kk-KZ"/>
        </w:rPr>
        <w:t>мына</w:t>
      </w:r>
      <w:r w:rsidR="008E6B4C" w:rsidRPr="006A66ED">
        <w:rPr>
          <w:sz w:val="24"/>
          <w:szCs w:val="24"/>
          <w:lang w:val="kk-KZ"/>
        </w:rPr>
        <w:t>д</w:t>
      </w:r>
      <w:r w:rsidR="002501BC" w:rsidRPr="006A66ED">
        <w:rPr>
          <w:sz w:val="24"/>
          <w:szCs w:val="24"/>
          <w:lang w:val="kk-KZ"/>
        </w:rPr>
        <w:t>а</w:t>
      </w:r>
      <w:r w:rsidR="008E6B4C" w:rsidRPr="006A66ED">
        <w:rPr>
          <w:sz w:val="24"/>
          <w:szCs w:val="24"/>
          <w:lang w:val="kk-KZ"/>
        </w:rPr>
        <w:t>й:</w:t>
      </w: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8"/>
        <w:gridCol w:w="2458"/>
        <w:gridCol w:w="2144"/>
        <w:gridCol w:w="66"/>
      </w:tblGrid>
      <w:tr w:rsidR="00F66ECF" w:rsidRPr="006A66ED" w:rsidTr="00124E00">
        <w:trPr>
          <w:gridAfter w:val="1"/>
          <w:wAfter w:w="66" w:type="dxa"/>
          <w:trHeight w:hRule="exact" w:val="487"/>
        </w:trPr>
        <w:tc>
          <w:tcPr>
            <w:tcW w:w="4488" w:type="dxa"/>
            <w:vMerge w:val="restart"/>
            <w:shd w:val="clear" w:color="auto" w:fill="auto"/>
          </w:tcPr>
          <w:p w:rsidR="00FB0AE5" w:rsidRPr="006A66ED" w:rsidRDefault="00FB0AE5" w:rsidP="00124E00">
            <w:pPr>
              <w:pStyle w:val="afc"/>
              <w:shd w:val="clear" w:color="auto" w:fill="auto"/>
              <w:spacing w:after="0"/>
              <w:jc w:val="center"/>
              <w:rPr>
                <w:sz w:val="24"/>
                <w:szCs w:val="24"/>
              </w:rPr>
            </w:pPr>
            <w:r w:rsidRPr="006A66ED">
              <w:rPr>
                <w:b/>
                <w:bCs/>
                <w:sz w:val="24"/>
                <w:szCs w:val="24"/>
              </w:rPr>
              <w:t>Микроорганизм</w:t>
            </w:r>
          </w:p>
        </w:tc>
        <w:tc>
          <w:tcPr>
            <w:tcW w:w="4602" w:type="dxa"/>
            <w:gridSpan w:val="2"/>
            <w:shd w:val="clear" w:color="auto" w:fill="auto"/>
          </w:tcPr>
          <w:p w:rsidR="00FB0AE5" w:rsidRPr="006A66ED" w:rsidRDefault="002501BC" w:rsidP="00124E00">
            <w:pPr>
              <w:pStyle w:val="afc"/>
              <w:shd w:val="clear" w:color="auto" w:fill="auto"/>
              <w:spacing w:after="0"/>
              <w:jc w:val="center"/>
              <w:rPr>
                <w:sz w:val="24"/>
                <w:szCs w:val="24"/>
              </w:rPr>
            </w:pPr>
            <w:r w:rsidRPr="006A66ED">
              <w:rPr>
                <w:b/>
                <w:bCs/>
                <w:sz w:val="24"/>
                <w:szCs w:val="24"/>
                <w:lang w:val="kk-KZ"/>
              </w:rPr>
              <w:t>Ш</w:t>
            </w:r>
            <w:r w:rsidR="008E6B4C" w:rsidRPr="006A66ED">
              <w:rPr>
                <w:b/>
                <w:bCs/>
                <w:sz w:val="24"/>
                <w:szCs w:val="24"/>
                <w:lang w:val="kk-KZ"/>
              </w:rPr>
              <w:t>ек</w:t>
            </w:r>
            <w:r w:rsidRPr="006A66ED">
              <w:rPr>
                <w:b/>
                <w:bCs/>
                <w:sz w:val="24"/>
                <w:szCs w:val="24"/>
                <w:lang w:val="kk-KZ"/>
              </w:rPr>
              <w:t>тес</w:t>
            </w:r>
            <w:r w:rsidR="008E6B4C" w:rsidRPr="006A66ED">
              <w:rPr>
                <w:b/>
                <w:bCs/>
                <w:sz w:val="24"/>
                <w:szCs w:val="24"/>
                <w:lang w:val="kk-KZ"/>
              </w:rPr>
              <w:t xml:space="preserve"> мәндер </w:t>
            </w:r>
            <w:r w:rsidR="00FB0AE5" w:rsidRPr="006A66ED">
              <w:rPr>
                <w:b/>
                <w:bCs/>
                <w:sz w:val="24"/>
                <w:szCs w:val="24"/>
              </w:rPr>
              <w:t>(мг/л</w:t>
            </w:r>
            <w:r w:rsidR="008E6B4C" w:rsidRPr="006A66ED">
              <w:rPr>
                <w:b/>
                <w:bCs/>
                <w:sz w:val="24"/>
                <w:szCs w:val="24"/>
                <w:lang w:val="kk-KZ"/>
              </w:rPr>
              <w:t>)</w:t>
            </w:r>
          </w:p>
        </w:tc>
      </w:tr>
      <w:tr w:rsidR="00F66ECF" w:rsidRPr="006A66ED" w:rsidTr="00124E00">
        <w:trPr>
          <w:gridAfter w:val="1"/>
          <w:wAfter w:w="66" w:type="dxa"/>
          <w:trHeight w:hRule="exact" w:val="451"/>
        </w:trPr>
        <w:tc>
          <w:tcPr>
            <w:tcW w:w="4488" w:type="dxa"/>
            <w:vMerge/>
            <w:shd w:val="clear" w:color="auto" w:fill="auto"/>
          </w:tcPr>
          <w:p w:rsidR="00FB0AE5" w:rsidRPr="006A66ED" w:rsidRDefault="00FB0AE5" w:rsidP="00124E00">
            <w:pPr>
              <w:spacing w:after="0" w:line="240" w:lineRule="auto"/>
              <w:jc w:val="center"/>
              <w:rPr>
                <w:rFonts w:ascii="Times New Roman" w:hAnsi="Times New Roman"/>
                <w:sz w:val="24"/>
                <w:szCs w:val="24"/>
              </w:rPr>
            </w:pPr>
          </w:p>
        </w:tc>
        <w:tc>
          <w:tcPr>
            <w:tcW w:w="2458" w:type="dxa"/>
            <w:shd w:val="clear" w:color="auto" w:fill="auto"/>
          </w:tcPr>
          <w:p w:rsidR="00FB0AE5" w:rsidRPr="006A66ED" w:rsidRDefault="002501BC" w:rsidP="00124E00">
            <w:pPr>
              <w:pStyle w:val="afc"/>
              <w:shd w:val="clear" w:color="auto" w:fill="auto"/>
              <w:spacing w:after="0"/>
              <w:jc w:val="center"/>
              <w:rPr>
                <w:sz w:val="24"/>
                <w:szCs w:val="24"/>
                <w:lang w:val="kk-KZ"/>
              </w:rPr>
            </w:pPr>
            <w:r w:rsidRPr="006A66ED">
              <w:rPr>
                <w:sz w:val="24"/>
                <w:szCs w:val="24"/>
                <w:lang w:val="kk-KZ"/>
              </w:rPr>
              <w:t>С</w:t>
            </w:r>
            <w:r w:rsidR="008E6B4C" w:rsidRPr="006A66ED">
              <w:rPr>
                <w:sz w:val="24"/>
                <w:szCs w:val="24"/>
                <w:lang w:val="kk-KZ"/>
              </w:rPr>
              <w:t xml:space="preserve">езімтал </w:t>
            </w:r>
          </w:p>
        </w:tc>
        <w:tc>
          <w:tcPr>
            <w:tcW w:w="2144" w:type="dxa"/>
            <w:shd w:val="clear" w:color="auto" w:fill="auto"/>
          </w:tcPr>
          <w:p w:rsidR="00FB0AE5" w:rsidRPr="006A66ED" w:rsidRDefault="00877D05" w:rsidP="00124E00">
            <w:pPr>
              <w:pStyle w:val="afc"/>
              <w:shd w:val="clear" w:color="auto" w:fill="auto"/>
              <w:spacing w:after="0"/>
              <w:jc w:val="center"/>
              <w:rPr>
                <w:sz w:val="24"/>
                <w:szCs w:val="24"/>
                <w:lang w:val="kk-KZ"/>
              </w:rPr>
            </w:pPr>
            <w:r w:rsidRPr="006A66ED">
              <w:rPr>
                <w:sz w:val="24"/>
                <w:szCs w:val="24"/>
                <w:lang w:val="kk-KZ"/>
              </w:rPr>
              <w:t>Резистентті</w:t>
            </w:r>
          </w:p>
        </w:tc>
      </w:tr>
      <w:tr w:rsidR="00F66ECF" w:rsidRPr="006A66ED" w:rsidTr="00124E00">
        <w:trPr>
          <w:gridAfter w:val="1"/>
          <w:wAfter w:w="66" w:type="dxa"/>
          <w:trHeight w:hRule="exact" w:val="532"/>
        </w:trPr>
        <w:tc>
          <w:tcPr>
            <w:tcW w:w="4488" w:type="dxa"/>
            <w:shd w:val="clear" w:color="auto" w:fill="auto"/>
          </w:tcPr>
          <w:p w:rsidR="00AF3F8B" w:rsidRPr="006A66ED" w:rsidRDefault="00AF3F8B" w:rsidP="00124E00">
            <w:pPr>
              <w:pStyle w:val="afc"/>
              <w:shd w:val="clear" w:color="auto" w:fill="auto"/>
              <w:spacing w:after="0"/>
              <w:rPr>
                <w:sz w:val="24"/>
                <w:szCs w:val="24"/>
              </w:rPr>
            </w:pPr>
            <w:r w:rsidRPr="006A66ED">
              <w:rPr>
                <w:i/>
                <w:iCs/>
                <w:sz w:val="24"/>
                <w:szCs w:val="24"/>
              </w:rPr>
              <w:t>Enterobacteriaceae</w:t>
            </w:r>
            <w:r w:rsidRPr="006A66ED">
              <w:rPr>
                <w:sz w:val="24"/>
                <w:szCs w:val="24"/>
                <w:vertAlign w:val="superscript"/>
              </w:rPr>
              <w:t>1</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&lt;8</w:t>
            </w:r>
            <w:r w:rsidRPr="006A66ED">
              <w:rPr>
                <w:sz w:val="24"/>
                <w:szCs w:val="24"/>
                <w:vertAlign w:val="superscript"/>
              </w:rPr>
              <w:t>2</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&gt;8</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proofErr w:type="spellStart"/>
            <w:r w:rsidRPr="006A66ED">
              <w:rPr>
                <w:i/>
                <w:iCs/>
                <w:sz w:val="24"/>
                <w:szCs w:val="24"/>
              </w:rPr>
              <w:t>Staphylococcus</w:t>
            </w:r>
            <w:r w:rsidRPr="006A66ED">
              <w:rPr>
                <w:sz w:val="24"/>
                <w:szCs w:val="24"/>
              </w:rPr>
              <w:t>spp</w:t>
            </w:r>
            <w:proofErr w:type="spellEnd"/>
            <w:r w:rsidRPr="006A66ED">
              <w:rPr>
                <w:sz w:val="24"/>
                <w:szCs w:val="24"/>
              </w:rPr>
              <w:t>.</w:t>
            </w:r>
          </w:p>
        </w:tc>
        <w:tc>
          <w:tcPr>
            <w:tcW w:w="2458"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3</w:t>
            </w:r>
          </w:p>
        </w:tc>
        <w:tc>
          <w:tcPr>
            <w:tcW w:w="2144"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3</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lang w:val="en-US"/>
              </w:rPr>
            </w:pPr>
            <w:r w:rsidRPr="006A66ED">
              <w:rPr>
                <w:i/>
                <w:iCs/>
                <w:sz w:val="24"/>
                <w:szCs w:val="24"/>
                <w:lang w:val="en-US"/>
              </w:rPr>
              <w:t>Streptococcus</w:t>
            </w:r>
            <w:r w:rsidRPr="006A66ED">
              <w:rPr>
                <w:sz w:val="24"/>
                <w:szCs w:val="24"/>
                <w:lang w:val="en-US"/>
              </w:rPr>
              <w:t xml:space="preserve"> A, B, C </w:t>
            </w:r>
            <w:r w:rsidR="008E6B4C" w:rsidRPr="006A66ED">
              <w:rPr>
                <w:sz w:val="24"/>
                <w:szCs w:val="24"/>
                <w:lang w:val="kk-KZ"/>
              </w:rPr>
              <w:t>және</w:t>
            </w:r>
            <w:r w:rsidRPr="006A66ED">
              <w:rPr>
                <w:sz w:val="24"/>
                <w:szCs w:val="24"/>
                <w:lang w:val="en-US"/>
              </w:rPr>
              <w:t>G</w:t>
            </w:r>
          </w:p>
        </w:tc>
        <w:tc>
          <w:tcPr>
            <w:tcW w:w="2458"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4</w:t>
            </w:r>
          </w:p>
        </w:tc>
        <w:tc>
          <w:tcPr>
            <w:tcW w:w="2144"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4</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proofErr w:type="spellStart"/>
            <w:r w:rsidRPr="006A66ED">
              <w:rPr>
                <w:i/>
                <w:iCs/>
                <w:sz w:val="24"/>
                <w:szCs w:val="24"/>
              </w:rPr>
              <w:t>Streptococcuspneumoniae</w:t>
            </w:r>
            <w:proofErr w:type="spellEnd"/>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0.5</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&gt;1</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proofErr w:type="spellStart"/>
            <w:r w:rsidRPr="006A66ED">
              <w:rPr>
                <w:i/>
                <w:iCs/>
                <w:sz w:val="24"/>
                <w:szCs w:val="24"/>
              </w:rPr>
              <w:t>Streptococcus</w:t>
            </w:r>
            <w:proofErr w:type="spellEnd"/>
            <w:r w:rsidRPr="006A66ED">
              <w:rPr>
                <w:sz w:val="24"/>
                <w:szCs w:val="24"/>
              </w:rPr>
              <w:t xml:space="preserve"> (</w:t>
            </w:r>
            <w:r w:rsidR="008E6B4C" w:rsidRPr="006A66ED">
              <w:rPr>
                <w:sz w:val="24"/>
                <w:szCs w:val="24"/>
                <w:lang w:val="kk-KZ"/>
              </w:rPr>
              <w:t>басқалар</w:t>
            </w:r>
            <w:r w:rsidRPr="006A66ED">
              <w:rPr>
                <w:sz w:val="24"/>
                <w:szCs w:val="24"/>
              </w:rPr>
              <w:t>)</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0.5</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&gt;0.5</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proofErr w:type="spellStart"/>
            <w:r w:rsidRPr="006A66ED">
              <w:rPr>
                <w:i/>
                <w:iCs/>
                <w:sz w:val="24"/>
                <w:szCs w:val="24"/>
              </w:rPr>
              <w:t>Haemophilusinfluenzae</w:t>
            </w:r>
            <w:proofErr w:type="spellEnd"/>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1</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&gt;2</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proofErr w:type="spellStart"/>
            <w:r w:rsidRPr="006A66ED">
              <w:rPr>
                <w:i/>
                <w:iCs/>
                <w:sz w:val="24"/>
                <w:szCs w:val="24"/>
              </w:rPr>
              <w:t>Moraxellacatarrhalis</w:t>
            </w:r>
            <w:proofErr w:type="spellEnd"/>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4</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&gt;8</w:t>
            </w:r>
          </w:p>
        </w:tc>
      </w:tr>
      <w:tr w:rsidR="00F66ECF" w:rsidRPr="006A66ED" w:rsidTr="00124E00">
        <w:trPr>
          <w:gridAfter w:val="1"/>
          <w:wAfter w:w="66" w:type="dxa"/>
          <w:trHeight w:hRule="exact" w:val="855"/>
        </w:trPr>
        <w:tc>
          <w:tcPr>
            <w:tcW w:w="4488" w:type="dxa"/>
            <w:shd w:val="clear" w:color="auto" w:fill="auto"/>
          </w:tcPr>
          <w:p w:rsidR="00AF3F8B" w:rsidRPr="006A66ED" w:rsidRDefault="002501BC" w:rsidP="00124E00">
            <w:pPr>
              <w:pStyle w:val="afc"/>
              <w:shd w:val="clear" w:color="auto" w:fill="auto"/>
              <w:spacing w:after="0"/>
              <w:rPr>
                <w:sz w:val="24"/>
                <w:szCs w:val="24"/>
              </w:rPr>
            </w:pPr>
            <w:r w:rsidRPr="006A66ED">
              <w:rPr>
                <w:sz w:val="24"/>
                <w:szCs w:val="24"/>
                <w:lang w:val="kk-KZ"/>
              </w:rPr>
              <w:t>Нақты бір түрмен байланысс</w:t>
            </w:r>
            <w:r w:rsidR="008E6B4C" w:rsidRPr="006A66ED">
              <w:rPr>
                <w:sz w:val="24"/>
                <w:szCs w:val="24"/>
                <w:lang w:val="kk-KZ"/>
              </w:rPr>
              <w:t>ы</w:t>
            </w:r>
            <w:r w:rsidRPr="006A66ED">
              <w:rPr>
                <w:sz w:val="24"/>
                <w:szCs w:val="24"/>
                <w:lang w:val="kk-KZ"/>
              </w:rPr>
              <w:t>з</w:t>
            </w:r>
            <w:r w:rsidR="008E6B4C" w:rsidRPr="006A66ED">
              <w:rPr>
                <w:sz w:val="24"/>
                <w:szCs w:val="24"/>
                <w:lang w:val="kk-KZ"/>
              </w:rPr>
              <w:t xml:space="preserve"> шек</w:t>
            </w:r>
            <w:r w:rsidRPr="006A66ED">
              <w:rPr>
                <w:sz w:val="24"/>
                <w:szCs w:val="24"/>
                <w:lang w:val="kk-KZ"/>
              </w:rPr>
              <w:t>тес</w:t>
            </w:r>
            <w:r w:rsidR="008E6B4C" w:rsidRPr="006A66ED">
              <w:rPr>
                <w:sz w:val="24"/>
                <w:szCs w:val="24"/>
                <w:lang w:val="kk-KZ"/>
              </w:rPr>
              <w:t xml:space="preserve"> мәндер</w:t>
            </w:r>
            <w:r w:rsidR="00AF3F8B" w:rsidRPr="006A66ED">
              <w:rPr>
                <w:sz w:val="24"/>
                <w:szCs w:val="24"/>
                <w:vertAlign w:val="superscript"/>
              </w:rPr>
              <w:t>1</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4</w:t>
            </w:r>
            <w:r w:rsidRPr="006A66ED">
              <w:rPr>
                <w:sz w:val="24"/>
                <w:szCs w:val="24"/>
                <w:vertAlign w:val="superscript"/>
              </w:rPr>
              <w:t>5</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&gt;8</w:t>
            </w:r>
            <w:r w:rsidRPr="006A66ED">
              <w:rPr>
                <w:sz w:val="24"/>
                <w:szCs w:val="24"/>
                <w:vertAlign w:val="superscript"/>
              </w:rPr>
              <w:t>5</w:t>
            </w:r>
          </w:p>
        </w:tc>
      </w:tr>
      <w:tr w:rsidR="00F66ECF" w:rsidRPr="006A66ED" w:rsidTr="00124E00">
        <w:trPr>
          <w:trHeight w:hRule="exact" w:val="5311"/>
        </w:trPr>
        <w:tc>
          <w:tcPr>
            <w:tcW w:w="9156" w:type="dxa"/>
            <w:gridSpan w:val="4"/>
            <w:shd w:val="clear" w:color="auto" w:fill="auto"/>
          </w:tcPr>
          <w:p w:rsidR="00F26453" w:rsidRPr="006A66ED" w:rsidRDefault="009550CE" w:rsidP="00124E00">
            <w:pPr>
              <w:pStyle w:val="afc"/>
              <w:shd w:val="clear" w:color="auto" w:fill="auto"/>
              <w:tabs>
                <w:tab w:val="left" w:pos="344"/>
              </w:tabs>
              <w:spacing w:after="0"/>
              <w:ind w:right="199"/>
              <w:jc w:val="both"/>
              <w:rPr>
                <w:sz w:val="24"/>
                <w:szCs w:val="24"/>
                <w:lang w:val="kk-KZ"/>
              </w:rPr>
            </w:pPr>
            <w:r w:rsidRPr="006A66ED">
              <w:rPr>
                <w:i/>
                <w:iCs/>
                <w:sz w:val="24"/>
                <w:szCs w:val="24"/>
                <w:vertAlign w:val="superscript"/>
              </w:rPr>
              <w:lastRenderedPageBreak/>
              <w:t>1</w:t>
            </w:r>
            <w:r w:rsidR="00F26453" w:rsidRPr="006A66ED">
              <w:rPr>
                <w:i/>
                <w:iCs/>
                <w:sz w:val="24"/>
                <w:szCs w:val="24"/>
                <w:vertAlign w:val="superscript"/>
              </w:rPr>
              <w:t> </w:t>
            </w:r>
            <w:proofErr w:type="spellStart"/>
            <w:r w:rsidR="008E6B4C" w:rsidRPr="006A66ED">
              <w:rPr>
                <w:i/>
                <w:iCs/>
                <w:sz w:val="24"/>
                <w:szCs w:val="24"/>
              </w:rPr>
              <w:t>Enterobacteriaceae</w:t>
            </w:r>
            <w:proofErr w:type="spellEnd"/>
            <w:r w:rsidR="002501BC" w:rsidRPr="006A66ED">
              <w:rPr>
                <w:sz w:val="24"/>
                <w:szCs w:val="24"/>
                <w:lang w:val="kk-KZ"/>
              </w:rPr>
              <w:t>үші</w:t>
            </w:r>
            <w:r w:rsidR="008E6B4C" w:rsidRPr="006A66ED">
              <w:rPr>
                <w:sz w:val="24"/>
                <w:szCs w:val="24"/>
                <w:lang w:val="kk-KZ"/>
              </w:rPr>
              <w:t>н цефалоспориннің шек</w:t>
            </w:r>
            <w:r w:rsidR="002501BC" w:rsidRPr="006A66ED">
              <w:rPr>
                <w:sz w:val="24"/>
                <w:szCs w:val="24"/>
                <w:lang w:val="kk-KZ"/>
              </w:rPr>
              <w:t>тес</w:t>
            </w:r>
            <w:r w:rsidR="008E6B4C" w:rsidRPr="006A66ED">
              <w:rPr>
                <w:sz w:val="24"/>
                <w:szCs w:val="24"/>
                <w:lang w:val="kk-KZ"/>
              </w:rPr>
              <w:t xml:space="preserve"> мәндері (</w:t>
            </w:r>
            <w:r w:rsidRPr="006A66ED">
              <w:rPr>
                <w:sz w:val="24"/>
                <w:szCs w:val="24"/>
                <w:lang w:val="kk-KZ"/>
              </w:rPr>
              <w:t>КАБЛ</w:t>
            </w:r>
            <w:r w:rsidR="008E6B4C" w:rsidRPr="006A66ED">
              <w:rPr>
                <w:sz w:val="24"/>
                <w:szCs w:val="24"/>
                <w:lang w:val="kk-KZ"/>
              </w:rPr>
              <w:t xml:space="preserve"> және </w:t>
            </w:r>
            <w:r w:rsidR="002501BC" w:rsidRPr="006A66ED">
              <w:rPr>
                <w:sz w:val="24"/>
                <w:szCs w:val="24"/>
                <w:lang w:val="kk-KZ"/>
              </w:rPr>
              <w:t xml:space="preserve">плазмидтері себепті </w:t>
            </w:r>
            <w:proofErr w:type="spellStart"/>
            <w:r w:rsidR="008E6B4C" w:rsidRPr="006A66ED">
              <w:rPr>
                <w:sz w:val="24"/>
                <w:szCs w:val="24"/>
              </w:rPr>
              <w:t>AmpC</w:t>
            </w:r>
            <w:proofErr w:type="spellEnd"/>
            <w:r w:rsidR="008E6B4C" w:rsidRPr="006A66ED">
              <w:rPr>
                <w:sz w:val="24"/>
                <w:szCs w:val="24"/>
                <w:lang w:val="kk-KZ"/>
              </w:rPr>
              <w:t xml:space="preserve"> қа</w:t>
            </w:r>
            <w:r w:rsidR="002501BC" w:rsidRPr="006A66ED">
              <w:rPr>
                <w:sz w:val="24"/>
                <w:szCs w:val="24"/>
                <w:lang w:val="kk-KZ"/>
              </w:rPr>
              <w:t>мтылатын</w:t>
            </w:r>
            <w:r w:rsidR="008E6B4C" w:rsidRPr="006A66ED">
              <w:rPr>
                <w:sz w:val="24"/>
                <w:szCs w:val="24"/>
                <w:lang w:val="kk-KZ"/>
              </w:rPr>
              <w:t xml:space="preserve">) </w:t>
            </w:r>
            <w:r w:rsidR="0083639F" w:rsidRPr="006A66ED">
              <w:rPr>
                <w:sz w:val="24"/>
                <w:szCs w:val="24"/>
                <w:lang w:val="kk-KZ"/>
              </w:rPr>
              <w:t>резистенттілік</w:t>
            </w:r>
            <w:r w:rsidR="008E6B4C" w:rsidRPr="006A66ED">
              <w:rPr>
                <w:sz w:val="24"/>
                <w:szCs w:val="24"/>
                <w:lang w:val="kk-KZ"/>
              </w:rPr>
              <w:t>тің барлық клиникалық м</w:t>
            </w:r>
            <w:r w:rsidR="002501BC" w:rsidRPr="006A66ED">
              <w:rPr>
                <w:sz w:val="24"/>
                <w:szCs w:val="24"/>
                <w:lang w:val="kk-KZ"/>
              </w:rPr>
              <w:t>әнді</w:t>
            </w:r>
            <w:r w:rsidR="008E6B4C" w:rsidRPr="006A66ED">
              <w:rPr>
                <w:sz w:val="24"/>
                <w:szCs w:val="24"/>
                <w:lang w:val="kk-KZ"/>
              </w:rPr>
              <w:t xml:space="preserve"> механизмдерін анықтауға мүмкіндік береді. Бета-лактамазаларды </w:t>
            </w:r>
            <w:r w:rsidR="002501BC" w:rsidRPr="006A66ED">
              <w:rPr>
                <w:sz w:val="24"/>
                <w:szCs w:val="24"/>
                <w:lang w:val="kk-KZ"/>
              </w:rPr>
              <w:t>өндіретін</w:t>
            </w:r>
            <w:r w:rsidR="008E6B4C" w:rsidRPr="006A66ED">
              <w:rPr>
                <w:sz w:val="24"/>
                <w:szCs w:val="24"/>
                <w:lang w:val="kk-KZ"/>
              </w:rPr>
              <w:t xml:space="preserve"> кейбі</w:t>
            </w:r>
            <w:proofErr w:type="gramStart"/>
            <w:r w:rsidR="008E6B4C" w:rsidRPr="006A66ED">
              <w:rPr>
                <w:sz w:val="24"/>
                <w:szCs w:val="24"/>
                <w:lang w:val="kk-KZ"/>
              </w:rPr>
              <w:t>р</w:t>
            </w:r>
            <w:proofErr w:type="gramEnd"/>
            <w:r w:rsidR="008E6B4C" w:rsidRPr="006A66ED">
              <w:rPr>
                <w:sz w:val="24"/>
                <w:szCs w:val="24"/>
                <w:lang w:val="kk-KZ"/>
              </w:rPr>
              <w:t xml:space="preserve"> штаммдар 3-ші немесе 4-ші буын цефалоспориндеріне сезімталдыққа немесе аралық сезімталдыққа ие </w:t>
            </w:r>
            <w:r w:rsidR="00BE0A80" w:rsidRPr="006A66ED">
              <w:rPr>
                <w:sz w:val="24"/>
                <w:szCs w:val="24"/>
                <w:lang w:val="kk-KZ"/>
              </w:rPr>
              <w:t xml:space="preserve">болады </w:t>
            </w:r>
            <w:r w:rsidR="008E6B4C" w:rsidRPr="006A66ED">
              <w:rPr>
                <w:sz w:val="24"/>
                <w:szCs w:val="24"/>
                <w:lang w:val="kk-KZ"/>
              </w:rPr>
              <w:t>және анықтал</w:t>
            </w:r>
            <w:r w:rsidR="002501BC" w:rsidRPr="006A66ED">
              <w:rPr>
                <w:sz w:val="24"/>
                <w:szCs w:val="24"/>
                <w:lang w:val="kk-KZ"/>
              </w:rPr>
              <w:t>у шамасына қарай</w:t>
            </w:r>
            <w:r w:rsidR="008E6B4C" w:rsidRPr="006A66ED">
              <w:rPr>
                <w:sz w:val="24"/>
                <w:szCs w:val="24"/>
                <w:lang w:val="kk-KZ"/>
              </w:rPr>
              <w:t xml:space="preserve"> хабарлануы </w:t>
            </w:r>
            <w:r w:rsidR="00BE0A80" w:rsidRPr="006A66ED">
              <w:rPr>
                <w:sz w:val="24"/>
                <w:szCs w:val="24"/>
                <w:lang w:val="kk-KZ"/>
              </w:rPr>
              <w:t>тиіс</w:t>
            </w:r>
            <w:r w:rsidR="008E6B4C" w:rsidRPr="006A66ED">
              <w:rPr>
                <w:sz w:val="24"/>
                <w:szCs w:val="24"/>
                <w:lang w:val="kk-KZ"/>
              </w:rPr>
              <w:t xml:space="preserve">, яғни </w:t>
            </w:r>
            <w:r w:rsidRPr="006A66ED">
              <w:rPr>
                <w:sz w:val="24"/>
                <w:szCs w:val="24"/>
                <w:lang w:val="kk-KZ"/>
              </w:rPr>
              <w:t xml:space="preserve">КАБЛ </w:t>
            </w:r>
            <w:r w:rsidR="008E6B4C" w:rsidRPr="006A66ED">
              <w:rPr>
                <w:sz w:val="24"/>
                <w:szCs w:val="24"/>
                <w:lang w:val="kk-KZ"/>
              </w:rPr>
              <w:t xml:space="preserve">болуы немесе болмауы </w:t>
            </w:r>
            <w:r w:rsidR="00BE0A80" w:rsidRPr="006A66ED">
              <w:rPr>
                <w:sz w:val="24"/>
                <w:szCs w:val="24"/>
                <w:lang w:val="kk-KZ"/>
              </w:rPr>
              <w:t xml:space="preserve">өз алдына </w:t>
            </w:r>
            <w:r w:rsidR="008E6B4C" w:rsidRPr="006A66ED">
              <w:rPr>
                <w:sz w:val="24"/>
                <w:szCs w:val="24"/>
                <w:lang w:val="kk-KZ"/>
              </w:rPr>
              <w:t>сезімталдық санат</w:t>
            </w:r>
            <w:r w:rsidR="002501BC" w:rsidRPr="006A66ED">
              <w:rPr>
                <w:sz w:val="24"/>
                <w:szCs w:val="24"/>
                <w:lang w:val="kk-KZ"/>
              </w:rPr>
              <w:t>тар</w:t>
            </w:r>
            <w:r w:rsidR="008E6B4C" w:rsidRPr="006A66ED">
              <w:rPr>
                <w:sz w:val="24"/>
                <w:szCs w:val="24"/>
                <w:lang w:val="kk-KZ"/>
              </w:rPr>
              <w:t xml:space="preserve">ын анықтауға </w:t>
            </w:r>
            <w:r w:rsidR="002501BC" w:rsidRPr="006A66ED">
              <w:rPr>
                <w:sz w:val="24"/>
                <w:szCs w:val="24"/>
                <w:lang w:val="kk-KZ"/>
              </w:rPr>
              <w:t>ықпал</w:t>
            </w:r>
            <w:r w:rsidR="008E6B4C" w:rsidRPr="006A66ED">
              <w:rPr>
                <w:sz w:val="24"/>
                <w:szCs w:val="24"/>
                <w:lang w:val="kk-KZ"/>
              </w:rPr>
              <w:t xml:space="preserve"> етпейді. </w:t>
            </w:r>
            <w:r w:rsidR="00BE0A80" w:rsidRPr="006A66ED">
              <w:rPr>
                <w:sz w:val="24"/>
                <w:szCs w:val="24"/>
                <w:lang w:val="kk-KZ"/>
              </w:rPr>
              <w:t>Көптеген салаларда</w:t>
            </w:r>
            <w:r w:rsidR="0083639F" w:rsidRPr="006A66ED">
              <w:rPr>
                <w:sz w:val="24"/>
                <w:szCs w:val="24"/>
                <w:lang w:val="kk-KZ"/>
              </w:rPr>
              <w:t xml:space="preserve"> </w:t>
            </w:r>
            <w:r w:rsidRPr="006A66ED">
              <w:rPr>
                <w:sz w:val="24"/>
                <w:szCs w:val="24"/>
                <w:lang w:val="kk-KZ"/>
              </w:rPr>
              <w:t xml:space="preserve">КАБЛ </w:t>
            </w:r>
            <w:r w:rsidR="00BE0A80" w:rsidRPr="006A66ED">
              <w:rPr>
                <w:sz w:val="24"/>
                <w:szCs w:val="24"/>
                <w:lang w:val="kk-KZ"/>
              </w:rPr>
              <w:t>анықта</w:t>
            </w:r>
            <w:r w:rsidR="002501BC" w:rsidRPr="006A66ED">
              <w:rPr>
                <w:sz w:val="24"/>
                <w:szCs w:val="24"/>
                <w:lang w:val="kk-KZ"/>
              </w:rPr>
              <w:t xml:space="preserve">масымен сипаттамасы </w:t>
            </w:r>
            <w:r w:rsidR="00BE0A80" w:rsidRPr="006A66ED">
              <w:rPr>
                <w:sz w:val="24"/>
                <w:szCs w:val="24"/>
                <w:lang w:val="kk-KZ"/>
              </w:rPr>
              <w:t>ұсынылады немесе инфекциялық бақылау мақсат</w:t>
            </w:r>
            <w:r w:rsidR="002501BC" w:rsidRPr="006A66ED">
              <w:rPr>
                <w:sz w:val="24"/>
                <w:szCs w:val="24"/>
                <w:lang w:val="kk-KZ"/>
              </w:rPr>
              <w:t>тар</w:t>
            </w:r>
            <w:r w:rsidR="00BE0A80" w:rsidRPr="006A66ED">
              <w:rPr>
                <w:sz w:val="24"/>
                <w:szCs w:val="24"/>
                <w:lang w:val="kk-KZ"/>
              </w:rPr>
              <w:t>ы үшін міндетті болып табылады.</w:t>
            </w:r>
          </w:p>
          <w:p w:rsidR="00F26453" w:rsidRPr="006A66ED" w:rsidRDefault="00AF3F8B"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2</w:t>
            </w:r>
            <w:r w:rsidR="00F26453" w:rsidRPr="006A66ED">
              <w:rPr>
                <w:sz w:val="24"/>
                <w:szCs w:val="24"/>
                <w:vertAlign w:val="superscript"/>
                <w:lang w:val="kk-KZ"/>
              </w:rPr>
              <w:t> </w:t>
            </w:r>
            <w:r w:rsidR="002501BC" w:rsidRPr="006A66ED">
              <w:rPr>
                <w:sz w:val="24"/>
                <w:szCs w:val="24"/>
                <w:lang w:val="kk-KZ"/>
              </w:rPr>
              <w:t>Шектес</w:t>
            </w:r>
            <w:r w:rsidR="00BE0A80" w:rsidRPr="006A66ED">
              <w:rPr>
                <w:sz w:val="24"/>
                <w:szCs w:val="24"/>
                <w:lang w:val="kk-KZ"/>
              </w:rPr>
              <w:t xml:space="preserve"> мән тек </w:t>
            </w:r>
            <w:r w:rsidRPr="006A66ED">
              <w:rPr>
                <w:sz w:val="24"/>
                <w:szCs w:val="24"/>
                <w:lang w:val="kk-KZ"/>
              </w:rPr>
              <w:t xml:space="preserve">1,5 г × 3 </w:t>
            </w:r>
            <w:r w:rsidR="002501BC" w:rsidRPr="006A66ED">
              <w:rPr>
                <w:sz w:val="24"/>
                <w:szCs w:val="24"/>
                <w:lang w:val="kk-KZ"/>
              </w:rPr>
              <w:t>дозаларын</w:t>
            </w:r>
            <w:r w:rsidR="00BE0A80" w:rsidRPr="006A66ED">
              <w:rPr>
                <w:sz w:val="24"/>
                <w:szCs w:val="24"/>
                <w:lang w:val="kk-KZ"/>
              </w:rPr>
              <w:t xml:space="preserve">а және </w:t>
            </w:r>
            <w:r w:rsidRPr="006A66ED">
              <w:rPr>
                <w:i/>
                <w:iCs/>
                <w:sz w:val="24"/>
                <w:szCs w:val="24"/>
                <w:lang w:val="kk-KZ"/>
              </w:rPr>
              <w:t>E.coli</w:t>
            </w:r>
            <w:r w:rsidRPr="006A66ED">
              <w:rPr>
                <w:sz w:val="24"/>
                <w:szCs w:val="24"/>
                <w:lang w:val="kk-KZ"/>
              </w:rPr>
              <w:t xml:space="preserve">, </w:t>
            </w:r>
            <w:r w:rsidRPr="006A66ED">
              <w:rPr>
                <w:i/>
                <w:iCs/>
                <w:sz w:val="24"/>
                <w:szCs w:val="24"/>
                <w:lang w:val="kk-KZ"/>
              </w:rPr>
              <w:t>P.mirabilis</w:t>
            </w:r>
            <w:r w:rsidR="00BE0A80" w:rsidRPr="006A66ED">
              <w:rPr>
                <w:sz w:val="24"/>
                <w:szCs w:val="24"/>
                <w:lang w:val="kk-KZ"/>
              </w:rPr>
              <w:t>мен</w:t>
            </w:r>
            <w:r w:rsidRPr="006A66ED">
              <w:rPr>
                <w:i/>
                <w:iCs/>
                <w:sz w:val="24"/>
                <w:szCs w:val="24"/>
                <w:lang w:val="kk-KZ"/>
              </w:rPr>
              <w:t>Klebsiella spp</w:t>
            </w:r>
            <w:r w:rsidRPr="006A66ED">
              <w:rPr>
                <w:sz w:val="24"/>
                <w:szCs w:val="24"/>
                <w:lang w:val="kk-KZ"/>
              </w:rPr>
              <w:t>.</w:t>
            </w:r>
            <w:r w:rsidR="002501BC" w:rsidRPr="006A66ED">
              <w:rPr>
                <w:sz w:val="24"/>
                <w:szCs w:val="24"/>
                <w:lang w:val="kk-KZ"/>
              </w:rPr>
              <w:t>түрлеріне қатысты</w:t>
            </w:r>
            <w:r w:rsidR="00BE0A80" w:rsidRPr="006A66ED">
              <w:rPr>
                <w:sz w:val="24"/>
                <w:szCs w:val="24"/>
                <w:lang w:val="kk-KZ"/>
              </w:rPr>
              <w:t>.</w:t>
            </w:r>
          </w:p>
          <w:p w:rsidR="00F26453" w:rsidRPr="006A66ED" w:rsidRDefault="00AF3F8B"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3</w:t>
            </w:r>
            <w:r w:rsidR="00F26453" w:rsidRPr="006A66ED">
              <w:rPr>
                <w:sz w:val="24"/>
                <w:szCs w:val="24"/>
                <w:vertAlign w:val="superscript"/>
                <w:lang w:val="kk-KZ"/>
              </w:rPr>
              <w:t> </w:t>
            </w:r>
            <w:r w:rsidR="00BE0A80" w:rsidRPr="006A66ED">
              <w:rPr>
                <w:sz w:val="24"/>
                <w:szCs w:val="24"/>
                <w:lang w:val="kk-KZ"/>
              </w:rPr>
              <w:t>Стафилокктардың цефалоспориндерге сезімталдығы туралы қорытынды шек</w:t>
            </w:r>
            <w:r w:rsidR="002501BC" w:rsidRPr="006A66ED">
              <w:rPr>
                <w:sz w:val="24"/>
                <w:szCs w:val="24"/>
                <w:lang w:val="kk-KZ"/>
              </w:rPr>
              <w:t>тес</w:t>
            </w:r>
            <w:r w:rsidR="00BE0A80" w:rsidRPr="006A66ED">
              <w:rPr>
                <w:sz w:val="24"/>
                <w:szCs w:val="24"/>
                <w:lang w:val="kk-KZ"/>
              </w:rPr>
              <w:t xml:space="preserve"> мән</w:t>
            </w:r>
            <w:r w:rsidR="002501BC" w:rsidRPr="006A66ED">
              <w:rPr>
                <w:sz w:val="24"/>
                <w:szCs w:val="24"/>
                <w:lang w:val="kk-KZ"/>
              </w:rPr>
              <w:t>дер</w:t>
            </w:r>
            <w:r w:rsidR="00BE0A80" w:rsidRPr="006A66ED">
              <w:rPr>
                <w:sz w:val="24"/>
                <w:szCs w:val="24"/>
                <w:lang w:val="kk-KZ"/>
              </w:rPr>
              <w:t xml:space="preserve">і </w:t>
            </w:r>
            <w:r w:rsidR="002501BC" w:rsidRPr="006A66ED">
              <w:rPr>
                <w:sz w:val="24"/>
                <w:szCs w:val="24"/>
                <w:lang w:val="kk-KZ"/>
              </w:rPr>
              <w:t>болмайтын</w:t>
            </w:r>
            <w:r w:rsidR="00BE0A80" w:rsidRPr="006A66ED">
              <w:rPr>
                <w:sz w:val="24"/>
                <w:szCs w:val="24"/>
                <w:lang w:val="kk-KZ"/>
              </w:rPr>
              <w:t xml:space="preserve"> және стафилококк инфекцияларында қолданылмауы тиіс цефтазидим, цефиксим және цефтибутенді қоспағанда,</w:t>
            </w:r>
            <w:r w:rsidR="002501BC" w:rsidRPr="006A66ED">
              <w:rPr>
                <w:sz w:val="24"/>
                <w:szCs w:val="24"/>
                <w:lang w:val="kk-KZ"/>
              </w:rPr>
              <w:t xml:space="preserve"> метициллинге сезімталды</w:t>
            </w:r>
            <w:r w:rsidR="00730FE0" w:rsidRPr="006A66ED">
              <w:rPr>
                <w:sz w:val="24"/>
                <w:szCs w:val="24"/>
                <w:lang w:val="kk-KZ"/>
              </w:rPr>
              <w:t>ққ</w:t>
            </w:r>
            <w:r w:rsidR="00BE0A80" w:rsidRPr="006A66ED">
              <w:rPr>
                <w:sz w:val="24"/>
                <w:szCs w:val="24"/>
                <w:lang w:val="kk-KZ"/>
              </w:rPr>
              <w:t>а негізделеді.</w:t>
            </w:r>
          </w:p>
          <w:p w:rsidR="00F26453" w:rsidRPr="006A66ED" w:rsidRDefault="00AF3F8B"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4</w:t>
            </w:r>
            <w:r w:rsidR="00F26453" w:rsidRPr="006A66ED">
              <w:rPr>
                <w:sz w:val="24"/>
                <w:szCs w:val="24"/>
                <w:vertAlign w:val="superscript"/>
                <w:lang w:val="kk-KZ"/>
              </w:rPr>
              <w:t> </w:t>
            </w:r>
            <w:r w:rsidR="00BE0A80" w:rsidRPr="006A66ED">
              <w:rPr>
                <w:sz w:val="24"/>
                <w:szCs w:val="24"/>
                <w:lang w:val="kk-KZ"/>
              </w:rPr>
              <w:t>A, B,C және</w:t>
            </w:r>
            <w:r w:rsidR="002501BC" w:rsidRPr="006A66ED">
              <w:rPr>
                <w:sz w:val="24"/>
                <w:szCs w:val="24"/>
                <w:lang w:val="kk-KZ"/>
              </w:rPr>
              <w:t xml:space="preserve"> G топтарының бета-гемоли</w:t>
            </w:r>
            <w:r w:rsidR="00773D22" w:rsidRPr="006A66ED">
              <w:rPr>
                <w:sz w:val="24"/>
                <w:szCs w:val="24"/>
                <w:lang w:val="kk-KZ"/>
              </w:rPr>
              <w:t>здік</w:t>
            </w:r>
            <w:r w:rsidR="00BE0A80" w:rsidRPr="006A66ED">
              <w:rPr>
                <w:sz w:val="24"/>
                <w:szCs w:val="24"/>
                <w:lang w:val="kk-KZ"/>
              </w:rPr>
              <w:t xml:space="preserve"> стрептококктар</w:t>
            </w:r>
            <w:r w:rsidR="002501BC" w:rsidRPr="006A66ED">
              <w:rPr>
                <w:sz w:val="24"/>
                <w:szCs w:val="24"/>
                <w:lang w:val="kk-KZ"/>
              </w:rPr>
              <w:t>ын</w:t>
            </w:r>
            <w:r w:rsidR="00BE0A80" w:rsidRPr="006A66ED">
              <w:rPr>
                <w:sz w:val="24"/>
                <w:szCs w:val="24"/>
                <w:lang w:val="kk-KZ"/>
              </w:rPr>
              <w:t>ың бета-лактамдарына сезімталдық туралы қорытынды бензилпеницилл</w:t>
            </w:r>
            <w:r w:rsidR="002501BC" w:rsidRPr="006A66ED">
              <w:rPr>
                <w:sz w:val="24"/>
                <w:szCs w:val="24"/>
                <w:lang w:val="kk-KZ"/>
              </w:rPr>
              <w:t>инге сезімталдығына</w:t>
            </w:r>
            <w:r w:rsidR="00BE0A80" w:rsidRPr="006A66ED">
              <w:rPr>
                <w:sz w:val="24"/>
                <w:szCs w:val="24"/>
                <w:lang w:val="kk-KZ"/>
              </w:rPr>
              <w:t xml:space="preserve"> негізделеді. </w:t>
            </w:r>
          </w:p>
          <w:p w:rsidR="00AF3F8B" w:rsidRPr="006A66ED" w:rsidRDefault="00BE0A80"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5</w:t>
            </w:r>
            <w:r w:rsidR="00F26453" w:rsidRPr="006A66ED">
              <w:rPr>
                <w:sz w:val="24"/>
                <w:szCs w:val="24"/>
                <w:vertAlign w:val="superscript"/>
                <w:lang w:val="kk-KZ"/>
              </w:rPr>
              <w:t> </w:t>
            </w:r>
            <w:r w:rsidR="002501BC" w:rsidRPr="006A66ED">
              <w:rPr>
                <w:sz w:val="24"/>
                <w:szCs w:val="24"/>
                <w:lang w:val="kk-KZ"/>
              </w:rPr>
              <w:t>Ш</w:t>
            </w:r>
            <w:r w:rsidRPr="006A66ED">
              <w:rPr>
                <w:sz w:val="24"/>
                <w:szCs w:val="24"/>
                <w:lang w:val="kk-KZ"/>
              </w:rPr>
              <w:t>ек</w:t>
            </w:r>
            <w:r w:rsidR="002501BC" w:rsidRPr="006A66ED">
              <w:rPr>
                <w:sz w:val="24"/>
                <w:szCs w:val="24"/>
                <w:lang w:val="kk-KZ"/>
              </w:rPr>
              <w:t>тес</w:t>
            </w:r>
            <w:r w:rsidRPr="006A66ED">
              <w:rPr>
                <w:sz w:val="24"/>
                <w:szCs w:val="24"/>
                <w:lang w:val="kk-KZ"/>
              </w:rPr>
              <w:t xml:space="preserve"> мәндер 750 мг × 3 тәуліктік дозаға және </w:t>
            </w:r>
            <w:r w:rsidR="002501BC" w:rsidRPr="006A66ED">
              <w:rPr>
                <w:sz w:val="24"/>
                <w:szCs w:val="24"/>
                <w:lang w:val="kk-KZ"/>
              </w:rPr>
              <w:t>вена ішіне</w:t>
            </w:r>
            <w:r w:rsidRPr="006A66ED">
              <w:rPr>
                <w:sz w:val="24"/>
                <w:szCs w:val="24"/>
                <w:lang w:val="kk-KZ"/>
              </w:rPr>
              <w:t xml:space="preserve"> енгіз</w:t>
            </w:r>
            <w:r w:rsidR="002501BC" w:rsidRPr="006A66ED">
              <w:rPr>
                <w:sz w:val="24"/>
                <w:szCs w:val="24"/>
                <w:lang w:val="kk-KZ"/>
              </w:rPr>
              <w:t>у к</w:t>
            </w:r>
            <w:r w:rsidRPr="006A66ED">
              <w:rPr>
                <w:sz w:val="24"/>
                <w:szCs w:val="24"/>
                <w:lang w:val="kk-KZ"/>
              </w:rPr>
              <w:t>е</w:t>
            </w:r>
            <w:r w:rsidR="002501BC" w:rsidRPr="006A66ED">
              <w:rPr>
                <w:sz w:val="24"/>
                <w:szCs w:val="24"/>
                <w:lang w:val="kk-KZ"/>
              </w:rPr>
              <w:t>зінде</w:t>
            </w:r>
            <w:r w:rsidRPr="006A66ED">
              <w:rPr>
                <w:sz w:val="24"/>
                <w:szCs w:val="24"/>
                <w:lang w:val="kk-KZ"/>
              </w:rPr>
              <w:t xml:space="preserve"> кемінде 1,5 г × 3 жоғары дозаға </w:t>
            </w:r>
            <w:r w:rsidR="002501BC" w:rsidRPr="006A66ED">
              <w:rPr>
                <w:sz w:val="24"/>
                <w:szCs w:val="24"/>
                <w:lang w:val="kk-KZ"/>
              </w:rPr>
              <w:t>қ</w:t>
            </w:r>
            <w:r w:rsidRPr="006A66ED">
              <w:rPr>
                <w:sz w:val="24"/>
                <w:szCs w:val="24"/>
                <w:lang w:val="kk-KZ"/>
              </w:rPr>
              <w:t>аты</w:t>
            </w:r>
            <w:r w:rsidR="002501BC" w:rsidRPr="006A66ED">
              <w:rPr>
                <w:sz w:val="24"/>
                <w:szCs w:val="24"/>
                <w:lang w:val="kk-KZ"/>
              </w:rPr>
              <w:t>сты</w:t>
            </w:r>
            <w:r w:rsidRPr="006A66ED">
              <w:rPr>
                <w:sz w:val="24"/>
                <w:szCs w:val="24"/>
                <w:lang w:val="kk-KZ"/>
              </w:rPr>
              <w:t>.</w:t>
            </w:r>
          </w:p>
        </w:tc>
      </w:tr>
    </w:tbl>
    <w:p w:rsidR="00AF3F8B" w:rsidRPr="006A66ED" w:rsidRDefault="00AF3F8B" w:rsidP="00CF361E">
      <w:pPr>
        <w:pStyle w:val="14"/>
        <w:shd w:val="clear" w:color="auto" w:fill="auto"/>
        <w:spacing w:after="0"/>
        <w:jc w:val="both"/>
        <w:rPr>
          <w:sz w:val="24"/>
          <w:szCs w:val="24"/>
          <w:lang w:val="kk-KZ"/>
        </w:rPr>
      </w:pPr>
      <w:r w:rsidRPr="006A66ED">
        <w:rPr>
          <w:sz w:val="24"/>
          <w:szCs w:val="24"/>
          <w:u w:val="single"/>
          <w:lang w:val="kk-KZ"/>
        </w:rPr>
        <w:t>Микро</w:t>
      </w:r>
      <w:r w:rsidR="002501BC" w:rsidRPr="006A66ED">
        <w:rPr>
          <w:sz w:val="24"/>
          <w:szCs w:val="24"/>
          <w:u w:val="single"/>
          <w:lang w:val="kk-KZ"/>
        </w:rPr>
        <w:t>б</w:t>
      </w:r>
      <w:r w:rsidR="00BE0A80" w:rsidRPr="006A66ED">
        <w:rPr>
          <w:sz w:val="24"/>
          <w:szCs w:val="24"/>
          <w:u w:val="single"/>
          <w:lang w:val="kk-KZ"/>
        </w:rPr>
        <w:t>иологиялық сезімталдық</w:t>
      </w:r>
    </w:p>
    <w:p w:rsidR="00AF3F8B" w:rsidRPr="006A66ED" w:rsidRDefault="00773D22" w:rsidP="00CF361E">
      <w:pPr>
        <w:pStyle w:val="14"/>
        <w:shd w:val="clear" w:color="auto" w:fill="auto"/>
        <w:spacing w:after="0"/>
        <w:jc w:val="both"/>
        <w:rPr>
          <w:sz w:val="24"/>
          <w:szCs w:val="24"/>
          <w:lang w:val="kk-KZ"/>
        </w:rPr>
      </w:pPr>
      <w:r w:rsidRPr="006A66ED">
        <w:rPr>
          <w:sz w:val="24"/>
          <w:szCs w:val="24"/>
          <w:lang w:val="kk-KZ"/>
        </w:rPr>
        <w:t>Жүре па</w:t>
      </w:r>
      <w:r w:rsidR="002501BC" w:rsidRPr="006A66ED">
        <w:rPr>
          <w:sz w:val="24"/>
          <w:szCs w:val="24"/>
          <w:lang w:val="kk-KZ"/>
        </w:rPr>
        <w:t xml:space="preserve">йда болған </w:t>
      </w:r>
      <w:r w:rsidR="0083639F" w:rsidRPr="006A66ED">
        <w:rPr>
          <w:sz w:val="24"/>
          <w:szCs w:val="24"/>
          <w:lang w:val="kk-KZ"/>
        </w:rPr>
        <w:t>резистенттілік</w:t>
      </w:r>
      <w:r w:rsidR="002501BC" w:rsidRPr="006A66ED">
        <w:rPr>
          <w:sz w:val="24"/>
          <w:szCs w:val="24"/>
          <w:lang w:val="kk-KZ"/>
        </w:rPr>
        <w:t>тің таралу</w:t>
      </w:r>
      <w:r w:rsidRPr="006A66ED">
        <w:rPr>
          <w:sz w:val="24"/>
          <w:szCs w:val="24"/>
          <w:lang w:val="kk-KZ"/>
        </w:rPr>
        <w:t xml:space="preserve">ы географиялық тұрғыда және </w:t>
      </w:r>
      <w:r w:rsidR="002501BC" w:rsidRPr="006A66ED">
        <w:rPr>
          <w:sz w:val="24"/>
          <w:szCs w:val="24"/>
          <w:lang w:val="kk-KZ"/>
        </w:rPr>
        <w:t xml:space="preserve">таңдалған түрлер үшін </w:t>
      </w:r>
      <w:r w:rsidRPr="006A66ED">
        <w:rPr>
          <w:sz w:val="24"/>
          <w:szCs w:val="24"/>
          <w:lang w:val="kk-KZ"/>
        </w:rPr>
        <w:t xml:space="preserve">уақыт бойынша </w:t>
      </w:r>
      <w:r w:rsidR="004876F6" w:rsidRPr="006A66ED">
        <w:rPr>
          <w:sz w:val="24"/>
          <w:szCs w:val="24"/>
          <w:lang w:val="kk-KZ"/>
        </w:rPr>
        <w:t>өзгеше</w:t>
      </w:r>
      <w:r w:rsidRPr="006A66ED">
        <w:rPr>
          <w:sz w:val="24"/>
          <w:szCs w:val="24"/>
          <w:lang w:val="kk-KZ"/>
        </w:rPr>
        <w:t xml:space="preserve">ленуі мүмкін, сондықтан </w:t>
      </w:r>
      <w:r w:rsidR="0083639F" w:rsidRPr="006A66ED">
        <w:rPr>
          <w:sz w:val="24"/>
          <w:szCs w:val="24"/>
          <w:lang w:val="kk-KZ"/>
        </w:rPr>
        <w:t>резистенттілік</w:t>
      </w:r>
      <w:r w:rsidRPr="006A66ED">
        <w:rPr>
          <w:sz w:val="24"/>
          <w:szCs w:val="24"/>
          <w:lang w:val="kk-KZ"/>
        </w:rPr>
        <w:t>ке қатысты</w:t>
      </w:r>
      <w:r w:rsidR="004876F6" w:rsidRPr="006A66ED">
        <w:rPr>
          <w:sz w:val="24"/>
          <w:szCs w:val="24"/>
          <w:lang w:val="kk-KZ"/>
        </w:rPr>
        <w:t xml:space="preserve"> жергілікті ақпараттың</w:t>
      </w:r>
      <w:r w:rsidRPr="006A66ED">
        <w:rPr>
          <w:sz w:val="24"/>
          <w:szCs w:val="24"/>
          <w:lang w:val="kk-KZ"/>
        </w:rPr>
        <w:t>, әсіресе</w:t>
      </w:r>
      <w:r w:rsidR="004876F6" w:rsidRPr="006A66ED">
        <w:rPr>
          <w:sz w:val="24"/>
          <w:szCs w:val="24"/>
          <w:lang w:val="kk-KZ"/>
        </w:rPr>
        <w:t>,</w:t>
      </w:r>
      <w:r w:rsidRPr="006A66ED">
        <w:rPr>
          <w:sz w:val="24"/>
          <w:szCs w:val="24"/>
          <w:lang w:val="kk-KZ"/>
        </w:rPr>
        <w:t xml:space="preserve"> ауыр инфекцияларды емдеу кезінде болғаны дұрыс. </w:t>
      </w:r>
      <w:r w:rsidR="004876F6" w:rsidRPr="006A66ED">
        <w:rPr>
          <w:sz w:val="24"/>
          <w:szCs w:val="24"/>
          <w:lang w:val="kk-KZ"/>
        </w:rPr>
        <w:t xml:space="preserve">Егер </w:t>
      </w:r>
      <w:r w:rsidR="0083639F" w:rsidRPr="006A66ED">
        <w:rPr>
          <w:sz w:val="24"/>
          <w:szCs w:val="24"/>
          <w:lang w:val="kk-KZ"/>
        </w:rPr>
        <w:t>резистенттілік</w:t>
      </w:r>
      <w:r w:rsidR="004876F6" w:rsidRPr="006A66ED">
        <w:rPr>
          <w:sz w:val="24"/>
          <w:szCs w:val="24"/>
          <w:lang w:val="kk-KZ"/>
        </w:rPr>
        <w:t>тің жергілікті таралуы препаратты инфекциялардың ең болмаса кейбір типтерінде қолдану кезіндегідей таласты болса, қ</w:t>
      </w:r>
      <w:r w:rsidRPr="006A66ED">
        <w:rPr>
          <w:sz w:val="24"/>
          <w:szCs w:val="24"/>
          <w:lang w:val="kk-KZ"/>
        </w:rPr>
        <w:t>ажет болғанда, сарапшылардың кеңесіне жүгін</w:t>
      </w:r>
      <w:r w:rsidR="004876F6" w:rsidRPr="006A66ED">
        <w:rPr>
          <w:sz w:val="24"/>
          <w:szCs w:val="24"/>
          <w:lang w:val="kk-KZ"/>
        </w:rPr>
        <w:t xml:space="preserve">ген </w:t>
      </w:r>
      <w:r w:rsidRPr="006A66ED">
        <w:rPr>
          <w:sz w:val="24"/>
          <w:szCs w:val="24"/>
          <w:lang w:val="kk-KZ"/>
        </w:rPr>
        <w:t>ж</w:t>
      </w:r>
      <w:r w:rsidR="004876F6" w:rsidRPr="006A66ED">
        <w:rPr>
          <w:sz w:val="24"/>
          <w:szCs w:val="24"/>
          <w:lang w:val="kk-KZ"/>
        </w:rPr>
        <w:t>өн</w:t>
      </w:r>
      <w:r w:rsidRPr="006A66ED">
        <w:rPr>
          <w:sz w:val="24"/>
          <w:szCs w:val="24"/>
          <w:lang w:val="kk-KZ"/>
        </w:rPr>
        <w:t>.</w:t>
      </w:r>
    </w:p>
    <w:p w:rsidR="00AF3F8B" w:rsidRPr="006A66ED" w:rsidRDefault="00AF3F8B" w:rsidP="00CF361E">
      <w:pPr>
        <w:pStyle w:val="14"/>
        <w:shd w:val="clear" w:color="auto" w:fill="auto"/>
        <w:spacing w:after="0"/>
        <w:jc w:val="both"/>
        <w:rPr>
          <w:sz w:val="24"/>
          <w:szCs w:val="24"/>
          <w:lang w:val="kk-KZ"/>
        </w:rPr>
      </w:pPr>
      <w:r w:rsidRPr="006A66ED">
        <w:rPr>
          <w:sz w:val="24"/>
          <w:szCs w:val="24"/>
          <w:lang w:val="kk-KZ"/>
        </w:rPr>
        <w:t>Цефуроксим</w:t>
      </w:r>
      <w:r w:rsidR="00246B96" w:rsidRPr="006A66ED">
        <w:rPr>
          <w:sz w:val="24"/>
          <w:szCs w:val="24"/>
          <w:lang w:val="kk-KZ"/>
        </w:rPr>
        <w:t>,</w:t>
      </w:r>
      <w:r w:rsidR="00773D22" w:rsidRPr="006A66ED">
        <w:rPr>
          <w:sz w:val="24"/>
          <w:szCs w:val="24"/>
          <w:lang w:val="kk-KZ"/>
        </w:rPr>
        <w:t xml:space="preserve"> әдетте</w:t>
      </w:r>
      <w:r w:rsidR="00246B96" w:rsidRPr="006A66ED">
        <w:rPr>
          <w:sz w:val="24"/>
          <w:szCs w:val="24"/>
          <w:lang w:val="kk-KZ"/>
        </w:rPr>
        <w:t>,</w:t>
      </w:r>
      <w:r w:rsidR="00773D22" w:rsidRPr="006A66ED">
        <w:rPr>
          <w:sz w:val="24"/>
          <w:szCs w:val="24"/>
          <w:lang w:val="kk-KZ"/>
        </w:rPr>
        <w:t xml:space="preserve"> келесі микроорган</w:t>
      </w:r>
      <w:r w:rsidR="00246B96" w:rsidRPr="006A66ED">
        <w:rPr>
          <w:sz w:val="24"/>
          <w:szCs w:val="24"/>
          <w:lang w:val="kk-KZ"/>
        </w:rPr>
        <w:t>и</w:t>
      </w:r>
      <w:r w:rsidR="00773D22" w:rsidRPr="006A66ED">
        <w:rPr>
          <w:sz w:val="24"/>
          <w:szCs w:val="24"/>
          <w:lang w:val="kk-KZ"/>
        </w:rPr>
        <w:t xml:space="preserve">змдерге қатысты </w:t>
      </w:r>
      <w:r w:rsidR="004876F6" w:rsidRPr="006A66ED">
        <w:rPr>
          <w:i/>
          <w:iCs/>
          <w:sz w:val="24"/>
          <w:szCs w:val="24"/>
          <w:lang w:val="kk-KZ"/>
        </w:rPr>
        <w:t>in vitro</w:t>
      </w:r>
      <w:r w:rsidR="00E56526" w:rsidRPr="006A66ED">
        <w:rPr>
          <w:i/>
          <w:iCs/>
          <w:sz w:val="24"/>
          <w:szCs w:val="24"/>
          <w:lang w:val="kk-KZ"/>
        </w:rPr>
        <w:t xml:space="preserve"> </w:t>
      </w:r>
      <w:r w:rsidR="00773D22" w:rsidRPr="006A66ED">
        <w:rPr>
          <w:sz w:val="24"/>
          <w:szCs w:val="24"/>
          <w:lang w:val="kk-KZ"/>
        </w:rPr>
        <w:t xml:space="preserve">белсенді.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t>Типтік сезімтал түрлер</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 xml:space="preserve">Грам-оң аэробтар: </w:t>
            </w:r>
          </w:p>
          <w:p w:rsidR="004E2604" w:rsidRPr="006A66ED" w:rsidRDefault="004E2604" w:rsidP="00124E00">
            <w:pPr>
              <w:pStyle w:val="14"/>
              <w:spacing w:after="0"/>
              <w:jc w:val="both"/>
              <w:rPr>
                <w:i/>
                <w:iCs/>
                <w:sz w:val="24"/>
                <w:szCs w:val="24"/>
                <w:lang w:val="kk-KZ"/>
              </w:rPr>
            </w:pPr>
            <w:r w:rsidRPr="006A66ED">
              <w:rPr>
                <w:i/>
                <w:iCs/>
                <w:sz w:val="24"/>
                <w:szCs w:val="24"/>
                <w:lang w:val="kk-KZ"/>
              </w:rPr>
              <w:t>Staphylococcus aureus (метициллинге сезімтал)</w:t>
            </w:r>
            <w:r w:rsidRPr="006A66ED">
              <w:rPr>
                <w:i/>
                <w:iCs/>
                <w:sz w:val="24"/>
                <w:szCs w:val="24"/>
                <w:vertAlign w:val="superscript"/>
                <w:lang w:val="kk-KZ"/>
              </w:rPr>
              <w:t>$</w:t>
            </w:r>
          </w:p>
          <w:p w:rsidR="004E2604" w:rsidRPr="006A66ED" w:rsidRDefault="004E2604" w:rsidP="00124E00">
            <w:pPr>
              <w:pStyle w:val="14"/>
              <w:spacing w:after="0"/>
              <w:jc w:val="both"/>
              <w:rPr>
                <w:i/>
                <w:iCs/>
                <w:sz w:val="24"/>
                <w:szCs w:val="24"/>
                <w:lang w:val="kk-KZ"/>
              </w:rPr>
            </w:pPr>
            <w:r w:rsidRPr="006A66ED">
              <w:rPr>
                <w:i/>
                <w:iCs/>
                <w:sz w:val="24"/>
                <w:szCs w:val="24"/>
                <w:lang w:val="kk-KZ"/>
              </w:rPr>
              <w:t>Streptococcus pyogenes</w:t>
            </w:r>
          </w:p>
          <w:p w:rsidR="004E2604" w:rsidRPr="006A66ED" w:rsidRDefault="004E2604" w:rsidP="00124E00">
            <w:pPr>
              <w:pStyle w:val="14"/>
              <w:spacing w:after="0"/>
              <w:jc w:val="both"/>
              <w:rPr>
                <w:i/>
                <w:iCs/>
                <w:sz w:val="24"/>
                <w:szCs w:val="24"/>
                <w:lang w:val="kk-KZ"/>
              </w:rPr>
            </w:pPr>
            <w:r w:rsidRPr="006A66ED">
              <w:rPr>
                <w:i/>
                <w:iCs/>
                <w:sz w:val="24"/>
                <w:szCs w:val="24"/>
                <w:lang w:val="kk-KZ"/>
              </w:rPr>
              <w:t>Streptococcus agalactiae</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Грам-теріс 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Haemophilus parainfluenzae</w:t>
            </w:r>
          </w:p>
          <w:p w:rsidR="004E2604" w:rsidRPr="006A66ED" w:rsidRDefault="004E2604" w:rsidP="00124E00">
            <w:pPr>
              <w:pStyle w:val="14"/>
              <w:shd w:val="clear" w:color="auto" w:fill="auto"/>
              <w:spacing w:after="0"/>
              <w:jc w:val="both"/>
              <w:rPr>
                <w:sz w:val="24"/>
                <w:szCs w:val="24"/>
                <w:lang w:val="kk-KZ"/>
              </w:rPr>
            </w:pPr>
            <w:r w:rsidRPr="006A66ED">
              <w:rPr>
                <w:i/>
                <w:iCs/>
                <w:sz w:val="24"/>
                <w:szCs w:val="24"/>
                <w:lang w:val="kk-KZ"/>
              </w:rPr>
              <w:t>Moraxella catarrhalis</w:t>
            </w:r>
          </w:p>
        </w:tc>
      </w:tr>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t xml:space="preserve">Жүре пайда болған </w:t>
            </w:r>
            <w:r w:rsidR="00E56526" w:rsidRPr="006A66ED">
              <w:rPr>
                <w:b/>
                <w:bCs/>
                <w:sz w:val="24"/>
                <w:szCs w:val="24"/>
                <w:lang w:val="kk-KZ"/>
              </w:rPr>
              <w:t>резистенттілігі</w:t>
            </w:r>
            <w:r w:rsidRPr="006A66ED">
              <w:rPr>
                <w:b/>
                <w:bCs/>
                <w:sz w:val="24"/>
                <w:szCs w:val="24"/>
                <w:lang w:val="kk-KZ"/>
              </w:rPr>
              <w:t xml:space="preserve"> болуы мүмкін микроорганизмдер</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Streptococcus pneumoniae</w:t>
            </w:r>
          </w:p>
          <w:p w:rsidR="004E2604" w:rsidRPr="006A66ED" w:rsidRDefault="004E2604" w:rsidP="00124E00">
            <w:pPr>
              <w:pStyle w:val="14"/>
              <w:spacing w:after="0"/>
              <w:jc w:val="both"/>
              <w:rPr>
                <w:sz w:val="24"/>
                <w:szCs w:val="24"/>
                <w:lang w:val="kk-KZ"/>
              </w:rPr>
            </w:pPr>
            <w:r w:rsidRPr="006A66ED">
              <w:rPr>
                <w:i/>
                <w:iCs/>
                <w:sz w:val="24"/>
                <w:szCs w:val="24"/>
                <w:lang w:val="kk-KZ"/>
              </w:rPr>
              <w:t>Streptococcus mitis</w:t>
            </w:r>
            <w:r w:rsidRPr="006A66ED">
              <w:rPr>
                <w:sz w:val="24"/>
                <w:szCs w:val="24"/>
                <w:lang w:val="kk-KZ"/>
              </w:rPr>
              <w:t xml:space="preserve"> (</w:t>
            </w:r>
            <w:r w:rsidRPr="006A66ED">
              <w:rPr>
                <w:i/>
                <w:iCs/>
                <w:sz w:val="24"/>
                <w:szCs w:val="24"/>
                <w:lang w:val="kk-KZ"/>
              </w:rPr>
              <w:t>viridans</w:t>
            </w:r>
            <w:r w:rsidRPr="006A66ED">
              <w:rPr>
                <w:sz w:val="24"/>
                <w:szCs w:val="24"/>
                <w:lang w:val="kk-KZ"/>
              </w:rPr>
              <w:t xml:space="preserve"> тобы)</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Грам-теріс аэробтар:</w:t>
            </w:r>
          </w:p>
          <w:p w:rsidR="004E2604" w:rsidRPr="006A66ED" w:rsidRDefault="004E2604" w:rsidP="00124E00">
            <w:pPr>
              <w:pStyle w:val="14"/>
              <w:spacing w:after="0"/>
              <w:jc w:val="both"/>
              <w:rPr>
                <w:sz w:val="24"/>
                <w:szCs w:val="24"/>
                <w:lang w:val="kk-KZ"/>
              </w:rPr>
            </w:pPr>
            <w:r w:rsidRPr="006A66ED">
              <w:rPr>
                <w:i/>
                <w:iCs/>
                <w:sz w:val="24"/>
                <w:szCs w:val="24"/>
                <w:lang w:val="kk-KZ"/>
              </w:rPr>
              <w:t>Citrobacter spp. C. Freundii</w:t>
            </w:r>
            <w:r w:rsidRPr="006A66ED">
              <w:rPr>
                <w:sz w:val="24"/>
                <w:szCs w:val="24"/>
                <w:lang w:val="kk-KZ"/>
              </w:rPr>
              <w:t>-ден өзге</w:t>
            </w:r>
          </w:p>
          <w:p w:rsidR="004E2604" w:rsidRPr="006A66ED" w:rsidRDefault="004E2604" w:rsidP="00124E00">
            <w:pPr>
              <w:pStyle w:val="14"/>
              <w:spacing w:after="0"/>
              <w:jc w:val="both"/>
              <w:rPr>
                <w:sz w:val="24"/>
                <w:szCs w:val="24"/>
                <w:lang w:val="kk-KZ"/>
              </w:rPr>
            </w:pPr>
            <w:r w:rsidRPr="006A66ED">
              <w:rPr>
                <w:i/>
                <w:iCs/>
                <w:sz w:val="24"/>
                <w:szCs w:val="24"/>
                <w:lang w:val="kk-KZ"/>
              </w:rPr>
              <w:t>Enterobacter spp. E. aerogenes</w:t>
            </w:r>
            <w:r w:rsidRPr="006A66ED">
              <w:rPr>
                <w:sz w:val="24"/>
                <w:szCs w:val="24"/>
                <w:lang w:val="kk-KZ"/>
              </w:rPr>
              <w:t xml:space="preserve"> және </w:t>
            </w:r>
            <w:r w:rsidRPr="006A66ED">
              <w:rPr>
                <w:i/>
                <w:iCs/>
                <w:sz w:val="24"/>
                <w:szCs w:val="24"/>
                <w:lang w:val="kk-KZ"/>
              </w:rPr>
              <w:t>E. cloacae</w:t>
            </w:r>
            <w:r w:rsidRPr="006A66ED">
              <w:rPr>
                <w:sz w:val="24"/>
                <w:szCs w:val="24"/>
                <w:lang w:val="kk-KZ"/>
              </w:rPr>
              <w:t>-ден өзге</w:t>
            </w:r>
          </w:p>
          <w:p w:rsidR="004E2604" w:rsidRPr="006A66ED" w:rsidRDefault="004E2604" w:rsidP="00124E00">
            <w:pPr>
              <w:pStyle w:val="14"/>
              <w:spacing w:after="0"/>
              <w:jc w:val="both"/>
              <w:rPr>
                <w:i/>
                <w:iCs/>
                <w:sz w:val="24"/>
                <w:szCs w:val="24"/>
                <w:lang w:val="kk-KZ"/>
              </w:rPr>
            </w:pPr>
            <w:r w:rsidRPr="006A66ED">
              <w:rPr>
                <w:i/>
                <w:iCs/>
                <w:sz w:val="24"/>
                <w:szCs w:val="24"/>
                <w:lang w:val="kk-KZ"/>
              </w:rPr>
              <w:t>Escherichia coli</w:t>
            </w:r>
          </w:p>
          <w:p w:rsidR="004E2604" w:rsidRPr="006A66ED" w:rsidRDefault="004E2604" w:rsidP="00124E00">
            <w:pPr>
              <w:pStyle w:val="14"/>
              <w:spacing w:after="0"/>
              <w:jc w:val="both"/>
              <w:rPr>
                <w:i/>
                <w:iCs/>
                <w:sz w:val="24"/>
                <w:szCs w:val="24"/>
                <w:lang w:val="kk-KZ"/>
              </w:rPr>
            </w:pPr>
            <w:r w:rsidRPr="006A66ED">
              <w:rPr>
                <w:i/>
                <w:iCs/>
                <w:sz w:val="24"/>
                <w:szCs w:val="24"/>
                <w:lang w:val="kk-KZ"/>
              </w:rPr>
              <w:t>Haemophilus influenzae</w:t>
            </w:r>
          </w:p>
          <w:p w:rsidR="004E2604" w:rsidRPr="006A66ED" w:rsidRDefault="004E2604" w:rsidP="00124E00">
            <w:pPr>
              <w:pStyle w:val="14"/>
              <w:spacing w:after="0"/>
              <w:jc w:val="both"/>
              <w:rPr>
                <w:i/>
                <w:iCs/>
                <w:sz w:val="24"/>
                <w:szCs w:val="24"/>
                <w:lang w:val="kk-KZ"/>
              </w:rPr>
            </w:pPr>
            <w:r w:rsidRPr="006A66ED">
              <w:rPr>
                <w:i/>
                <w:iCs/>
                <w:sz w:val="24"/>
                <w:szCs w:val="24"/>
                <w:lang w:val="kk-KZ"/>
              </w:rPr>
              <w:t>Klebsiella pneumoniae</w:t>
            </w:r>
          </w:p>
          <w:p w:rsidR="004E2604" w:rsidRPr="006A66ED" w:rsidRDefault="004E2604" w:rsidP="00124E00">
            <w:pPr>
              <w:pStyle w:val="14"/>
              <w:spacing w:after="0"/>
              <w:jc w:val="both"/>
              <w:rPr>
                <w:i/>
                <w:iCs/>
                <w:sz w:val="24"/>
                <w:szCs w:val="24"/>
                <w:lang w:val="kk-KZ"/>
              </w:rPr>
            </w:pPr>
            <w:r w:rsidRPr="006A66ED">
              <w:rPr>
                <w:i/>
                <w:iCs/>
                <w:sz w:val="24"/>
                <w:szCs w:val="24"/>
                <w:lang w:val="kk-KZ"/>
              </w:rPr>
              <w:t>Proteus mirabilis</w:t>
            </w:r>
          </w:p>
          <w:p w:rsidR="004E2604" w:rsidRPr="006A66ED" w:rsidRDefault="004E2604" w:rsidP="00124E00">
            <w:pPr>
              <w:pStyle w:val="14"/>
              <w:spacing w:after="0"/>
              <w:jc w:val="both"/>
              <w:rPr>
                <w:sz w:val="24"/>
                <w:szCs w:val="24"/>
                <w:lang w:val="kk-KZ"/>
              </w:rPr>
            </w:pPr>
            <w:r w:rsidRPr="006A66ED">
              <w:rPr>
                <w:i/>
                <w:iCs/>
                <w:sz w:val="24"/>
                <w:szCs w:val="24"/>
                <w:lang w:val="kk-KZ"/>
              </w:rPr>
              <w:t>Proteus spp. P. penneri</w:t>
            </w:r>
            <w:r w:rsidRPr="006A66ED">
              <w:rPr>
                <w:sz w:val="24"/>
                <w:szCs w:val="24"/>
                <w:lang w:val="kk-KZ"/>
              </w:rPr>
              <w:t xml:space="preserve"> және </w:t>
            </w:r>
            <w:r w:rsidRPr="006A66ED">
              <w:rPr>
                <w:i/>
                <w:iCs/>
                <w:sz w:val="24"/>
                <w:szCs w:val="24"/>
                <w:lang w:val="kk-KZ"/>
              </w:rPr>
              <w:t>P. Vulgaris</w:t>
            </w:r>
            <w:r w:rsidRPr="006A66ED">
              <w:rPr>
                <w:sz w:val="24"/>
                <w:szCs w:val="24"/>
                <w:lang w:val="kk-KZ"/>
              </w:rPr>
              <w:t>-тен өзге</w:t>
            </w:r>
          </w:p>
          <w:p w:rsidR="004E2604" w:rsidRPr="006A66ED" w:rsidRDefault="004E2604" w:rsidP="00124E00">
            <w:pPr>
              <w:pStyle w:val="14"/>
              <w:spacing w:after="0"/>
              <w:jc w:val="both"/>
              <w:rPr>
                <w:i/>
                <w:iCs/>
                <w:sz w:val="24"/>
                <w:szCs w:val="24"/>
                <w:lang w:val="kk-KZ"/>
              </w:rPr>
            </w:pPr>
            <w:r w:rsidRPr="006A66ED">
              <w:rPr>
                <w:i/>
                <w:iCs/>
                <w:sz w:val="24"/>
                <w:szCs w:val="24"/>
                <w:lang w:val="kk-KZ"/>
              </w:rPr>
              <w:t>Providencia spp</w:t>
            </w:r>
          </w:p>
          <w:p w:rsidR="004E2604" w:rsidRPr="006A66ED" w:rsidRDefault="004E2604" w:rsidP="00124E00">
            <w:pPr>
              <w:pStyle w:val="14"/>
              <w:spacing w:after="0"/>
              <w:jc w:val="both"/>
              <w:rPr>
                <w:i/>
                <w:iCs/>
                <w:sz w:val="24"/>
                <w:szCs w:val="24"/>
                <w:lang w:val="kk-KZ"/>
              </w:rPr>
            </w:pPr>
            <w:r w:rsidRPr="006A66ED">
              <w:rPr>
                <w:i/>
                <w:iCs/>
                <w:sz w:val="24"/>
                <w:szCs w:val="24"/>
                <w:lang w:val="kk-KZ"/>
              </w:rPr>
              <w:t>Salmonella spp.</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анаэробтар: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Peptostreptococcus spp.</w:t>
            </w:r>
          </w:p>
          <w:p w:rsidR="004E2604" w:rsidRPr="006A66ED" w:rsidRDefault="004E2604" w:rsidP="00124E00">
            <w:pPr>
              <w:pStyle w:val="14"/>
              <w:spacing w:after="0"/>
              <w:jc w:val="both"/>
              <w:rPr>
                <w:i/>
                <w:iCs/>
                <w:sz w:val="24"/>
                <w:szCs w:val="24"/>
                <w:lang w:val="kk-KZ"/>
              </w:rPr>
            </w:pPr>
            <w:r w:rsidRPr="006A66ED">
              <w:rPr>
                <w:i/>
                <w:iCs/>
                <w:sz w:val="24"/>
                <w:szCs w:val="24"/>
                <w:lang w:val="kk-KZ"/>
              </w:rPr>
              <w:lastRenderedPageBreak/>
              <w:t>Propionibacterium spp.</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 xml:space="preserve">Грам-теріс анаэробтар: </w:t>
            </w:r>
          </w:p>
          <w:p w:rsidR="004E2604" w:rsidRPr="006A66ED" w:rsidRDefault="004E2604" w:rsidP="00124E00">
            <w:pPr>
              <w:pStyle w:val="14"/>
              <w:spacing w:after="0"/>
              <w:jc w:val="both"/>
              <w:rPr>
                <w:i/>
                <w:iCs/>
                <w:sz w:val="24"/>
                <w:szCs w:val="24"/>
                <w:lang w:val="kk-KZ"/>
              </w:rPr>
            </w:pPr>
            <w:r w:rsidRPr="006A66ED">
              <w:rPr>
                <w:i/>
                <w:iCs/>
                <w:sz w:val="24"/>
                <w:szCs w:val="24"/>
                <w:lang w:val="kk-KZ"/>
              </w:rPr>
              <w:t>Fusobacterium spp.</w:t>
            </w:r>
          </w:p>
          <w:p w:rsidR="004E2604" w:rsidRPr="006A66ED" w:rsidRDefault="004E2604" w:rsidP="00124E00">
            <w:pPr>
              <w:pStyle w:val="14"/>
              <w:shd w:val="clear" w:color="auto" w:fill="auto"/>
              <w:spacing w:after="0"/>
              <w:jc w:val="both"/>
              <w:rPr>
                <w:sz w:val="24"/>
                <w:szCs w:val="24"/>
                <w:lang w:val="kk-KZ"/>
              </w:rPr>
            </w:pPr>
            <w:r w:rsidRPr="006A66ED">
              <w:rPr>
                <w:i/>
                <w:iCs/>
                <w:sz w:val="24"/>
                <w:szCs w:val="24"/>
                <w:lang w:val="kk-KZ"/>
              </w:rPr>
              <w:t>Bacteroides spp.</w:t>
            </w:r>
          </w:p>
        </w:tc>
      </w:tr>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lastRenderedPageBreak/>
              <w:t xml:space="preserve">Табиғи төзімді микроорганизмдер </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Enterococcus faecalis</w:t>
            </w:r>
          </w:p>
          <w:p w:rsidR="004E2604" w:rsidRPr="006A66ED" w:rsidRDefault="004E2604" w:rsidP="00124E00">
            <w:pPr>
              <w:pStyle w:val="14"/>
              <w:spacing w:after="0"/>
              <w:jc w:val="both"/>
              <w:rPr>
                <w:i/>
                <w:iCs/>
                <w:sz w:val="24"/>
                <w:szCs w:val="24"/>
                <w:lang w:val="kk-KZ"/>
              </w:rPr>
            </w:pPr>
            <w:r w:rsidRPr="006A66ED">
              <w:rPr>
                <w:i/>
                <w:iCs/>
                <w:sz w:val="24"/>
                <w:szCs w:val="24"/>
                <w:lang w:val="kk-KZ"/>
              </w:rPr>
              <w:t>Enterococcus, faecium</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 xml:space="preserve">Грам-теріс аэробтар: </w:t>
            </w:r>
          </w:p>
          <w:p w:rsidR="004E2604" w:rsidRPr="006A66ED" w:rsidRDefault="004E2604" w:rsidP="00124E00">
            <w:pPr>
              <w:pStyle w:val="14"/>
              <w:spacing w:after="0"/>
              <w:jc w:val="both"/>
              <w:rPr>
                <w:i/>
                <w:iCs/>
                <w:sz w:val="24"/>
                <w:szCs w:val="24"/>
                <w:lang w:val="kk-KZ"/>
              </w:rPr>
            </w:pPr>
            <w:r w:rsidRPr="006A66ED">
              <w:rPr>
                <w:i/>
                <w:iCs/>
                <w:sz w:val="24"/>
                <w:szCs w:val="24"/>
                <w:lang w:val="kk-KZ"/>
              </w:rPr>
              <w:t>Acinetobacter spp.</w:t>
            </w:r>
          </w:p>
          <w:p w:rsidR="004E2604" w:rsidRPr="006A66ED" w:rsidRDefault="004E2604" w:rsidP="00124E00">
            <w:pPr>
              <w:pStyle w:val="14"/>
              <w:spacing w:after="0"/>
              <w:jc w:val="both"/>
              <w:rPr>
                <w:i/>
                <w:iCs/>
                <w:sz w:val="24"/>
                <w:szCs w:val="24"/>
                <w:lang w:val="kk-KZ"/>
              </w:rPr>
            </w:pPr>
            <w:r w:rsidRPr="006A66ED">
              <w:rPr>
                <w:i/>
                <w:iCs/>
                <w:sz w:val="24"/>
                <w:szCs w:val="24"/>
                <w:lang w:val="kk-KZ"/>
              </w:rPr>
              <w:t>Burkholderia cepacian</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Campylobacter spp.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Citrobacter freundii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Enterobacter aerogenes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Enterobacter cloacae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Morganella morganii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Proteus penneri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Proteus vulgaris </w:t>
            </w:r>
          </w:p>
          <w:p w:rsidR="004E2604" w:rsidRPr="006A66ED" w:rsidRDefault="004E2604" w:rsidP="00124E00">
            <w:pPr>
              <w:pStyle w:val="14"/>
              <w:spacing w:after="0"/>
              <w:jc w:val="both"/>
              <w:rPr>
                <w:i/>
                <w:iCs/>
                <w:sz w:val="24"/>
                <w:szCs w:val="24"/>
                <w:lang w:val="kk-KZ"/>
              </w:rPr>
            </w:pPr>
            <w:r w:rsidRPr="006A66ED">
              <w:rPr>
                <w:i/>
                <w:iCs/>
                <w:sz w:val="24"/>
                <w:szCs w:val="24"/>
                <w:lang w:val="kk-KZ"/>
              </w:rPr>
              <w:t>Pseudomonas aeruginosa</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Serratia marcescens </w:t>
            </w:r>
          </w:p>
          <w:p w:rsidR="004E2604" w:rsidRPr="006A66ED" w:rsidRDefault="004E2604" w:rsidP="00124E00">
            <w:pPr>
              <w:pStyle w:val="14"/>
              <w:spacing w:after="0"/>
              <w:jc w:val="both"/>
              <w:rPr>
                <w:i/>
                <w:iCs/>
                <w:sz w:val="24"/>
                <w:szCs w:val="24"/>
                <w:lang w:val="kk-KZ"/>
              </w:rPr>
            </w:pPr>
            <w:r w:rsidRPr="006A66ED">
              <w:rPr>
                <w:i/>
                <w:iCs/>
                <w:sz w:val="24"/>
                <w:szCs w:val="24"/>
                <w:lang w:val="kk-KZ"/>
              </w:rPr>
              <w:t>Stenotrophomonas maltophilia</w:t>
            </w:r>
            <w:r w:rsidRPr="006A66ED">
              <w:rPr>
                <w:i/>
                <w:iCs/>
                <w:sz w:val="24"/>
                <w:szCs w:val="24"/>
                <w:lang w:val="kk-KZ"/>
              </w:rPr>
              <w:tab/>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анаэробтар: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Clostridium difficile</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Грам-теріс анаэробтар:</w:t>
            </w:r>
          </w:p>
          <w:p w:rsidR="004E2604" w:rsidRPr="006A66ED" w:rsidRDefault="004E2604" w:rsidP="00124E00">
            <w:pPr>
              <w:pStyle w:val="14"/>
              <w:shd w:val="clear" w:color="auto" w:fill="auto"/>
              <w:spacing w:after="0"/>
              <w:jc w:val="both"/>
              <w:rPr>
                <w:i/>
                <w:iCs/>
                <w:sz w:val="24"/>
                <w:szCs w:val="24"/>
                <w:lang w:val="kk-KZ"/>
              </w:rPr>
            </w:pPr>
            <w:r w:rsidRPr="006A66ED">
              <w:rPr>
                <w:i/>
                <w:iCs/>
                <w:sz w:val="24"/>
                <w:szCs w:val="24"/>
                <w:lang w:val="kk-KZ"/>
              </w:rPr>
              <w:t>Bacteroides fragilis</w:t>
            </w:r>
          </w:p>
        </w:tc>
      </w:tr>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t xml:space="preserve">Басқалар: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Chlamydia spp.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Mycoplasma spp. </w:t>
            </w:r>
          </w:p>
          <w:p w:rsidR="004E2604" w:rsidRPr="006A66ED" w:rsidRDefault="004E2604" w:rsidP="00124E00">
            <w:pPr>
              <w:pStyle w:val="14"/>
              <w:shd w:val="clear" w:color="auto" w:fill="auto"/>
              <w:spacing w:after="0"/>
              <w:jc w:val="both"/>
              <w:rPr>
                <w:sz w:val="24"/>
                <w:szCs w:val="24"/>
                <w:lang w:val="kk-KZ"/>
              </w:rPr>
            </w:pPr>
            <w:r w:rsidRPr="006A66ED">
              <w:rPr>
                <w:i/>
                <w:iCs/>
                <w:sz w:val="24"/>
                <w:szCs w:val="24"/>
                <w:lang w:val="kk-KZ"/>
              </w:rPr>
              <w:t>Legionella spp.</w:t>
            </w:r>
          </w:p>
        </w:tc>
      </w:tr>
    </w:tbl>
    <w:p w:rsidR="00AF3F8B" w:rsidRPr="006A66ED" w:rsidRDefault="00AF3F8B" w:rsidP="00CF361E">
      <w:pPr>
        <w:pStyle w:val="14"/>
        <w:shd w:val="clear" w:color="auto" w:fill="auto"/>
        <w:spacing w:after="0"/>
        <w:jc w:val="both"/>
        <w:rPr>
          <w:sz w:val="24"/>
          <w:szCs w:val="24"/>
          <w:lang w:val="fr-FR"/>
        </w:rPr>
      </w:pPr>
      <w:r w:rsidRPr="006A66ED">
        <w:rPr>
          <w:sz w:val="24"/>
          <w:szCs w:val="24"/>
          <w:vertAlign w:val="superscript"/>
          <w:lang w:val="fr-FR"/>
        </w:rPr>
        <w:t>$</w:t>
      </w:r>
      <w:r w:rsidR="00CA68EE" w:rsidRPr="006A66ED">
        <w:rPr>
          <w:sz w:val="24"/>
          <w:szCs w:val="24"/>
          <w:lang w:val="kk-KZ"/>
        </w:rPr>
        <w:t xml:space="preserve">Барлық </w:t>
      </w:r>
      <w:r w:rsidRPr="006A66ED">
        <w:rPr>
          <w:sz w:val="24"/>
          <w:szCs w:val="24"/>
          <w:lang w:val="kk-KZ"/>
        </w:rPr>
        <w:t>метициллин</w:t>
      </w:r>
      <w:r w:rsidR="00CA68EE" w:rsidRPr="006A66ED">
        <w:rPr>
          <w:sz w:val="24"/>
          <w:szCs w:val="24"/>
          <w:lang w:val="kk-KZ"/>
        </w:rPr>
        <w:t>гетөзімді</w:t>
      </w:r>
      <w:r w:rsidRPr="006A66ED">
        <w:rPr>
          <w:i/>
          <w:iCs/>
          <w:sz w:val="24"/>
          <w:szCs w:val="24"/>
          <w:lang w:val="fr-FR"/>
        </w:rPr>
        <w:t>S. aureus</w:t>
      </w:r>
      <w:r w:rsidRPr="006A66ED">
        <w:rPr>
          <w:sz w:val="24"/>
          <w:szCs w:val="24"/>
          <w:lang w:val="kk-KZ"/>
        </w:rPr>
        <w:t>цефуроксим</w:t>
      </w:r>
      <w:r w:rsidR="00CA68EE" w:rsidRPr="006A66ED">
        <w:rPr>
          <w:sz w:val="24"/>
          <w:szCs w:val="24"/>
          <w:lang w:val="kk-KZ"/>
        </w:rPr>
        <w:t>ге төзімді болады</w:t>
      </w:r>
      <w:r w:rsidRPr="006A66ED">
        <w:rPr>
          <w:sz w:val="24"/>
          <w:szCs w:val="24"/>
          <w:lang w:val="fr-FR"/>
        </w:rPr>
        <w:t>.</w:t>
      </w:r>
    </w:p>
    <w:p w:rsidR="00CA68EE" w:rsidRPr="006A66ED" w:rsidRDefault="004876F6" w:rsidP="00CF361E">
      <w:pPr>
        <w:pStyle w:val="14"/>
        <w:shd w:val="clear" w:color="auto" w:fill="auto"/>
        <w:spacing w:after="0"/>
        <w:jc w:val="both"/>
        <w:rPr>
          <w:sz w:val="24"/>
          <w:szCs w:val="24"/>
          <w:lang w:val="kk-KZ"/>
        </w:rPr>
      </w:pPr>
      <w:r w:rsidRPr="006A66ED">
        <w:rPr>
          <w:sz w:val="24"/>
          <w:szCs w:val="24"/>
          <w:lang w:val="kk-KZ"/>
        </w:rPr>
        <w:t>Біріктірілімде н</w:t>
      </w:r>
      <w:r w:rsidR="00CA68EE" w:rsidRPr="006A66ED">
        <w:rPr>
          <w:sz w:val="24"/>
          <w:szCs w:val="24"/>
          <w:lang w:val="kk-KZ"/>
        </w:rPr>
        <w:t xml:space="preserve">атрий цефуроксимінің және аминогликозидті антибиотиктердің </w:t>
      </w:r>
      <w:r w:rsidR="00CA68EE" w:rsidRPr="006A66ED">
        <w:rPr>
          <w:i/>
          <w:sz w:val="24"/>
          <w:szCs w:val="24"/>
          <w:lang w:val="kk-KZ"/>
        </w:rPr>
        <w:t>in vitro</w:t>
      </w:r>
      <w:r w:rsidR="00CA68EE" w:rsidRPr="006A66ED">
        <w:rPr>
          <w:sz w:val="24"/>
          <w:szCs w:val="24"/>
          <w:lang w:val="kk-KZ"/>
        </w:rPr>
        <w:t xml:space="preserve"> белсенділігі</w:t>
      </w:r>
      <w:r w:rsidRPr="006A66ED">
        <w:rPr>
          <w:sz w:val="24"/>
          <w:szCs w:val="24"/>
          <w:lang w:val="kk-KZ"/>
        </w:rPr>
        <w:t>нің</w:t>
      </w:r>
      <w:r w:rsidR="00CA68EE" w:rsidRPr="006A66ED">
        <w:rPr>
          <w:sz w:val="24"/>
          <w:szCs w:val="24"/>
          <w:lang w:val="kk-KZ"/>
        </w:rPr>
        <w:t>, кем дегенде</w:t>
      </w:r>
      <w:r w:rsidRPr="006A66ED">
        <w:rPr>
          <w:sz w:val="24"/>
          <w:szCs w:val="24"/>
          <w:lang w:val="kk-KZ"/>
        </w:rPr>
        <w:t>,</w:t>
      </w:r>
      <w:r w:rsidR="00CA68EE" w:rsidRPr="006A66ED">
        <w:rPr>
          <w:sz w:val="24"/>
          <w:szCs w:val="24"/>
          <w:lang w:val="kk-KZ"/>
        </w:rPr>
        <w:t xml:space="preserve"> аддитивті бола</w:t>
      </w:r>
      <w:r w:rsidRPr="006A66ED">
        <w:rPr>
          <w:sz w:val="24"/>
          <w:szCs w:val="24"/>
          <w:lang w:val="kk-KZ"/>
        </w:rPr>
        <w:t>тыны, ал кейде синергизм т</w:t>
      </w:r>
      <w:r w:rsidR="00CA68EE" w:rsidRPr="006A66ED">
        <w:rPr>
          <w:sz w:val="24"/>
          <w:szCs w:val="24"/>
          <w:lang w:val="kk-KZ"/>
        </w:rPr>
        <w:t>а</w:t>
      </w:r>
      <w:r w:rsidRPr="006A66ED">
        <w:rPr>
          <w:sz w:val="24"/>
          <w:szCs w:val="24"/>
          <w:lang w:val="kk-KZ"/>
        </w:rPr>
        <w:t>ныт</w:t>
      </w:r>
      <w:r w:rsidR="00CA68EE" w:rsidRPr="006A66ED">
        <w:rPr>
          <w:sz w:val="24"/>
          <w:szCs w:val="24"/>
          <w:lang w:val="kk-KZ"/>
        </w:rPr>
        <w:t xml:space="preserve">атыны </w:t>
      </w:r>
      <w:r w:rsidRPr="006A66ED">
        <w:rPr>
          <w:sz w:val="24"/>
          <w:szCs w:val="24"/>
          <w:lang w:val="kk-KZ"/>
        </w:rPr>
        <w:t>к</w:t>
      </w:r>
      <w:r w:rsidR="00CA68EE" w:rsidRPr="006A66ED">
        <w:rPr>
          <w:sz w:val="24"/>
          <w:szCs w:val="24"/>
          <w:lang w:val="kk-KZ"/>
        </w:rPr>
        <w:t>ө</w:t>
      </w:r>
      <w:r w:rsidRPr="006A66ED">
        <w:rPr>
          <w:sz w:val="24"/>
          <w:szCs w:val="24"/>
          <w:lang w:val="kk-KZ"/>
        </w:rPr>
        <w:t>рсе</w:t>
      </w:r>
      <w:r w:rsidR="00CA68EE" w:rsidRPr="006A66ED">
        <w:rPr>
          <w:sz w:val="24"/>
          <w:szCs w:val="24"/>
          <w:lang w:val="kk-KZ"/>
        </w:rPr>
        <w:t>тілді.</w:t>
      </w:r>
    </w:p>
    <w:p w:rsidR="00FB0AE5" w:rsidRPr="006A66ED" w:rsidRDefault="00FB0AE5" w:rsidP="00CF361E">
      <w:pPr>
        <w:autoSpaceDE w:val="0"/>
        <w:autoSpaceDN w:val="0"/>
        <w:adjustRightInd w:val="0"/>
        <w:spacing w:after="0" w:line="240" w:lineRule="auto"/>
        <w:jc w:val="both"/>
        <w:rPr>
          <w:rFonts w:ascii="Times New Roman" w:hAnsi="Times New Roman"/>
          <w:b/>
          <w:sz w:val="24"/>
          <w:szCs w:val="24"/>
          <w:lang w:val="fr-FR" w:eastAsia="ru-RU"/>
        </w:rPr>
      </w:pPr>
    </w:p>
    <w:p w:rsidR="00C153F2" w:rsidRPr="006A66ED" w:rsidRDefault="00C153F2" w:rsidP="00CF361E">
      <w:pPr>
        <w:autoSpaceDE w:val="0"/>
        <w:autoSpaceDN w:val="0"/>
        <w:adjustRightInd w:val="0"/>
        <w:spacing w:after="0" w:line="240" w:lineRule="auto"/>
        <w:jc w:val="both"/>
        <w:rPr>
          <w:rFonts w:ascii="Times New Roman" w:eastAsia="TimesNewRomanPSMT" w:hAnsi="Times New Roman"/>
          <w:b/>
          <w:sz w:val="24"/>
          <w:szCs w:val="24"/>
          <w:lang w:val="fr-FR" w:eastAsia="ru-RU"/>
        </w:rPr>
      </w:pPr>
      <w:r w:rsidRPr="006A66ED">
        <w:rPr>
          <w:rFonts w:ascii="Times New Roman" w:hAnsi="Times New Roman"/>
          <w:b/>
          <w:sz w:val="24"/>
          <w:szCs w:val="24"/>
          <w:lang w:val="fr-FR" w:eastAsia="ru-RU"/>
        </w:rPr>
        <w:t xml:space="preserve">5.2 </w:t>
      </w:r>
      <w:proofErr w:type="spellStart"/>
      <w:r w:rsidR="00DD5E3A" w:rsidRPr="006A66ED">
        <w:rPr>
          <w:rFonts w:ascii="Times New Roman" w:eastAsia="TimesNewRomanPSMT" w:hAnsi="Times New Roman"/>
          <w:b/>
          <w:sz w:val="24"/>
          <w:szCs w:val="24"/>
          <w:lang w:eastAsia="ru-RU"/>
        </w:rPr>
        <w:t>Фармакокинети</w:t>
      </w:r>
      <w:proofErr w:type="spellEnd"/>
      <w:r w:rsidR="00CA68EE" w:rsidRPr="006A66ED">
        <w:rPr>
          <w:rFonts w:ascii="Times New Roman" w:eastAsia="TimesNewRomanPSMT" w:hAnsi="Times New Roman"/>
          <w:b/>
          <w:sz w:val="24"/>
          <w:szCs w:val="24"/>
          <w:lang w:val="kk-KZ" w:eastAsia="ru-RU"/>
        </w:rPr>
        <w:t>калық қасиеттері</w:t>
      </w:r>
    </w:p>
    <w:p w:rsidR="00CE03ED" w:rsidRPr="006A66ED" w:rsidRDefault="00CA68EE"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Сіңір</w:t>
      </w:r>
      <w:r w:rsidR="004876F6" w:rsidRPr="006A66ED">
        <w:rPr>
          <w:rFonts w:ascii="Times New Roman" w:hAnsi="Times New Roman"/>
          <w:i/>
          <w:sz w:val="24"/>
          <w:szCs w:val="24"/>
          <w:lang w:val="kk-KZ" w:bidi="ru-RU"/>
        </w:rPr>
        <w:t>іл</w:t>
      </w:r>
      <w:r w:rsidRPr="006A66ED">
        <w:rPr>
          <w:rFonts w:ascii="Times New Roman" w:hAnsi="Times New Roman"/>
          <w:i/>
          <w:sz w:val="24"/>
          <w:szCs w:val="24"/>
          <w:lang w:val="kk-KZ" w:bidi="ru-RU"/>
        </w:rPr>
        <w:t>уі</w:t>
      </w:r>
    </w:p>
    <w:p w:rsidR="00BE7D0B" w:rsidRPr="006A66ED" w:rsidRDefault="00BE7D0B" w:rsidP="00CF361E">
      <w:pPr>
        <w:pStyle w:val="14"/>
        <w:shd w:val="clear" w:color="auto" w:fill="auto"/>
        <w:spacing w:after="0"/>
        <w:jc w:val="both"/>
        <w:rPr>
          <w:sz w:val="24"/>
          <w:szCs w:val="24"/>
          <w:lang w:val="kk-KZ"/>
        </w:rPr>
      </w:pPr>
      <w:r w:rsidRPr="006A66ED">
        <w:rPr>
          <w:sz w:val="24"/>
          <w:szCs w:val="24"/>
          <w:lang w:val="kk-KZ"/>
        </w:rPr>
        <w:t xml:space="preserve">Дені сау еріктілерге </w:t>
      </w:r>
      <w:r w:rsidR="004876F6" w:rsidRPr="006A66ED">
        <w:rPr>
          <w:sz w:val="24"/>
          <w:szCs w:val="24"/>
          <w:lang w:val="kk-KZ"/>
        </w:rPr>
        <w:t>цефуроксимн</w:t>
      </w:r>
      <w:r w:rsidRPr="006A66ED">
        <w:rPr>
          <w:sz w:val="24"/>
          <w:szCs w:val="24"/>
          <w:lang w:val="kk-KZ"/>
        </w:rPr>
        <w:t>і</w:t>
      </w:r>
      <w:r w:rsidR="004876F6" w:rsidRPr="006A66ED">
        <w:rPr>
          <w:sz w:val="24"/>
          <w:szCs w:val="24"/>
          <w:lang w:val="kk-KZ"/>
        </w:rPr>
        <w:t>ң</w:t>
      </w:r>
      <w:r w:rsidRPr="006A66ED">
        <w:rPr>
          <w:sz w:val="24"/>
          <w:szCs w:val="24"/>
          <w:lang w:val="kk-KZ"/>
        </w:rPr>
        <w:t xml:space="preserve"> бұлшықет</w:t>
      </w:r>
      <w:r w:rsidR="004876F6" w:rsidRPr="006A66ED">
        <w:rPr>
          <w:sz w:val="24"/>
          <w:szCs w:val="24"/>
          <w:lang w:val="kk-KZ"/>
        </w:rPr>
        <w:t>ішілік</w:t>
      </w:r>
      <w:r w:rsidRPr="006A66ED">
        <w:rPr>
          <w:sz w:val="24"/>
          <w:szCs w:val="24"/>
          <w:lang w:val="kk-KZ"/>
        </w:rPr>
        <w:t xml:space="preserve"> (б/і) </w:t>
      </w:r>
      <w:r w:rsidR="004876F6" w:rsidRPr="006A66ED">
        <w:rPr>
          <w:sz w:val="24"/>
          <w:szCs w:val="24"/>
          <w:lang w:val="kk-KZ"/>
        </w:rPr>
        <w:t xml:space="preserve">инъекциясын </w:t>
      </w:r>
      <w:r w:rsidRPr="006A66ED">
        <w:rPr>
          <w:sz w:val="24"/>
          <w:szCs w:val="24"/>
          <w:lang w:val="kk-KZ"/>
        </w:rPr>
        <w:t xml:space="preserve">салудан </w:t>
      </w:r>
      <w:r w:rsidR="004876F6" w:rsidRPr="006A66ED">
        <w:rPr>
          <w:sz w:val="24"/>
          <w:szCs w:val="24"/>
          <w:lang w:val="kk-KZ"/>
        </w:rPr>
        <w:t>соң</w:t>
      </w:r>
      <w:r w:rsidRPr="006A66ED">
        <w:rPr>
          <w:sz w:val="24"/>
          <w:szCs w:val="24"/>
          <w:lang w:val="kk-KZ"/>
        </w:rPr>
        <w:t xml:space="preserve"> қан сарысуындағы орташа жоғары </w:t>
      </w:r>
      <w:r w:rsidR="004876F6" w:rsidRPr="006A66ED">
        <w:rPr>
          <w:sz w:val="24"/>
          <w:szCs w:val="24"/>
          <w:lang w:val="kk-KZ"/>
        </w:rPr>
        <w:t xml:space="preserve">шектік </w:t>
      </w:r>
      <w:r w:rsidRPr="006A66ED">
        <w:rPr>
          <w:sz w:val="24"/>
          <w:szCs w:val="24"/>
          <w:lang w:val="kk-KZ"/>
        </w:rPr>
        <w:t>концентрация</w:t>
      </w:r>
      <w:r w:rsidR="004876F6" w:rsidRPr="006A66ED">
        <w:rPr>
          <w:sz w:val="24"/>
          <w:szCs w:val="24"/>
          <w:lang w:val="kk-KZ"/>
        </w:rPr>
        <w:t>лары</w:t>
      </w:r>
      <w:r w:rsidRPr="006A66ED">
        <w:rPr>
          <w:sz w:val="24"/>
          <w:szCs w:val="24"/>
          <w:lang w:val="kk-KZ"/>
        </w:rPr>
        <w:t xml:space="preserve"> 750 мг доза үшін 27-ден 35</w:t>
      </w:r>
      <w:r w:rsidR="00DC0CAC" w:rsidRPr="006A66ED">
        <w:rPr>
          <w:sz w:val="24"/>
          <w:szCs w:val="24"/>
          <w:lang w:val="kk-KZ"/>
        </w:rPr>
        <w:t> </w:t>
      </w:r>
      <w:r w:rsidRPr="006A66ED">
        <w:rPr>
          <w:sz w:val="24"/>
          <w:szCs w:val="24"/>
          <w:lang w:val="kk-KZ"/>
        </w:rPr>
        <w:t>пг/мл дейін және 1000 мг доза үшін 33-тен 40 пг/мл дейін өзгері</w:t>
      </w:r>
      <w:r w:rsidR="007E6B95" w:rsidRPr="006A66ED">
        <w:rPr>
          <w:sz w:val="24"/>
          <w:szCs w:val="24"/>
          <w:lang w:val="kk-KZ"/>
        </w:rPr>
        <w:t>п отырды</w:t>
      </w:r>
      <w:r w:rsidRPr="006A66ED">
        <w:rPr>
          <w:sz w:val="24"/>
          <w:szCs w:val="24"/>
          <w:lang w:val="kk-KZ"/>
        </w:rPr>
        <w:t xml:space="preserve"> және </w:t>
      </w:r>
      <w:r w:rsidR="00246B96" w:rsidRPr="006A66ED">
        <w:rPr>
          <w:sz w:val="24"/>
          <w:szCs w:val="24"/>
          <w:lang w:val="kk-KZ"/>
        </w:rPr>
        <w:t xml:space="preserve">оған </w:t>
      </w:r>
      <w:r w:rsidRPr="006A66ED">
        <w:rPr>
          <w:sz w:val="24"/>
          <w:szCs w:val="24"/>
          <w:lang w:val="kk-KZ"/>
        </w:rPr>
        <w:t>енгіз</w:t>
      </w:r>
      <w:r w:rsidR="007E6B95" w:rsidRPr="006A66ED">
        <w:rPr>
          <w:sz w:val="24"/>
          <w:szCs w:val="24"/>
          <w:lang w:val="kk-KZ"/>
        </w:rPr>
        <w:t>уд</w:t>
      </w:r>
      <w:r w:rsidRPr="006A66ED">
        <w:rPr>
          <w:sz w:val="24"/>
          <w:szCs w:val="24"/>
          <w:lang w:val="kk-KZ"/>
        </w:rPr>
        <w:t>ен кейін 30-дан 60 минутқа дейін</w:t>
      </w:r>
      <w:r w:rsidR="007E6B95" w:rsidRPr="006A66ED">
        <w:rPr>
          <w:sz w:val="24"/>
          <w:szCs w:val="24"/>
          <w:lang w:val="kk-KZ"/>
        </w:rPr>
        <w:t>гі шекте</w:t>
      </w:r>
      <w:r w:rsidRPr="006A66ED">
        <w:rPr>
          <w:sz w:val="24"/>
          <w:szCs w:val="24"/>
          <w:lang w:val="kk-KZ"/>
        </w:rPr>
        <w:t xml:space="preserve"> жет</w:t>
      </w:r>
      <w:r w:rsidR="007E6B95" w:rsidRPr="006A66ED">
        <w:rPr>
          <w:sz w:val="24"/>
          <w:szCs w:val="24"/>
          <w:lang w:val="kk-KZ"/>
        </w:rPr>
        <w:t>у мүмкін болды</w:t>
      </w:r>
      <w:r w:rsidRPr="006A66ED">
        <w:rPr>
          <w:sz w:val="24"/>
          <w:szCs w:val="24"/>
          <w:lang w:val="kk-KZ"/>
        </w:rPr>
        <w:t>.</w:t>
      </w:r>
      <w:r w:rsidR="007E6B95" w:rsidRPr="006A66ED">
        <w:rPr>
          <w:sz w:val="24"/>
          <w:szCs w:val="24"/>
          <w:lang w:val="kk-KZ"/>
        </w:rPr>
        <w:t xml:space="preserve">Вена ішіне (в/і) </w:t>
      </w:r>
      <w:r w:rsidRPr="006A66ED">
        <w:rPr>
          <w:sz w:val="24"/>
          <w:szCs w:val="24"/>
          <w:lang w:val="kk-KZ"/>
        </w:rPr>
        <w:t>750 және 1500 мг доза</w:t>
      </w:r>
      <w:r w:rsidR="007E6B95" w:rsidRPr="006A66ED">
        <w:rPr>
          <w:sz w:val="24"/>
          <w:szCs w:val="24"/>
          <w:lang w:val="kk-KZ"/>
        </w:rPr>
        <w:t>ларын</w:t>
      </w:r>
      <w:r w:rsidRPr="006A66ED">
        <w:rPr>
          <w:sz w:val="24"/>
          <w:szCs w:val="24"/>
          <w:lang w:val="kk-KZ"/>
        </w:rPr>
        <w:t xml:space="preserve"> енгіз</w:t>
      </w:r>
      <w:r w:rsidR="007E6B95" w:rsidRPr="006A66ED">
        <w:rPr>
          <w:sz w:val="24"/>
          <w:szCs w:val="24"/>
          <w:lang w:val="kk-KZ"/>
        </w:rPr>
        <w:t>уд</w:t>
      </w:r>
      <w:r w:rsidRPr="006A66ED">
        <w:rPr>
          <w:sz w:val="24"/>
          <w:szCs w:val="24"/>
          <w:lang w:val="kk-KZ"/>
        </w:rPr>
        <w:t>ен кейін сарысулық концентрациялар</w:t>
      </w:r>
      <w:r w:rsidR="007E6B95" w:rsidRPr="006A66ED">
        <w:rPr>
          <w:sz w:val="24"/>
          <w:szCs w:val="24"/>
          <w:lang w:val="kk-KZ"/>
        </w:rPr>
        <w:t>, тиі</w:t>
      </w:r>
      <w:r w:rsidRPr="006A66ED">
        <w:rPr>
          <w:sz w:val="24"/>
          <w:szCs w:val="24"/>
          <w:lang w:val="kk-KZ"/>
        </w:rPr>
        <w:t>сінше</w:t>
      </w:r>
      <w:r w:rsidR="007E6B95" w:rsidRPr="006A66ED">
        <w:rPr>
          <w:sz w:val="24"/>
          <w:szCs w:val="24"/>
          <w:lang w:val="kk-KZ"/>
        </w:rPr>
        <w:t>,</w:t>
      </w:r>
      <w:r w:rsidRPr="006A66ED">
        <w:rPr>
          <w:sz w:val="24"/>
          <w:szCs w:val="24"/>
          <w:lang w:val="kk-KZ"/>
        </w:rPr>
        <w:t xml:space="preserve"> 15 мин</w:t>
      </w:r>
      <w:r w:rsidR="007E6B95" w:rsidRPr="006A66ED">
        <w:rPr>
          <w:sz w:val="24"/>
          <w:szCs w:val="24"/>
          <w:lang w:val="kk-KZ"/>
        </w:rPr>
        <w:t>утқа</w:t>
      </w:r>
      <w:r w:rsidRPr="006A66ED">
        <w:rPr>
          <w:sz w:val="24"/>
          <w:szCs w:val="24"/>
          <w:lang w:val="kk-KZ"/>
        </w:rPr>
        <w:t xml:space="preserve"> шамамен 50 және 100 мкг/мл құрады.</w:t>
      </w:r>
    </w:p>
    <w:p w:rsidR="00BE7D0B" w:rsidRPr="006A66ED" w:rsidRDefault="00425558" w:rsidP="00CF361E">
      <w:pPr>
        <w:pStyle w:val="14"/>
        <w:shd w:val="clear" w:color="auto" w:fill="auto"/>
        <w:spacing w:after="0"/>
        <w:jc w:val="both"/>
        <w:rPr>
          <w:sz w:val="24"/>
          <w:szCs w:val="24"/>
          <w:lang w:val="kk-KZ"/>
        </w:rPr>
      </w:pPr>
      <w:r w:rsidRPr="006A66ED">
        <w:rPr>
          <w:sz w:val="24"/>
          <w:szCs w:val="24"/>
          <w:lang w:val="kk-KZ"/>
        </w:rPr>
        <w:t xml:space="preserve">AUC </w:t>
      </w:r>
      <w:r w:rsidR="00BE7D0B" w:rsidRPr="006A66ED">
        <w:rPr>
          <w:sz w:val="24"/>
          <w:szCs w:val="24"/>
          <w:lang w:val="kk-KZ"/>
        </w:rPr>
        <w:t>және</w:t>
      </w:r>
      <w:r w:rsidRPr="006A66ED">
        <w:rPr>
          <w:sz w:val="24"/>
          <w:szCs w:val="24"/>
          <w:lang w:val="kk-KZ"/>
        </w:rPr>
        <w:t xml:space="preserve"> C</w:t>
      </w:r>
      <w:r w:rsidRPr="006A66ED">
        <w:rPr>
          <w:sz w:val="24"/>
          <w:szCs w:val="24"/>
          <w:vertAlign w:val="subscript"/>
          <w:lang w:val="kk-KZ"/>
        </w:rPr>
        <w:t>max</w:t>
      </w:r>
      <w:r w:rsidR="00BE7D0B" w:rsidRPr="006A66ED">
        <w:rPr>
          <w:sz w:val="24"/>
          <w:szCs w:val="24"/>
          <w:lang w:val="kk-KZ"/>
        </w:rPr>
        <w:t xml:space="preserve">б/і және </w:t>
      </w:r>
      <w:r w:rsidR="007E6B95" w:rsidRPr="006A66ED">
        <w:rPr>
          <w:sz w:val="24"/>
          <w:szCs w:val="24"/>
          <w:lang w:val="kk-KZ"/>
        </w:rPr>
        <w:t>в</w:t>
      </w:r>
      <w:r w:rsidR="00BE7D0B" w:rsidRPr="006A66ED">
        <w:rPr>
          <w:sz w:val="24"/>
          <w:szCs w:val="24"/>
          <w:lang w:val="kk-KZ"/>
        </w:rPr>
        <w:t>/і енгізуден кейін 250-ден 1000 мг дейін</w:t>
      </w:r>
      <w:r w:rsidR="00246B96" w:rsidRPr="006A66ED">
        <w:rPr>
          <w:sz w:val="24"/>
          <w:szCs w:val="24"/>
          <w:lang w:val="kk-KZ"/>
        </w:rPr>
        <w:t>гі бір реттік доза диапазонында</w:t>
      </w:r>
      <w:r w:rsidR="00BE7D0B" w:rsidRPr="006A66ED">
        <w:rPr>
          <w:sz w:val="24"/>
          <w:szCs w:val="24"/>
          <w:lang w:val="kk-KZ"/>
        </w:rPr>
        <w:t xml:space="preserve"> дозаны</w:t>
      </w:r>
      <w:r w:rsidR="00877D05" w:rsidRPr="006A66ED">
        <w:rPr>
          <w:sz w:val="24"/>
          <w:szCs w:val="24"/>
          <w:lang w:val="kk-KZ"/>
        </w:rPr>
        <w:t xml:space="preserve"> </w:t>
      </w:r>
      <w:r w:rsidR="00BE7D0B" w:rsidRPr="006A66ED">
        <w:rPr>
          <w:sz w:val="24"/>
          <w:szCs w:val="24"/>
          <w:lang w:val="kk-KZ"/>
        </w:rPr>
        <w:t>а</w:t>
      </w:r>
      <w:r w:rsidR="007E6B95" w:rsidRPr="006A66ED">
        <w:rPr>
          <w:sz w:val="24"/>
          <w:szCs w:val="24"/>
          <w:lang w:val="kk-KZ"/>
        </w:rPr>
        <w:t>рттыру</w:t>
      </w:r>
      <w:r w:rsidR="00BE7D0B" w:rsidRPr="006A66ED">
        <w:rPr>
          <w:sz w:val="24"/>
          <w:szCs w:val="24"/>
          <w:lang w:val="kk-KZ"/>
        </w:rPr>
        <w:t>мен</w:t>
      </w:r>
      <w:r w:rsidR="007E6B95" w:rsidRPr="006A66ED">
        <w:rPr>
          <w:sz w:val="24"/>
          <w:szCs w:val="24"/>
          <w:lang w:val="kk-KZ"/>
        </w:rPr>
        <w:t xml:space="preserve"> желі</w:t>
      </w:r>
      <w:r w:rsidR="00246B96" w:rsidRPr="006A66ED">
        <w:rPr>
          <w:sz w:val="24"/>
          <w:szCs w:val="24"/>
          <w:lang w:val="kk-KZ"/>
        </w:rPr>
        <w:t>лік</w:t>
      </w:r>
      <w:r w:rsidR="00BE7D0B" w:rsidRPr="006A66ED">
        <w:rPr>
          <w:sz w:val="24"/>
          <w:szCs w:val="24"/>
          <w:lang w:val="kk-KZ"/>
        </w:rPr>
        <w:t xml:space="preserve"> ұлғаяды. Дені </w:t>
      </w:r>
      <w:r w:rsidR="007E6B95" w:rsidRPr="006A66ED">
        <w:rPr>
          <w:sz w:val="24"/>
          <w:szCs w:val="24"/>
          <w:lang w:val="kk-KZ"/>
        </w:rPr>
        <w:t>сау еріктілердің қан сарысуында</w:t>
      </w:r>
      <w:r w:rsidR="00BE7D0B" w:rsidRPr="006A66ED">
        <w:rPr>
          <w:sz w:val="24"/>
          <w:szCs w:val="24"/>
          <w:lang w:val="kk-KZ"/>
        </w:rPr>
        <w:t xml:space="preserve"> цефуроксимнің әр</w:t>
      </w:r>
      <w:r w:rsidR="007E6B95" w:rsidRPr="006A66ED">
        <w:rPr>
          <w:sz w:val="24"/>
          <w:szCs w:val="24"/>
          <w:lang w:val="kk-KZ"/>
        </w:rPr>
        <w:t xml:space="preserve"> 8 сағат сайын 1500 мг дозасын вена</w:t>
      </w:r>
      <w:r w:rsidR="00BE7D0B" w:rsidRPr="006A66ED">
        <w:rPr>
          <w:sz w:val="24"/>
          <w:szCs w:val="24"/>
          <w:lang w:val="kk-KZ"/>
        </w:rPr>
        <w:t xml:space="preserve"> ішіне қайта енгіз</w:t>
      </w:r>
      <w:r w:rsidR="007E6B95" w:rsidRPr="006A66ED">
        <w:rPr>
          <w:sz w:val="24"/>
          <w:szCs w:val="24"/>
          <w:lang w:val="kk-KZ"/>
        </w:rPr>
        <w:t>уде</w:t>
      </w:r>
      <w:r w:rsidR="00BE7D0B" w:rsidRPr="006A66ED">
        <w:rPr>
          <w:sz w:val="24"/>
          <w:szCs w:val="24"/>
          <w:lang w:val="kk-KZ"/>
        </w:rPr>
        <w:t>н к</w:t>
      </w:r>
      <w:r w:rsidR="007E6B95" w:rsidRPr="006A66ED">
        <w:rPr>
          <w:sz w:val="24"/>
          <w:szCs w:val="24"/>
          <w:lang w:val="kk-KZ"/>
        </w:rPr>
        <w:t>ейін жина</w:t>
      </w:r>
      <w:r w:rsidR="00BE7D0B" w:rsidRPr="006A66ED">
        <w:rPr>
          <w:sz w:val="24"/>
          <w:szCs w:val="24"/>
          <w:lang w:val="kk-KZ"/>
        </w:rPr>
        <w:t>л</w:t>
      </w:r>
      <w:r w:rsidR="007E6B95" w:rsidRPr="006A66ED">
        <w:rPr>
          <w:sz w:val="24"/>
          <w:szCs w:val="24"/>
          <w:lang w:val="kk-KZ"/>
        </w:rPr>
        <w:t>атынына</w:t>
      </w:r>
      <w:r w:rsidR="00BE7D0B" w:rsidRPr="006A66ED">
        <w:rPr>
          <w:sz w:val="24"/>
          <w:szCs w:val="24"/>
          <w:lang w:val="kk-KZ"/>
        </w:rPr>
        <w:t xml:space="preserve"> дәлел</w:t>
      </w:r>
      <w:r w:rsidR="007E6B95" w:rsidRPr="006A66ED">
        <w:rPr>
          <w:sz w:val="24"/>
          <w:szCs w:val="24"/>
          <w:lang w:val="kk-KZ"/>
        </w:rPr>
        <w:t>дер болмады</w:t>
      </w:r>
      <w:r w:rsidR="00BE7D0B" w:rsidRPr="006A66ED">
        <w:rPr>
          <w:sz w:val="24"/>
          <w:szCs w:val="24"/>
          <w:lang w:val="kk-KZ"/>
        </w:rPr>
        <w:t>.</w:t>
      </w:r>
    </w:p>
    <w:p w:rsidR="00A0709E" w:rsidRPr="006A66ED" w:rsidRDefault="00CA68EE"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Таралуы</w:t>
      </w:r>
    </w:p>
    <w:p w:rsidR="00425558" w:rsidRPr="006A66ED" w:rsidRDefault="00BE7D0B" w:rsidP="00CF361E">
      <w:pPr>
        <w:pStyle w:val="14"/>
        <w:shd w:val="clear" w:color="auto" w:fill="auto"/>
        <w:spacing w:after="0"/>
        <w:jc w:val="both"/>
        <w:rPr>
          <w:sz w:val="24"/>
          <w:szCs w:val="24"/>
          <w:lang w:val="kk-KZ"/>
        </w:rPr>
      </w:pPr>
      <w:r w:rsidRPr="006A66ED">
        <w:rPr>
          <w:sz w:val="24"/>
          <w:szCs w:val="24"/>
          <w:lang w:val="kk-KZ"/>
        </w:rPr>
        <w:t>Ақуыздармен байланысуы пайдаланылатын әдіснамаға байланысты 3</w:t>
      </w:r>
      <w:r w:rsidR="00425558" w:rsidRPr="006A66ED">
        <w:rPr>
          <w:sz w:val="24"/>
          <w:szCs w:val="24"/>
          <w:lang w:val="kk-KZ"/>
        </w:rPr>
        <w:t>3</w:t>
      </w:r>
      <w:r w:rsidRPr="006A66ED">
        <w:rPr>
          <w:sz w:val="24"/>
          <w:szCs w:val="24"/>
          <w:lang w:val="kk-KZ"/>
        </w:rPr>
        <w:t>-тен</w:t>
      </w:r>
      <w:r w:rsidR="00425558" w:rsidRPr="006A66ED">
        <w:rPr>
          <w:sz w:val="24"/>
          <w:szCs w:val="24"/>
          <w:lang w:val="kk-KZ"/>
        </w:rPr>
        <w:t xml:space="preserve"> 50%</w:t>
      </w:r>
      <w:r w:rsidRPr="006A66ED">
        <w:rPr>
          <w:sz w:val="24"/>
          <w:szCs w:val="24"/>
          <w:lang w:val="kk-KZ"/>
        </w:rPr>
        <w:t xml:space="preserve"> дейін құрайды.</w:t>
      </w:r>
      <w:r w:rsidR="007E6B95" w:rsidRPr="006A66ED">
        <w:rPr>
          <w:sz w:val="24"/>
          <w:szCs w:val="24"/>
          <w:lang w:val="kk-KZ"/>
        </w:rPr>
        <w:t>Орташа т</w:t>
      </w:r>
      <w:r w:rsidRPr="006A66ED">
        <w:rPr>
          <w:sz w:val="24"/>
          <w:szCs w:val="24"/>
          <w:lang w:val="kk-KZ"/>
        </w:rPr>
        <w:t xml:space="preserve">аралу көлемі 250-ден 1000 мг дейінгі дозалар диапазонында б/і немесе </w:t>
      </w:r>
      <w:r w:rsidR="007E6B95" w:rsidRPr="006A66ED">
        <w:rPr>
          <w:sz w:val="24"/>
          <w:szCs w:val="24"/>
          <w:lang w:val="kk-KZ"/>
        </w:rPr>
        <w:t>в</w:t>
      </w:r>
      <w:r w:rsidRPr="006A66ED">
        <w:rPr>
          <w:sz w:val="24"/>
          <w:szCs w:val="24"/>
          <w:lang w:val="kk-KZ"/>
        </w:rPr>
        <w:t>/і енгізуден кейін 9,3-</w:t>
      </w:r>
      <w:r w:rsidR="007E6B95" w:rsidRPr="006A66ED">
        <w:rPr>
          <w:sz w:val="24"/>
          <w:szCs w:val="24"/>
          <w:lang w:val="kk-KZ"/>
        </w:rPr>
        <w:t>те</w:t>
      </w:r>
      <w:r w:rsidRPr="006A66ED">
        <w:rPr>
          <w:sz w:val="24"/>
          <w:szCs w:val="24"/>
          <w:lang w:val="kk-KZ"/>
        </w:rPr>
        <w:t>н 15,8 л/1,73 м</w:t>
      </w:r>
      <w:r w:rsidRPr="006A66ED">
        <w:rPr>
          <w:sz w:val="24"/>
          <w:szCs w:val="24"/>
          <w:vertAlign w:val="superscript"/>
          <w:lang w:val="kk-KZ"/>
        </w:rPr>
        <w:t>2</w:t>
      </w:r>
      <w:r w:rsidR="007E6B95" w:rsidRPr="006A66ED">
        <w:rPr>
          <w:sz w:val="24"/>
          <w:szCs w:val="24"/>
          <w:lang w:val="kk-KZ"/>
        </w:rPr>
        <w:t xml:space="preserve"> дейін</w:t>
      </w:r>
      <w:r w:rsidRPr="006A66ED">
        <w:rPr>
          <w:sz w:val="24"/>
          <w:szCs w:val="24"/>
          <w:lang w:val="kk-KZ"/>
        </w:rPr>
        <w:t xml:space="preserve"> құрайды. Әдеттегі </w:t>
      </w:r>
      <w:r w:rsidR="007E6B95" w:rsidRPr="006A66ED">
        <w:rPr>
          <w:sz w:val="24"/>
          <w:szCs w:val="24"/>
          <w:lang w:val="kk-KZ"/>
        </w:rPr>
        <w:t>патогендер үшін ең төмен бә</w:t>
      </w:r>
      <w:r w:rsidR="00E46F2F" w:rsidRPr="006A66ED">
        <w:rPr>
          <w:sz w:val="24"/>
          <w:szCs w:val="24"/>
          <w:lang w:val="kk-KZ"/>
        </w:rPr>
        <w:t>с</w:t>
      </w:r>
      <w:r w:rsidR="007E6B95" w:rsidRPr="006A66ED">
        <w:rPr>
          <w:sz w:val="24"/>
          <w:szCs w:val="24"/>
          <w:lang w:val="kk-KZ"/>
        </w:rPr>
        <w:t>еңде</w:t>
      </w:r>
      <w:r w:rsidR="00E46F2F" w:rsidRPr="006A66ED">
        <w:rPr>
          <w:sz w:val="24"/>
          <w:szCs w:val="24"/>
          <w:lang w:val="kk-KZ"/>
        </w:rPr>
        <w:t>т</w:t>
      </w:r>
      <w:r w:rsidR="007E6B95" w:rsidRPr="006A66ED">
        <w:rPr>
          <w:sz w:val="24"/>
          <w:szCs w:val="24"/>
          <w:lang w:val="kk-KZ"/>
        </w:rPr>
        <w:t xml:space="preserve">у </w:t>
      </w:r>
      <w:r w:rsidR="00E46F2F" w:rsidRPr="006A66ED">
        <w:rPr>
          <w:sz w:val="24"/>
          <w:szCs w:val="24"/>
          <w:lang w:val="kk-KZ"/>
        </w:rPr>
        <w:t>концентрация</w:t>
      </w:r>
      <w:r w:rsidR="007E6B95" w:rsidRPr="006A66ED">
        <w:rPr>
          <w:sz w:val="24"/>
          <w:szCs w:val="24"/>
          <w:lang w:val="kk-KZ"/>
        </w:rPr>
        <w:t>сының</w:t>
      </w:r>
      <w:r w:rsidR="00E46F2F" w:rsidRPr="006A66ED">
        <w:rPr>
          <w:sz w:val="24"/>
          <w:szCs w:val="24"/>
          <w:lang w:val="kk-KZ"/>
        </w:rPr>
        <w:t xml:space="preserve"> деңгейлерінен асатын ц</w:t>
      </w:r>
      <w:r w:rsidRPr="006A66ED">
        <w:rPr>
          <w:sz w:val="24"/>
          <w:szCs w:val="24"/>
          <w:lang w:val="kk-KZ"/>
        </w:rPr>
        <w:t xml:space="preserve">ефуроксим </w:t>
      </w:r>
      <w:r w:rsidR="00E46F2F" w:rsidRPr="006A66ED">
        <w:rPr>
          <w:sz w:val="24"/>
          <w:szCs w:val="24"/>
          <w:lang w:val="kk-KZ"/>
        </w:rPr>
        <w:t>концентрация</w:t>
      </w:r>
      <w:r w:rsidR="007E6B95" w:rsidRPr="006A66ED">
        <w:rPr>
          <w:sz w:val="24"/>
          <w:szCs w:val="24"/>
          <w:lang w:val="kk-KZ"/>
        </w:rPr>
        <w:t>лар</w:t>
      </w:r>
      <w:r w:rsidR="00E46F2F" w:rsidRPr="006A66ED">
        <w:rPr>
          <w:sz w:val="24"/>
          <w:szCs w:val="24"/>
          <w:lang w:val="kk-KZ"/>
        </w:rPr>
        <w:t>ы</w:t>
      </w:r>
      <w:r w:rsidR="007E6B95" w:rsidRPr="006A66ED">
        <w:rPr>
          <w:sz w:val="24"/>
          <w:szCs w:val="24"/>
          <w:lang w:val="kk-KZ"/>
        </w:rPr>
        <w:t>на</w:t>
      </w:r>
      <w:r w:rsidR="004C1DD1" w:rsidRPr="006A66ED">
        <w:rPr>
          <w:sz w:val="24"/>
          <w:szCs w:val="24"/>
          <w:lang w:val="kk-KZ"/>
        </w:rPr>
        <w:t xml:space="preserve"> </w:t>
      </w:r>
      <w:r w:rsidR="007E6B95" w:rsidRPr="006A66ED">
        <w:rPr>
          <w:sz w:val="24"/>
          <w:szCs w:val="24"/>
          <w:lang w:val="kk-KZ"/>
        </w:rPr>
        <w:t>бадамша</w:t>
      </w:r>
      <w:r w:rsidR="00E46F2F" w:rsidRPr="006A66ED">
        <w:rPr>
          <w:sz w:val="24"/>
          <w:szCs w:val="24"/>
          <w:lang w:val="kk-KZ"/>
        </w:rPr>
        <w:t xml:space="preserve"> безде</w:t>
      </w:r>
      <w:r w:rsidR="007E6B95" w:rsidRPr="006A66ED">
        <w:rPr>
          <w:sz w:val="24"/>
          <w:szCs w:val="24"/>
          <w:lang w:val="kk-KZ"/>
        </w:rPr>
        <w:t>рде</w:t>
      </w:r>
      <w:r w:rsidR="00E46F2F" w:rsidRPr="006A66ED">
        <w:rPr>
          <w:sz w:val="24"/>
          <w:szCs w:val="24"/>
          <w:lang w:val="kk-KZ"/>
        </w:rPr>
        <w:t>, мұрын қ</w:t>
      </w:r>
      <w:r w:rsidR="007E6B95" w:rsidRPr="006A66ED">
        <w:rPr>
          <w:sz w:val="24"/>
          <w:szCs w:val="24"/>
          <w:lang w:val="kk-KZ"/>
        </w:rPr>
        <w:t>ойнаулары</w:t>
      </w:r>
      <w:r w:rsidR="00E46F2F" w:rsidRPr="006A66ED">
        <w:rPr>
          <w:sz w:val="24"/>
          <w:szCs w:val="24"/>
          <w:lang w:val="kk-KZ"/>
        </w:rPr>
        <w:t xml:space="preserve">ның </w:t>
      </w:r>
      <w:r w:rsidRPr="006A66ED">
        <w:rPr>
          <w:sz w:val="24"/>
          <w:szCs w:val="24"/>
          <w:lang w:val="kk-KZ"/>
        </w:rPr>
        <w:t>тіндерінде, бронх</w:t>
      </w:r>
      <w:r w:rsidR="007E6B95" w:rsidRPr="006A66ED">
        <w:rPr>
          <w:sz w:val="24"/>
          <w:szCs w:val="24"/>
          <w:lang w:val="kk-KZ"/>
        </w:rPr>
        <w:t>тар</w:t>
      </w:r>
      <w:r w:rsidRPr="006A66ED">
        <w:rPr>
          <w:sz w:val="24"/>
          <w:szCs w:val="24"/>
          <w:lang w:val="kk-KZ"/>
        </w:rPr>
        <w:t xml:space="preserve"> </w:t>
      </w:r>
      <w:r w:rsidRPr="006A66ED">
        <w:rPr>
          <w:sz w:val="24"/>
          <w:szCs w:val="24"/>
          <w:lang w:val="kk-KZ"/>
        </w:rPr>
        <w:lastRenderedPageBreak/>
        <w:t xml:space="preserve">шырышты қабығында, сүйектерде, </w:t>
      </w:r>
      <w:r w:rsidR="007E6B95" w:rsidRPr="006A66ED">
        <w:rPr>
          <w:sz w:val="24"/>
          <w:szCs w:val="24"/>
          <w:lang w:val="kk-KZ"/>
        </w:rPr>
        <w:t>плевра</w:t>
      </w:r>
      <w:r w:rsidRPr="006A66ED">
        <w:rPr>
          <w:sz w:val="24"/>
          <w:szCs w:val="24"/>
          <w:lang w:val="kk-KZ"/>
        </w:rPr>
        <w:t xml:space="preserve">сұйықтығында, </w:t>
      </w:r>
      <w:r w:rsidR="00BD076F" w:rsidRPr="006A66ED">
        <w:rPr>
          <w:sz w:val="24"/>
          <w:szCs w:val="24"/>
          <w:lang w:val="kk-KZ"/>
        </w:rPr>
        <w:t>буын</w:t>
      </w:r>
      <w:r w:rsidRPr="006A66ED">
        <w:rPr>
          <w:sz w:val="24"/>
          <w:szCs w:val="24"/>
          <w:lang w:val="kk-KZ"/>
        </w:rPr>
        <w:t xml:space="preserve"> сұйықты</w:t>
      </w:r>
      <w:r w:rsidR="00BD076F" w:rsidRPr="006A66ED">
        <w:rPr>
          <w:sz w:val="24"/>
          <w:szCs w:val="24"/>
          <w:lang w:val="kk-KZ"/>
        </w:rPr>
        <w:t>ғында</w:t>
      </w:r>
      <w:r w:rsidRPr="006A66ED">
        <w:rPr>
          <w:sz w:val="24"/>
          <w:szCs w:val="24"/>
          <w:lang w:val="kk-KZ"/>
        </w:rPr>
        <w:t>, синовиал</w:t>
      </w:r>
      <w:r w:rsidR="007E6B95" w:rsidRPr="006A66ED">
        <w:rPr>
          <w:sz w:val="24"/>
          <w:szCs w:val="24"/>
          <w:lang w:val="kk-KZ"/>
        </w:rPr>
        <w:t>ь</w:t>
      </w:r>
      <w:r w:rsidRPr="006A66ED">
        <w:rPr>
          <w:sz w:val="24"/>
          <w:szCs w:val="24"/>
          <w:lang w:val="kk-KZ"/>
        </w:rPr>
        <w:t>д</w:t>
      </w:r>
      <w:r w:rsidR="007E6B95" w:rsidRPr="006A66ED">
        <w:rPr>
          <w:sz w:val="24"/>
          <w:szCs w:val="24"/>
          <w:lang w:val="kk-KZ"/>
        </w:rPr>
        <w:t>і</w:t>
      </w:r>
      <w:r w:rsidRPr="006A66ED">
        <w:rPr>
          <w:sz w:val="24"/>
          <w:szCs w:val="24"/>
          <w:lang w:val="kk-KZ"/>
        </w:rPr>
        <w:t xml:space="preserve"> сұйықтықта, </w:t>
      </w:r>
      <w:r w:rsidR="007E6B95" w:rsidRPr="006A66ED">
        <w:rPr>
          <w:sz w:val="24"/>
          <w:szCs w:val="24"/>
          <w:lang w:val="kk-KZ"/>
        </w:rPr>
        <w:t>интерстициальді</w:t>
      </w:r>
      <w:r w:rsidR="004C1DD1" w:rsidRPr="006A66ED">
        <w:rPr>
          <w:sz w:val="24"/>
          <w:szCs w:val="24"/>
          <w:lang w:val="kk-KZ"/>
        </w:rPr>
        <w:t xml:space="preserve"> </w:t>
      </w:r>
      <w:r w:rsidRPr="006A66ED">
        <w:rPr>
          <w:sz w:val="24"/>
          <w:szCs w:val="24"/>
          <w:lang w:val="kk-KZ"/>
        </w:rPr>
        <w:t>сұйықтықта, өт</w:t>
      </w:r>
      <w:r w:rsidR="00BD076F" w:rsidRPr="006A66ED">
        <w:rPr>
          <w:sz w:val="24"/>
          <w:szCs w:val="24"/>
          <w:lang w:val="kk-KZ"/>
        </w:rPr>
        <w:t>те</w:t>
      </w:r>
      <w:r w:rsidRPr="006A66ED">
        <w:rPr>
          <w:sz w:val="24"/>
          <w:szCs w:val="24"/>
          <w:lang w:val="kk-KZ"/>
        </w:rPr>
        <w:t>, қақырықта және сулы ыл</w:t>
      </w:r>
      <w:r w:rsidR="00BD076F" w:rsidRPr="006A66ED">
        <w:rPr>
          <w:sz w:val="24"/>
          <w:szCs w:val="24"/>
          <w:lang w:val="kk-KZ"/>
        </w:rPr>
        <w:t>ғал</w:t>
      </w:r>
      <w:r w:rsidR="007E6B95" w:rsidRPr="006A66ED">
        <w:rPr>
          <w:sz w:val="24"/>
          <w:szCs w:val="24"/>
          <w:lang w:val="kk-KZ"/>
        </w:rPr>
        <w:t>д</w:t>
      </w:r>
      <w:r w:rsidR="00BD076F" w:rsidRPr="006A66ED">
        <w:rPr>
          <w:sz w:val="24"/>
          <w:szCs w:val="24"/>
          <w:lang w:val="kk-KZ"/>
        </w:rPr>
        <w:t>а жету</w:t>
      </w:r>
      <w:r w:rsidR="007E6B95" w:rsidRPr="006A66ED">
        <w:rPr>
          <w:sz w:val="24"/>
          <w:szCs w:val="24"/>
          <w:lang w:val="kk-KZ"/>
        </w:rPr>
        <w:t xml:space="preserve"> мүмкін</w:t>
      </w:r>
      <w:r w:rsidR="00BD076F" w:rsidRPr="006A66ED">
        <w:rPr>
          <w:sz w:val="24"/>
          <w:szCs w:val="24"/>
          <w:lang w:val="kk-KZ"/>
        </w:rPr>
        <w:t xml:space="preserve"> болады.</w:t>
      </w:r>
      <w:r w:rsidR="004C1DD1" w:rsidRPr="006A66ED">
        <w:rPr>
          <w:sz w:val="24"/>
          <w:szCs w:val="24"/>
          <w:lang w:val="kk-KZ"/>
        </w:rPr>
        <w:t xml:space="preserve"> </w:t>
      </w:r>
      <w:r w:rsidR="00425558" w:rsidRPr="006A66ED">
        <w:rPr>
          <w:sz w:val="24"/>
          <w:szCs w:val="24"/>
          <w:lang w:val="kk-KZ"/>
        </w:rPr>
        <w:t xml:space="preserve">Цефуроксим </w:t>
      </w:r>
      <w:r w:rsidR="00BD076F" w:rsidRPr="006A66ED">
        <w:rPr>
          <w:sz w:val="24"/>
          <w:szCs w:val="24"/>
          <w:lang w:val="kk-KZ"/>
        </w:rPr>
        <w:t>ми қабықтары</w:t>
      </w:r>
      <w:r w:rsidR="007E6B95" w:rsidRPr="006A66ED">
        <w:rPr>
          <w:sz w:val="24"/>
          <w:szCs w:val="24"/>
          <w:lang w:val="kk-KZ"/>
        </w:rPr>
        <w:t>ның</w:t>
      </w:r>
      <w:r w:rsidR="00BD076F" w:rsidRPr="006A66ED">
        <w:rPr>
          <w:sz w:val="24"/>
          <w:szCs w:val="24"/>
          <w:lang w:val="kk-KZ"/>
        </w:rPr>
        <w:t xml:space="preserve"> қабын</w:t>
      </w:r>
      <w:r w:rsidR="007E6B95" w:rsidRPr="006A66ED">
        <w:rPr>
          <w:sz w:val="24"/>
          <w:szCs w:val="24"/>
          <w:lang w:val="kk-KZ"/>
        </w:rPr>
        <w:t>уы</w:t>
      </w:r>
      <w:r w:rsidR="00BD076F" w:rsidRPr="006A66ED">
        <w:rPr>
          <w:sz w:val="24"/>
          <w:szCs w:val="24"/>
          <w:lang w:val="kk-KZ"/>
        </w:rPr>
        <w:t>нда гематоэнцефал</w:t>
      </w:r>
      <w:r w:rsidR="007E6B95" w:rsidRPr="006A66ED">
        <w:rPr>
          <w:sz w:val="24"/>
          <w:szCs w:val="24"/>
          <w:lang w:val="kk-KZ"/>
        </w:rPr>
        <w:t>д</w:t>
      </w:r>
      <w:r w:rsidR="00BD076F" w:rsidRPr="006A66ED">
        <w:rPr>
          <w:sz w:val="24"/>
          <w:szCs w:val="24"/>
          <w:lang w:val="kk-KZ"/>
        </w:rPr>
        <w:t xml:space="preserve">ық </w:t>
      </w:r>
      <w:r w:rsidR="007E6B95" w:rsidRPr="006A66ED">
        <w:rPr>
          <w:sz w:val="24"/>
          <w:szCs w:val="24"/>
          <w:lang w:val="kk-KZ"/>
        </w:rPr>
        <w:t>бөге</w:t>
      </w:r>
      <w:r w:rsidR="00BD076F" w:rsidRPr="006A66ED">
        <w:rPr>
          <w:sz w:val="24"/>
          <w:szCs w:val="24"/>
          <w:lang w:val="kk-KZ"/>
        </w:rPr>
        <w:t>т арқылы өтеді</w:t>
      </w:r>
      <w:r w:rsidR="00425558" w:rsidRPr="006A66ED">
        <w:rPr>
          <w:sz w:val="24"/>
          <w:szCs w:val="24"/>
          <w:lang w:val="kk-KZ"/>
        </w:rPr>
        <w:t xml:space="preserve">. </w:t>
      </w:r>
    </w:p>
    <w:p w:rsidR="00A0709E" w:rsidRPr="006A66ED" w:rsidRDefault="00DF3381"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Биотрансформация</w:t>
      </w:r>
      <w:r w:rsidR="00D228E2" w:rsidRPr="006A66ED">
        <w:rPr>
          <w:rFonts w:ascii="Times New Roman" w:hAnsi="Times New Roman"/>
          <w:i/>
          <w:sz w:val="24"/>
          <w:szCs w:val="24"/>
          <w:lang w:val="kk-KZ" w:bidi="ru-RU"/>
        </w:rPr>
        <w:t>сы</w:t>
      </w:r>
    </w:p>
    <w:p w:rsidR="00425558" w:rsidRPr="006A66ED" w:rsidRDefault="00425558" w:rsidP="00CF361E">
      <w:pPr>
        <w:pStyle w:val="14"/>
        <w:shd w:val="clear" w:color="auto" w:fill="auto"/>
        <w:spacing w:after="0"/>
        <w:jc w:val="both"/>
        <w:rPr>
          <w:sz w:val="24"/>
          <w:szCs w:val="24"/>
          <w:lang w:val="kk-KZ"/>
        </w:rPr>
      </w:pPr>
      <w:r w:rsidRPr="006A66ED">
        <w:rPr>
          <w:sz w:val="24"/>
          <w:szCs w:val="24"/>
          <w:lang w:val="kk-KZ"/>
        </w:rPr>
        <w:t>Цефуроксим метаболиз</w:t>
      </w:r>
      <w:r w:rsidR="00BD076F" w:rsidRPr="006A66ED">
        <w:rPr>
          <w:sz w:val="24"/>
          <w:szCs w:val="24"/>
          <w:lang w:val="kk-KZ"/>
        </w:rPr>
        <w:t>денбейді</w:t>
      </w:r>
      <w:r w:rsidRPr="006A66ED">
        <w:rPr>
          <w:sz w:val="24"/>
          <w:szCs w:val="24"/>
          <w:lang w:val="kk-KZ"/>
        </w:rPr>
        <w:t>.</w:t>
      </w:r>
    </w:p>
    <w:p w:rsidR="00A0709E" w:rsidRPr="006A66ED" w:rsidRDefault="00DF3381"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Элиминация</w:t>
      </w:r>
      <w:r w:rsidR="00D228E2" w:rsidRPr="006A66ED">
        <w:rPr>
          <w:rFonts w:ascii="Times New Roman" w:hAnsi="Times New Roman"/>
          <w:i/>
          <w:sz w:val="24"/>
          <w:szCs w:val="24"/>
          <w:lang w:val="kk-KZ" w:bidi="ru-RU"/>
        </w:rPr>
        <w:t>сы</w:t>
      </w:r>
    </w:p>
    <w:p w:rsidR="00BD076F" w:rsidRPr="006A66ED" w:rsidRDefault="00425558" w:rsidP="00CF361E">
      <w:pPr>
        <w:pStyle w:val="14"/>
        <w:shd w:val="clear" w:color="auto" w:fill="auto"/>
        <w:spacing w:after="0"/>
        <w:jc w:val="both"/>
        <w:rPr>
          <w:sz w:val="24"/>
          <w:szCs w:val="24"/>
          <w:lang w:val="kk-KZ"/>
        </w:rPr>
      </w:pPr>
      <w:r w:rsidRPr="006A66ED">
        <w:rPr>
          <w:sz w:val="24"/>
          <w:szCs w:val="24"/>
          <w:lang w:val="kk-KZ"/>
        </w:rPr>
        <w:t>Цефуроксим</w:t>
      </w:r>
      <w:r w:rsidR="00BD076F" w:rsidRPr="006A66ED">
        <w:rPr>
          <w:sz w:val="24"/>
          <w:szCs w:val="24"/>
          <w:lang w:val="kk-KZ"/>
        </w:rPr>
        <w:t xml:space="preserve"> шумақты сүзілу және</w:t>
      </w:r>
      <w:r w:rsidR="007E6B95" w:rsidRPr="006A66ED">
        <w:rPr>
          <w:sz w:val="24"/>
          <w:szCs w:val="24"/>
          <w:lang w:val="kk-KZ"/>
        </w:rPr>
        <w:t xml:space="preserve"> өзекшелік</w:t>
      </w:r>
      <w:r w:rsidR="00BD076F" w:rsidRPr="006A66ED">
        <w:rPr>
          <w:sz w:val="24"/>
          <w:szCs w:val="24"/>
          <w:lang w:val="kk-KZ"/>
        </w:rPr>
        <w:t xml:space="preserve"> секреция арқылы шығарылады. </w:t>
      </w:r>
      <w:r w:rsidR="007E6B95" w:rsidRPr="006A66ED">
        <w:rPr>
          <w:sz w:val="24"/>
          <w:szCs w:val="24"/>
          <w:lang w:val="kk-KZ"/>
        </w:rPr>
        <w:t>Әрі б</w:t>
      </w:r>
      <w:r w:rsidR="00BD076F" w:rsidRPr="006A66ED">
        <w:rPr>
          <w:sz w:val="24"/>
          <w:szCs w:val="24"/>
          <w:lang w:val="kk-KZ"/>
        </w:rPr>
        <w:t>ұлшықет</w:t>
      </w:r>
      <w:r w:rsidR="007E6B95" w:rsidRPr="006A66ED">
        <w:rPr>
          <w:sz w:val="24"/>
          <w:szCs w:val="24"/>
          <w:lang w:val="kk-KZ"/>
        </w:rPr>
        <w:t>ішілі</w:t>
      </w:r>
      <w:r w:rsidR="00BD076F" w:rsidRPr="006A66ED">
        <w:rPr>
          <w:sz w:val="24"/>
          <w:szCs w:val="24"/>
          <w:lang w:val="kk-KZ"/>
        </w:rPr>
        <w:t>к,</w:t>
      </w:r>
      <w:r w:rsidR="007E6B95" w:rsidRPr="006A66ED">
        <w:rPr>
          <w:sz w:val="24"/>
          <w:szCs w:val="24"/>
          <w:lang w:val="kk-KZ"/>
        </w:rPr>
        <w:t xml:space="preserve"> әрі венаішілік</w:t>
      </w:r>
      <w:r w:rsidR="00BD076F" w:rsidRPr="006A66ED">
        <w:rPr>
          <w:sz w:val="24"/>
          <w:szCs w:val="24"/>
          <w:lang w:val="kk-KZ"/>
        </w:rPr>
        <w:t xml:space="preserve"> енгізуден кейін сарысудан жартылай шығару </w:t>
      </w:r>
      <w:r w:rsidR="007E6B95" w:rsidRPr="006A66ED">
        <w:rPr>
          <w:sz w:val="24"/>
          <w:szCs w:val="24"/>
          <w:lang w:val="kk-KZ"/>
        </w:rPr>
        <w:t>кезеңі</w:t>
      </w:r>
      <w:r w:rsidR="00BD076F" w:rsidRPr="006A66ED">
        <w:rPr>
          <w:sz w:val="24"/>
          <w:szCs w:val="24"/>
          <w:lang w:val="kk-KZ"/>
        </w:rPr>
        <w:t xml:space="preserve"> шамамен </w:t>
      </w:r>
      <w:r w:rsidRPr="006A66ED">
        <w:rPr>
          <w:sz w:val="24"/>
          <w:szCs w:val="24"/>
          <w:lang w:val="kk-KZ"/>
        </w:rPr>
        <w:t>70 минут</w:t>
      </w:r>
      <w:r w:rsidR="00BD076F" w:rsidRPr="006A66ED">
        <w:rPr>
          <w:sz w:val="24"/>
          <w:szCs w:val="24"/>
          <w:lang w:val="kk-KZ"/>
        </w:rPr>
        <w:t>қа</w:t>
      </w:r>
      <w:r w:rsidR="007E6B95" w:rsidRPr="006A66ED">
        <w:rPr>
          <w:sz w:val="24"/>
          <w:szCs w:val="24"/>
          <w:lang w:val="kk-KZ"/>
        </w:rPr>
        <w:t xml:space="preserve"> созыла</w:t>
      </w:r>
      <w:r w:rsidR="00BD076F" w:rsidRPr="006A66ED">
        <w:rPr>
          <w:sz w:val="24"/>
          <w:szCs w:val="24"/>
          <w:lang w:val="kk-KZ"/>
        </w:rPr>
        <w:t>ды</w:t>
      </w:r>
      <w:r w:rsidRPr="006A66ED">
        <w:rPr>
          <w:sz w:val="24"/>
          <w:szCs w:val="24"/>
          <w:lang w:val="kk-KZ"/>
        </w:rPr>
        <w:t xml:space="preserve">. </w:t>
      </w:r>
      <w:r w:rsidR="00BD076F" w:rsidRPr="006A66ED">
        <w:rPr>
          <w:sz w:val="24"/>
          <w:szCs w:val="24"/>
          <w:lang w:val="kk-KZ"/>
        </w:rPr>
        <w:t>Өзгермеген цефуроксим</w:t>
      </w:r>
      <w:r w:rsidR="007E6B95" w:rsidRPr="006A66ED">
        <w:rPr>
          <w:sz w:val="24"/>
          <w:szCs w:val="24"/>
          <w:lang w:val="kk-KZ"/>
        </w:rPr>
        <w:t xml:space="preserve">нің </w:t>
      </w:r>
      <w:r w:rsidR="00BD076F" w:rsidRPr="006A66ED">
        <w:rPr>
          <w:sz w:val="24"/>
          <w:szCs w:val="24"/>
          <w:lang w:val="kk-KZ"/>
        </w:rPr>
        <w:t xml:space="preserve">толық </w:t>
      </w:r>
      <w:r w:rsidR="003D1518" w:rsidRPr="006A66ED">
        <w:rPr>
          <w:sz w:val="24"/>
          <w:szCs w:val="24"/>
          <w:lang w:val="kk-KZ"/>
        </w:rPr>
        <w:t xml:space="preserve">дерлік </w:t>
      </w:r>
      <w:r w:rsidR="00BD076F" w:rsidRPr="006A66ED">
        <w:rPr>
          <w:sz w:val="24"/>
          <w:szCs w:val="24"/>
          <w:lang w:val="kk-KZ"/>
        </w:rPr>
        <w:t>қалпына келу</w:t>
      </w:r>
      <w:r w:rsidR="007E6B95" w:rsidRPr="006A66ED">
        <w:rPr>
          <w:sz w:val="24"/>
          <w:szCs w:val="24"/>
          <w:lang w:val="kk-KZ"/>
        </w:rPr>
        <w:t xml:space="preserve">і </w:t>
      </w:r>
      <w:r w:rsidR="003D1518" w:rsidRPr="006A66ED">
        <w:rPr>
          <w:sz w:val="24"/>
          <w:szCs w:val="24"/>
          <w:lang w:val="kk-KZ"/>
        </w:rPr>
        <w:t xml:space="preserve">(85-тен 90% дейін) енгізуден кейін </w:t>
      </w:r>
      <w:r w:rsidR="00BD076F" w:rsidRPr="006A66ED">
        <w:rPr>
          <w:sz w:val="24"/>
          <w:szCs w:val="24"/>
          <w:lang w:val="kk-KZ"/>
        </w:rPr>
        <w:t xml:space="preserve">24 сағат ішінде </w:t>
      </w:r>
      <w:r w:rsidR="003D1518" w:rsidRPr="006A66ED">
        <w:rPr>
          <w:sz w:val="24"/>
          <w:szCs w:val="24"/>
          <w:lang w:val="kk-KZ"/>
        </w:rPr>
        <w:t xml:space="preserve">несеппен </w:t>
      </w:r>
      <w:r w:rsidR="00BD076F" w:rsidRPr="006A66ED">
        <w:rPr>
          <w:sz w:val="24"/>
          <w:szCs w:val="24"/>
          <w:lang w:val="kk-KZ"/>
        </w:rPr>
        <w:t>жү</w:t>
      </w:r>
      <w:r w:rsidR="003D1518" w:rsidRPr="006A66ED">
        <w:rPr>
          <w:sz w:val="24"/>
          <w:szCs w:val="24"/>
          <w:lang w:val="kk-KZ"/>
        </w:rPr>
        <w:t>зеге асады</w:t>
      </w:r>
      <w:r w:rsidR="00BD076F" w:rsidRPr="006A66ED">
        <w:rPr>
          <w:sz w:val="24"/>
          <w:szCs w:val="24"/>
          <w:lang w:val="kk-KZ"/>
        </w:rPr>
        <w:t>. Цефуроксимнің басым бөлігі алғашқы 6 сағатта шығарылады. Орташа бүйрек клиренсі  250-ден 1000 мг дейінгі д</w:t>
      </w:r>
      <w:r w:rsidR="003D1518" w:rsidRPr="006A66ED">
        <w:rPr>
          <w:sz w:val="24"/>
          <w:szCs w:val="24"/>
          <w:lang w:val="kk-KZ"/>
        </w:rPr>
        <w:t>озалар диапазонында б/і немесе в</w:t>
      </w:r>
      <w:r w:rsidR="00BD076F" w:rsidRPr="006A66ED">
        <w:rPr>
          <w:sz w:val="24"/>
          <w:szCs w:val="24"/>
          <w:lang w:val="kk-KZ"/>
        </w:rPr>
        <w:t>/і енгізуден кейін 114-тен170мл/мин 1,73 м</w:t>
      </w:r>
      <w:r w:rsidR="00BD076F" w:rsidRPr="006A66ED">
        <w:rPr>
          <w:sz w:val="24"/>
          <w:szCs w:val="24"/>
          <w:vertAlign w:val="superscript"/>
          <w:lang w:val="kk-KZ"/>
        </w:rPr>
        <w:t>2</w:t>
      </w:r>
      <w:r w:rsidR="00BD076F" w:rsidRPr="006A66ED">
        <w:rPr>
          <w:sz w:val="24"/>
          <w:szCs w:val="24"/>
          <w:lang w:val="kk-KZ"/>
        </w:rPr>
        <w:t xml:space="preserve"> дейін құрайды</w:t>
      </w:r>
    </w:p>
    <w:p w:rsidR="00425558" w:rsidRPr="006A66ED" w:rsidRDefault="00BD076F" w:rsidP="00CF361E">
      <w:pPr>
        <w:pStyle w:val="14"/>
        <w:shd w:val="clear" w:color="auto" w:fill="auto"/>
        <w:spacing w:after="0"/>
        <w:jc w:val="both"/>
        <w:rPr>
          <w:sz w:val="24"/>
          <w:szCs w:val="24"/>
          <w:u w:val="single"/>
          <w:lang w:val="kk-KZ"/>
        </w:rPr>
      </w:pPr>
      <w:r w:rsidRPr="006A66ED">
        <w:rPr>
          <w:sz w:val="24"/>
          <w:szCs w:val="24"/>
          <w:u w:val="single"/>
          <w:lang w:val="kk-KZ"/>
        </w:rPr>
        <w:t>Пациенттердің ерекше топтары</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Жынысы</w:t>
      </w:r>
    </w:p>
    <w:p w:rsidR="004C2B42" w:rsidRPr="006A66ED" w:rsidRDefault="004C2B42" w:rsidP="00CF361E">
      <w:pPr>
        <w:pStyle w:val="14"/>
        <w:shd w:val="clear" w:color="auto" w:fill="auto"/>
        <w:spacing w:after="0"/>
        <w:jc w:val="both"/>
        <w:rPr>
          <w:sz w:val="24"/>
          <w:szCs w:val="24"/>
          <w:lang w:val="kk-KZ"/>
        </w:rPr>
      </w:pPr>
      <w:r w:rsidRPr="006A66ED">
        <w:rPr>
          <w:sz w:val="24"/>
          <w:szCs w:val="24"/>
          <w:lang w:val="kk-KZ"/>
        </w:rPr>
        <w:t>Натрий тұзы түрінде 100</w:t>
      </w:r>
      <w:r w:rsidR="00DC0CAC" w:rsidRPr="006A66ED">
        <w:rPr>
          <w:sz w:val="24"/>
          <w:szCs w:val="24"/>
          <w:lang w:val="kk-KZ"/>
        </w:rPr>
        <w:t>0</w:t>
      </w:r>
      <w:r w:rsidR="00FC16EE" w:rsidRPr="006A66ED">
        <w:rPr>
          <w:sz w:val="24"/>
          <w:szCs w:val="24"/>
          <w:lang w:val="kk-KZ"/>
        </w:rPr>
        <w:t> </w:t>
      </w:r>
      <w:r w:rsidRPr="006A66ED">
        <w:rPr>
          <w:sz w:val="24"/>
          <w:szCs w:val="24"/>
          <w:lang w:val="kk-KZ"/>
        </w:rPr>
        <w:t xml:space="preserve">мг цефуроксимді </w:t>
      </w:r>
      <w:r w:rsidR="003D1518" w:rsidRPr="006A66ED">
        <w:rPr>
          <w:sz w:val="24"/>
          <w:szCs w:val="24"/>
          <w:lang w:val="kk-KZ"/>
        </w:rPr>
        <w:t>вена ішіне</w:t>
      </w:r>
      <w:r w:rsidRPr="006A66ED">
        <w:rPr>
          <w:sz w:val="24"/>
          <w:szCs w:val="24"/>
          <w:lang w:val="kk-KZ"/>
        </w:rPr>
        <w:t xml:space="preserve"> бір рет болюстік </w:t>
      </w:r>
      <w:r w:rsidR="003D1518" w:rsidRPr="006A66ED">
        <w:rPr>
          <w:sz w:val="24"/>
          <w:szCs w:val="24"/>
          <w:lang w:val="kk-KZ"/>
        </w:rPr>
        <w:t>инъекция</w:t>
      </w:r>
      <w:r w:rsidRPr="006A66ED">
        <w:rPr>
          <w:sz w:val="24"/>
          <w:szCs w:val="24"/>
          <w:lang w:val="kk-KZ"/>
        </w:rPr>
        <w:t>ла</w:t>
      </w:r>
      <w:r w:rsidR="003D1518" w:rsidRPr="006A66ED">
        <w:rPr>
          <w:sz w:val="24"/>
          <w:szCs w:val="24"/>
          <w:lang w:val="kk-KZ"/>
        </w:rPr>
        <w:t>уд</w:t>
      </w:r>
      <w:r w:rsidRPr="006A66ED">
        <w:rPr>
          <w:sz w:val="24"/>
          <w:szCs w:val="24"/>
          <w:lang w:val="kk-KZ"/>
        </w:rPr>
        <w:t>ан кейін ер</w:t>
      </w:r>
      <w:r w:rsidR="003D1518" w:rsidRPr="006A66ED">
        <w:rPr>
          <w:sz w:val="24"/>
          <w:szCs w:val="24"/>
          <w:lang w:val="kk-KZ"/>
        </w:rPr>
        <w:t>ле</w:t>
      </w:r>
      <w:r w:rsidRPr="006A66ED">
        <w:rPr>
          <w:sz w:val="24"/>
          <w:szCs w:val="24"/>
          <w:lang w:val="kk-KZ"/>
        </w:rPr>
        <w:t>р мен әйелдер арасында</w:t>
      </w:r>
      <w:r w:rsidR="003D1518" w:rsidRPr="006A66ED">
        <w:rPr>
          <w:sz w:val="24"/>
          <w:szCs w:val="24"/>
          <w:lang w:val="kk-KZ"/>
        </w:rPr>
        <w:t>ғы</w:t>
      </w:r>
      <w:r w:rsidRPr="006A66ED">
        <w:rPr>
          <w:sz w:val="24"/>
          <w:szCs w:val="24"/>
          <w:lang w:val="kk-KZ"/>
        </w:rPr>
        <w:t xml:space="preserve"> цефуроксим фармакокинетикасында айырмашылықтар байқал</w:t>
      </w:r>
      <w:r w:rsidR="003D1518" w:rsidRPr="006A66ED">
        <w:rPr>
          <w:sz w:val="24"/>
          <w:szCs w:val="24"/>
          <w:lang w:val="kk-KZ"/>
        </w:rPr>
        <w:t>м</w:t>
      </w:r>
      <w:r w:rsidRPr="006A66ED">
        <w:rPr>
          <w:sz w:val="24"/>
          <w:szCs w:val="24"/>
          <w:lang w:val="kk-KZ"/>
        </w:rPr>
        <w:t>а</w:t>
      </w:r>
      <w:r w:rsidR="003D1518" w:rsidRPr="006A66ED">
        <w:rPr>
          <w:sz w:val="24"/>
          <w:szCs w:val="24"/>
          <w:lang w:val="kk-KZ"/>
        </w:rPr>
        <w:t>ды</w:t>
      </w:r>
      <w:r w:rsidRPr="006A66ED">
        <w:rPr>
          <w:sz w:val="24"/>
          <w:szCs w:val="24"/>
          <w:lang w:val="kk-KZ"/>
        </w:rPr>
        <w:t>.</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Егде жастағы пациенттер</w:t>
      </w:r>
    </w:p>
    <w:p w:rsidR="004C2B42" w:rsidRPr="006A66ED" w:rsidRDefault="004C2B42" w:rsidP="00CF361E">
      <w:pPr>
        <w:pStyle w:val="14"/>
        <w:shd w:val="clear" w:color="auto" w:fill="auto"/>
        <w:spacing w:after="0"/>
        <w:jc w:val="both"/>
        <w:rPr>
          <w:sz w:val="24"/>
          <w:szCs w:val="24"/>
          <w:lang w:val="kk-KZ"/>
        </w:rPr>
      </w:pPr>
      <w:r w:rsidRPr="006A66ED">
        <w:rPr>
          <w:sz w:val="24"/>
          <w:szCs w:val="24"/>
          <w:lang w:val="kk-KZ"/>
        </w:rPr>
        <w:t>Б</w:t>
      </w:r>
      <w:r w:rsidR="003D1518" w:rsidRPr="006A66ED">
        <w:rPr>
          <w:sz w:val="24"/>
          <w:szCs w:val="24"/>
          <w:lang w:val="kk-KZ"/>
        </w:rPr>
        <w:t>/і</w:t>
      </w:r>
      <w:r w:rsidRPr="006A66ED">
        <w:rPr>
          <w:sz w:val="24"/>
          <w:szCs w:val="24"/>
          <w:lang w:val="kk-KZ"/>
        </w:rPr>
        <w:t xml:space="preserve"> немесе </w:t>
      </w:r>
      <w:r w:rsidR="003D1518" w:rsidRPr="006A66ED">
        <w:rPr>
          <w:sz w:val="24"/>
          <w:szCs w:val="24"/>
          <w:lang w:val="kk-KZ"/>
        </w:rPr>
        <w:t>в/і енгізуден</w:t>
      </w:r>
      <w:r w:rsidRPr="006A66ED">
        <w:rPr>
          <w:sz w:val="24"/>
          <w:szCs w:val="24"/>
          <w:lang w:val="kk-KZ"/>
        </w:rPr>
        <w:t xml:space="preserve"> кейін егде жастағы пациенттерде цефуроксимнің сің</w:t>
      </w:r>
      <w:r w:rsidR="003D1518" w:rsidRPr="006A66ED">
        <w:rPr>
          <w:sz w:val="24"/>
          <w:szCs w:val="24"/>
          <w:lang w:val="kk-KZ"/>
        </w:rPr>
        <w:t>іріл</w:t>
      </w:r>
      <w:r w:rsidRPr="006A66ED">
        <w:rPr>
          <w:sz w:val="24"/>
          <w:szCs w:val="24"/>
          <w:lang w:val="kk-KZ"/>
        </w:rPr>
        <w:t>уі, таралуы және шығарылуы бүйрек функция</w:t>
      </w:r>
      <w:r w:rsidR="003D1518" w:rsidRPr="006A66ED">
        <w:rPr>
          <w:sz w:val="24"/>
          <w:szCs w:val="24"/>
          <w:lang w:val="kk-KZ"/>
        </w:rPr>
        <w:t>с</w:t>
      </w:r>
      <w:r w:rsidRPr="006A66ED">
        <w:rPr>
          <w:sz w:val="24"/>
          <w:szCs w:val="24"/>
          <w:lang w:val="kk-KZ"/>
        </w:rPr>
        <w:t xml:space="preserve">ы </w:t>
      </w:r>
      <w:r w:rsidR="003D1518" w:rsidRPr="006A66ED">
        <w:rPr>
          <w:sz w:val="24"/>
          <w:szCs w:val="24"/>
          <w:lang w:val="kk-KZ"/>
        </w:rPr>
        <w:t>ұқсайтын</w:t>
      </w:r>
      <w:r w:rsidR="004C1DD1" w:rsidRPr="006A66ED">
        <w:rPr>
          <w:sz w:val="24"/>
          <w:szCs w:val="24"/>
          <w:lang w:val="kk-KZ"/>
        </w:rPr>
        <w:t xml:space="preserve"> </w:t>
      </w:r>
      <w:r w:rsidR="003D1518" w:rsidRPr="006A66ED">
        <w:rPr>
          <w:sz w:val="24"/>
          <w:szCs w:val="24"/>
          <w:lang w:val="kk-KZ"/>
        </w:rPr>
        <w:t xml:space="preserve">олардан </w:t>
      </w:r>
      <w:r w:rsidRPr="006A66ED">
        <w:rPr>
          <w:sz w:val="24"/>
          <w:szCs w:val="24"/>
          <w:lang w:val="kk-KZ"/>
        </w:rPr>
        <w:t>жас пациенттерде</w:t>
      </w:r>
      <w:r w:rsidR="003D1518" w:rsidRPr="006A66ED">
        <w:rPr>
          <w:sz w:val="24"/>
          <w:szCs w:val="24"/>
          <w:lang w:val="kk-KZ"/>
        </w:rPr>
        <w:t>гі</w:t>
      </w:r>
      <w:r w:rsidR="00246B96" w:rsidRPr="006A66ED">
        <w:rPr>
          <w:sz w:val="24"/>
          <w:szCs w:val="24"/>
          <w:lang w:val="kk-KZ"/>
        </w:rPr>
        <w:t xml:space="preserve"> о</w:t>
      </w:r>
      <w:r w:rsidR="003D1518" w:rsidRPr="006A66ED">
        <w:rPr>
          <w:sz w:val="24"/>
          <w:szCs w:val="24"/>
          <w:lang w:val="kk-KZ"/>
        </w:rPr>
        <w:t>с</w:t>
      </w:r>
      <w:r w:rsidR="00246B96" w:rsidRPr="006A66ED">
        <w:rPr>
          <w:sz w:val="24"/>
          <w:szCs w:val="24"/>
          <w:lang w:val="kk-KZ"/>
        </w:rPr>
        <w:t>ы мәнге</w:t>
      </w:r>
      <w:r w:rsidRPr="006A66ED">
        <w:rPr>
          <w:sz w:val="24"/>
          <w:szCs w:val="24"/>
          <w:lang w:val="kk-KZ"/>
        </w:rPr>
        <w:t xml:space="preserve"> ұқсас. Егде жастағы пациенттерде бүйрек функциясының төмендеуі</w:t>
      </w:r>
      <w:r w:rsidR="003D1518" w:rsidRPr="006A66ED">
        <w:rPr>
          <w:sz w:val="24"/>
          <w:szCs w:val="24"/>
          <w:lang w:val="kk-KZ"/>
        </w:rPr>
        <w:t xml:space="preserve"> аса</w:t>
      </w:r>
      <w:r w:rsidRPr="006A66ED">
        <w:rPr>
          <w:sz w:val="24"/>
          <w:szCs w:val="24"/>
          <w:lang w:val="kk-KZ"/>
        </w:rPr>
        <w:t xml:space="preserve"> ықтимал, сондықтан егде жастағы пациенттерде дозаны бүйрек функциясына сәйкес түзету керек</w:t>
      </w:r>
      <w:r w:rsidR="003D1518" w:rsidRPr="006A66ED">
        <w:rPr>
          <w:sz w:val="24"/>
          <w:szCs w:val="24"/>
          <w:lang w:val="kk-KZ"/>
        </w:rPr>
        <w:t xml:space="preserve"> (4.2 </w:t>
      </w:r>
      <w:r w:rsidR="00BC06DE" w:rsidRPr="006A66ED">
        <w:rPr>
          <w:sz w:val="24"/>
          <w:szCs w:val="24"/>
          <w:lang w:val="kk-KZ"/>
        </w:rPr>
        <w:t>бөлімді қараңыз</w:t>
      </w:r>
      <w:r w:rsidRPr="006A66ED">
        <w:rPr>
          <w:sz w:val="24"/>
          <w:szCs w:val="24"/>
          <w:lang w:val="kk-KZ"/>
        </w:rPr>
        <w:t>).</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Балалар</w:t>
      </w:r>
    </w:p>
    <w:p w:rsidR="007438FC" w:rsidRPr="006A66ED" w:rsidRDefault="004C2B42" w:rsidP="006F3F2F">
      <w:pPr>
        <w:pStyle w:val="14"/>
        <w:shd w:val="clear" w:color="auto" w:fill="auto"/>
        <w:spacing w:after="0"/>
        <w:jc w:val="both"/>
        <w:rPr>
          <w:sz w:val="24"/>
          <w:szCs w:val="24"/>
          <w:lang w:val="kk-KZ"/>
        </w:rPr>
      </w:pPr>
      <w:r w:rsidRPr="006A66ED">
        <w:rPr>
          <w:sz w:val="24"/>
          <w:szCs w:val="24"/>
          <w:lang w:val="kk-KZ"/>
        </w:rPr>
        <w:t xml:space="preserve">Цефуроксимнің жаңа туған нәрестелердің қан сарысуынан </w:t>
      </w:r>
      <w:r w:rsidR="007438FC" w:rsidRPr="006A66ED">
        <w:rPr>
          <w:sz w:val="24"/>
          <w:szCs w:val="24"/>
          <w:lang w:val="kk-KZ"/>
        </w:rPr>
        <w:t>жартылай шығар</w:t>
      </w:r>
      <w:r w:rsidR="003D1518" w:rsidRPr="006A66ED">
        <w:rPr>
          <w:sz w:val="24"/>
          <w:szCs w:val="24"/>
          <w:lang w:val="kk-KZ"/>
        </w:rPr>
        <w:t>ыл</w:t>
      </w:r>
      <w:r w:rsidR="007438FC" w:rsidRPr="006A66ED">
        <w:rPr>
          <w:sz w:val="24"/>
          <w:szCs w:val="24"/>
          <w:lang w:val="kk-KZ"/>
        </w:rPr>
        <w:t xml:space="preserve">у кезеңі гестациялық жасқа байланысты </w:t>
      </w:r>
      <w:r w:rsidR="003D1518" w:rsidRPr="006A66ED">
        <w:rPr>
          <w:sz w:val="24"/>
          <w:szCs w:val="24"/>
          <w:lang w:val="kk-KZ"/>
        </w:rPr>
        <w:t>елеуліұз</w:t>
      </w:r>
      <w:r w:rsidR="007438FC" w:rsidRPr="006A66ED">
        <w:rPr>
          <w:sz w:val="24"/>
          <w:szCs w:val="24"/>
          <w:lang w:val="kk-KZ"/>
        </w:rPr>
        <w:t xml:space="preserve">аратыны </w:t>
      </w:r>
      <w:r w:rsidR="003D1518" w:rsidRPr="006A66ED">
        <w:rPr>
          <w:sz w:val="24"/>
          <w:szCs w:val="24"/>
          <w:lang w:val="kk-KZ"/>
        </w:rPr>
        <w:t>көрсеті</w:t>
      </w:r>
      <w:r w:rsidR="007438FC" w:rsidRPr="006A66ED">
        <w:rPr>
          <w:sz w:val="24"/>
          <w:szCs w:val="24"/>
          <w:lang w:val="kk-KZ"/>
        </w:rPr>
        <w:t>лді. Алайда ж</w:t>
      </w:r>
      <w:r w:rsidR="003D1518" w:rsidRPr="006A66ED">
        <w:rPr>
          <w:sz w:val="24"/>
          <w:szCs w:val="24"/>
          <w:lang w:val="kk-KZ"/>
        </w:rPr>
        <w:t>асы үлкен</w:t>
      </w:r>
      <w:r w:rsidR="007438FC" w:rsidRPr="006A66ED">
        <w:rPr>
          <w:sz w:val="24"/>
          <w:szCs w:val="24"/>
          <w:lang w:val="kk-KZ"/>
        </w:rPr>
        <w:t xml:space="preserve"> сәбилерде (&gt;3 апта</w:t>
      </w:r>
      <w:r w:rsidR="003D1518" w:rsidRPr="006A66ED">
        <w:rPr>
          <w:sz w:val="24"/>
          <w:szCs w:val="24"/>
          <w:lang w:val="kk-KZ"/>
        </w:rPr>
        <w:t>лық жаста</w:t>
      </w:r>
      <w:r w:rsidR="007438FC" w:rsidRPr="006A66ED">
        <w:rPr>
          <w:sz w:val="24"/>
          <w:szCs w:val="24"/>
          <w:lang w:val="kk-KZ"/>
        </w:rPr>
        <w:t xml:space="preserve">) және балаларда </w:t>
      </w:r>
      <w:r w:rsidR="003D1518" w:rsidRPr="006A66ED">
        <w:rPr>
          <w:sz w:val="24"/>
          <w:szCs w:val="24"/>
          <w:lang w:val="kk-KZ"/>
        </w:rPr>
        <w:t xml:space="preserve">60-тан 90 минутқа дейін </w:t>
      </w:r>
      <w:r w:rsidR="007438FC" w:rsidRPr="006A66ED">
        <w:rPr>
          <w:sz w:val="24"/>
          <w:szCs w:val="24"/>
          <w:lang w:val="kk-KZ"/>
        </w:rPr>
        <w:t>сарысудан жартылай шығарылу кезеңі ересектердегіге ұқсас болды.</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Бүйрек функциясының бұзылуы</w:t>
      </w:r>
    </w:p>
    <w:p w:rsidR="00425558" w:rsidRPr="006A66ED" w:rsidRDefault="00425558" w:rsidP="00CF361E">
      <w:pPr>
        <w:pStyle w:val="14"/>
        <w:shd w:val="clear" w:color="auto" w:fill="auto"/>
        <w:spacing w:after="0"/>
        <w:jc w:val="both"/>
        <w:rPr>
          <w:sz w:val="24"/>
          <w:szCs w:val="24"/>
          <w:lang w:val="kk-KZ"/>
        </w:rPr>
      </w:pPr>
      <w:r w:rsidRPr="006A66ED">
        <w:rPr>
          <w:sz w:val="24"/>
          <w:szCs w:val="24"/>
          <w:lang w:val="kk-KZ"/>
        </w:rPr>
        <w:t>Цефуроксим</w:t>
      </w:r>
      <w:r w:rsidR="007438FC" w:rsidRPr="006A66ED">
        <w:rPr>
          <w:sz w:val="24"/>
          <w:szCs w:val="24"/>
          <w:lang w:val="kk-KZ"/>
        </w:rPr>
        <w:t xml:space="preserve"> бастапқыда бүйрек</w:t>
      </w:r>
      <w:r w:rsidR="003D1518" w:rsidRPr="006A66ED">
        <w:rPr>
          <w:sz w:val="24"/>
          <w:szCs w:val="24"/>
          <w:lang w:val="kk-KZ"/>
        </w:rPr>
        <w:t xml:space="preserve"> арқылы</w:t>
      </w:r>
      <w:r w:rsidR="007438FC" w:rsidRPr="006A66ED">
        <w:rPr>
          <w:sz w:val="24"/>
          <w:szCs w:val="24"/>
          <w:lang w:val="kk-KZ"/>
        </w:rPr>
        <w:t xml:space="preserve"> шығарылады.</w:t>
      </w:r>
      <w:r w:rsidR="003D1518" w:rsidRPr="006A66ED">
        <w:rPr>
          <w:sz w:val="24"/>
          <w:szCs w:val="24"/>
          <w:lang w:val="kk-KZ"/>
        </w:rPr>
        <w:t xml:space="preserve"> Б</w:t>
      </w:r>
      <w:r w:rsidR="007438FC" w:rsidRPr="006A66ED">
        <w:rPr>
          <w:sz w:val="24"/>
          <w:szCs w:val="24"/>
          <w:lang w:val="kk-KZ"/>
        </w:rPr>
        <w:t>арлық осындай антибиотиктерге тән жағдайдағы</w:t>
      </w:r>
      <w:r w:rsidR="003D1518" w:rsidRPr="006A66ED">
        <w:rPr>
          <w:sz w:val="24"/>
          <w:szCs w:val="24"/>
          <w:lang w:val="kk-KZ"/>
        </w:rPr>
        <w:t xml:space="preserve"> сияқты</w:t>
      </w:r>
      <w:r w:rsidR="007438FC" w:rsidRPr="006A66ED">
        <w:rPr>
          <w:sz w:val="24"/>
          <w:szCs w:val="24"/>
          <w:lang w:val="kk-KZ"/>
        </w:rPr>
        <w:t>, бүйрек функциясы</w:t>
      </w:r>
      <w:r w:rsidR="003D1518" w:rsidRPr="006A66ED">
        <w:rPr>
          <w:sz w:val="24"/>
          <w:szCs w:val="24"/>
          <w:lang w:val="kk-KZ"/>
        </w:rPr>
        <w:t>ның</w:t>
      </w:r>
      <w:r w:rsidR="007438FC" w:rsidRPr="006A66ED">
        <w:rPr>
          <w:sz w:val="24"/>
          <w:szCs w:val="24"/>
          <w:lang w:val="kk-KZ"/>
        </w:rPr>
        <w:t xml:space="preserve"> айқын бұзыл</w:t>
      </w:r>
      <w:r w:rsidR="003D1518" w:rsidRPr="006A66ED">
        <w:rPr>
          <w:sz w:val="24"/>
          <w:szCs w:val="24"/>
          <w:lang w:val="kk-KZ"/>
        </w:rPr>
        <w:t>уы б</w:t>
      </w:r>
      <w:r w:rsidR="007438FC" w:rsidRPr="006A66ED">
        <w:rPr>
          <w:sz w:val="24"/>
          <w:szCs w:val="24"/>
          <w:lang w:val="kk-KZ"/>
        </w:rPr>
        <w:t>а</w:t>
      </w:r>
      <w:r w:rsidR="003D1518" w:rsidRPr="006A66ED">
        <w:rPr>
          <w:sz w:val="24"/>
          <w:szCs w:val="24"/>
          <w:lang w:val="kk-KZ"/>
        </w:rPr>
        <w:t>р</w:t>
      </w:r>
      <w:r w:rsidR="007438FC" w:rsidRPr="006A66ED">
        <w:rPr>
          <w:sz w:val="24"/>
          <w:szCs w:val="24"/>
          <w:lang w:val="kk-KZ"/>
        </w:rPr>
        <w:t xml:space="preserve"> пациенттерге </w:t>
      </w:r>
      <w:r w:rsidRPr="006A66ED">
        <w:rPr>
          <w:sz w:val="24"/>
          <w:szCs w:val="24"/>
          <w:lang w:val="kk-KZ"/>
        </w:rPr>
        <w:t>(</w:t>
      </w:r>
      <w:r w:rsidR="007438FC" w:rsidRPr="006A66ED">
        <w:rPr>
          <w:sz w:val="24"/>
          <w:szCs w:val="24"/>
          <w:lang w:val="kk-KZ"/>
        </w:rPr>
        <w:t>яғни</w:t>
      </w:r>
      <w:r w:rsidR="003D1518" w:rsidRPr="006A66ED">
        <w:rPr>
          <w:sz w:val="24"/>
          <w:szCs w:val="24"/>
          <w:lang w:val="kk-KZ"/>
        </w:rPr>
        <w:t>,</w:t>
      </w:r>
      <w:r w:rsidR="00541740" w:rsidRPr="006A66ED">
        <w:rPr>
          <w:sz w:val="24"/>
          <w:szCs w:val="24"/>
          <w:lang w:val="kk-KZ"/>
        </w:rPr>
        <w:t>C1</w:t>
      </w:r>
      <w:r w:rsidR="00541740" w:rsidRPr="006A66ED">
        <w:rPr>
          <w:sz w:val="24"/>
          <w:szCs w:val="24"/>
          <w:vertAlign w:val="subscript"/>
          <w:lang w:val="kk-KZ"/>
        </w:rPr>
        <w:t>cr</w:t>
      </w:r>
      <w:r w:rsidRPr="006A66ED">
        <w:rPr>
          <w:sz w:val="24"/>
          <w:szCs w:val="24"/>
          <w:lang w:val="kk-KZ"/>
        </w:rPr>
        <w:t>&lt; 20</w:t>
      </w:r>
      <w:r w:rsidR="00541740" w:rsidRPr="006A66ED">
        <w:rPr>
          <w:sz w:val="24"/>
          <w:szCs w:val="24"/>
          <w:lang w:val="kk-KZ"/>
        </w:rPr>
        <w:t> </w:t>
      </w:r>
      <w:r w:rsidRPr="006A66ED">
        <w:rPr>
          <w:sz w:val="24"/>
          <w:szCs w:val="24"/>
          <w:lang w:val="kk-KZ"/>
        </w:rPr>
        <w:t xml:space="preserve">мл/мин) </w:t>
      </w:r>
      <w:r w:rsidR="007438FC" w:rsidRPr="006A66ED">
        <w:rPr>
          <w:sz w:val="24"/>
          <w:szCs w:val="24"/>
          <w:lang w:val="kk-KZ"/>
        </w:rPr>
        <w:t>оның баяуырақ шығ</w:t>
      </w:r>
      <w:r w:rsidR="003D1518" w:rsidRPr="006A66ED">
        <w:rPr>
          <w:sz w:val="24"/>
          <w:szCs w:val="24"/>
          <w:lang w:val="kk-KZ"/>
        </w:rPr>
        <w:t>арыл</w:t>
      </w:r>
      <w:r w:rsidR="007438FC" w:rsidRPr="006A66ED">
        <w:rPr>
          <w:sz w:val="24"/>
          <w:szCs w:val="24"/>
          <w:lang w:val="kk-KZ"/>
        </w:rPr>
        <w:t>уын өтеу үшін цефурокси</w:t>
      </w:r>
      <w:r w:rsidR="003D1518" w:rsidRPr="006A66ED">
        <w:rPr>
          <w:sz w:val="24"/>
          <w:szCs w:val="24"/>
          <w:lang w:val="kk-KZ"/>
        </w:rPr>
        <w:t>м</w:t>
      </w:r>
      <w:r w:rsidR="007438FC" w:rsidRPr="006A66ED">
        <w:rPr>
          <w:sz w:val="24"/>
          <w:szCs w:val="24"/>
          <w:lang w:val="kk-KZ"/>
        </w:rPr>
        <w:t xml:space="preserve"> дозасын </w:t>
      </w:r>
      <w:r w:rsidR="003D1518" w:rsidRPr="006A66ED">
        <w:rPr>
          <w:sz w:val="24"/>
          <w:szCs w:val="24"/>
          <w:lang w:val="kk-KZ"/>
        </w:rPr>
        <w:t>азай</w:t>
      </w:r>
      <w:r w:rsidR="007438FC" w:rsidRPr="006A66ED">
        <w:rPr>
          <w:sz w:val="24"/>
          <w:szCs w:val="24"/>
          <w:lang w:val="kk-KZ"/>
        </w:rPr>
        <w:t>т</w:t>
      </w:r>
      <w:r w:rsidR="003D1518" w:rsidRPr="006A66ED">
        <w:rPr>
          <w:sz w:val="24"/>
          <w:szCs w:val="24"/>
          <w:lang w:val="kk-KZ"/>
        </w:rPr>
        <w:t xml:space="preserve">у ұсынылады (4.2 </w:t>
      </w:r>
      <w:r w:rsidR="00BC06DE" w:rsidRPr="006A66ED">
        <w:rPr>
          <w:sz w:val="24"/>
          <w:szCs w:val="24"/>
          <w:lang w:val="kk-KZ"/>
        </w:rPr>
        <w:t>бөлімді қараңыз</w:t>
      </w:r>
      <w:r w:rsidR="007438FC" w:rsidRPr="006A66ED">
        <w:rPr>
          <w:sz w:val="24"/>
          <w:szCs w:val="24"/>
          <w:lang w:val="kk-KZ"/>
        </w:rPr>
        <w:t>).</w:t>
      </w:r>
      <w:r w:rsidRPr="006A66ED">
        <w:rPr>
          <w:sz w:val="24"/>
          <w:szCs w:val="24"/>
          <w:lang w:val="kk-KZ"/>
        </w:rPr>
        <w:t>Цефуроксим</w:t>
      </w:r>
      <w:r w:rsidR="007438FC" w:rsidRPr="006A66ED">
        <w:rPr>
          <w:sz w:val="24"/>
          <w:szCs w:val="24"/>
          <w:lang w:val="kk-KZ"/>
        </w:rPr>
        <w:t xml:space="preserve"> гемодиализ және перитонеал</w:t>
      </w:r>
      <w:r w:rsidR="003D1518" w:rsidRPr="006A66ED">
        <w:rPr>
          <w:sz w:val="24"/>
          <w:szCs w:val="24"/>
          <w:lang w:val="kk-KZ"/>
        </w:rPr>
        <w:t>ь</w:t>
      </w:r>
      <w:r w:rsidR="007438FC" w:rsidRPr="006A66ED">
        <w:rPr>
          <w:sz w:val="24"/>
          <w:szCs w:val="24"/>
          <w:lang w:val="kk-KZ"/>
        </w:rPr>
        <w:t>д</w:t>
      </w:r>
      <w:r w:rsidR="003D1518" w:rsidRPr="006A66ED">
        <w:rPr>
          <w:sz w:val="24"/>
          <w:szCs w:val="24"/>
          <w:lang w:val="kk-KZ"/>
        </w:rPr>
        <w:t>і диализ көмегімен</w:t>
      </w:r>
      <w:r w:rsidR="007438FC" w:rsidRPr="006A66ED">
        <w:rPr>
          <w:sz w:val="24"/>
          <w:szCs w:val="24"/>
          <w:lang w:val="kk-KZ"/>
        </w:rPr>
        <w:t xml:space="preserve"> тиімді шығарылады.</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Бауыр жеткіліксіздігі</w:t>
      </w:r>
    </w:p>
    <w:p w:rsidR="00425558" w:rsidRPr="006A66ED" w:rsidRDefault="007438FC" w:rsidP="00CF361E">
      <w:pPr>
        <w:pStyle w:val="14"/>
        <w:shd w:val="clear" w:color="auto" w:fill="auto"/>
        <w:spacing w:after="0"/>
        <w:jc w:val="both"/>
        <w:rPr>
          <w:sz w:val="24"/>
          <w:szCs w:val="24"/>
          <w:lang w:val="kk-KZ"/>
        </w:rPr>
      </w:pPr>
      <w:r w:rsidRPr="006A66ED">
        <w:rPr>
          <w:sz w:val="24"/>
          <w:szCs w:val="24"/>
          <w:lang w:val="kk-KZ"/>
        </w:rPr>
        <w:t>Цефуроксим бірінші кезекте бүйрекпен шығарылатындықтан, бауыр ф</w:t>
      </w:r>
      <w:r w:rsidR="00246B96" w:rsidRPr="006A66ED">
        <w:rPr>
          <w:sz w:val="24"/>
          <w:szCs w:val="24"/>
          <w:lang w:val="kk-KZ"/>
        </w:rPr>
        <w:t>ункциясының бұзылуы цефуроксим</w:t>
      </w:r>
      <w:r w:rsidRPr="006A66ED">
        <w:rPr>
          <w:sz w:val="24"/>
          <w:szCs w:val="24"/>
          <w:lang w:val="kk-KZ"/>
        </w:rPr>
        <w:t xml:space="preserve"> фармакокинетикасына </w:t>
      </w:r>
      <w:r w:rsidR="003D1518" w:rsidRPr="006A66ED">
        <w:rPr>
          <w:sz w:val="24"/>
          <w:szCs w:val="24"/>
          <w:lang w:val="kk-KZ"/>
        </w:rPr>
        <w:t>ықпал</w:t>
      </w:r>
      <w:r w:rsidRPr="006A66ED">
        <w:rPr>
          <w:sz w:val="24"/>
          <w:szCs w:val="24"/>
          <w:lang w:val="kk-KZ"/>
        </w:rPr>
        <w:t xml:space="preserve"> етпейді.</w:t>
      </w:r>
    </w:p>
    <w:p w:rsidR="00425558" w:rsidRPr="006A66ED" w:rsidRDefault="007438FC" w:rsidP="00CF361E">
      <w:pPr>
        <w:pStyle w:val="14"/>
        <w:shd w:val="clear" w:color="auto" w:fill="auto"/>
        <w:spacing w:after="0"/>
        <w:jc w:val="both"/>
        <w:rPr>
          <w:i/>
          <w:iCs/>
          <w:sz w:val="24"/>
          <w:szCs w:val="24"/>
          <w:lang w:val="kk-KZ"/>
        </w:rPr>
      </w:pPr>
      <w:r w:rsidRPr="006A66ED">
        <w:rPr>
          <w:i/>
          <w:iCs/>
          <w:sz w:val="24"/>
          <w:szCs w:val="24"/>
          <w:lang w:val="kk-KZ"/>
        </w:rPr>
        <w:t>ФК/ФД параметрлерінің өзара байланысы</w:t>
      </w:r>
    </w:p>
    <w:p w:rsidR="00957BAF" w:rsidRPr="006A66ED" w:rsidRDefault="007438FC" w:rsidP="00CF361E">
      <w:pPr>
        <w:pStyle w:val="14"/>
        <w:shd w:val="clear" w:color="auto" w:fill="auto"/>
        <w:spacing w:after="0"/>
        <w:jc w:val="both"/>
        <w:rPr>
          <w:sz w:val="24"/>
          <w:szCs w:val="24"/>
          <w:lang w:val="kk-KZ"/>
        </w:rPr>
      </w:pPr>
      <w:r w:rsidRPr="006A66ED">
        <w:rPr>
          <w:sz w:val="24"/>
          <w:szCs w:val="24"/>
          <w:lang w:val="kk-KZ"/>
        </w:rPr>
        <w:t xml:space="preserve">Цефалоспориндер үшін </w:t>
      </w:r>
      <w:r w:rsidRPr="006A66ED">
        <w:rPr>
          <w:i/>
          <w:sz w:val="24"/>
          <w:szCs w:val="24"/>
          <w:lang w:val="kk-KZ"/>
        </w:rPr>
        <w:t>in vivo</w:t>
      </w:r>
      <w:r w:rsidRPr="006A66ED">
        <w:rPr>
          <w:sz w:val="24"/>
          <w:szCs w:val="24"/>
          <w:lang w:val="kk-KZ"/>
        </w:rPr>
        <w:t xml:space="preserve"> тиімділігімен өзара байланысты ең </w:t>
      </w:r>
      <w:r w:rsidR="002A12F6" w:rsidRPr="006A66ED">
        <w:rPr>
          <w:sz w:val="24"/>
          <w:szCs w:val="24"/>
          <w:lang w:val="kk-KZ"/>
        </w:rPr>
        <w:t xml:space="preserve">зор </w:t>
      </w:r>
      <w:r w:rsidRPr="006A66ED">
        <w:rPr>
          <w:sz w:val="24"/>
          <w:szCs w:val="24"/>
          <w:lang w:val="kk-KZ"/>
        </w:rPr>
        <w:t>маңызды фармакокинетикалық-фармакодинамикалық индекс жекелеген пациенттерде</w:t>
      </w:r>
      <w:r w:rsidR="002A12F6" w:rsidRPr="006A66ED">
        <w:rPr>
          <w:sz w:val="24"/>
          <w:szCs w:val="24"/>
          <w:lang w:val="kk-KZ"/>
        </w:rPr>
        <w:t xml:space="preserve"> жасалған</w:t>
      </w:r>
      <w:r w:rsidRPr="006A66ED">
        <w:rPr>
          <w:sz w:val="24"/>
          <w:szCs w:val="24"/>
          <w:lang w:val="kk-KZ"/>
        </w:rPr>
        <w:t xml:space="preserve"> талдауларда </w:t>
      </w:r>
      <w:r w:rsidR="002A12F6" w:rsidRPr="006A66ED">
        <w:rPr>
          <w:sz w:val="24"/>
          <w:szCs w:val="24"/>
          <w:lang w:val="kk-KZ"/>
        </w:rPr>
        <w:t xml:space="preserve">байланыспаған концентрациясы </w:t>
      </w:r>
      <w:r w:rsidRPr="006A66ED">
        <w:rPr>
          <w:sz w:val="24"/>
          <w:szCs w:val="24"/>
          <w:lang w:val="kk-KZ"/>
        </w:rPr>
        <w:t xml:space="preserve">цефуроксимнің ең </w:t>
      </w:r>
      <w:r w:rsidR="00C826D1" w:rsidRPr="006A66ED">
        <w:rPr>
          <w:sz w:val="24"/>
          <w:szCs w:val="24"/>
          <w:lang w:val="kk-KZ"/>
        </w:rPr>
        <w:t>төмен тежегіш</w:t>
      </w:r>
      <w:r w:rsidRPr="006A66ED">
        <w:rPr>
          <w:sz w:val="24"/>
          <w:szCs w:val="24"/>
          <w:lang w:val="kk-KZ"/>
        </w:rPr>
        <w:t xml:space="preserve"> концентрациясынан (</w:t>
      </w:r>
      <w:r w:rsidR="00C826D1" w:rsidRPr="006A66ED">
        <w:rPr>
          <w:sz w:val="24"/>
          <w:szCs w:val="24"/>
          <w:lang w:val="kk-KZ"/>
        </w:rPr>
        <w:t>Е</w:t>
      </w:r>
      <w:r w:rsidR="002A12F6" w:rsidRPr="006A66ED">
        <w:rPr>
          <w:sz w:val="24"/>
          <w:szCs w:val="24"/>
          <w:lang w:val="kk-KZ"/>
        </w:rPr>
        <w:t>Т</w:t>
      </w:r>
      <w:r w:rsidR="00541740" w:rsidRPr="006A66ED">
        <w:rPr>
          <w:sz w:val="24"/>
          <w:szCs w:val="24"/>
          <w:lang w:val="kk-KZ"/>
        </w:rPr>
        <w:t>Т</w:t>
      </w:r>
      <w:r w:rsidR="00C826D1" w:rsidRPr="006A66ED">
        <w:rPr>
          <w:sz w:val="24"/>
          <w:szCs w:val="24"/>
          <w:lang w:val="kk-KZ"/>
        </w:rPr>
        <w:t>К</w:t>
      </w:r>
      <w:r w:rsidRPr="006A66ED">
        <w:rPr>
          <w:sz w:val="24"/>
          <w:szCs w:val="24"/>
          <w:lang w:val="kk-KZ"/>
        </w:rPr>
        <w:t xml:space="preserve">) жоғары </w:t>
      </w:r>
      <w:r w:rsidR="002A12F6" w:rsidRPr="006A66ED">
        <w:rPr>
          <w:sz w:val="24"/>
          <w:szCs w:val="24"/>
          <w:lang w:val="kk-KZ"/>
        </w:rPr>
        <w:t>күйде қа</w:t>
      </w:r>
      <w:r w:rsidRPr="006A66ED">
        <w:rPr>
          <w:sz w:val="24"/>
          <w:szCs w:val="24"/>
          <w:lang w:val="kk-KZ"/>
        </w:rPr>
        <w:t xml:space="preserve">латын дозалау </w:t>
      </w:r>
      <w:r w:rsidR="002A12F6" w:rsidRPr="006A66ED">
        <w:rPr>
          <w:sz w:val="24"/>
          <w:szCs w:val="24"/>
          <w:lang w:val="kk-KZ"/>
        </w:rPr>
        <w:t>а</w:t>
      </w:r>
      <w:r w:rsidRPr="006A66ED">
        <w:rPr>
          <w:sz w:val="24"/>
          <w:szCs w:val="24"/>
          <w:lang w:val="kk-KZ"/>
        </w:rPr>
        <w:t>ралы</w:t>
      </w:r>
      <w:r w:rsidR="002A12F6" w:rsidRPr="006A66ED">
        <w:rPr>
          <w:sz w:val="24"/>
          <w:szCs w:val="24"/>
          <w:lang w:val="kk-KZ"/>
        </w:rPr>
        <w:t>ғы</w:t>
      </w:r>
      <w:r w:rsidRPr="006A66ED">
        <w:rPr>
          <w:sz w:val="24"/>
          <w:szCs w:val="24"/>
          <w:lang w:val="kk-KZ"/>
        </w:rPr>
        <w:t>ның пайызы (%T) болып табылады (яғни %T &gt;</w:t>
      </w:r>
      <w:r w:rsidR="00C826D1" w:rsidRPr="006A66ED">
        <w:rPr>
          <w:sz w:val="24"/>
          <w:szCs w:val="24"/>
          <w:lang w:val="kk-KZ"/>
        </w:rPr>
        <w:t>Е</w:t>
      </w:r>
      <w:r w:rsidR="002A12F6" w:rsidRPr="006A66ED">
        <w:rPr>
          <w:sz w:val="24"/>
          <w:szCs w:val="24"/>
          <w:lang w:val="kk-KZ"/>
        </w:rPr>
        <w:t>Т</w:t>
      </w:r>
      <w:r w:rsidR="00366D5A" w:rsidRPr="006A66ED">
        <w:rPr>
          <w:sz w:val="24"/>
          <w:szCs w:val="24"/>
          <w:lang w:val="kk-KZ"/>
        </w:rPr>
        <w:t>Т</w:t>
      </w:r>
      <w:r w:rsidR="00C826D1" w:rsidRPr="006A66ED">
        <w:rPr>
          <w:sz w:val="24"/>
          <w:szCs w:val="24"/>
          <w:lang w:val="kk-KZ"/>
        </w:rPr>
        <w:t>К</w:t>
      </w:r>
      <w:r w:rsidRPr="006A66ED">
        <w:rPr>
          <w:sz w:val="24"/>
          <w:szCs w:val="24"/>
          <w:lang w:val="kk-KZ"/>
        </w:rPr>
        <w:t>).</w:t>
      </w:r>
    </w:p>
    <w:p w:rsidR="00FB0AE5" w:rsidRPr="006A66ED" w:rsidRDefault="00FB0AE5" w:rsidP="00CF361E">
      <w:pPr>
        <w:autoSpaceDE w:val="0"/>
        <w:autoSpaceDN w:val="0"/>
        <w:adjustRightInd w:val="0"/>
        <w:spacing w:after="0" w:line="240" w:lineRule="auto"/>
        <w:jc w:val="both"/>
        <w:rPr>
          <w:rFonts w:ascii="Times New Roman" w:hAnsi="Times New Roman"/>
          <w:b/>
          <w:sz w:val="24"/>
          <w:szCs w:val="24"/>
          <w:lang w:val="kk-KZ" w:eastAsia="ru-RU"/>
        </w:rPr>
      </w:pPr>
    </w:p>
    <w:p w:rsidR="00DF3381"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5.3. </w:t>
      </w:r>
      <w:r w:rsidR="00C826D1" w:rsidRPr="006A66ED">
        <w:rPr>
          <w:rFonts w:ascii="Times New Roman" w:eastAsia="TimesNewRomanPSMT" w:hAnsi="Times New Roman"/>
          <w:b/>
          <w:sz w:val="24"/>
          <w:szCs w:val="24"/>
          <w:lang w:val="kk-KZ" w:eastAsia="ru-RU"/>
        </w:rPr>
        <w:t>Клиникаға дейінгі қауіпсіздік деректері</w:t>
      </w:r>
    </w:p>
    <w:p w:rsidR="00C826D1" w:rsidRPr="006A66ED" w:rsidRDefault="00C826D1" w:rsidP="00CF361E">
      <w:pPr>
        <w:pStyle w:val="14"/>
        <w:shd w:val="clear" w:color="auto" w:fill="auto"/>
        <w:spacing w:after="0"/>
        <w:jc w:val="both"/>
        <w:rPr>
          <w:sz w:val="24"/>
          <w:szCs w:val="24"/>
          <w:lang w:val="kk-KZ"/>
        </w:rPr>
      </w:pPr>
      <w:r w:rsidRPr="006A66ED">
        <w:rPr>
          <w:sz w:val="24"/>
          <w:szCs w:val="24"/>
          <w:lang w:val="kk-KZ"/>
        </w:rPr>
        <w:t>Клиникаға дейінгі деректер</w:t>
      </w:r>
      <w:r w:rsidR="00246B96" w:rsidRPr="006A66ED">
        <w:rPr>
          <w:sz w:val="24"/>
          <w:szCs w:val="24"/>
          <w:lang w:val="kk-KZ"/>
        </w:rPr>
        <w:t>де</w:t>
      </w:r>
      <w:r w:rsidR="004C1DD1" w:rsidRPr="006A66ED">
        <w:rPr>
          <w:sz w:val="24"/>
          <w:szCs w:val="24"/>
          <w:lang w:val="kk-KZ"/>
        </w:rPr>
        <w:t xml:space="preserve"> </w:t>
      </w:r>
      <w:r w:rsidR="002A12F6" w:rsidRPr="006A66ED">
        <w:rPr>
          <w:sz w:val="24"/>
          <w:szCs w:val="24"/>
          <w:lang w:val="kk-KZ"/>
        </w:rPr>
        <w:t xml:space="preserve">қауіпсіздігіне, </w:t>
      </w:r>
      <w:r w:rsidRPr="006A66ED">
        <w:rPr>
          <w:sz w:val="24"/>
          <w:szCs w:val="24"/>
          <w:lang w:val="kk-KZ"/>
        </w:rPr>
        <w:t>көп реттік дозалар</w:t>
      </w:r>
      <w:r w:rsidR="004C1DD1" w:rsidRPr="006A66ED">
        <w:rPr>
          <w:sz w:val="24"/>
          <w:szCs w:val="24"/>
          <w:lang w:val="kk-KZ"/>
        </w:rPr>
        <w:t xml:space="preserve"> </w:t>
      </w:r>
      <w:r w:rsidRPr="006A66ED">
        <w:rPr>
          <w:sz w:val="24"/>
          <w:szCs w:val="24"/>
          <w:lang w:val="kk-KZ"/>
        </w:rPr>
        <w:t>уыттылығына, ген</w:t>
      </w:r>
      <w:r w:rsidR="002A12F6" w:rsidRPr="006A66ED">
        <w:rPr>
          <w:sz w:val="24"/>
          <w:szCs w:val="24"/>
          <w:lang w:val="kk-KZ"/>
        </w:rPr>
        <w:t>дік уыттылы</w:t>
      </w:r>
      <w:r w:rsidR="00716681" w:rsidRPr="006A66ED">
        <w:rPr>
          <w:sz w:val="24"/>
          <w:szCs w:val="24"/>
          <w:lang w:val="kk-KZ"/>
        </w:rPr>
        <w:t xml:space="preserve">ққа </w:t>
      </w:r>
      <w:r w:rsidRPr="006A66ED">
        <w:rPr>
          <w:sz w:val="24"/>
          <w:szCs w:val="24"/>
          <w:lang w:val="kk-KZ"/>
        </w:rPr>
        <w:t xml:space="preserve">және </w:t>
      </w:r>
      <w:r w:rsidR="002A12F6" w:rsidRPr="006A66ED">
        <w:rPr>
          <w:sz w:val="24"/>
          <w:szCs w:val="24"/>
          <w:lang w:val="kk-KZ"/>
        </w:rPr>
        <w:t xml:space="preserve">ұрпақ өрбіту мен </w:t>
      </w:r>
      <w:r w:rsidRPr="006A66ED">
        <w:rPr>
          <w:sz w:val="24"/>
          <w:szCs w:val="24"/>
          <w:lang w:val="kk-KZ"/>
        </w:rPr>
        <w:t>д</w:t>
      </w:r>
      <w:r w:rsidR="002A12F6" w:rsidRPr="006A66ED">
        <w:rPr>
          <w:sz w:val="24"/>
          <w:szCs w:val="24"/>
          <w:lang w:val="kk-KZ"/>
        </w:rPr>
        <w:t>аму қабілеті</w:t>
      </w:r>
      <w:r w:rsidR="00716681" w:rsidRPr="006A66ED">
        <w:rPr>
          <w:sz w:val="24"/>
          <w:szCs w:val="24"/>
          <w:lang w:val="kk-KZ"/>
        </w:rPr>
        <w:t xml:space="preserve"> үшін </w:t>
      </w:r>
      <w:r w:rsidR="002A12F6" w:rsidRPr="006A66ED">
        <w:rPr>
          <w:sz w:val="24"/>
          <w:szCs w:val="24"/>
          <w:lang w:val="kk-KZ"/>
        </w:rPr>
        <w:t>уыттылы</w:t>
      </w:r>
      <w:r w:rsidR="00716681" w:rsidRPr="006A66ED">
        <w:rPr>
          <w:sz w:val="24"/>
          <w:szCs w:val="24"/>
          <w:lang w:val="kk-KZ"/>
        </w:rPr>
        <w:t xml:space="preserve">ққа </w:t>
      </w:r>
      <w:r w:rsidR="002A12F6" w:rsidRPr="006A66ED">
        <w:rPr>
          <w:sz w:val="24"/>
          <w:szCs w:val="24"/>
          <w:lang w:val="kk-KZ"/>
        </w:rPr>
        <w:t>жүргізілген</w:t>
      </w:r>
      <w:r w:rsidR="004C1DD1" w:rsidRPr="006A66ED">
        <w:rPr>
          <w:sz w:val="24"/>
          <w:szCs w:val="24"/>
          <w:lang w:val="kk-KZ"/>
        </w:rPr>
        <w:t xml:space="preserve"> </w:t>
      </w:r>
      <w:r w:rsidR="002A12F6" w:rsidRPr="006A66ED">
        <w:rPr>
          <w:sz w:val="24"/>
          <w:szCs w:val="24"/>
          <w:lang w:val="kk-KZ"/>
        </w:rPr>
        <w:t xml:space="preserve">дәстүрлі фармакология зерттеулерінің </w:t>
      </w:r>
      <w:r w:rsidRPr="006A66ED">
        <w:rPr>
          <w:sz w:val="24"/>
          <w:szCs w:val="24"/>
          <w:lang w:val="kk-KZ"/>
        </w:rPr>
        <w:t>негіз</w:t>
      </w:r>
      <w:r w:rsidR="002A12F6" w:rsidRPr="006A66ED">
        <w:rPr>
          <w:sz w:val="24"/>
          <w:szCs w:val="24"/>
          <w:lang w:val="kk-KZ"/>
        </w:rPr>
        <w:t>ін</w:t>
      </w:r>
      <w:r w:rsidRPr="006A66ED">
        <w:rPr>
          <w:sz w:val="24"/>
          <w:szCs w:val="24"/>
          <w:lang w:val="kk-KZ"/>
        </w:rPr>
        <w:t xml:space="preserve">де адам үшін </w:t>
      </w:r>
      <w:r w:rsidR="002A12F6" w:rsidRPr="006A66ED">
        <w:rPr>
          <w:sz w:val="24"/>
          <w:szCs w:val="24"/>
          <w:lang w:val="kk-KZ"/>
        </w:rPr>
        <w:t>ерекше</w:t>
      </w:r>
      <w:r w:rsidRPr="006A66ED">
        <w:rPr>
          <w:sz w:val="24"/>
          <w:szCs w:val="24"/>
          <w:lang w:val="kk-KZ"/>
        </w:rPr>
        <w:t xml:space="preserve"> қауіпт</w:t>
      </w:r>
      <w:r w:rsidR="002A12F6" w:rsidRPr="006A66ED">
        <w:rPr>
          <w:sz w:val="24"/>
          <w:szCs w:val="24"/>
          <w:lang w:val="kk-KZ"/>
        </w:rPr>
        <w:t>ілігі к</w:t>
      </w:r>
      <w:r w:rsidRPr="006A66ED">
        <w:rPr>
          <w:sz w:val="24"/>
          <w:szCs w:val="24"/>
          <w:lang w:val="kk-KZ"/>
        </w:rPr>
        <w:t>өр</w:t>
      </w:r>
      <w:r w:rsidR="002A12F6" w:rsidRPr="006A66ED">
        <w:rPr>
          <w:sz w:val="24"/>
          <w:szCs w:val="24"/>
          <w:lang w:val="kk-KZ"/>
        </w:rPr>
        <w:t>сет</w:t>
      </w:r>
      <w:r w:rsidR="00246B96" w:rsidRPr="006A66ED">
        <w:rPr>
          <w:sz w:val="24"/>
          <w:szCs w:val="24"/>
          <w:lang w:val="kk-KZ"/>
        </w:rPr>
        <w:t>ілме</w:t>
      </w:r>
      <w:r w:rsidRPr="006A66ED">
        <w:rPr>
          <w:sz w:val="24"/>
          <w:szCs w:val="24"/>
          <w:lang w:val="kk-KZ"/>
        </w:rPr>
        <w:t>ді. Канцерогендік зерттеулер</w:t>
      </w:r>
      <w:r w:rsidR="002A12F6" w:rsidRPr="006A66ED">
        <w:rPr>
          <w:sz w:val="24"/>
          <w:szCs w:val="24"/>
          <w:lang w:val="kk-KZ"/>
        </w:rPr>
        <w:t>і</w:t>
      </w:r>
      <w:r w:rsidRPr="006A66ED">
        <w:rPr>
          <w:sz w:val="24"/>
          <w:szCs w:val="24"/>
          <w:lang w:val="kk-KZ"/>
        </w:rPr>
        <w:t xml:space="preserve"> жүргізілме</w:t>
      </w:r>
      <w:r w:rsidR="00246B96" w:rsidRPr="006A66ED">
        <w:rPr>
          <w:sz w:val="24"/>
          <w:szCs w:val="24"/>
          <w:lang w:val="kk-KZ"/>
        </w:rPr>
        <w:t>ді</w:t>
      </w:r>
      <w:r w:rsidRPr="006A66ED">
        <w:rPr>
          <w:sz w:val="24"/>
          <w:szCs w:val="24"/>
          <w:lang w:val="kk-KZ"/>
        </w:rPr>
        <w:t>; алайда канцерогенді</w:t>
      </w:r>
      <w:r w:rsidR="002A12F6" w:rsidRPr="006A66ED">
        <w:rPr>
          <w:sz w:val="24"/>
          <w:szCs w:val="24"/>
          <w:lang w:val="kk-KZ"/>
        </w:rPr>
        <w:t xml:space="preserve"> </w:t>
      </w:r>
      <w:r w:rsidR="00716681" w:rsidRPr="006A66ED">
        <w:rPr>
          <w:sz w:val="24"/>
          <w:szCs w:val="24"/>
          <w:lang w:val="kk-KZ"/>
        </w:rPr>
        <w:t xml:space="preserve">әлеуеттің </w:t>
      </w:r>
      <w:r w:rsidR="002A12F6" w:rsidRPr="006A66ED">
        <w:rPr>
          <w:sz w:val="24"/>
          <w:szCs w:val="24"/>
          <w:lang w:val="kk-KZ"/>
        </w:rPr>
        <w:t>бар</w:t>
      </w:r>
      <w:r w:rsidR="00716681" w:rsidRPr="006A66ED">
        <w:rPr>
          <w:sz w:val="24"/>
          <w:szCs w:val="24"/>
          <w:lang w:val="kk-KZ"/>
        </w:rPr>
        <w:t>ына</w:t>
      </w:r>
      <w:r w:rsidRPr="006A66ED">
        <w:rPr>
          <w:sz w:val="24"/>
          <w:szCs w:val="24"/>
          <w:lang w:val="kk-KZ"/>
        </w:rPr>
        <w:t xml:space="preserve"> ешқандай дәлел</w:t>
      </w:r>
      <w:r w:rsidR="002A12F6" w:rsidRPr="006A66ED">
        <w:rPr>
          <w:sz w:val="24"/>
          <w:szCs w:val="24"/>
          <w:lang w:val="kk-KZ"/>
        </w:rPr>
        <w:t>дер</w:t>
      </w:r>
      <w:r w:rsidRPr="006A66ED">
        <w:rPr>
          <w:sz w:val="24"/>
          <w:szCs w:val="24"/>
          <w:lang w:val="kk-KZ"/>
        </w:rPr>
        <w:t xml:space="preserve"> жоқ.</w:t>
      </w:r>
    </w:p>
    <w:p w:rsidR="00C826D1" w:rsidRPr="006A66ED" w:rsidRDefault="00C826D1" w:rsidP="00CF361E">
      <w:pPr>
        <w:pStyle w:val="14"/>
        <w:shd w:val="clear" w:color="auto" w:fill="auto"/>
        <w:spacing w:after="0"/>
        <w:jc w:val="both"/>
        <w:rPr>
          <w:sz w:val="24"/>
          <w:szCs w:val="24"/>
          <w:lang w:val="kk-KZ"/>
        </w:rPr>
      </w:pPr>
      <w:r w:rsidRPr="006A66ED">
        <w:rPr>
          <w:sz w:val="24"/>
          <w:szCs w:val="24"/>
          <w:lang w:val="kk-KZ"/>
        </w:rPr>
        <w:lastRenderedPageBreak/>
        <w:t>Егеуқұйрық</w:t>
      </w:r>
      <w:r w:rsidR="004C1DD1" w:rsidRPr="006A66ED">
        <w:rPr>
          <w:sz w:val="24"/>
          <w:szCs w:val="24"/>
          <w:lang w:val="kk-KZ"/>
        </w:rPr>
        <w:t xml:space="preserve"> </w:t>
      </w:r>
      <w:r w:rsidR="002A12F6" w:rsidRPr="006A66ED">
        <w:rPr>
          <w:sz w:val="24"/>
          <w:szCs w:val="24"/>
          <w:lang w:val="kk-KZ"/>
        </w:rPr>
        <w:t>несебін</w:t>
      </w:r>
      <w:r w:rsidRPr="006A66ED">
        <w:rPr>
          <w:sz w:val="24"/>
          <w:szCs w:val="24"/>
          <w:lang w:val="kk-KZ"/>
        </w:rPr>
        <w:t>дегі гамма-глутамилтранспептидаза</w:t>
      </w:r>
      <w:r w:rsidR="00E93F8B" w:rsidRPr="006A66ED">
        <w:rPr>
          <w:sz w:val="24"/>
          <w:szCs w:val="24"/>
          <w:lang w:val="kk-KZ"/>
        </w:rPr>
        <w:t>ның</w:t>
      </w:r>
      <w:r w:rsidRPr="006A66ED">
        <w:rPr>
          <w:sz w:val="24"/>
          <w:szCs w:val="24"/>
          <w:lang w:val="kk-KZ"/>
        </w:rPr>
        <w:t xml:space="preserve"> белсенділігі</w:t>
      </w:r>
      <w:r w:rsidR="00E93F8B" w:rsidRPr="006A66ED">
        <w:rPr>
          <w:sz w:val="24"/>
          <w:szCs w:val="24"/>
          <w:lang w:val="kk-KZ"/>
        </w:rPr>
        <w:t xml:space="preserve"> </w:t>
      </w:r>
      <w:r w:rsidRPr="006A66ED">
        <w:rPr>
          <w:sz w:val="24"/>
          <w:szCs w:val="24"/>
          <w:lang w:val="kk-KZ"/>
        </w:rPr>
        <w:t>әртүрлі цефалоспориндер</w:t>
      </w:r>
      <w:r w:rsidR="00E93F8B" w:rsidRPr="006A66ED">
        <w:rPr>
          <w:sz w:val="24"/>
          <w:szCs w:val="24"/>
          <w:lang w:val="kk-KZ"/>
        </w:rPr>
        <w:t>мен</w:t>
      </w:r>
      <w:r w:rsidR="002A12F6" w:rsidRPr="006A66ED">
        <w:rPr>
          <w:sz w:val="24"/>
          <w:szCs w:val="24"/>
          <w:lang w:val="kk-KZ"/>
        </w:rPr>
        <w:t xml:space="preserve"> тө</w:t>
      </w:r>
      <w:r w:rsidRPr="006A66ED">
        <w:rPr>
          <w:sz w:val="24"/>
          <w:szCs w:val="24"/>
          <w:lang w:val="kk-KZ"/>
        </w:rPr>
        <w:t>мен</w:t>
      </w:r>
      <w:r w:rsidR="002A12F6" w:rsidRPr="006A66ED">
        <w:rPr>
          <w:sz w:val="24"/>
          <w:szCs w:val="24"/>
          <w:lang w:val="kk-KZ"/>
        </w:rPr>
        <w:t>де</w:t>
      </w:r>
      <w:r w:rsidRPr="006A66ED">
        <w:rPr>
          <w:sz w:val="24"/>
          <w:szCs w:val="24"/>
          <w:lang w:val="kk-KZ"/>
        </w:rPr>
        <w:t>т</w:t>
      </w:r>
      <w:r w:rsidR="00E93F8B" w:rsidRPr="006A66ED">
        <w:rPr>
          <w:sz w:val="24"/>
          <w:szCs w:val="24"/>
          <w:lang w:val="kk-KZ"/>
        </w:rPr>
        <w:t>іл</w:t>
      </w:r>
      <w:r w:rsidRPr="006A66ED">
        <w:rPr>
          <w:sz w:val="24"/>
          <w:szCs w:val="24"/>
          <w:lang w:val="kk-KZ"/>
        </w:rPr>
        <w:t xml:space="preserve">еді; алайда, цефуроксимді </w:t>
      </w:r>
      <w:r w:rsidR="002A12F6" w:rsidRPr="006A66ED">
        <w:rPr>
          <w:sz w:val="24"/>
          <w:szCs w:val="24"/>
          <w:lang w:val="kk-KZ"/>
        </w:rPr>
        <w:t>пай</w:t>
      </w:r>
      <w:r w:rsidRPr="006A66ED">
        <w:rPr>
          <w:sz w:val="24"/>
          <w:szCs w:val="24"/>
          <w:lang w:val="kk-KZ"/>
        </w:rPr>
        <w:t>да</w:t>
      </w:r>
      <w:r w:rsidR="002A12F6" w:rsidRPr="006A66ED">
        <w:rPr>
          <w:sz w:val="24"/>
          <w:szCs w:val="24"/>
          <w:lang w:val="kk-KZ"/>
        </w:rPr>
        <w:t>ла</w:t>
      </w:r>
      <w:r w:rsidRPr="006A66ED">
        <w:rPr>
          <w:sz w:val="24"/>
          <w:szCs w:val="24"/>
          <w:lang w:val="kk-KZ"/>
        </w:rPr>
        <w:t>н</w:t>
      </w:r>
      <w:r w:rsidR="00246B96" w:rsidRPr="006A66ED">
        <w:rPr>
          <w:sz w:val="24"/>
          <w:szCs w:val="24"/>
          <w:lang w:val="kk-KZ"/>
        </w:rPr>
        <w:t>у кезінде</w:t>
      </w:r>
      <w:r w:rsidR="002A12F6" w:rsidRPr="006A66ED">
        <w:rPr>
          <w:sz w:val="24"/>
          <w:szCs w:val="24"/>
          <w:lang w:val="kk-KZ"/>
        </w:rPr>
        <w:t xml:space="preserve"> тежел</w:t>
      </w:r>
      <w:r w:rsidR="00246B96" w:rsidRPr="006A66ED">
        <w:rPr>
          <w:sz w:val="24"/>
          <w:szCs w:val="24"/>
          <w:lang w:val="kk-KZ"/>
        </w:rPr>
        <w:t>іс</w:t>
      </w:r>
      <w:r w:rsidRPr="006A66ED">
        <w:rPr>
          <w:sz w:val="24"/>
          <w:szCs w:val="24"/>
          <w:lang w:val="kk-KZ"/>
        </w:rPr>
        <w:t xml:space="preserve"> деңгейі аз болады. Бұл адам</w:t>
      </w:r>
      <w:r w:rsidR="002A12F6" w:rsidRPr="006A66ED">
        <w:rPr>
          <w:sz w:val="24"/>
          <w:szCs w:val="24"/>
          <w:lang w:val="kk-KZ"/>
        </w:rPr>
        <w:t xml:space="preserve">дарда жүргізілген </w:t>
      </w:r>
      <w:r w:rsidRPr="006A66ED">
        <w:rPr>
          <w:sz w:val="24"/>
          <w:szCs w:val="24"/>
          <w:lang w:val="kk-KZ"/>
        </w:rPr>
        <w:t xml:space="preserve">клиникалық зертханалық </w:t>
      </w:r>
      <w:r w:rsidR="002A12F6" w:rsidRPr="006A66ED">
        <w:rPr>
          <w:sz w:val="24"/>
          <w:szCs w:val="24"/>
          <w:lang w:val="kk-KZ"/>
        </w:rPr>
        <w:t>сынақтар</w:t>
      </w:r>
      <w:r w:rsidR="00246B96" w:rsidRPr="006A66ED">
        <w:rPr>
          <w:sz w:val="24"/>
          <w:szCs w:val="24"/>
          <w:lang w:val="kk-KZ"/>
        </w:rPr>
        <w:t>ғ</w:t>
      </w:r>
      <w:r w:rsidR="002A12F6" w:rsidRPr="006A66ED">
        <w:rPr>
          <w:sz w:val="24"/>
          <w:szCs w:val="24"/>
          <w:lang w:val="kk-KZ"/>
        </w:rPr>
        <w:t>а</w:t>
      </w:r>
      <w:r w:rsidRPr="006A66ED">
        <w:rPr>
          <w:sz w:val="24"/>
          <w:szCs w:val="24"/>
          <w:lang w:val="kk-KZ"/>
        </w:rPr>
        <w:t xml:space="preserve"> араласу үшін маңызды болуы мүмкін.</w:t>
      </w:r>
    </w:p>
    <w:p w:rsidR="00FB0AE5" w:rsidRPr="006A66ED" w:rsidRDefault="00FB0AE5" w:rsidP="00CF361E">
      <w:pPr>
        <w:autoSpaceDE w:val="0"/>
        <w:autoSpaceDN w:val="0"/>
        <w:adjustRightInd w:val="0"/>
        <w:spacing w:after="0" w:line="240" w:lineRule="auto"/>
        <w:jc w:val="both"/>
        <w:rPr>
          <w:rFonts w:ascii="Times New Roman" w:hAnsi="Times New Roman"/>
          <w:b/>
          <w:sz w:val="24"/>
          <w:szCs w:val="24"/>
          <w:lang w:val="kk-KZ" w:eastAsia="ru-RU"/>
        </w:rPr>
      </w:pPr>
    </w:p>
    <w:p w:rsidR="00DF3381"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6. </w:t>
      </w:r>
      <w:r w:rsidRPr="006A66ED">
        <w:rPr>
          <w:rFonts w:ascii="Times New Roman" w:eastAsia="TimesNewRomanPSMT" w:hAnsi="Times New Roman"/>
          <w:b/>
          <w:sz w:val="24"/>
          <w:szCs w:val="24"/>
          <w:lang w:val="kk-KZ" w:eastAsia="ru-RU"/>
        </w:rPr>
        <w:t>ФАРМАЦЕВТИ</w:t>
      </w:r>
      <w:r w:rsidR="00C826D1" w:rsidRPr="006A66ED">
        <w:rPr>
          <w:rFonts w:ascii="Times New Roman" w:eastAsia="TimesNewRomanPSMT" w:hAnsi="Times New Roman"/>
          <w:b/>
          <w:sz w:val="24"/>
          <w:szCs w:val="24"/>
          <w:lang w:val="kk-KZ" w:eastAsia="ru-RU"/>
        </w:rPr>
        <w:t>КАЛЫҚ ҚАСИЕТТЕРІ</w:t>
      </w:r>
    </w:p>
    <w:p w:rsidR="000E7F38"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6.1. </w:t>
      </w:r>
      <w:r w:rsidR="002A12F6" w:rsidRPr="006A66ED">
        <w:rPr>
          <w:rFonts w:ascii="Times New Roman" w:hAnsi="Times New Roman"/>
          <w:b/>
          <w:sz w:val="24"/>
          <w:szCs w:val="24"/>
          <w:lang w:val="kk-KZ" w:eastAsia="ru-RU"/>
        </w:rPr>
        <w:t>Қосымша</w:t>
      </w:r>
      <w:r w:rsidR="00C826D1" w:rsidRPr="006A66ED">
        <w:rPr>
          <w:rFonts w:ascii="Times New Roman" w:eastAsia="TimesNewRomanPSMT" w:hAnsi="Times New Roman"/>
          <w:b/>
          <w:sz w:val="24"/>
          <w:szCs w:val="24"/>
          <w:lang w:val="kk-KZ" w:eastAsia="ru-RU"/>
        </w:rPr>
        <w:t xml:space="preserve"> заттар тізбесі</w:t>
      </w:r>
      <w:r w:rsidR="005C4D5A" w:rsidRPr="006A66ED">
        <w:rPr>
          <w:rFonts w:ascii="Times New Roman" w:eastAsia="TimesNewRomanPSMT" w:hAnsi="Times New Roman"/>
          <w:b/>
          <w:sz w:val="24"/>
          <w:szCs w:val="24"/>
          <w:lang w:val="kk-KZ" w:eastAsia="ru-RU"/>
        </w:rPr>
        <w:t xml:space="preserve"> </w:t>
      </w:r>
    </w:p>
    <w:p w:rsidR="005921EA" w:rsidRPr="006A66ED" w:rsidRDefault="005C4D5A"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Cs/>
          <w:caps/>
          <w:sz w:val="24"/>
          <w:szCs w:val="24"/>
          <w:lang w:val="kk-KZ"/>
        </w:rPr>
        <w:t>[ҚР НҚ сәйкес]</w:t>
      </w:r>
    </w:p>
    <w:p w:rsidR="00DF3381"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6.2. </w:t>
      </w:r>
      <w:r w:rsidR="00C826D1" w:rsidRPr="006A66ED">
        <w:rPr>
          <w:rFonts w:ascii="Times New Roman" w:eastAsia="TimesNewRomanPSMT" w:hAnsi="Times New Roman"/>
          <w:b/>
          <w:sz w:val="24"/>
          <w:szCs w:val="24"/>
          <w:lang w:val="kk-KZ" w:eastAsia="ru-RU"/>
        </w:rPr>
        <w:t>Үйлес</w:t>
      </w:r>
      <w:r w:rsidR="002A12F6" w:rsidRPr="006A66ED">
        <w:rPr>
          <w:rFonts w:ascii="Times New Roman" w:eastAsia="TimesNewRomanPSMT" w:hAnsi="Times New Roman"/>
          <w:b/>
          <w:sz w:val="24"/>
          <w:szCs w:val="24"/>
          <w:lang w:val="kk-KZ" w:eastAsia="ru-RU"/>
        </w:rPr>
        <w:t>імсізд</w:t>
      </w:r>
      <w:r w:rsidR="00C826D1" w:rsidRPr="006A66ED">
        <w:rPr>
          <w:rFonts w:ascii="Times New Roman" w:eastAsia="TimesNewRomanPSMT" w:hAnsi="Times New Roman"/>
          <w:b/>
          <w:sz w:val="24"/>
          <w:szCs w:val="24"/>
          <w:lang w:val="kk-KZ" w:eastAsia="ru-RU"/>
        </w:rPr>
        <w:t>ік</w:t>
      </w:r>
    </w:p>
    <w:p w:rsidR="00FB0AE5" w:rsidRPr="006A66ED" w:rsidRDefault="007D02CE" w:rsidP="00CF361E">
      <w:pPr>
        <w:spacing w:after="0" w:line="240" w:lineRule="auto"/>
        <w:jc w:val="both"/>
        <w:rPr>
          <w:rFonts w:ascii="Times New Roman" w:hAnsi="Times New Roman"/>
          <w:b/>
          <w:sz w:val="24"/>
          <w:szCs w:val="24"/>
          <w:lang w:val="kk-KZ" w:bidi="ru-RU"/>
        </w:rPr>
      </w:pPr>
      <w:r w:rsidRPr="006A66ED">
        <w:rPr>
          <w:rFonts w:ascii="Times New Roman" w:eastAsia="Times New Roman" w:hAnsi="Times New Roman"/>
          <w:sz w:val="24"/>
          <w:szCs w:val="24"/>
          <w:lang w:val="kk-KZ" w:eastAsia="ru-RU"/>
        </w:rPr>
        <w:t xml:space="preserve">Бұл дәрілік зат 6.6 </w:t>
      </w:r>
      <w:r w:rsidR="00E93F8B" w:rsidRPr="006A66ED">
        <w:rPr>
          <w:rFonts w:ascii="Times New Roman" w:eastAsia="Times New Roman" w:hAnsi="Times New Roman"/>
          <w:sz w:val="24"/>
          <w:szCs w:val="24"/>
          <w:lang w:val="kk-KZ" w:eastAsia="ru-RU"/>
        </w:rPr>
        <w:t xml:space="preserve">бөлімде айтылғандардан басқа </w:t>
      </w:r>
      <w:r w:rsidR="000E76A4" w:rsidRPr="006A66ED">
        <w:rPr>
          <w:rFonts w:ascii="Times New Roman" w:eastAsia="Times New Roman" w:hAnsi="Times New Roman"/>
          <w:sz w:val="24"/>
          <w:szCs w:val="24"/>
          <w:lang w:val="kk-KZ" w:eastAsia="ru-RU"/>
        </w:rPr>
        <w:t xml:space="preserve"> басқа дәрілік заттармен араласпауы тиіс.</w:t>
      </w:r>
    </w:p>
    <w:p w:rsidR="009128A3" w:rsidRPr="006A66ED" w:rsidRDefault="009128A3" w:rsidP="00CF361E">
      <w:pPr>
        <w:spacing w:after="0" w:line="240" w:lineRule="auto"/>
        <w:jc w:val="both"/>
        <w:rPr>
          <w:rFonts w:ascii="Times New Roman" w:hAnsi="Times New Roman"/>
          <w:b/>
          <w:sz w:val="24"/>
          <w:szCs w:val="24"/>
          <w:lang w:val="kk-KZ" w:bidi="ru-RU"/>
        </w:rPr>
      </w:pPr>
      <w:r w:rsidRPr="006A66ED">
        <w:rPr>
          <w:rFonts w:ascii="Times New Roman" w:hAnsi="Times New Roman"/>
          <w:b/>
          <w:sz w:val="24"/>
          <w:szCs w:val="24"/>
          <w:lang w:val="kk-KZ" w:bidi="ru-RU"/>
        </w:rPr>
        <w:t>6.3</w:t>
      </w:r>
      <w:r w:rsidR="00C5382A" w:rsidRPr="006A66ED">
        <w:rPr>
          <w:rFonts w:ascii="Times New Roman" w:hAnsi="Times New Roman"/>
          <w:b/>
          <w:sz w:val="24"/>
          <w:szCs w:val="24"/>
          <w:lang w:val="kk-KZ" w:bidi="ru-RU"/>
        </w:rPr>
        <w:t>Жарамдылық мерзімі</w:t>
      </w:r>
    </w:p>
    <w:p w:rsidR="00425558" w:rsidRPr="006A66ED" w:rsidRDefault="005C4D5A" w:rsidP="00CF361E">
      <w:pPr>
        <w:spacing w:after="0" w:line="240" w:lineRule="auto"/>
        <w:jc w:val="both"/>
        <w:rPr>
          <w:rFonts w:ascii="Times New Roman" w:hAnsi="Times New Roman"/>
          <w:sz w:val="24"/>
          <w:szCs w:val="24"/>
          <w:lang w:val="kk-KZ" w:bidi="ru-RU"/>
        </w:rPr>
      </w:pPr>
      <w:r w:rsidRPr="006A66ED">
        <w:rPr>
          <w:rFonts w:ascii="Times New Roman" w:hAnsi="Times New Roman"/>
          <w:bCs/>
          <w:caps/>
          <w:sz w:val="24"/>
          <w:szCs w:val="24"/>
          <w:lang w:val="kk-KZ"/>
        </w:rPr>
        <w:t>[ҚР НҚ сәйкес]</w:t>
      </w:r>
    </w:p>
    <w:p w:rsidR="00C5382A" w:rsidRPr="006A66ED" w:rsidRDefault="00C5382A" w:rsidP="00CF361E">
      <w:pPr>
        <w:spacing w:after="0" w:line="240" w:lineRule="auto"/>
        <w:jc w:val="both"/>
        <w:rPr>
          <w:rFonts w:ascii="Times New Roman" w:hAnsi="Times New Roman"/>
          <w:sz w:val="24"/>
          <w:szCs w:val="24"/>
          <w:lang w:val="kk-KZ" w:bidi="ru-RU"/>
        </w:rPr>
      </w:pPr>
      <w:r w:rsidRPr="006A66ED">
        <w:rPr>
          <w:rFonts w:ascii="Times New Roman" w:hAnsi="Times New Roman"/>
          <w:sz w:val="24"/>
          <w:szCs w:val="24"/>
          <w:lang w:val="kk-KZ" w:bidi="ru-RU"/>
        </w:rPr>
        <w:t>Жарамдылық мерзімі аяқталған</w:t>
      </w:r>
      <w:r w:rsidR="0050331D" w:rsidRPr="006A66ED">
        <w:rPr>
          <w:rFonts w:ascii="Times New Roman" w:hAnsi="Times New Roman"/>
          <w:sz w:val="24"/>
          <w:szCs w:val="24"/>
          <w:lang w:val="kk-KZ" w:bidi="ru-RU"/>
        </w:rPr>
        <w:t>нан кейін</w:t>
      </w:r>
      <w:r w:rsidRPr="006A66ED">
        <w:rPr>
          <w:rFonts w:ascii="Times New Roman" w:hAnsi="Times New Roman"/>
          <w:sz w:val="24"/>
          <w:szCs w:val="24"/>
          <w:lang w:val="kk-KZ" w:bidi="ru-RU"/>
        </w:rPr>
        <w:t xml:space="preserve"> қолдануға болмайды. </w:t>
      </w:r>
    </w:p>
    <w:p w:rsidR="00632571" w:rsidRPr="006A66ED" w:rsidRDefault="00632571"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6.4 </w:t>
      </w:r>
      <w:r w:rsidR="00C5382A" w:rsidRPr="006A66ED">
        <w:rPr>
          <w:rFonts w:ascii="Times New Roman" w:hAnsi="Times New Roman"/>
          <w:b/>
          <w:sz w:val="24"/>
          <w:szCs w:val="24"/>
          <w:lang w:val="kk-KZ" w:bidi="ru-RU"/>
        </w:rPr>
        <w:t>Сақтау кезіндегі ерекше сақт</w:t>
      </w:r>
      <w:r w:rsidR="007B42B6" w:rsidRPr="006A66ED">
        <w:rPr>
          <w:rFonts w:ascii="Times New Roman" w:hAnsi="Times New Roman"/>
          <w:b/>
          <w:sz w:val="24"/>
          <w:szCs w:val="24"/>
          <w:lang w:val="kk-KZ" w:bidi="ru-RU"/>
        </w:rPr>
        <w:t>анд</w:t>
      </w:r>
      <w:r w:rsidR="00C5382A" w:rsidRPr="006A66ED">
        <w:rPr>
          <w:rFonts w:ascii="Times New Roman" w:hAnsi="Times New Roman"/>
          <w:b/>
          <w:sz w:val="24"/>
          <w:szCs w:val="24"/>
          <w:lang w:val="kk-KZ" w:bidi="ru-RU"/>
        </w:rPr>
        <w:t>ы</w:t>
      </w:r>
      <w:r w:rsidR="007B42B6" w:rsidRPr="006A66ED">
        <w:rPr>
          <w:rFonts w:ascii="Times New Roman" w:hAnsi="Times New Roman"/>
          <w:b/>
          <w:sz w:val="24"/>
          <w:szCs w:val="24"/>
          <w:lang w:val="kk-KZ" w:bidi="ru-RU"/>
        </w:rPr>
        <w:t>ру</w:t>
      </w:r>
      <w:r w:rsidR="00C5382A" w:rsidRPr="006A66ED">
        <w:rPr>
          <w:rFonts w:ascii="Times New Roman" w:hAnsi="Times New Roman"/>
          <w:b/>
          <w:sz w:val="24"/>
          <w:szCs w:val="24"/>
          <w:lang w:val="kk-KZ" w:bidi="ru-RU"/>
        </w:rPr>
        <w:t xml:space="preserve"> шаралары</w:t>
      </w:r>
    </w:p>
    <w:p w:rsidR="0050331D" w:rsidRPr="006A66ED" w:rsidRDefault="005C4D5A" w:rsidP="005C4D5A">
      <w:pPr>
        <w:widowControl w:val="0"/>
        <w:tabs>
          <w:tab w:val="left" w:pos="527"/>
          <w:tab w:val="left" w:pos="1989"/>
          <w:tab w:val="left" w:pos="2142"/>
          <w:tab w:val="left" w:pos="3304"/>
          <w:tab w:val="left" w:pos="3532"/>
          <w:tab w:val="left" w:pos="5335"/>
          <w:tab w:val="left" w:pos="5483"/>
          <w:tab w:val="left" w:pos="5680"/>
          <w:tab w:val="left" w:pos="6578"/>
          <w:tab w:val="left" w:pos="7293"/>
          <w:tab w:val="left" w:pos="8258"/>
          <w:tab w:val="left" w:pos="8428"/>
          <w:tab w:val="left" w:pos="9477"/>
          <w:tab w:val="left" w:pos="9606"/>
        </w:tabs>
        <w:kinsoku w:val="0"/>
        <w:overflowPunct w:val="0"/>
        <w:autoSpaceDE w:val="0"/>
        <w:autoSpaceDN w:val="0"/>
        <w:adjustRightInd w:val="0"/>
        <w:spacing w:after="0" w:line="240" w:lineRule="auto"/>
        <w:jc w:val="both"/>
        <w:rPr>
          <w:rFonts w:ascii="Times New Roman" w:hAnsi="Times New Roman"/>
          <w:bCs/>
          <w:caps/>
          <w:sz w:val="24"/>
          <w:szCs w:val="24"/>
          <w:lang w:val="kk-KZ"/>
        </w:rPr>
      </w:pPr>
      <w:r w:rsidRPr="006A66ED">
        <w:rPr>
          <w:rFonts w:ascii="Times New Roman" w:hAnsi="Times New Roman"/>
          <w:bCs/>
          <w:caps/>
          <w:sz w:val="24"/>
          <w:szCs w:val="24"/>
          <w:lang w:val="kk-KZ"/>
        </w:rPr>
        <w:t>[сақтау шарттары ҚР НҚ сәйкес ]</w:t>
      </w:r>
    </w:p>
    <w:p w:rsidR="0050331D" w:rsidRPr="006A66ED" w:rsidRDefault="0050331D" w:rsidP="0050331D">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Балалардың қолы жетпейтін жерде сақтау керек! </w:t>
      </w:r>
    </w:p>
    <w:p w:rsidR="00C5382A" w:rsidRPr="006A66ED" w:rsidRDefault="00EC480E" w:rsidP="00C5382A">
      <w:pPr>
        <w:spacing w:after="0" w:line="240" w:lineRule="auto"/>
        <w:jc w:val="both"/>
        <w:rPr>
          <w:rFonts w:ascii="Times New Roman" w:eastAsia="Times New Roman" w:hAnsi="Times New Roman"/>
          <w:b/>
          <w:sz w:val="24"/>
          <w:szCs w:val="24"/>
          <w:lang w:val="kk-KZ" w:eastAsia="ru-RU"/>
        </w:rPr>
      </w:pPr>
      <w:r w:rsidRPr="006A66ED">
        <w:rPr>
          <w:rFonts w:ascii="Times New Roman" w:hAnsi="Times New Roman"/>
          <w:b/>
          <w:sz w:val="24"/>
          <w:szCs w:val="24"/>
          <w:lang w:val="kk-KZ" w:eastAsia="ru-RU"/>
        </w:rPr>
        <w:t>6.5</w:t>
      </w:r>
      <w:r w:rsidR="00C5382A" w:rsidRPr="006A66ED">
        <w:rPr>
          <w:rFonts w:ascii="Times New Roman" w:eastAsia="Times New Roman" w:hAnsi="Times New Roman"/>
          <w:b/>
          <w:sz w:val="24"/>
          <w:szCs w:val="24"/>
          <w:lang w:val="kk-KZ" w:eastAsia="ru-RU"/>
        </w:rPr>
        <w:t>Шығар</w:t>
      </w:r>
      <w:r w:rsidR="003403EB" w:rsidRPr="006A66ED">
        <w:rPr>
          <w:rFonts w:ascii="Times New Roman" w:eastAsia="Times New Roman" w:hAnsi="Times New Roman"/>
          <w:b/>
          <w:sz w:val="24"/>
          <w:szCs w:val="24"/>
          <w:lang w:val="kk-KZ" w:eastAsia="ru-RU"/>
        </w:rPr>
        <w:t>ыл</w:t>
      </w:r>
      <w:r w:rsidR="00C5382A" w:rsidRPr="006A66ED">
        <w:rPr>
          <w:rFonts w:ascii="Times New Roman" w:eastAsia="Times New Roman" w:hAnsi="Times New Roman"/>
          <w:b/>
          <w:sz w:val="24"/>
          <w:szCs w:val="24"/>
          <w:lang w:val="kk-KZ" w:eastAsia="ru-RU"/>
        </w:rPr>
        <w:t>у түрі және қаптамасы</w:t>
      </w:r>
    </w:p>
    <w:p w:rsidR="007D02CE" w:rsidRPr="006A66ED" w:rsidRDefault="007D02CE" w:rsidP="00CF361E">
      <w:pPr>
        <w:autoSpaceDE w:val="0"/>
        <w:autoSpaceDN w:val="0"/>
        <w:adjustRightInd w:val="0"/>
        <w:spacing w:after="0" w:line="240" w:lineRule="auto"/>
        <w:jc w:val="both"/>
        <w:rPr>
          <w:rFonts w:ascii="Times New Roman" w:eastAsia="Microsoft Sans Serif" w:hAnsi="Times New Roman"/>
          <w:sz w:val="24"/>
          <w:szCs w:val="24"/>
          <w:lang w:val="kk-KZ" w:eastAsia="ru-RU" w:bidi="ru-RU"/>
        </w:rPr>
      </w:pPr>
      <w:r w:rsidRPr="006A66ED">
        <w:rPr>
          <w:rFonts w:ascii="Times New Roman" w:eastAsia="Microsoft Sans Serif" w:hAnsi="Times New Roman"/>
          <w:sz w:val="24"/>
          <w:szCs w:val="24"/>
          <w:lang w:val="kk-KZ" w:eastAsia="ru-RU" w:bidi="ru-RU"/>
        </w:rPr>
        <w:t>[ҚР ҚҚ СӘЙКЕС ҚАПТАМАНЫҢ СИПАТТАМАСЫ].</w:t>
      </w:r>
    </w:p>
    <w:p w:rsidR="00DD4F2E" w:rsidRPr="006A66ED" w:rsidRDefault="00B90A1E" w:rsidP="00CF361E">
      <w:pPr>
        <w:autoSpaceDE w:val="0"/>
        <w:autoSpaceDN w:val="0"/>
        <w:adjustRightInd w:val="0"/>
        <w:spacing w:after="0" w:line="240" w:lineRule="auto"/>
        <w:jc w:val="both"/>
        <w:rPr>
          <w:rFonts w:ascii="Times New Roman" w:hAnsi="Times New Roman"/>
          <w:b/>
          <w:sz w:val="24"/>
          <w:szCs w:val="24"/>
          <w:lang w:val="kk-KZ" w:eastAsia="ru-RU"/>
        </w:rPr>
      </w:pPr>
      <w:r w:rsidRPr="006A66ED">
        <w:rPr>
          <w:rFonts w:ascii="Times New Roman" w:hAnsi="Times New Roman"/>
          <w:b/>
          <w:sz w:val="24"/>
          <w:szCs w:val="24"/>
          <w:lang w:val="kk-KZ" w:eastAsia="ru-RU"/>
        </w:rPr>
        <w:t xml:space="preserve">6.6 </w:t>
      </w:r>
      <w:r w:rsidR="00C5382A" w:rsidRPr="006A66ED">
        <w:rPr>
          <w:rFonts w:ascii="Times New Roman" w:hAnsi="Times New Roman"/>
          <w:b/>
          <w:sz w:val="24"/>
          <w:szCs w:val="24"/>
          <w:lang w:val="kk-KZ" w:eastAsia="ru-RU"/>
        </w:rPr>
        <w:t xml:space="preserve">Пайдаланылған дәрілік препаратты немесе дәрілік препарат қолданудан немесе онымен жұмыс </w:t>
      </w:r>
      <w:r w:rsidR="007B42B6" w:rsidRPr="006A66ED">
        <w:rPr>
          <w:rFonts w:ascii="Times New Roman" w:hAnsi="Times New Roman"/>
          <w:b/>
          <w:sz w:val="24"/>
          <w:szCs w:val="24"/>
          <w:lang w:val="kk-KZ" w:eastAsia="ru-RU"/>
        </w:rPr>
        <w:t>і</w:t>
      </w:r>
      <w:r w:rsidR="00C5382A" w:rsidRPr="006A66ED">
        <w:rPr>
          <w:rFonts w:ascii="Times New Roman" w:hAnsi="Times New Roman"/>
          <w:b/>
          <w:sz w:val="24"/>
          <w:szCs w:val="24"/>
          <w:lang w:val="kk-KZ" w:eastAsia="ru-RU"/>
        </w:rPr>
        <w:t>с</w:t>
      </w:r>
      <w:r w:rsidR="007B42B6" w:rsidRPr="006A66ED">
        <w:rPr>
          <w:rFonts w:ascii="Times New Roman" w:hAnsi="Times New Roman"/>
          <w:b/>
          <w:sz w:val="24"/>
          <w:szCs w:val="24"/>
          <w:lang w:val="kk-KZ" w:eastAsia="ru-RU"/>
        </w:rPr>
        <w:t>те</w:t>
      </w:r>
      <w:r w:rsidR="00C5382A" w:rsidRPr="006A66ED">
        <w:rPr>
          <w:rFonts w:ascii="Times New Roman" w:hAnsi="Times New Roman"/>
          <w:b/>
          <w:sz w:val="24"/>
          <w:szCs w:val="24"/>
          <w:lang w:val="kk-KZ" w:eastAsia="ru-RU"/>
        </w:rPr>
        <w:t>уд</w:t>
      </w:r>
      <w:r w:rsidR="007B42B6" w:rsidRPr="006A66ED">
        <w:rPr>
          <w:rFonts w:ascii="Times New Roman" w:hAnsi="Times New Roman"/>
          <w:b/>
          <w:sz w:val="24"/>
          <w:szCs w:val="24"/>
          <w:lang w:val="kk-KZ" w:eastAsia="ru-RU"/>
        </w:rPr>
        <w:t>е</w:t>
      </w:r>
      <w:r w:rsidR="00C5382A" w:rsidRPr="006A66ED">
        <w:rPr>
          <w:rFonts w:ascii="Times New Roman" w:hAnsi="Times New Roman"/>
          <w:b/>
          <w:sz w:val="24"/>
          <w:szCs w:val="24"/>
          <w:lang w:val="kk-KZ" w:eastAsia="ru-RU"/>
        </w:rPr>
        <w:t>н кейін алынған</w:t>
      </w:r>
      <w:r w:rsidR="00DD4F2E" w:rsidRPr="006A66ED">
        <w:rPr>
          <w:rFonts w:ascii="Times New Roman" w:hAnsi="Times New Roman"/>
          <w:b/>
          <w:sz w:val="24"/>
          <w:szCs w:val="24"/>
          <w:lang w:val="kk-KZ" w:eastAsia="ru-RU"/>
        </w:rPr>
        <w:t xml:space="preserve"> қалдықтарды жою кезіндегі </w:t>
      </w:r>
      <w:r w:rsidR="007B42B6" w:rsidRPr="006A66ED">
        <w:rPr>
          <w:rFonts w:ascii="Times New Roman" w:hAnsi="Times New Roman"/>
          <w:b/>
          <w:sz w:val="24"/>
          <w:szCs w:val="24"/>
          <w:lang w:val="kk-KZ" w:eastAsia="ru-RU"/>
        </w:rPr>
        <w:t>айрықша</w:t>
      </w:r>
      <w:r w:rsidR="00DD4F2E" w:rsidRPr="006A66ED">
        <w:rPr>
          <w:rFonts w:ascii="Times New Roman" w:hAnsi="Times New Roman"/>
          <w:b/>
          <w:sz w:val="24"/>
          <w:szCs w:val="24"/>
          <w:lang w:val="kk-KZ" w:eastAsia="ru-RU"/>
        </w:rPr>
        <w:t xml:space="preserve"> сақт</w:t>
      </w:r>
      <w:r w:rsidR="007B42B6" w:rsidRPr="006A66ED">
        <w:rPr>
          <w:rFonts w:ascii="Times New Roman" w:hAnsi="Times New Roman"/>
          <w:b/>
          <w:sz w:val="24"/>
          <w:szCs w:val="24"/>
          <w:lang w:val="kk-KZ" w:eastAsia="ru-RU"/>
        </w:rPr>
        <w:t>анд</w:t>
      </w:r>
      <w:r w:rsidR="00DD4F2E" w:rsidRPr="006A66ED">
        <w:rPr>
          <w:rFonts w:ascii="Times New Roman" w:hAnsi="Times New Roman"/>
          <w:b/>
          <w:sz w:val="24"/>
          <w:szCs w:val="24"/>
          <w:lang w:val="kk-KZ" w:eastAsia="ru-RU"/>
        </w:rPr>
        <w:t>ы</w:t>
      </w:r>
      <w:r w:rsidR="007B42B6" w:rsidRPr="006A66ED">
        <w:rPr>
          <w:rFonts w:ascii="Times New Roman" w:hAnsi="Times New Roman"/>
          <w:b/>
          <w:sz w:val="24"/>
          <w:szCs w:val="24"/>
          <w:lang w:val="kk-KZ" w:eastAsia="ru-RU"/>
        </w:rPr>
        <w:t>ру</w:t>
      </w:r>
      <w:r w:rsidR="00DD4F2E" w:rsidRPr="006A66ED">
        <w:rPr>
          <w:rFonts w:ascii="Times New Roman" w:hAnsi="Times New Roman"/>
          <w:b/>
          <w:sz w:val="24"/>
          <w:szCs w:val="24"/>
          <w:lang w:val="kk-KZ" w:eastAsia="ru-RU"/>
        </w:rPr>
        <w:t xml:space="preserve"> шаралары</w:t>
      </w:r>
    </w:p>
    <w:p w:rsidR="00DD4F2E" w:rsidRPr="006A66ED" w:rsidRDefault="00C15939" w:rsidP="006F3F2F">
      <w:pPr>
        <w:autoSpaceDE w:val="0"/>
        <w:autoSpaceDN w:val="0"/>
        <w:adjustRightInd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 xml:space="preserve">Пайдаланылмаған кез келген дәрілік препаратты немесе қалдықтарды жергілікті талаптарға сәйкес </w:t>
      </w:r>
      <w:r w:rsidR="00634865" w:rsidRPr="006A66ED">
        <w:rPr>
          <w:rFonts w:ascii="Times New Roman" w:eastAsia="TimesNewRomanPSMT" w:hAnsi="Times New Roman"/>
          <w:sz w:val="24"/>
          <w:szCs w:val="24"/>
          <w:lang w:val="kk-KZ" w:eastAsia="ru-RU"/>
        </w:rPr>
        <w:t xml:space="preserve">утилизациялау </w:t>
      </w:r>
      <w:r w:rsidRPr="006A66ED">
        <w:rPr>
          <w:rFonts w:ascii="Times New Roman" w:eastAsia="TimesNewRomanPSMT" w:hAnsi="Times New Roman"/>
          <w:sz w:val="24"/>
          <w:szCs w:val="24"/>
          <w:lang w:val="kk-KZ" w:eastAsia="ru-RU"/>
        </w:rPr>
        <w:t>керек.</w:t>
      </w:r>
    </w:p>
    <w:p w:rsidR="00C15939" w:rsidRPr="006A66ED" w:rsidRDefault="00C15939" w:rsidP="006F3F2F">
      <w:pPr>
        <w:autoSpaceDE w:val="0"/>
        <w:autoSpaceDN w:val="0"/>
        <w:adjustRightInd w:val="0"/>
        <w:spacing w:after="0" w:line="240" w:lineRule="auto"/>
        <w:jc w:val="both"/>
        <w:rPr>
          <w:rFonts w:ascii="Times New Roman" w:eastAsia="TimesNewRomanPSMT" w:hAnsi="Times New Roman"/>
          <w:sz w:val="24"/>
          <w:szCs w:val="24"/>
          <w:u w:val="single"/>
          <w:lang w:val="kk-KZ" w:eastAsia="ru-RU"/>
        </w:rPr>
      </w:pPr>
      <w:r w:rsidRPr="006A66ED">
        <w:rPr>
          <w:rFonts w:ascii="Times New Roman" w:eastAsia="TimesNewRomanPSMT" w:hAnsi="Times New Roman"/>
          <w:sz w:val="24"/>
          <w:szCs w:val="24"/>
          <w:u w:val="single"/>
          <w:lang w:val="kk-KZ" w:eastAsia="ru-RU"/>
        </w:rPr>
        <w:t>Сұйылту жөніндегі нұсқаулық</w:t>
      </w:r>
    </w:p>
    <w:p w:rsidR="00C15939" w:rsidRPr="006A66ED" w:rsidRDefault="00634865" w:rsidP="006F3F2F">
      <w:pPr>
        <w:autoSpaceDE w:val="0"/>
        <w:autoSpaceDN w:val="0"/>
        <w:adjustRightInd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4 Кесте</w:t>
      </w:r>
      <w:r w:rsidR="00C15939" w:rsidRPr="006A66ED">
        <w:rPr>
          <w:rFonts w:ascii="Times New Roman" w:eastAsia="TimesNewRomanPSMT" w:hAnsi="Times New Roman"/>
          <w:sz w:val="24"/>
          <w:szCs w:val="24"/>
          <w:lang w:val="kk-KZ" w:eastAsia="ru-RU"/>
        </w:rPr>
        <w:t>. Бөлшек дозалар қажет болған кезде пайдалы болуы мүмкін қосымша көлемдер мен концентрациялар.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426"/>
        <w:gridCol w:w="1797"/>
        <w:gridCol w:w="1116"/>
        <w:gridCol w:w="3678"/>
      </w:tblGrid>
      <w:tr w:rsidR="00F66ECF" w:rsidRPr="006A66ED" w:rsidTr="00124E00">
        <w:tc>
          <w:tcPr>
            <w:tcW w:w="1649"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Құ</w:t>
            </w:r>
            <w:proofErr w:type="gramStart"/>
            <w:r w:rsidRPr="006A66ED">
              <w:rPr>
                <w:rFonts w:ascii="Times New Roman" w:hAnsi="Times New Roman"/>
                <w:sz w:val="24"/>
                <w:szCs w:val="24"/>
              </w:rPr>
              <w:t>тык</w:t>
            </w:r>
            <w:proofErr w:type="gramEnd"/>
            <w:r w:rsidRPr="006A66ED">
              <w:rPr>
                <w:rFonts w:ascii="Times New Roman" w:hAnsi="Times New Roman"/>
                <w:sz w:val="24"/>
                <w:szCs w:val="24"/>
              </w:rPr>
              <w:t>өлемі</w:t>
            </w:r>
            <w:proofErr w:type="spellEnd"/>
          </w:p>
        </w:tc>
        <w:tc>
          <w:tcPr>
            <w:tcW w:w="1901"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Енгізужолдары</w:t>
            </w:r>
            <w:proofErr w:type="spellEnd"/>
          </w:p>
        </w:tc>
        <w:tc>
          <w:tcPr>
            <w:tcW w:w="1728"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Физикалықжағдайы</w:t>
            </w:r>
            <w:proofErr w:type="spellEnd"/>
          </w:p>
        </w:tc>
        <w:tc>
          <w:tcPr>
            <w:tcW w:w="1750"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Қосылатын</w:t>
            </w:r>
            <w:proofErr w:type="spellEnd"/>
            <w:r w:rsidRPr="006A66ED">
              <w:rPr>
                <w:rFonts w:ascii="Times New Roman" w:hAnsi="Times New Roman"/>
                <w:sz w:val="24"/>
                <w:szCs w:val="24"/>
              </w:rPr>
              <w:t xml:space="preserve"> су </w:t>
            </w:r>
            <w:proofErr w:type="spellStart"/>
            <w:r w:rsidRPr="006A66ED">
              <w:rPr>
                <w:rFonts w:ascii="Times New Roman" w:hAnsi="Times New Roman"/>
                <w:sz w:val="24"/>
                <w:szCs w:val="24"/>
              </w:rPr>
              <w:t>мөлшері</w:t>
            </w:r>
            <w:proofErr w:type="spellEnd"/>
            <w:r w:rsidRPr="006A66ED">
              <w:rPr>
                <w:rFonts w:ascii="Times New Roman" w:hAnsi="Times New Roman"/>
                <w:sz w:val="24"/>
                <w:szCs w:val="24"/>
              </w:rPr>
              <w:t xml:space="preserve"> (мл)</w:t>
            </w:r>
          </w:p>
        </w:tc>
        <w:tc>
          <w:tcPr>
            <w:tcW w:w="2151"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Цефуроксимніңшамаменконцентрациясы</w:t>
            </w:r>
            <w:proofErr w:type="spellEnd"/>
            <w:r w:rsidRPr="006A66ED">
              <w:rPr>
                <w:rFonts w:ascii="Times New Roman" w:hAnsi="Times New Roman"/>
                <w:sz w:val="24"/>
                <w:szCs w:val="24"/>
              </w:rPr>
              <w:t>**</w:t>
            </w:r>
          </w:p>
        </w:tc>
      </w:tr>
      <w:tr w:rsidR="00F66ECF" w:rsidRPr="006A66ED" w:rsidTr="00124E00">
        <w:tc>
          <w:tcPr>
            <w:tcW w:w="1649" w:type="dxa"/>
            <w:vMerge w:val="restart"/>
            <w:shd w:val="clear" w:color="auto" w:fill="auto"/>
            <w:vAlign w:val="center"/>
          </w:tcPr>
          <w:p w:rsidR="00C15939" w:rsidRPr="006A66ED" w:rsidRDefault="00C14341" w:rsidP="00124E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2</w:t>
            </w:r>
            <w:r w:rsidR="00C15939" w:rsidRPr="006A66ED">
              <w:rPr>
                <w:rFonts w:ascii="Times New Roman" w:hAnsi="Times New Roman"/>
                <w:sz w:val="24"/>
                <w:szCs w:val="24"/>
              </w:rPr>
              <w:t>50 мг</w:t>
            </w:r>
          </w:p>
        </w:tc>
        <w:tc>
          <w:tcPr>
            <w:tcW w:w="1901" w:type="dxa"/>
            <w:shd w:val="clear" w:color="auto" w:fill="auto"/>
          </w:tcPr>
          <w:p w:rsidR="00C15939" w:rsidRPr="006A66ED" w:rsidRDefault="00634865"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Б</w:t>
            </w:r>
            <w:r w:rsidR="00FC16EE" w:rsidRPr="006A66ED">
              <w:rPr>
                <w:rFonts w:ascii="Times New Roman" w:hAnsi="Times New Roman"/>
                <w:sz w:val="24"/>
                <w:szCs w:val="24"/>
              </w:rPr>
              <w:t>ұлшықет</w:t>
            </w:r>
            <w:proofErr w:type="spellEnd"/>
            <w:r w:rsidRPr="006A66ED">
              <w:rPr>
                <w:rFonts w:ascii="Times New Roman" w:hAnsi="Times New Roman"/>
                <w:sz w:val="24"/>
                <w:szCs w:val="24"/>
                <w:lang w:val="kk-KZ"/>
              </w:rPr>
              <w:t xml:space="preserve"> </w:t>
            </w:r>
            <w:proofErr w:type="spellStart"/>
            <w:r w:rsidR="00FC16EE" w:rsidRPr="006A66ED">
              <w:rPr>
                <w:rFonts w:ascii="Times New Roman" w:hAnsi="Times New Roman"/>
                <w:sz w:val="24"/>
                <w:szCs w:val="24"/>
              </w:rPr>
              <w:t>ішіне</w:t>
            </w:r>
            <w:proofErr w:type="spellEnd"/>
          </w:p>
        </w:tc>
        <w:tc>
          <w:tcPr>
            <w:tcW w:w="1728"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суспензия</w:t>
            </w:r>
          </w:p>
        </w:tc>
        <w:tc>
          <w:tcPr>
            <w:tcW w:w="1750" w:type="dxa"/>
            <w:shd w:val="clear" w:color="auto" w:fill="auto"/>
          </w:tcPr>
          <w:p w:rsidR="00C15939" w:rsidRPr="006A66ED" w:rsidRDefault="00C14341" w:rsidP="00124E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1</w:t>
            </w:r>
            <w:r w:rsidR="00C15939" w:rsidRPr="006A66ED">
              <w:rPr>
                <w:rFonts w:ascii="Times New Roman" w:hAnsi="Times New Roman"/>
                <w:sz w:val="24"/>
                <w:szCs w:val="24"/>
              </w:rPr>
              <w:t xml:space="preserve"> мл </w:t>
            </w:r>
          </w:p>
        </w:tc>
        <w:tc>
          <w:tcPr>
            <w:tcW w:w="2151"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 xml:space="preserve">216 </w:t>
            </w:r>
          </w:p>
        </w:tc>
      </w:tr>
      <w:tr w:rsidR="00F66ECF" w:rsidRPr="006A66ED" w:rsidTr="00124E00">
        <w:tc>
          <w:tcPr>
            <w:tcW w:w="1649" w:type="dxa"/>
            <w:vMerge/>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p>
        </w:tc>
        <w:tc>
          <w:tcPr>
            <w:tcW w:w="1901" w:type="dxa"/>
            <w:shd w:val="clear" w:color="auto" w:fill="auto"/>
          </w:tcPr>
          <w:p w:rsidR="00FC16EE" w:rsidRPr="006A66ED" w:rsidRDefault="00FC16EE" w:rsidP="00124E00">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венаішілік</w:t>
            </w:r>
          </w:p>
          <w:p w:rsidR="00C15939" w:rsidRPr="006A66ED" w:rsidRDefault="00C15939" w:rsidP="00124E00">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rPr>
              <w:t>болюс</w:t>
            </w:r>
            <w:r w:rsidR="00FC16EE" w:rsidRPr="006A66ED">
              <w:rPr>
                <w:rFonts w:ascii="Times New Roman" w:hAnsi="Times New Roman"/>
                <w:sz w:val="24"/>
                <w:szCs w:val="24"/>
                <w:lang w:val="kk-KZ"/>
              </w:rPr>
              <w:t>ты</w:t>
            </w:r>
          </w:p>
        </w:tc>
        <w:tc>
          <w:tcPr>
            <w:tcW w:w="1728"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ерітінді</w:t>
            </w:r>
            <w:proofErr w:type="spellEnd"/>
          </w:p>
        </w:tc>
        <w:tc>
          <w:tcPr>
            <w:tcW w:w="1750" w:type="dxa"/>
            <w:shd w:val="clear" w:color="auto" w:fill="auto"/>
          </w:tcPr>
          <w:p w:rsidR="00C15939" w:rsidRPr="006A66ED" w:rsidRDefault="00C14341" w:rsidP="00124E00">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en-US"/>
              </w:rPr>
              <w:t>2</w:t>
            </w:r>
            <w:r w:rsidR="00C15939" w:rsidRPr="006A66ED">
              <w:rPr>
                <w:rFonts w:ascii="Times New Roman" w:hAnsi="Times New Roman"/>
                <w:sz w:val="24"/>
                <w:szCs w:val="24"/>
              </w:rPr>
              <w:t xml:space="preserve"> мл</w:t>
            </w:r>
            <w:r w:rsidR="00FC16EE" w:rsidRPr="006A66ED">
              <w:rPr>
                <w:rFonts w:ascii="Times New Roman" w:hAnsi="Times New Roman"/>
                <w:sz w:val="24"/>
                <w:szCs w:val="24"/>
                <w:lang w:val="kk-KZ"/>
              </w:rPr>
              <w:t xml:space="preserve"> кем емес</w:t>
            </w:r>
          </w:p>
        </w:tc>
        <w:tc>
          <w:tcPr>
            <w:tcW w:w="2151"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116</w:t>
            </w:r>
          </w:p>
        </w:tc>
      </w:tr>
      <w:tr w:rsidR="00F66ECF" w:rsidRPr="006A66ED" w:rsidTr="00124E00">
        <w:tc>
          <w:tcPr>
            <w:tcW w:w="1649" w:type="dxa"/>
            <w:vMerge/>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p>
        </w:tc>
        <w:tc>
          <w:tcPr>
            <w:tcW w:w="1901" w:type="dxa"/>
            <w:shd w:val="clear" w:color="auto" w:fill="auto"/>
          </w:tcPr>
          <w:p w:rsidR="00FC16EE" w:rsidRPr="006A66ED" w:rsidRDefault="00FC16EE" w:rsidP="00124E00">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венаішілік</w:t>
            </w:r>
          </w:p>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инфузия</w:t>
            </w:r>
            <w:proofErr w:type="spellEnd"/>
          </w:p>
        </w:tc>
        <w:tc>
          <w:tcPr>
            <w:tcW w:w="1728"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ерітінді</w:t>
            </w:r>
            <w:proofErr w:type="spellEnd"/>
          </w:p>
        </w:tc>
        <w:tc>
          <w:tcPr>
            <w:tcW w:w="1750" w:type="dxa"/>
            <w:shd w:val="clear" w:color="auto" w:fill="auto"/>
          </w:tcPr>
          <w:p w:rsidR="00C15939" w:rsidRPr="006A66ED" w:rsidRDefault="00C14341" w:rsidP="00124E00">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en-US"/>
              </w:rPr>
              <w:t>2</w:t>
            </w:r>
            <w:r w:rsidR="00C15939" w:rsidRPr="006A66ED">
              <w:rPr>
                <w:rFonts w:ascii="Times New Roman" w:hAnsi="Times New Roman"/>
                <w:sz w:val="24"/>
                <w:szCs w:val="24"/>
              </w:rPr>
              <w:t xml:space="preserve"> мл*</w:t>
            </w:r>
            <w:r w:rsidR="00B64F58" w:rsidRPr="006A66ED">
              <w:rPr>
                <w:rFonts w:ascii="Times New Roman" w:hAnsi="Times New Roman"/>
                <w:sz w:val="24"/>
                <w:szCs w:val="24"/>
                <w:lang w:val="kk-KZ"/>
              </w:rPr>
              <w:t>к</w:t>
            </w:r>
            <w:r w:rsidR="00FC16EE" w:rsidRPr="006A66ED">
              <w:rPr>
                <w:rFonts w:ascii="Times New Roman" w:hAnsi="Times New Roman"/>
                <w:sz w:val="24"/>
                <w:szCs w:val="24"/>
                <w:lang w:val="kk-KZ"/>
              </w:rPr>
              <w:t>ем емес</w:t>
            </w:r>
          </w:p>
        </w:tc>
        <w:tc>
          <w:tcPr>
            <w:tcW w:w="2151"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116</w:t>
            </w:r>
          </w:p>
        </w:tc>
      </w:tr>
    </w:tbl>
    <w:p w:rsidR="00FC16EE" w:rsidRPr="006A66ED" w:rsidRDefault="00FC16EE" w:rsidP="00FC16EE">
      <w:pPr>
        <w:autoSpaceDE w:val="0"/>
        <w:autoSpaceDN w:val="0"/>
        <w:adjustRightInd w:val="0"/>
        <w:spacing w:after="0" w:line="240" w:lineRule="auto"/>
        <w:jc w:val="both"/>
        <w:rPr>
          <w:rFonts w:ascii="Times New Roman" w:eastAsia="TimesNewRomanPSMT" w:hAnsi="Times New Roman"/>
          <w:i/>
          <w:iCs/>
          <w:sz w:val="24"/>
          <w:szCs w:val="24"/>
          <w:lang w:val="kk-KZ" w:eastAsia="ru-RU"/>
        </w:rPr>
      </w:pPr>
      <w:r w:rsidRPr="006A66ED">
        <w:rPr>
          <w:rFonts w:ascii="Times New Roman" w:eastAsia="TimesNewRomanPSMT" w:hAnsi="Times New Roman"/>
          <w:i/>
          <w:iCs/>
          <w:sz w:val="24"/>
          <w:szCs w:val="24"/>
          <w:lang w:val="kk-KZ" w:eastAsia="ru-RU"/>
        </w:rPr>
        <w:t>*50 немесе 100</w:t>
      </w:r>
      <w:r w:rsidR="00B64F58" w:rsidRPr="006A66ED">
        <w:rPr>
          <w:rFonts w:ascii="Times New Roman" w:eastAsia="TimesNewRomanPSMT" w:hAnsi="Times New Roman"/>
          <w:i/>
          <w:iCs/>
          <w:sz w:val="24"/>
          <w:szCs w:val="24"/>
          <w:lang w:val="kk-KZ" w:eastAsia="ru-RU"/>
        </w:rPr>
        <w:t> </w:t>
      </w:r>
      <w:r w:rsidRPr="006A66ED">
        <w:rPr>
          <w:rFonts w:ascii="Times New Roman" w:eastAsia="TimesNewRomanPSMT" w:hAnsi="Times New Roman"/>
          <w:i/>
          <w:iCs/>
          <w:sz w:val="24"/>
          <w:szCs w:val="24"/>
          <w:lang w:val="kk-KZ" w:eastAsia="ru-RU"/>
        </w:rPr>
        <w:t>мл үйлесімді инфузиялық сұйықтыққа қосуға арналған қалпына келтірілген ерітінді (төмендегі үйлесімділік туралы ақпаратты қараңыз)</w:t>
      </w:r>
    </w:p>
    <w:p w:rsidR="00C15939" w:rsidRPr="006A66ED" w:rsidRDefault="00FC16EE" w:rsidP="00FC16EE">
      <w:pPr>
        <w:autoSpaceDE w:val="0"/>
        <w:autoSpaceDN w:val="0"/>
        <w:adjustRightInd w:val="0"/>
        <w:spacing w:after="0" w:line="240" w:lineRule="auto"/>
        <w:jc w:val="both"/>
        <w:rPr>
          <w:rFonts w:ascii="Times New Roman" w:eastAsia="TimesNewRomanPSMT" w:hAnsi="Times New Roman"/>
          <w:i/>
          <w:iCs/>
          <w:sz w:val="24"/>
          <w:szCs w:val="24"/>
          <w:lang w:val="kk-KZ" w:eastAsia="ru-RU"/>
        </w:rPr>
      </w:pPr>
      <w:r w:rsidRPr="006A66ED">
        <w:rPr>
          <w:rFonts w:ascii="Times New Roman" w:eastAsia="TimesNewRomanPSMT" w:hAnsi="Times New Roman"/>
          <w:i/>
          <w:iCs/>
          <w:sz w:val="24"/>
          <w:szCs w:val="24"/>
          <w:lang w:val="kk-KZ" w:eastAsia="ru-RU"/>
        </w:rPr>
        <w:t>**Қалпына келтіру ортасында алынған цефуроксим ерітіндісінің көлемі мг/мл көрсетілген концентрацияға әкелетін дәрілік затты ығыстыру факторына байланысты ұлғаяды.</w:t>
      </w:r>
    </w:p>
    <w:p w:rsidR="005D15DE" w:rsidRPr="006A66ED" w:rsidRDefault="005D15DE" w:rsidP="005D15DE">
      <w:pPr>
        <w:autoSpaceDE w:val="0"/>
        <w:autoSpaceDN w:val="0"/>
        <w:adjustRightInd w:val="0"/>
        <w:spacing w:after="0" w:line="240" w:lineRule="auto"/>
        <w:jc w:val="both"/>
        <w:rPr>
          <w:rFonts w:ascii="Times New Roman" w:hAnsi="Times New Roman"/>
          <w:sz w:val="24"/>
          <w:szCs w:val="24"/>
          <w:u w:val="single"/>
          <w:lang w:val="kk-KZ"/>
        </w:rPr>
      </w:pPr>
      <w:r w:rsidRPr="006A66ED">
        <w:rPr>
          <w:rFonts w:ascii="Times New Roman" w:hAnsi="Times New Roman"/>
          <w:sz w:val="24"/>
          <w:szCs w:val="24"/>
          <w:u w:val="single"/>
          <w:lang w:val="kk-KZ"/>
        </w:rPr>
        <w:t xml:space="preserve">Үйлесімділік </w:t>
      </w:r>
    </w:p>
    <w:p w:rsidR="004E1E0D" w:rsidRPr="006A66ED" w:rsidRDefault="004E1E0D" w:rsidP="004E1E0D">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Натрий цефуроксимін (5 мг/мл) 5% в/і немесе 10% в/і ксилит инъекциясында қолдануға болады.</w:t>
      </w:r>
    </w:p>
    <w:p w:rsidR="005D15DE" w:rsidRPr="006A66ED" w:rsidRDefault="005D15DE" w:rsidP="004E1E0D">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 құрамында 1%-ға дейін лидокаин гидрохлориді бар сулы ерітінділермен үйлесімді. </w:t>
      </w:r>
    </w:p>
    <w:p w:rsidR="005D15DE" w:rsidRPr="006A66ED" w:rsidRDefault="005D15DE" w:rsidP="005D15DE">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 келесі инфузиялық сұйықтықтармен үйлесімді: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w:t>
      </w:r>
      <w:r w:rsidR="004E1E0D" w:rsidRPr="006A66ED">
        <w:rPr>
          <w:rFonts w:ascii="Times New Roman" w:hAnsi="Times New Roman"/>
          <w:sz w:val="24"/>
          <w:szCs w:val="24"/>
          <w:lang w:val="kk-KZ"/>
        </w:rPr>
        <w:t>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0,18%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плюс 4% декстроза 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lastRenderedPageBreak/>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 xml:space="preserve">және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 xml:space="preserve">және 0,45% натрий хлориді инъекциясы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 xml:space="preserve">және 0,225% натрий хлориді инъекциясы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10% Декстроза </w:t>
      </w:r>
      <w:r w:rsidR="004E1E0D" w:rsidRPr="006A66ED">
        <w:rPr>
          <w:rFonts w:ascii="Times New Roman" w:hAnsi="Times New Roman"/>
          <w:sz w:val="24"/>
          <w:szCs w:val="24"/>
          <w:lang w:val="kk-KZ"/>
        </w:rPr>
        <w:t xml:space="preserve">инъекциясы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Лактацияланған Рингер</w:t>
      </w:r>
      <w:r w:rsidR="004E1E0D" w:rsidRPr="006A66ED">
        <w:rPr>
          <w:rFonts w:ascii="Times New Roman" w:hAnsi="Times New Roman"/>
          <w:sz w:val="24"/>
          <w:szCs w:val="24"/>
          <w:lang w:val="kk-KZ"/>
        </w:rPr>
        <w:t xml:space="preserve"> 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Натрий лактаты </w:t>
      </w:r>
      <w:r w:rsidR="004E1E0D" w:rsidRPr="006A66ED">
        <w:rPr>
          <w:rFonts w:ascii="Times New Roman" w:hAnsi="Times New Roman"/>
          <w:sz w:val="24"/>
          <w:szCs w:val="24"/>
          <w:lang w:val="kk-KZ"/>
        </w:rPr>
        <w:t>инъекциясы М</w:t>
      </w:r>
      <w:r w:rsidRPr="006A66ED">
        <w:rPr>
          <w:rFonts w:ascii="Times New Roman" w:hAnsi="Times New Roman"/>
          <w:sz w:val="24"/>
          <w:szCs w:val="24"/>
          <w:lang w:val="kk-KZ"/>
        </w:rPr>
        <w:t>/6</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Натрий лактаты</w:t>
      </w:r>
      <w:r w:rsidR="00941327" w:rsidRPr="006A66ED">
        <w:rPr>
          <w:rFonts w:ascii="Times New Roman" w:hAnsi="Times New Roman"/>
          <w:sz w:val="24"/>
          <w:szCs w:val="24"/>
          <w:lang w:val="kk-KZ"/>
        </w:rPr>
        <w:t xml:space="preserve"> </w:t>
      </w:r>
      <w:r w:rsidRPr="006A66ED">
        <w:rPr>
          <w:rFonts w:ascii="Times New Roman" w:hAnsi="Times New Roman"/>
          <w:sz w:val="24"/>
          <w:szCs w:val="24"/>
          <w:lang w:val="kk-KZ"/>
        </w:rPr>
        <w:t xml:space="preserve">инъекцияға арналған қосылыс (Хартман ерітіндісі). </w:t>
      </w:r>
    </w:p>
    <w:p w:rsidR="005D15DE" w:rsidRPr="006A66ED" w:rsidRDefault="005D15DE" w:rsidP="005D15DE">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цефуроксимінің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инъекциясының және 5% декстроза инъекциясының тұрақтылығына</w:t>
      </w:r>
      <w:r w:rsidR="004E1E0D" w:rsidRPr="006A66ED">
        <w:rPr>
          <w:rFonts w:ascii="Times New Roman" w:hAnsi="Times New Roman"/>
          <w:sz w:val="24"/>
          <w:szCs w:val="24"/>
          <w:lang w:val="kk-KZ"/>
        </w:rPr>
        <w:t>,</w:t>
      </w:r>
      <w:r w:rsidRPr="006A66ED">
        <w:rPr>
          <w:rFonts w:ascii="Times New Roman" w:hAnsi="Times New Roman"/>
          <w:sz w:val="24"/>
          <w:szCs w:val="24"/>
          <w:lang w:val="kk-KZ"/>
        </w:rPr>
        <w:t xml:space="preserve"> натрий гидрокортизоны фосфатының болуы әсер етпейді. </w:t>
      </w:r>
    </w:p>
    <w:p w:rsidR="005D15DE" w:rsidRPr="006A66ED" w:rsidRDefault="005D15DE" w:rsidP="004E1E0D">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 де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инфузиясына араласқан кезде үйлесімді деп танылды: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Гепарин (10 және 50 </w:t>
      </w:r>
      <w:r w:rsidR="004E1E0D" w:rsidRPr="006A66ED">
        <w:rPr>
          <w:rFonts w:ascii="Times New Roman" w:hAnsi="Times New Roman"/>
          <w:sz w:val="24"/>
          <w:szCs w:val="24"/>
          <w:lang w:val="kk-KZ"/>
        </w:rPr>
        <w:t>ЕД</w:t>
      </w:r>
      <w:r w:rsidRPr="006A66ED">
        <w:rPr>
          <w:rFonts w:ascii="Times New Roman" w:hAnsi="Times New Roman"/>
          <w:sz w:val="24"/>
          <w:szCs w:val="24"/>
          <w:lang w:val="kk-KZ"/>
        </w:rPr>
        <w:t xml:space="preserve">/мл)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инъекцияс</w:t>
      </w:r>
      <w:r w:rsidR="004E1E0D" w:rsidRPr="006A66ED">
        <w:rPr>
          <w:rFonts w:ascii="Times New Roman" w:hAnsi="Times New Roman"/>
          <w:sz w:val="24"/>
          <w:szCs w:val="24"/>
          <w:lang w:val="kk-KZ"/>
        </w:rPr>
        <w:t>ындығы</w:t>
      </w:r>
      <w:r w:rsidRPr="006A66ED">
        <w:rPr>
          <w:rFonts w:ascii="Times New Roman" w:hAnsi="Times New Roman"/>
          <w:sz w:val="24"/>
          <w:szCs w:val="24"/>
          <w:lang w:val="kk-KZ"/>
        </w:rPr>
        <w:t xml:space="preserve">; </w:t>
      </w:r>
    </w:p>
    <w:p w:rsidR="00C15939"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Калий хлориді (10 және 40 мЭк/л)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 xml:space="preserve">натрий хлориді </w:t>
      </w:r>
      <w:r w:rsidR="004E1E0D" w:rsidRPr="006A66ED">
        <w:rPr>
          <w:rFonts w:ascii="Times New Roman" w:hAnsi="Times New Roman"/>
          <w:sz w:val="24"/>
          <w:szCs w:val="24"/>
          <w:lang w:val="kk-KZ"/>
        </w:rPr>
        <w:t>инъекциясындағы</w:t>
      </w:r>
      <w:r w:rsidRPr="006A66ED">
        <w:rPr>
          <w:rFonts w:ascii="Times New Roman" w:hAnsi="Times New Roman"/>
          <w:sz w:val="24"/>
          <w:szCs w:val="24"/>
          <w:lang w:val="kk-KZ"/>
        </w:rPr>
        <w:t>.</w:t>
      </w:r>
    </w:p>
    <w:p w:rsidR="005D15DE" w:rsidRPr="006A66ED" w:rsidRDefault="005D15DE" w:rsidP="006F3F2F">
      <w:pPr>
        <w:autoSpaceDE w:val="0"/>
        <w:autoSpaceDN w:val="0"/>
        <w:adjustRightInd w:val="0"/>
        <w:spacing w:after="0" w:line="240" w:lineRule="auto"/>
        <w:jc w:val="both"/>
        <w:rPr>
          <w:rFonts w:ascii="Times New Roman" w:hAnsi="Times New Roman"/>
          <w:b/>
          <w:bCs/>
          <w:sz w:val="24"/>
          <w:szCs w:val="24"/>
          <w:lang w:val="kk-KZ"/>
        </w:rPr>
      </w:pPr>
    </w:p>
    <w:p w:rsidR="0050331D" w:rsidRPr="006A66ED" w:rsidRDefault="004200EA" w:rsidP="0050331D">
      <w:pPr>
        <w:spacing w:after="0" w:line="240" w:lineRule="auto"/>
        <w:jc w:val="both"/>
        <w:rPr>
          <w:rFonts w:ascii="Times New Roman" w:hAnsi="Times New Roman"/>
          <w:b/>
          <w:sz w:val="24"/>
          <w:szCs w:val="24"/>
          <w:lang w:val="kk-KZ"/>
        </w:rPr>
      </w:pPr>
      <w:r w:rsidRPr="006A66ED">
        <w:rPr>
          <w:rFonts w:ascii="Times New Roman" w:hAnsi="Times New Roman"/>
          <w:b/>
          <w:bCs/>
          <w:sz w:val="24"/>
          <w:szCs w:val="24"/>
          <w:lang w:val="kk-KZ"/>
        </w:rPr>
        <w:t xml:space="preserve">6.7 </w:t>
      </w:r>
      <w:r w:rsidR="0050331D" w:rsidRPr="006A66ED">
        <w:rPr>
          <w:rFonts w:ascii="Times New Roman" w:hAnsi="Times New Roman"/>
          <w:b/>
          <w:sz w:val="24"/>
          <w:szCs w:val="24"/>
          <w:lang w:val="kk-KZ"/>
        </w:rPr>
        <w:t>Дәріханалардан босатылу шарттары</w:t>
      </w:r>
    </w:p>
    <w:p w:rsidR="0050331D" w:rsidRPr="006A66ED" w:rsidRDefault="0050331D" w:rsidP="0050331D">
      <w:pPr>
        <w:spacing w:after="0" w:line="240" w:lineRule="auto"/>
        <w:jc w:val="both"/>
        <w:rPr>
          <w:rFonts w:ascii="Times New Roman" w:hAnsi="Times New Roman"/>
          <w:bCs/>
          <w:sz w:val="24"/>
          <w:szCs w:val="24"/>
          <w:lang w:val="kk-KZ"/>
        </w:rPr>
      </w:pPr>
      <w:r w:rsidRPr="006A66ED">
        <w:rPr>
          <w:rFonts w:ascii="Times New Roman" w:hAnsi="Times New Roman"/>
          <w:bCs/>
          <w:sz w:val="24"/>
          <w:szCs w:val="24"/>
          <w:lang w:val="kk-KZ"/>
        </w:rPr>
        <w:t>Рецепт арқылы</w:t>
      </w:r>
    </w:p>
    <w:p w:rsidR="00D041C3" w:rsidRPr="006A66ED" w:rsidRDefault="00D041C3" w:rsidP="0050331D">
      <w:pPr>
        <w:spacing w:after="0" w:line="240" w:lineRule="auto"/>
        <w:jc w:val="both"/>
        <w:rPr>
          <w:rFonts w:ascii="Times New Roman" w:hAnsi="Times New Roman"/>
          <w:b/>
          <w:sz w:val="24"/>
          <w:szCs w:val="24"/>
          <w:lang w:val="kk-KZ"/>
        </w:rPr>
      </w:pPr>
    </w:p>
    <w:p w:rsidR="00120934" w:rsidRPr="006A66ED" w:rsidRDefault="008407EF" w:rsidP="00CF361E">
      <w:pPr>
        <w:autoSpaceDE w:val="0"/>
        <w:autoSpaceDN w:val="0"/>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uk-UA" w:eastAsia="ru-RU"/>
        </w:rPr>
        <w:t xml:space="preserve">7. </w:t>
      </w:r>
      <w:r w:rsidR="00C5382A" w:rsidRPr="006A66ED">
        <w:rPr>
          <w:rFonts w:ascii="Times New Roman" w:eastAsia="Times New Roman" w:hAnsi="Times New Roman"/>
          <w:b/>
          <w:sz w:val="24"/>
          <w:szCs w:val="24"/>
          <w:lang w:val="uk-UA" w:eastAsia="ru-RU"/>
        </w:rPr>
        <w:t xml:space="preserve">ТІРКЕУ </w:t>
      </w:r>
      <w:r w:rsidR="0050331D" w:rsidRPr="006A66ED">
        <w:rPr>
          <w:rFonts w:ascii="Times New Roman" w:eastAsia="Times New Roman" w:hAnsi="Times New Roman"/>
          <w:b/>
          <w:sz w:val="24"/>
          <w:szCs w:val="24"/>
          <w:lang w:val="uk-UA" w:eastAsia="ru-RU"/>
        </w:rPr>
        <w:t xml:space="preserve">КУӘЛІГІНІҢ </w:t>
      </w:r>
      <w:r w:rsidR="00C5382A" w:rsidRPr="006A66ED">
        <w:rPr>
          <w:rFonts w:ascii="Times New Roman" w:eastAsia="Times New Roman" w:hAnsi="Times New Roman"/>
          <w:b/>
          <w:sz w:val="24"/>
          <w:szCs w:val="24"/>
          <w:lang w:val="uk-UA" w:eastAsia="ru-RU"/>
        </w:rPr>
        <w:t>ҰСТАУШЫ</w:t>
      </w:r>
      <w:r w:rsidR="0050331D" w:rsidRPr="006A66ED">
        <w:rPr>
          <w:rFonts w:ascii="Times New Roman" w:eastAsia="Times New Roman" w:hAnsi="Times New Roman"/>
          <w:b/>
          <w:sz w:val="24"/>
          <w:szCs w:val="24"/>
          <w:lang w:val="uk-UA" w:eastAsia="ru-RU"/>
        </w:rPr>
        <w:t>СЫ</w:t>
      </w:r>
    </w:p>
    <w:p w:rsidR="00941327" w:rsidRPr="006A66ED" w:rsidRDefault="00941327" w:rsidP="00941327">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[Ұлттық деңгейде толтырылады]</w:t>
      </w:r>
    </w:p>
    <w:p w:rsidR="00215CBB" w:rsidRPr="006A66ED" w:rsidRDefault="00215CBB" w:rsidP="00CF361E">
      <w:pPr>
        <w:autoSpaceDE w:val="0"/>
        <w:autoSpaceDN w:val="0"/>
        <w:spacing w:after="0" w:line="240" w:lineRule="auto"/>
        <w:jc w:val="both"/>
        <w:rPr>
          <w:rFonts w:ascii="Times New Roman" w:eastAsia="Times New Roman" w:hAnsi="Times New Roman"/>
          <w:b/>
          <w:sz w:val="24"/>
          <w:szCs w:val="24"/>
          <w:lang w:val="kk-KZ" w:eastAsia="ru-RU"/>
        </w:rPr>
      </w:pPr>
    </w:p>
    <w:p w:rsidR="00593F7B" w:rsidRPr="006A66ED" w:rsidRDefault="00593F7B" w:rsidP="00CF361E">
      <w:pPr>
        <w:autoSpaceDE w:val="0"/>
        <w:autoSpaceDN w:val="0"/>
        <w:spacing w:after="0" w:line="240" w:lineRule="auto"/>
        <w:jc w:val="both"/>
        <w:rPr>
          <w:rFonts w:ascii="Times New Roman" w:eastAsia="Times New Roman" w:hAnsi="Times New Roman"/>
          <w:b/>
          <w:sz w:val="24"/>
          <w:szCs w:val="24"/>
          <w:lang w:val="uk-UA" w:eastAsia="ru-RU"/>
        </w:rPr>
      </w:pPr>
      <w:r w:rsidRPr="006A66ED">
        <w:rPr>
          <w:rFonts w:ascii="Times New Roman" w:eastAsia="Times New Roman" w:hAnsi="Times New Roman"/>
          <w:b/>
          <w:sz w:val="24"/>
          <w:szCs w:val="24"/>
          <w:lang w:val="uk-UA" w:eastAsia="ru-RU"/>
        </w:rPr>
        <w:t xml:space="preserve">7.1. </w:t>
      </w:r>
      <w:r w:rsidR="0050331D" w:rsidRPr="006A66ED">
        <w:rPr>
          <w:rFonts w:ascii="Times New Roman" w:eastAsia="Times New Roman" w:hAnsi="Times New Roman"/>
          <w:b/>
          <w:sz w:val="24"/>
          <w:szCs w:val="24"/>
          <w:lang w:val="uk-UA" w:eastAsia="ru-RU"/>
        </w:rPr>
        <w:t>ТІРКЕУ КУӘЛІГІ</w:t>
      </w:r>
      <w:r w:rsidR="00C5382A" w:rsidRPr="006A66ED">
        <w:rPr>
          <w:rFonts w:ascii="Times New Roman" w:eastAsia="Times New Roman" w:hAnsi="Times New Roman"/>
          <w:b/>
          <w:sz w:val="24"/>
          <w:szCs w:val="24"/>
          <w:lang w:val="uk-UA" w:eastAsia="ru-RU"/>
        </w:rPr>
        <w:t xml:space="preserve"> ҰСТАУШЫ</w:t>
      </w:r>
      <w:r w:rsidR="0050331D" w:rsidRPr="006A66ED">
        <w:rPr>
          <w:rFonts w:ascii="Times New Roman" w:eastAsia="Times New Roman" w:hAnsi="Times New Roman"/>
          <w:b/>
          <w:sz w:val="24"/>
          <w:szCs w:val="24"/>
          <w:lang w:val="uk-UA" w:eastAsia="ru-RU"/>
        </w:rPr>
        <w:t>СЫ</w:t>
      </w:r>
      <w:r w:rsidR="00C5382A" w:rsidRPr="006A66ED">
        <w:rPr>
          <w:rFonts w:ascii="Times New Roman" w:eastAsia="Times New Roman" w:hAnsi="Times New Roman"/>
          <w:b/>
          <w:sz w:val="24"/>
          <w:szCs w:val="24"/>
          <w:lang w:val="uk-UA" w:eastAsia="ru-RU"/>
        </w:rPr>
        <w:t>НЫҢ ӨКІЛІ</w:t>
      </w:r>
    </w:p>
    <w:p w:rsidR="005C4D5A" w:rsidRPr="006A66ED" w:rsidRDefault="005C4D5A" w:rsidP="005C4D5A">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 xml:space="preserve">[Ұлттық деңгейде </w:t>
      </w:r>
      <w:r w:rsidR="00941327" w:rsidRPr="006A66ED">
        <w:rPr>
          <w:rFonts w:ascii="Times New Roman" w:hAnsi="Times New Roman"/>
          <w:noProof/>
          <w:sz w:val="24"/>
          <w:szCs w:val="24"/>
          <w:lang w:val="kk-KZ"/>
        </w:rPr>
        <w:t>толтырылады</w:t>
      </w:r>
      <w:r w:rsidRPr="006A66ED">
        <w:rPr>
          <w:rFonts w:ascii="Times New Roman" w:hAnsi="Times New Roman"/>
          <w:noProof/>
          <w:sz w:val="24"/>
          <w:szCs w:val="24"/>
          <w:lang w:val="kk-KZ"/>
        </w:rPr>
        <w:t>]</w:t>
      </w:r>
    </w:p>
    <w:p w:rsidR="005C4D5A" w:rsidRPr="006A66ED" w:rsidRDefault="005C4D5A" w:rsidP="00CF361E">
      <w:pPr>
        <w:autoSpaceDE w:val="0"/>
        <w:autoSpaceDN w:val="0"/>
        <w:spacing w:after="0" w:line="240" w:lineRule="auto"/>
        <w:jc w:val="both"/>
        <w:rPr>
          <w:rFonts w:ascii="Times New Roman" w:eastAsia="Times New Roman" w:hAnsi="Times New Roman"/>
          <w:color w:val="000000"/>
          <w:sz w:val="24"/>
          <w:szCs w:val="24"/>
          <w:lang w:val="kk-KZ"/>
        </w:rPr>
      </w:pPr>
    </w:p>
    <w:p w:rsidR="002511DF" w:rsidRPr="006A66ED" w:rsidRDefault="002511DF" w:rsidP="00CF361E">
      <w:pPr>
        <w:autoSpaceDE w:val="0"/>
        <w:autoSpaceDN w:val="0"/>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uk-UA" w:eastAsia="ru-RU"/>
        </w:rPr>
        <w:t xml:space="preserve">8. </w:t>
      </w:r>
      <w:r w:rsidR="00C5382A" w:rsidRPr="006A66ED">
        <w:rPr>
          <w:rFonts w:ascii="Times New Roman" w:eastAsia="Times New Roman" w:hAnsi="Times New Roman"/>
          <w:b/>
          <w:sz w:val="24"/>
          <w:szCs w:val="24"/>
          <w:lang w:val="uk-UA" w:eastAsia="ru-RU"/>
        </w:rPr>
        <w:t>ТІРКЕУ КУӘЛІГІНІҢ НӨМІРІ</w:t>
      </w:r>
    </w:p>
    <w:p w:rsidR="005C4D5A" w:rsidRPr="006A66ED" w:rsidRDefault="005C4D5A" w:rsidP="005C4D5A">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 xml:space="preserve">[Ұлттық деңгейде </w:t>
      </w:r>
      <w:r w:rsidR="00941327" w:rsidRPr="006A66ED">
        <w:rPr>
          <w:rFonts w:ascii="Times New Roman" w:hAnsi="Times New Roman"/>
          <w:noProof/>
          <w:sz w:val="24"/>
          <w:szCs w:val="24"/>
          <w:lang w:val="kk-KZ"/>
        </w:rPr>
        <w:t>толтырылады</w:t>
      </w:r>
      <w:r w:rsidRPr="006A66ED">
        <w:rPr>
          <w:rFonts w:ascii="Times New Roman" w:hAnsi="Times New Roman"/>
          <w:noProof/>
          <w:sz w:val="24"/>
          <w:szCs w:val="24"/>
          <w:lang w:val="kk-KZ"/>
        </w:rPr>
        <w:t>]</w:t>
      </w:r>
    </w:p>
    <w:p w:rsidR="00864415" w:rsidRPr="006A66ED" w:rsidRDefault="00864415" w:rsidP="00CF361E">
      <w:pPr>
        <w:autoSpaceDE w:val="0"/>
        <w:autoSpaceDN w:val="0"/>
        <w:spacing w:after="0" w:line="240" w:lineRule="auto"/>
        <w:jc w:val="both"/>
        <w:rPr>
          <w:rFonts w:ascii="Times New Roman" w:eastAsia="Times New Roman" w:hAnsi="Times New Roman"/>
          <w:b/>
          <w:sz w:val="24"/>
          <w:szCs w:val="24"/>
          <w:lang w:val="kk-KZ" w:eastAsia="ru-RU"/>
        </w:rPr>
      </w:pPr>
    </w:p>
    <w:p w:rsidR="002511DF" w:rsidRPr="006A66ED" w:rsidRDefault="002511DF" w:rsidP="00CF361E">
      <w:pPr>
        <w:autoSpaceDE w:val="0"/>
        <w:autoSpaceDN w:val="0"/>
        <w:spacing w:after="0" w:line="240" w:lineRule="auto"/>
        <w:jc w:val="both"/>
        <w:rPr>
          <w:rFonts w:ascii="Times New Roman" w:eastAsia="Times New Roman" w:hAnsi="Times New Roman"/>
          <w:b/>
          <w:sz w:val="24"/>
          <w:szCs w:val="24"/>
          <w:lang w:val="uk-UA" w:eastAsia="ru-RU"/>
        </w:rPr>
      </w:pPr>
      <w:r w:rsidRPr="006A66ED">
        <w:rPr>
          <w:rFonts w:ascii="Times New Roman" w:eastAsia="Times New Roman" w:hAnsi="Times New Roman"/>
          <w:b/>
          <w:sz w:val="24"/>
          <w:szCs w:val="24"/>
          <w:lang w:val="uk-UA" w:eastAsia="ru-RU"/>
        </w:rPr>
        <w:t xml:space="preserve">9. </w:t>
      </w:r>
      <w:r w:rsidR="00C5382A" w:rsidRPr="006A66ED">
        <w:rPr>
          <w:rFonts w:ascii="Times New Roman" w:eastAsia="Times New Roman" w:hAnsi="Times New Roman"/>
          <w:b/>
          <w:sz w:val="24"/>
          <w:szCs w:val="24"/>
          <w:lang w:val="uk-UA" w:eastAsia="ru-RU"/>
        </w:rPr>
        <w:t>БАСТАПҚЫ ТІРКЕ</w:t>
      </w:r>
      <w:r w:rsidR="0050331D" w:rsidRPr="006A66ED">
        <w:rPr>
          <w:rFonts w:ascii="Times New Roman" w:eastAsia="Times New Roman" w:hAnsi="Times New Roman"/>
          <w:b/>
          <w:sz w:val="24"/>
          <w:szCs w:val="24"/>
          <w:lang w:val="uk-UA" w:eastAsia="ru-RU"/>
        </w:rPr>
        <w:t>ЛГЕН</w:t>
      </w:r>
      <w:r w:rsidR="00C5382A" w:rsidRPr="006A66ED">
        <w:rPr>
          <w:rFonts w:ascii="Times New Roman" w:eastAsia="Times New Roman" w:hAnsi="Times New Roman"/>
          <w:b/>
          <w:sz w:val="24"/>
          <w:szCs w:val="24"/>
          <w:lang w:val="uk-UA" w:eastAsia="ru-RU"/>
        </w:rPr>
        <w:t xml:space="preserve"> (ТІРКЕУ</w:t>
      </w:r>
      <w:r w:rsidR="0050331D" w:rsidRPr="006A66ED">
        <w:rPr>
          <w:rFonts w:ascii="Times New Roman" w:eastAsia="Times New Roman" w:hAnsi="Times New Roman"/>
          <w:b/>
          <w:sz w:val="24"/>
          <w:szCs w:val="24"/>
          <w:lang w:val="uk-UA" w:eastAsia="ru-RU"/>
        </w:rPr>
        <w:t>, ҚАЙТА ТІРКЕУ</w:t>
      </w:r>
      <w:r w:rsidR="00C5382A" w:rsidRPr="006A66ED">
        <w:rPr>
          <w:rFonts w:ascii="Times New Roman" w:eastAsia="Times New Roman" w:hAnsi="Times New Roman"/>
          <w:b/>
          <w:sz w:val="24"/>
          <w:szCs w:val="24"/>
          <w:lang w:val="uk-UA" w:eastAsia="ru-RU"/>
        </w:rPr>
        <w:t xml:space="preserve"> РАСТА</w:t>
      </w:r>
      <w:r w:rsidR="0050331D" w:rsidRPr="006A66ED">
        <w:rPr>
          <w:rFonts w:ascii="Times New Roman" w:eastAsia="Times New Roman" w:hAnsi="Times New Roman"/>
          <w:b/>
          <w:sz w:val="24"/>
          <w:szCs w:val="24"/>
          <w:lang w:val="uk-UA" w:eastAsia="ru-RU"/>
        </w:rPr>
        <w:t>ЛҒАН</w:t>
      </w:r>
      <w:r w:rsidRPr="006A66ED">
        <w:rPr>
          <w:rFonts w:ascii="Times New Roman" w:eastAsia="Times New Roman" w:hAnsi="Times New Roman"/>
          <w:b/>
          <w:sz w:val="24"/>
          <w:szCs w:val="24"/>
          <w:lang w:val="uk-UA" w:eastAsia="ru-RU"/>
        </w:rPr>
        <w:t>)</w:t>
      </w:r>
      <w:r w:rsidR="0050331D" w:rsidRPr="006A66ED">
        <w:rPr>
          <w:rFonts w:ascii="Times New Roman" w:eastAsia="Times New Roman" w:hAnsi="Times New Roman"/>
          <w:b/>
          <w:sz w:val="24"/>
          <w:szCs w:val="24"/>
          <w:lang w:val="uk-UA" w:eastAsia="ru-RU"/>
        </w:rPr>
        <w:t xml:space="preserve"> КҮН</w:t>
      </w:r>
    </w:p>
    <w:p w:rsidR="005C4D5A" w:rsidRPr="006A66ED" w:rsidRDefault="005C4D5A" w:rsidP="005C4D5A">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 xml:space="preserve">[Ұлттық деңгейде </w:t>
      </w:r>
      <w:r w:rsidR="00941327" w:rsidRPr="006A66ED">
        <w:rPr>
          <w:rFonts w:ascii="Times New Roman" w:hAnsi="Times New Roman"/>
          <w:noProof/>
          <w:sz w:val="24"/>
          <w:szCs w:val="24"/>
          <w:lang w:val="kk-KZ"/>
        </w:rPr>
        <w:t>толтырылады</w:t>
      </w:r>
      <w:r w:rsidRPr="006A66ED">
        <w:rPr>
          <w:rFonts w:ascii="Times New Roman" w:hAnsi="Times New Roman"/>
          <w:noProof/>
          <w:sz w:val="24"/>
          <w:szCs w:val="24"/>
          <w:lang w:val="kk-KZ"/>
        </w:rPr>
        <w:t>]</w:t>
      </w:r>
    </w:p>
    <w:p w:rsidR="00B91443" w:rsidRPr="006A66ED" w:rsidRDefault="00B91443" w:rsidP="00CF361E">
      <w:pPr>
        <w:pStyle w:val="Style5"/>
        <w:widowControl/>
        <w:tabs>
          <w:tab w:val="left" w:pos="7371"/>
        </w:tabs>
        <w:spacing w:line="240" w:lineRule="auto"/>
        <w:rPr>
          <w:rFonts w:eastAsia="Microsoft Sans Serif"/>
          <w:lang w:val="uk-UA" w:bidi="ru-RU"/>
        </w:rPr>
      </w:pPr>
    </w:p>
    <w:p w:rsidR="00DF47EB" w:rsidRPr="006A66ED" w:rsidRDefault="00DF47EB" w:rsidP="00CF361E">
      <w:pPr>
        <w:spacing w:after="0" w:line="240" w:lineRule="auto"/>
        <w:jc w:val="both"/>
        <w:rPr>
          <w:rFonts w:ascii="Times New Roman" w:hAnsi="Times New Roman"/>
          <w:b/>
          <w:caps/>
          <w:sz w:val="24"/>
          <w:szCs w:val="24"/>
          <w:lang w:val="uk-UA"/>
        </w:rPr>
      </w:pPr>
      <w:r w:rsidRPr="006A66ED">
        <w:rPr>
          <w:rFonts w:ascii="Times New Roman" w:hAnsi="Times New Roman"/>
          <w:b/>
          <w:sz w:val="24"/>
          <w:szCs w:val="24"/>
          <w:lang w:val="uk-UA"/>
        </w:rPr>
        <w:t xml:space="preserve">10. </w:t>
      </w:r>
      <w:r w:rsidR="00C5382A" w:rsidRPr="006A66ED">
        <w:rPr>
          <w:rFonts w:ascii="Times New Roman" w:hAnsi="Times New Roman"/>
          <w:b/>
          <w:caps/>
          <w:sz w:val="24"/>
          <w:szCs w:val="24"/>
          <w:lang w:val="kk-KZ"/>
        </w:rPr>
        <w:t>МӘТІН ҚАЙТА ҚАРА</w:t>
      </w:r>
      <w:r w:rsidR="0050331D" w:rsidRPr="006A66ED">
        <w:rPr>
          <w:rFonts w:ascii="Times New Roman" w:hAnsi="Times New Roman"/>
          <w:b/>
          <w:caps/>
          <w:sz w:val="24"/>
          <w:szCs w:val="24"/>
          <w:lang w:val="kk-KZ"/>
        </w:rPr>
        <w:t>ЛҒАН</w:t>
      </w:r>
      <w:r w:rsidR="00C5382A" w:rsidRPr="006A66ED">
        <w:rPr>
          <w:rFonts w:ascii="Times New Roman" w:hAnsi="Times New Roman"/>
          <w:b/>
          <w:caps/>
          <w:sz w:val="24"/>
          <w:szCs w:val="24"/>
          <w:lang w:val="kk-KZ"/>
        </w:rPr>
        <w:t xml:space="preserve"> КҮН</w:t>
      </w:r>
    </w:p>
    <w:p w:rsidR="00B91443" w:rsidRPr="00530C2B" w:rsidRDefault="00DD4F2E" w:rsidP="00CF361E">
      <w:pPr>
        <w:spacing w:after="0" w:line="240" w:lineRule="auto"/>
        <w:jc w:val="both"/>
        <w:rPr>
          <w:rFonts w:ascii="Times New Roman" w:eastAsia="Microsoft Sans Serif" w:hAnsi="Times New Roman"/>
          <w:sz w:val="24"/>
          <w:szCs w:val="24"/>
          <w:lang w:val="kk-KZ" w:bidi="ru-RU"/>
        </w:rPr>
      </w:pPr>
      <w:r w:rsidRPr="006A66ED">
        <w:rPr>
          <w:rFonts w:ascii="Times New Roman" w:eastAsia="TimesNewRomanPSMT" w:hAnsi="Times New Roman"/>
          <w:sz w:val="24"/>
          <w:szCs w:val="24"/>
          <w:lang w:val="kk-KZ" w:eastAsia="ru-RU"/>
        </w:rPr>
        <w:t>Дәрілік препараттың жалпы сипаттамасы</w:t>
      </w:r>
      <w:r w:rsidR="0041409A" w:rsidRPr="006A66ED">
        <w:rPr>
          <w:rFonts w:ascii="Times New Roman" w:hAnsi="Times New Roman"/>
          <w:sz w:val="24"/>
          <w:szCs w:val="24"/>
          <w:lang w:val="uk-UA"/>
        </w:rPr>
        <w:t xml:space="preserve"> </w:t>
      </w:r>
      <w:hyperlink r:id="rId12" w:history="1">
        <w:r w:rsidR="0041409A" w:rsidRPr="006A66ED">
          <w:rPr>
            <w:rStyle w:val="af"/>
            <w:rFonts w:ascii="Times New Roman" w:hAnsi="Times New Roman"/>
            <w:color w:val="auto"/>
            <w:sz w:val="24"/>
            <w:szCs w:val="24"/>
            <w:lang w:val="en-US"/>
          </w:rPr>
          <w:t>http</w:t>
        </w:r>
        <w:r w:rsidR="0041409A" w:rsidRPr="006A66ED">
          <w:rPr>
            <w:rStyle w:val="af"/>
            <w:rFonts w:ascii="Times New Roman" w:hAnsi="Times New Roman"/>
            <w:color w:val="auto"/>
            <w:sz w:val="24"/>
            <w:szCs w:val="24"/>
            <w:lang w:val="uk-UA"/>
          </w:rPr>
          <w:t>://</w:t>
        </w:r>
        <w:r w:rsidR="0041409A" w:rsidRPr="006A66ED">
          <w:rPr>
            <w:rStyle w:val="af"/>
            <w:rFonts w:ascii="Times New Roman" w:hAnsi="Times New Roman"/>
            <w:color w:val="auto"/>
            <w:sz w:val="24"/>
            <w:szCs w:val="24"/>
            <w:lang w:val="en-US"/>
          </w:rPr>
          <w:t>www</w:t>
        </w:r>
        <w:r w:rsidR="0041409A" w:rsidRPr="006A66ED">
          <w:rPr>
            <w:rStyle w:val="af"/>
            <w:rFonts w:ascii="Times New Roman" w:hAnsi="Times New Roman"/>
            <w:color w:val="auto"/>
            <w:sz w:val="24"/>
            <w:szCs w:val="24"/>
            <w:lang w:val="uk-UA"/>
          </w:rPr>
          <w:t>.</w:t>
        </w:r>
        <w:proofErr w:type="spellStart"/>
        <w:r w:rsidR="0041409A" w:rsidRPr="006A66ED">
          <w:rPr>
            <w:rStyle w:val="af"/>
            <w:rFonts w:ascii="Times New Roman" w:hAnsi="Times New Roman"/>
            <w:color w:val="auto"/>
            <w:sz w:val="24"/>
            <w:szCs w:val="24"/>
            <w:lang w:val="en-US"/>
          </w:rPr>
          <w:t>ndda</w:t>
        </w:r>
        <w:proofErr w:type="spellEnd"/>
        <w:r w:rsidR="0041409A" w:rsidRPr="006A66ED">
          <w:rPr>
            <w:rStyle w:val="af"/>
            <w:rFonts w:ascii="Times New Roman" w:hAnsi="Times New Roman"/>
            <w:color w:val="auto"/>
            <w:sz w:val="24"/>
            <w:szCs w:val="24"/>
            <w:lang w:val="uk-UA"/>
          </w:rPr>
          <w:t>.</w:t>
        </w:r>
        <w:proofErr w:type="spellStart"/>
        <w:r w:rsidR="0041409A" w:rsidRPr="006A66ED">
          <w:rPr>
            <w:rStyle w:val="af"/>
            <w:rFonts w:ascii="Times New Roman" w:hAnsi="Times New Roman"/>
            <w:color w:val="auto"/>
            <w:sz w:val="24"/>
            <w:szCs w:val="24"/>
            <w:lang w:val="en-US"/>
          </w:rPr>
          <w:t>kz</w:t>
        </w:r>
        <w:proofErr w:type="spellEnd"/>
      </w:hyperlink>
      <w:r w:rsidR="0041409A" w:rsidRPr="006A66ED">
        <w:rPr>
          <w:rStyle w:val="af"/>
          <w:rFonts w:ascii="Times New Roman" w:hAnsi="Times New Roman"/>
          <w:color w:val="auto"/>
          <w:sz w:val="24"/>
          <w:szCs w:val="24"/>
          <w:lang w:val="kk-KZ"/>
        </w:rPr>
        <w:t xml:space="preserve">  </w:t>
      </w:r>
      <w:r w:rsidRPr="006A66ED">
        <w:rPr>
          <w:rFonts w:ascii="Times New Roman" w:hAnsi="Times New Roman"/>
          <w:sz w:val="24"/>
          <w:szCs w:val="24"/>
          <w:lang w:val="kk-KZ"/>
        </w:rPr>
        <w:t>ресми сайт</w:t>
      </w:r>
      <w:r w:rsidR="0041409A" w:rsidRPr="006A66ED">
        <w:rPr>
          <w:rFonts w:ascii="Times New Roman" w:hAnsi="Times New Roman"/>
          <w:sz w:val="24"/>
          <w:szCs w:val="24"/>
          <w:lang w:val="kk-KZ"/>
        </w:rPr>
        <w:t>ында қолжетімді</w:t>
      </w:r>
      <w:r w:rsidR="0050331D" w:rsidRPr="006A66ED">
        <w:rPr>
          <w:rFonts w:ascii="Times New Roman" w:hAnsi="Times New Roman"/>
          <w:sz w:val="24"/>
          <w:szCs w:val="24"/>
          <w:lang w:val="kk-KZ"/>
        </w:rPr>
        <w:t>:</w:t>
      </w:r>
      <w:r w:rsidR="0041409A" w:rsidRPr="00530C2B">
        <w:rPr>
          <w:rFonts w:ascii="Times New Roman" w:eastAsia="Microsoft Sans Serif" w:hAnsi="Times New Roman"/>
          <w:sz w:val="24"/>
          <w:szCs w:val="24"/>
          <w:lang w:val="kk-KZ" w:bidi="ru-RU"/>
        </w:rPr>
        <w:t xml:space="preserve"> </w:t>
      </w:r>
    </w:p>
    <w:sectPr w:rsidR="00B91443" w:rsidRPr="00530C2B" w:rsidSect="00F97B57">
      <w:head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D4E" w:rsidRDefault="00C53D4E" w:rsidP="00D275FC">
      <w:pPr>
        <w:spacing w:after="0" w:line="240" w:lineRule="auto"/>
      </w:pPr>
      <w:r>
        <w:separator/>
      </w:r>
    </w:p>
  </w:endnote>
  <w:endnote w:type="continuationSeparator" w:id="0">
    <w:p w:rsidR="00C53D4E" w:rsidRDefault="00C53D4E"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D4E" w:rsidRDefault="00C53D4E" w:rsidP="00D275FC">
      <w:pPr>
        <w:spacing w:after="0" w:line="240" w:lineRule="auto"/>
      </w:pPr>
      <w:r>
        <w:separator/>
      </w:r>
    </w:p>
  </w:footnote>
  <w:footnote w:type="continuationSeparator" w:id="0">
    <w:p w:rsidR="00C53D4E" w:rsidRDefault="00C53D4E"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9F" w:rsidRDefault="0083639F" w:rsidP="0088601E">
    <w:pPr>
      <w:pStyle w:val="af1"/>
      <w:jc w:val="right"/>
    </w:pPr>
    <w:r>
      <w:rPr>
        <w:b/>
        <w:lang w:val="kk-KZ"/>
      </w:rPr>
      <w:t>Нұсқа</w:t>
    </w:r>
    <w:r>
      <w:rPr>
        <w:b/>
      </w:rPr>
      <w:t xml:space="preserve"> 1  </w:t>
    </w:r>
    <w:r>
      <w:rPr>
        <w:b/>
        <w:lang w:val="kk-KZ"/>
      </w:rPr>
      <w:t xml:space="preserve">Жаңартылған күні  </w:t>
    </w:r>
    <w:r>
      <w:rPr>
        <w:b/>
      </w:rPr>
      <w:t>07.12.2022</w:t>
    </w:r>
    <w:r w:rsidR="00C53D4E">
      <w:rPr>
        <w:lang w:val="en-US"/>
      </w:rPr>
      <w:pict>
        <v:shapetype id="_x0000_t202" coordsize="21600,21600" o:spt="202" path="m,l,21600r21600,l21600,xe">
          <v:stroke joinstyle="miter"/>
          <v:path gradientshapeok="t" o:connecttype="rect"/>
        </v:shapetype>
        <v:shape id="_x0000_s2051" type="#_x0000_t202" style="position:absolute;left:0;text-align:left;margin-left:479.95pt;margin-top:84.1pt;width:30pt;height:294.3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" filled="f" stroked="f" strokeweight=".5pt">
          <v:textbox style="layout-flow:vertical;mso-layout-flow-alt:bottom-to-top">
            <w:txbxContent>
              <w:p w:rsidR="0083639F" w:rsidRDefault="0083639F" w:rsidP="0088601E">
                <w:pPr>
                  <w:rPr>
                    <w:color w:val="0C0000"/>
                    <w:sz w:val="14"/>
                  </w:rPr>
                </w:pPr>
              </w:p>
            </w:txbxContent>
          </v:textbox>
        </v:shape>
      </w:pict>
    </w:r>
  </w:p>
  <w:p w:rsidR="0083639F" w:rsidRDefault="00C53D4E">
    <w:pPr>
      <w:pStyle w:val="af1"/>
    </w:pPr>
    <w:r>
      <w:rPr>
        <w:noProof/>
        <w:lang w:eastAsia="ru-RU"/>
      </w:rPr>
      <w:pict>
        <v:shape id="Поле 2" o:spid="_x0000_s2049" type="#_x0000_t202" style="position:absolute;margin-left:494.4pt;margin-top:48.75pt;width:30pt;height:294.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rsidR="0083639F" w:rsidRPr="00D275FC" w:rsidRDefault="0083639F">
                <w:pPr>
                  <w:rPr>
                    <w:rFonts w:ascii="Times New Roman" w:hAnsi="Times New Roman"/>
                    <w:color w:val="0C0000"/>
                    <w:sz w:val="14"/>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Описание: Description: BT_1000x858px" style="width:15.6pt;height:14.25pt;visibility:visible" o:bullet="t">
        <v:imagedata r:id="rId1" o:title=" BT_1000x858px"/>
      </v:shape>
    </w:pict>
  </w:numPicBullet>
  <w:abstractNum w:abstractNumId="0">
    <w:nsid w:val="02DB4B73"/>
    <w:multiLevelType w:val="hybridMultilevel"/>
    <w:tmpl w:val="6C2AFAB6"/>
    <w:lvl w:ilvl="0" w:tplc="E04C4366">
      <w:start w:val="1"/>
      <w:numFmt w:val="bullet"/>
      <w:lvlText w:val=""/>
      <w:lvlPicBulletId w:val="0"/>
      <w:lvlJc w:val="left"/>
      <w:pPr>
        <w:tabs>
          <w:tab w:val="num" w:pos="360"/>
        </w:tabs>
        <w:ind w:left="360" w:hanging="360"/>
      </w:pPr>
      <w:rPr>
        <w:rFonts w:ascii="Symbol" w:hAnsi="Symbol" w:hint="default"/>
      </w:rPr>
    </w:lvl>
    <w:lvl w:ilvl="1" w:tplc="ECCA8570" w:tentative="1">
      <w:start w:val="1"/>
      <w:numFmt w:val="bullet"/>
      <w:lvlText w:val=""/>
      <w:lvlJc w:val="left"/>
      <w:pPr>
        <w:tabs>
          <w:tab w:val="num" w:pos="1080"/>
        </w:tabs>
        <w:ind w:left="1080" w:hanging="360"/>
      </w:pPr>
      <w:rPr>
        <w:rFonts w:ascii="Symbol" w:hAnsi="Symbol" w:hint="default"/>
      </w:rPr>
    </w:lvl>
    <w:lvl w:ilvl="2" w:tplc="81B6B02C" w:tentative="1">
      <w:start w:val="1"/>
      <w:numFmt w:val="bullet"/>
      <w:lvlText w:val=""/>
      <w:lvlJc w:val="left"/>
      <w:pPr>
        <w:tabs>
          <w:tab w:val="num" w:pos="1800"/>
        </w:tabs>
        <w:ind w:left="1800" w:hanging="360"/>
      </w:pPr>
      <w:rPr>
        <w:rFonts w:ascii="Symbol" w:hAnsi="Symbol" w:hint="default"/>
      </w:rPr>
    </w:lvl>
    <w:lvl w:ilvl="3" w:tplc="2190E7CC" w:tentative="1">
      <w:start w:val="1"/>
      <w:numFmt w:val="bullet"/>
      <w:lvlText w:val=""/>
      <w:lvlJc w:val="left"/>
      <w:pPr>
        <w:tabs>
          <w:tab w:val="num" w:pos="2520"/>
        </w:tabs>
        <w:ind w:left="2520" w:hanging="360"/>
      </w:pPr>
      <w:rPr>
        <w:rFonts w:ascii="Symbol" w:hAnsi="Symbol" w:hint="default"/>
      </w:rPr>
    </w:lvl>
    <w:lvl w:ilvl="4" w:tplc="15DE304E" w:tentative="1">
      <w:start w:val="1"/>
      <w:numFmt w:val="bullet"/>
      <w:lvlText w:val=""/>
      <w:lvlJc w:val="left"/>
      <w:pPr>
        <w:tabs>
          <w:tab w:val="num" w:pos="3240"/>
        </w:tabs>
        <w:ind w:left="3240" w:hanging="360"/>
      </w:pPr>
      <w:rPr>
        <w:rFonts w:ascii="Symbol" w:hAnsi="Symbol" w:hint="default"/>
      </w:rPr>
    </w:lvl>
    <w:lvl w:ilvl="5" w:tplc="7F3CBE90" w:tentative="1">
      <w:start w:val="1"/>
      <w:numFmt w:val="bullet"/>
      <w:lvlText w:val=""/>
      <w:lvlJc w:val="left"/>
      <w:pPr>
        <w:tabs>
          <w:tab w:val="num" w:pos="3960"/>
        </w:tabs>
        <w:ind w:left="3960" w:hanging="360"/>
      </w:pPr>
      <w:rPr>
        <w:rFonts w:ascii="Symbol" w:hAnsi="Symbol" w:hint="default"/>
      </w:rPr>
    </w:lvl>
    <w:lvl w:ilvl="6" w:tplc="4420CB0C" w:tentative="1">
      <w:start w:val="1"/>
      <w:numFmt w:val="bullet"/>
      <w:lvlText w:val=""/>
      <w:lvlJc w:val="left"/>
      <w:pPr>
        <w:tabs>
          <w:tab w:val="num" w:pos="4680"/>
        </w:tabs>
        <w:ind w:left="4680" w:hanging="360"/>
      </w:pPr>
      <w:rPr>
        <w:rFonts w:ascii="Symbol" w:hAnsi="Symbol" w:hint="default"/>
      </w:rPr>
    </w:lvl>
    <w:lvl w:ilvl="7" w:tplc="37B80DB2" w:tentative="1">
      <w:start w:val="1"/>
      <w:numFmt w:val="bullet"/>
      <w:lvlText w:val=""/>
      <w:lvlJc w:val="left"/>
      <w:pPr>
        <w:tabs>
          <w:tab w:val="num" w:pos="5400"/>
        </w:tabs>
        <w:ind w:left="5400" w:hanging="360"/>
      </w:pPr>
      <w:rPr>
        <w:rFonts w:ascii="Symbol" w:hAnsi="Symbol" w:hint="default"/>
      </w:rPr>
    </w:lvl>
    <w:lvl w:ilvl="8" w:tplc="BD56327C" w:tentative="1">
      <w:start w:val="1"/>
      <w:numFmt w:val="bullet"/>
      <w:lvlText w:val=""/>
      <w:lvlJc w:val="left"/>
      <w:pPr>
        <w:tabs>
          <w:tab w:val="num" w:pos="6120"/>
        </w:tabs>
        <w:ind w:left="6120" w:hanging="360"/>
      </w:pPr>
      <w:rPr>
        <w:rFonts w:ascii="Symbol" w:hAnsi="Symbol" w:hint="default"/>
      </w:rPr>
    </w:lvl>
  </w:abstractNum>
  <w:abstractNum w:abstractNumId="1">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361048"/>
    <w:multiLevelType w:val="multilevel"/>
    <w:tmpl w:val="9DEA8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78769D9"/>
    <w:multiLevelType w:val="multilevel"/>
    <w:tmpl w:val="CDF26494"/>
    <w:lvl w:ilvl="0">
      <w:start w:val="4"/>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nsid w:val="742331E5"/>
    <w:multiLevelType w:val="hybridMultilevel"/>
    <w:tmpl w:val="0D8624E6"/>
    <w:lvl w:ilvl="0" w:tplc="2CB44AD4">
      <w:start w:val="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5">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7DF0289"/>
    <w:multiLevelType w:val="multilevel"/>
    <w:tmpl w:val="F4C49938"/>
    <w:lvl w:ilvl="0">
      <w:start w:val="4"/>
      <w:numFmt w:val="decimal"/>
      <w:lvlText w:val="%1"/>
      <w:lvlJc w:val="left"/>
      <w:pPr>
        <w:ind w:left="360" w:hanging="360"/>
      </w:pPr>
      <w:rPr>
        <w:rFonts w:eastAsia="Times New Roman" w:hint="default"/>
        <w:b/>
        <w:color w:val="auto"/>
      </w:rPr>
    </w:lvl>
    <w:lvl w:ilvl="1">
      <w:start w:val="1"/>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b/>
        <w:color w:val="auto"/>
      </w:rPr>
    </w:lvl>
    <w:lvl w:ilvl="4">
      <w:start w:val="1"/>
      <w:numFmt w:val="decimal"/>
      <w:lvlText w:val="%1.%2.%3.%4.%5"/>
      <w:lvlJc w:val="left"/>
      <w:pPr>
        <w:ind w:left="1080" w:hanging="1080"/>
      </w:pPr>
      <w:rPr>
        <w:rFonts w:eastAsia="Times New Roman" w:hint="default"/>
        <w:b/>
        <w:color w:val="auto"/>
      </w:rPr>
    </w:lvl>
    <w:lvl w:ilvl="5">
      <w:start w:val="1"/>
      <w:numFmt w:val="decimal"/>
      <w:lvlText w:val="%1.%2.%3.%4.%5.%6"/>
      <w:lvlJc w:val="left"/>
      <w:pPr>
        <w:ind w:left="1080" w:hanging="1080"/>
      </w:pPr>
      <w:rPr>
        <w:rFonts w:eastAsia="Times New Roman" w:hint="default"/>
        <w:b/>
        <w:color w:val="auto"/>
      </w:rPr>
    </w:lvl>
    <w:lvl w:ilvl="6">
      <w:start w:val="1"/>
      <w:numFmt w:val="decimal"/>
      <w:lvlText w:val="%1.%2.%3.%4.%5.%6.%7"/>
      <w:lvlJc w:val="left"/>
      <w:pPr>
        <w:ind w:left="1440" w:hanging="1440"/>
      </w:pPr>
      <w:rPr>
        <w:rFonts w:eastAsia="Times New Roman" w:hint="default"/>
        <w:b/>
        <w:color w:val="auto"/>
      </w:rPr>
    </w:lvl>
    <w:lvl w:ilvl="7">
      <w:start w:val="1"/>
      <w:numFmt w:val="decimal"/>
      <w:lvlText w:val="%1.%2.%3.%4.%5.%6.%7.%8"/>
      <w:lvlJc w:val="left"/>
      <w:pPr>
        <w:ind w:left="1440" w:hanging="1440"/>
      </w:pPr>
      <w:rPr>
        <w:rFonts w:eastAsia="Times New Roman" w:hint="default"/>
        <w:b/>
        <w:color w:val="auto"/>
      </w:rPr>
    </w:lvl>
    <w:lvl w:ilvl="8">
      <w:start w:val="1"/>
      <w:numFmt w:val="decimal"/>
      <w:lvlText w:val="%1.%2.%3.%4.%5.%6.%7.%8.%9"/>
      <w:lvlJc w:val="left"/>
      <w:pPr>
        <w:ind w:left="1800" w:hanging="1800"/>
      </w:pPr>
      <w:rPr>
        <w:rFonts w:eastAsia="Times New Roman" w:hint="default"/>
        <w:b/>
        <w:color w:val="auto"/>
      </w:rPr>
    </w:lvl>
  </w:abstractNum>
  <w:abstractNum w:abstractNumId="27">
    <w:nsid w:val="7A624720"/>
    <w:multiLevelType w:val="multilevel"/>
    <w:tmpl w:val="CDF26494"/>
    <w:lvl w:ilvl="0">
      <w:start w:val="4"/>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3"/>
  </w:num>
  <w:num w:numId="4">
    <w:abstractNumId w:val="20"/>
  </w:num>
  <w:num w:numId="5">
    <w:abstractNumId w:val="29"/>
  </w:num>
  <w:num w:numId="6">
    <w:abstractNumId w:val="6"/>
  </w:num>
  <w:num w:numId="7">
    <w:abstractNumId w:val="25"/>
  </w:num>
  <w:num w:numId="8">
    <w:abstractNumId w:val="8"/>
  </w:num>
  <w:num w:numId="9">
    <w:abstractNumId w:val="16"/>
  </w:num>
  <w:num w:numId="10">
    <w:abstractNumId w:val="9"/>
  </w:num>
  <w:num w:numId="11">
    <w:abstractNumId w:val="15"/>
  </w:num>
  <w:num w:numId="12">
    <w:abstractNumId w:val="19"/>
  </w:num>
  <w:num w:numId="13">
    <w:abstractNumId w:val="21"/>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2"/>
  </w:num>
  <w:num w:numId="21">
    <w:abstractNumId w:val="10"/>
  </w:num>
  <w:num w:numId="22">
    <w:abstractNumId w:val="5"/>
  </w:num>
  <w:num w:numId="23">
    <w:abstractNumId w:val="23"/>
  </w:num>
  <w:num w:numId="24">
    <w:abstractNumId w:val="11"/>
  </w:num>
  <w:num w:numId="25">
    <w:abstractNumId w:val="0"/>
  </w:num>
  <w:num w:numId="26">
    <w:abstractNumId w:val="22"/>
  </w:num>
  <w:num w:numId="27">
    <w:abstractNumId w:val="18"/>
  </w:num>
  <w:num w:numId="28">
    <w:abstractNumId w:val="24"/>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76048"/>
    <w:rsid w:val="00004C99"/>
    <w:rsid w:val="00010371"/>
    <w:rsid w:val="0002049D"/>
    <w:rsid w:val="000264BB"/>
    <w:rsid w:val="00026A9C"/>
    <w:rsid w:val="00033FC1"/>
    <w:rsid w:val="00042999"/>
    <w:rsid w:val="0005238D"/>
    <w:rsid w:val="000568F5"/>
    <w:rsid w:val="0006211C"/>
    <w:rsid w:val="00062428"/>
    <w:rsid w:val="00080FFD"/>
    <w:rsid w:val="00081268"/>
    <w:rsid w:val="00081778"/>
    <w:rsid w:val="000852A1"/>
    <w:rsid w:val="000972E6"/>
    <w:rsid w:val="000A0D71"/>
    <w:rsid w:val="000A15B0"/>
    <w:rsid w:val="000A272B"/>
    <w:rsid w:val="000A70CF"/>
    <w:rsid w:val="000B4615"/>
    <w:rsid w:val="000C2C4B"/>
    <w:rsid w:val="000C3EBE"/>
    <w:rsid w:val="000C4C48"/>
    <w:rsid w:val="000D184E"/>
    <w:rsid w:val="000D1851"/>
    <w:rsid w:val="000D457D"/>
    <w:rsid w:val="000D54B4"/>
    <w:rsid w:val="000E01AB"/>
    <w:rsid w:val="000E153C"/>
    <w:rsid w:val="000E3634"/>
    <w:rsid w:val="000E49F0"/>
    <w:rsid w:val="000E6126"/>
    <w:rsid w:val="000E76A4"/>
    <w:rsid w:val="000E7F38"/>
    <w:rsid w:val="00100406"/>
    <w:rsid w:val="00107A8A"/>
    <w:rsid w:val="00111788"/>
    <w:rsid w:val="00116A8A"/>
    <w:rsid w:val="00120934"/>
    <w:rsid w:val="00121508"/>
    <w:rsid w:val="00123DB5"/>
    <w:rsid w:val="00124E00"/>
    <w:rsid w:val="00125232"/>
    <w:rsid w:val="00132B9A"/>
    <w:rsid w:val="001348F8"/>
    <w:rsid w:val="001368AE"/>
    <w:rsid w:val="001426FC"/>
    <w:rsid w:val="00144CCD"/>
    <w:rsid w:val="0014699B"/>
    <w:rsid w:val="0014739A"/>
    <w:rsid w:val="0015490C"/>
    <w:rsid w:val="001573E2"/>
    <w:rsid w:val="0016278D"/>
    <w:rsid w:val="001644D5"/>
    <w:rsid w:val="00164E5D"/>
    <w:rsid w:val="0017577B"/>
    <w:rsid w:val="001872CE"/>
    <w:rsid w:val="001937AD"/>
    <w:rsid w:val="001A2CB2"/>
    <w:rsid w:val="001A3A84"/>
    <w:rsid w:val="001A6A57"/>
    <w:rsid w:val="001B4BA8"/>
    <w:rsid w:val="001B6AEC"/>
    <w:rsid w:val="001C39A9"/>
    <w:rsid w:val="001D0B84"/>
    <w:rsid w:val="001D5955"/>
    <w:rsid w:val="001D70B3"/>
    <w:rsid w:val="001D7BAD"/>
    <w:rsid w:val="001D7E30"/>
    <w:rsid w:val="001E5E2A"/>
    <w:rsid w:val="001E6F4C"/>
    <w:rsid w:val="001F16AA"/>
    <w:rsid w:val="001F3525"/>
    <w:rsid w:val="001F5FA6"/>
    <w:rsid w:val="00200F3B"/>
    <w:rsid w:val="002018F2"/>
    <w:rsid w:val="00203355"/>
    <w:rsid w:val="00203EBF"/>
    <w:rsid w:val="0020414E"/>
    <w:rsid w:val="00211005"/>
    <w:rsid w:val="0021138C"/>
    <w:rsid w:val="0021309A"/>
    <w:rsid w:val="00215CBB"/>
    <w:rsid w:val="00217D41"/>
    <w:rsid w:val="002222A9"/>
    <w:rsid w:val="00222CA6"/>
    <w:rsid w:val="0023047F"/>
    <w:rsid w:val="00232642"/>
    <w:rsid w:val="00237697"/>
    <w:rsid w:val="002410EA"/>
    <w:rsid w:val="00246B96"/>
    <w:rsid w:val="002501BC"/>
    <w:rsid w:val="00250EDB"/>
    <w:rsid w:val="002511DF"/>
    <w:rsid w:val="00253209"/>
    <w:rsid w:val="00256E10"/>
    <w:rsid w:val="0025779C"/>
    <w:rsid w:val="00260413"/>
    <w:rsid w:val="00260EBC"/>
    <w:rsid w:val="00264710"/>
    <w:rsid w:val="00264A6E"/>
    <w:rsid w:val="0026554C"/>
    <w:rsid w:val="00267567"/>
    <w:rsid w:val="00270B0A"/>
    <w:rsid w:val="00272A41"/>
    <w:rsid w:val="00280121"/>
    <w:rsid w:val="00281FBE"/>
    <w:rsid w:val="00290059"/>
    <w:rsid w:val="00290D2E"/>
    <w:rsid w:val="00292715"/>
    <w:rsid w:val="002A12F6"/>
    <w:rsid w:val="002A4173"/>
    <w:rsid w:val="002A591C"/>
    <w:rsid w:val="002B1C70"/>
    <w:rsid w:val="002B7633"/>
    <w:rsid w:val="002C10E1"/>
    <w:rsid w:val="002C15EB"/>
    <w:rsid w:val="002C1660"/>
    <w:rsid w:val="002C35A2"/>
    <w:rsid w:val="002C5345"/>
    <w:rsid w:val="002C66A3"/>
    <w:rsid w:val="002D56B7"/>
    <w:rsid w:val="002E04B7"/>
    <w:rsid w:val="002E0BAD"/>
    <w:rsid w:val="002F4770"/>
    <w:rsid w:val="002F4A14"/>
    <w:rsid w:val="003043BF"/>
    <w:rsid w:val="00305D12"/>
    <w:rsid w:val="003074CD"/>
    <w:rsid w:val="00310489"/>
    <w:rsid w:val="00320073"/>
    <w:rsid w:val="003262DF"/>
    <w:rsid w:val="00332951"/>
    <w:rsid w:val="003403EB"/>
    <w:rsid w:val="0034682B"/>
    <w:rsid w:val="003514DC"/>
    <w:rsid w:val="00356237"/>
    <w:rsid w:val="00360B15"/>
    <w:rsid w:val="0036288F"/>
    <w:rsid w:val="00365B10"/>
    <w:rsid w:val="003665CF"/>
    <w:rsid w:val="00366D5A"/>
    <w:rsid w:val="00367BA7"/>
    <w:rsid w:val="00372082"/>
    <w:rsid w:val="003761C0"/>
    <w:rsid w:val="00381140"/>
    <w:rsid w:val="003812B2"/>
    <w:rsid w:val="00382D65"/>
    <w:rsid w:val="00383CDB"/>
    <w:rsid w:val="00384EFD"/>
    <w:rsid w:val="0038595A"/>
    <w:rsid w:val="00385B69"/>
    <w:rsid w:val="00386EA3"/>
    <w:rsid w:val="003879F9"/>
    <w:rsid w:val="0039209A"/>
    <w:rsid w:val="003930E3"/>
    <w:rsid w:val="003976C7"/>
    <w:rsid w:val="00397E9F"/>
    <w:rsid w:val="003A035E"/>
    <w:rsid w:val="003A577F"/>
    <w:rsid w:val="003B0285"/>
    <w:rsid w:val="003B40C5"/>
    <w:rsid w:val="003C07E3"/>
    <w:rsid w:val="003C659E"/>
    <w:rsid w:val="003C7BA3"/>
    <w:rsid w:val="003D1518"/>
    <w:rsid w:val="003D7780"/>
    <w:rsid w:val="003E13CF"/>
    <w:rsid w:val="003E41FA"/>
    <w:rsid w:val="003E4F5E"/>
    <w:rsid w:val="003F5344"/>
    <w:rsid w:val="003F7EDC"/>
    <w:rsid w:val="00401F4D"/>
    <w:rsid w:val="00404548"/>
    <w:rsid w:val="004054C6"/>
    <w:rsid w:val="0041162E"/>
    <w:rsid w:val="004125D8"/>
    <w:rsid w:val="0041409A"/>
    <w:rsid w:val="00416507"/>
    <w:rsid w:val="00417737"/>
    <w:rsid w:val="004200EA"/>
    <w:rsid w:val="00425558"/>
    <w:rsid w:val="0042667F"/>
    <w:rsid w:val="0042786D"/>
    <w:rsid w:val="00433C62"/>
    <w:rsid w:val="00434C19"/>
    <w:rsid w:val="0044541D"/>
    <w:rsid w:val="004528E1"/>
    <w:rsid w:val="00456F01"/>
    <w:rsid w:val="00472EF5"/>
    <w:rsid w:val="004731BD"/>
    <w:rsid w:val="00485D40"/>
    <w:rsid w:val="0048687C"/>
    <w:rsid w:val="004876F6"/>
    <w:rsid w:val="00490BF0"/>
    <w:rsid w:val="0049318D"/>
    <w:rsid w:val="00497DB4"/>
    <w:rsid w:val="004A31B4"/>
    <w:rsid w:val="004A7038"/>
    <w:rsid w:val="004B2423"/>
    <w:rsid w:val="004C1922"/>
    <w:rsid w:val="004C1DD1"/>
    <w:rsid w:val="004C2B42"/>
    <w:rsid w:val="004C462F"/>
    <w:rsid w:val="004C6613"/>
    <w:rsid w:val="004D49E9"/>
    <w:rsid w:val="004E010E"/>
    <w:rsid w:val="004E1E0D"/>
    <w:rsid w:val="004E2604"/>
    <w:rsid w:val="004E2734"/>
    <w:rsid w:val="004F45AC"/>
    <w:rsid w:val="004F5475"/>
    <w:rsid w:val="004F7BCC"/>
    <w:rsid w:val="00501657"/>
    <w:rsid w:val="00503293"/>
    <w:rsid w:val="0050331D"/>
    <w:rsid w:val="00506C9D"/>
    <w:rsid w:val="005071DA"/>
    <w:rsid w:val="0052398E"/>
    <w:rsid w:val="00523D82"/>
    <w:rsid w:val="00530C2B"/>
    <w:rsid w:val="00534362"/>
    <w:rsid w:val="00537B74"/>
    <w:rsid w:val="00541740"/>
    <w:rsid w:val="00541A00"/>
    <w:rsid w:val="005444B2"/>
    <w:rsid w:val="00552F31"/>
    <w:rsid w:val="00552F8B"/>
    <w:rsid w:val="0055711C"/>
    <w:rsid w:val="00561FE7"/>
    <w:rsid w:val="005650BD"/>
    <w:rsid w:val="00566737"/>
    <w:rsid w:val="00567153"/>
    <w:rsid w:val="00575348"/>
    <w:rsid w:val="00582929"/>
    <w:rsid w:val="00585F2D"/>
    <w:rsid w:val="005869C5"/>
    <w:rsid w:val="005921EA"/>
    <w:rsid w:val="005924F5"/>
    <w:rsid w:val="00593F7B"/>
    <w:rsid w:val="005A3C81"/>
    <w:rsid w:val="005A5680"/>
    <w:rsid w:val="005A6639"/>
    <w:rsid w:val="005A6914"/>
    <w:rsid w:val="005B23BB"/>
    <w:rsid w:val="005B24D9"/>
    <w:rsid w:val="005B398E"/>
    <w:rsid w:val="005B3FFE"/>
    <w:rsid w:val="005B70CD"/>
    <w:rsid w:val="005C1519"/>
    <w:rsid w:val="005C1C4E"/>
    <w:rsid w:val="005C3C06"/>
    <w:rsid w:val="005C4994"/>
    <w:rsid w:val="005C4A16"/>
    <w:rsid w:val="005C4D5A"/>
    <w:rsid w:val="005C6227"/>
    <w:rsid w:val="005D15DE"/>
    <w:rsid w:val="005D1A49"/>
    <w:rsid w:val="005D66F3"/>
    <w:rsid w:val="005D68C6"/>
    <w:rsid w:val="005D7EE3"/>
    <w:rsid w:val="005E50DE"/>
    <w:rsid w:val="005E55E9"/>
    <w:rsid w:val="005E7569"/>
    <w:rsid w:val="005E76DA"/>
    <w:rsid w:val="005F7097"/>
    <w:rsid w:val="0060364A"/>
    <w:rsid w:val="00604ACE"/>
    <w:rsid w:val="00604FC8"/>
    <w:rsid w:val="00611C62"/>
    <w:rsid w:val="0061581F"/>
    <w:rsid w:val="0061661C"/>
    <w:rsid w:val="00617843"/>
    <w:rsid w:val="00620F34"/>
    <w:rsid w:val="00624C1B"/>
    <w:rsid w:val="00625471"/>
    <w:rsid w:val="0062661D"/>
    <w:rsid w:val="00627853"/>
    <w:rsid w:val="00632571"/>
    <w:rsid w:val="00634865"/>
    <w:rsid w:val="00634D0C"/>
    <w:rsid w:val="0065148D"/>
    <w:rsid w:val="00652BCE"/>
    <w:rsid w:val="00652E29"/>
    <w:rsid w:val="00653617"/>
    <w:rsid w:val="006611B8"/>
    <w:rsid w:val="00661967"/>
    <w:rsid w:val="00662523"/>
    <w:rsid w:val="006629FA"/>
    <w:rsid w:val="0067136B"/>
    <w:rsid w:val="00677627"/>
    <w:rsid w:val="00684F79"/>
    <w:rsid w:val="006866F5"/>
    <w:rsid w:val="00690D99"/>
    <w:rsid w:val="00691208"/>
    <w:rsid w:val="006A23C4"/>
    <w:rsid w:val="006A66ED"/>
    <w:rsid w:val="006A702E"/>
    <w:rsid w:val="006B1751"/>
    <w:rsid w:val="006B7A90"/>
    <w:rsid w:val="006C26B1"/>
    <w:rsid w:val="006C5F38"/>
    <w:rsid w:val="006D5986"/>
    <w:rsid w:val="006D7D5A"/>
    <w:rsid w:val="006E4305"/>
    <w:rsid w:val="006E54DE"/>
    <w:rsid w:val="006E69BB"/>
    <w:rsid w:val="006F248B"/>
    <w:rsid w:val="006F3F2F"/>
    <w:rsid w:val="006F5763"/>
    <w:rsid w:val="00704BAB"/>
    <w:rsid w:val="00707D72"/>
    <w:rsid w:val="007104D1"/>
    <w:rsid w:val="007135A6"/>
    <w:rsid w:val="00716681"/>
    <w:rsid w:val="00717D7E"/>
    <w:rsid w:val="00724DB0"/>
    <w:rsid w:val="00725BD2"/>
    <w:rsid w:val="00726BD3"/>
    <w:rsid w:val="00727D0F"/>
    <w:rsid w:val="00730461"/>
    <w:rsid w:val="00730FE0"/>
    <w:rsid w:val="00733A73"/>
    <w:rsid w:val="007374C0"/>
    <w:rsid w:val="007438FC"/>
    <w:rsid w:val="00746FF2"/>
    <w:rsid w:val="007479AE"/>
    <w:rsid w:val="007544F0"/>
    <w:rsid w:val="00755509"/>
    <w:rsid w:val="00761133"/>
    <w:rsid w:val="0076387E"/>
    <w:rsid w:val="00764E84"/>
    <w:rsid w:val="007667FD"/>
    <w:rsid w:val="00773D22"/>
    <w:rsid w:val="007762F8"/>
    <w:rsid w:val="00783520"/>
    <w:rsid w:val="0078568D"/>
    <w:rsid w:val="007A02D3"/>
    <w:rsid w:val="007A18B1"/>
    <w:rsid w:val="007B011E"/>
    <w:rsid w:val="007B42B6"/>
    <w:rsid w:val="007B729F"/>
    <w:rsid w:val="007C055A"/>
    <w:rsid w:val="007C10DF"/>
    <w:rsid w:val="007C1693"/>
    <w:rsid w:val="007C1DB4"/>
    <w:rsid w:val="007C49C9"/>
    <w:rsid w:val="007D02CE"/>
    <w:rsid w:val="007D0E84"/>
    <w:rsid w:val="007D28E3"/>
    <w:rsid w:val="007D681B"/>
    <w:rsid w:val="007E055A"/>
    <w:rsid w:val="007E1D85"/>
    <w:rsid w:val="007E68CA"/>
    <w:rsid w:val="007E6B95"/>
    <w:rsid w:val="007F2D02"/>
    <w:rsid w:val="007F3624"/>
    <w:rsid w:val="00800B5C"/>
    <w:rsid w:val="00803517"/>
    <w:rsid w:val="00804A48"/>
    <w:rsid w:val="00806CCE"/>
    <w:rsid w:val="00810528"/>
    <w:rsid w:val="008106A7"/>
    <w:rsid w:val="0081154A"/>
    <w:rsid w:val="00814DFC"/>
    <w:rsid w:val="00820B36"/>
    <w:rsid w:val="00827BB2"/>
    <w:rsid w:val="008329DA"/>
    <w:rsid w:val="00832A7E"/>
    <w:rsid w:val="008330E7"/>
    <w:rsid w:val="00833CD5"/>
    <w:rsid w:val="008353A4"/>
    <w:rsid w:val="0083639F"/>
    <w:rsid w:val="008407EF"/>
    <w:rsid w:val="00841485"/>
    <w:rsid w:val="008417E5"/>
    <w:rsid w:val="008418F5"/>
    <w:rsid w:val="00842B93"/>
    <w:rsid w:val="008451C8"/>
    <w:rsid w:val="00845E55"/>
    <w:rsid w:val="00847154"/>
    <w:rsid w:val="00853451"/>
    <w:rsid w:val="00862FA8"/>
    <w:rsid w:val="00864415"/>
    <w:rsid w:val="0086657B"/>
    <w:rsid w:val="0087104B"/>
    <w:rsid w:val="00873294"/>
    <w:rsid w:val="00877D05"/>
    <w:rsid w:val="008832E5"/>
    <w:rsid w:val="0088601E"/>
    <w:rsid w:val="008872AB"/>
    <w:rsid w:val="00891EB8"/>
    <w:rsid w:val="008932A6"/>
    <w:rsid w:val="0089401D"/>
    <w:rsid w:val="00895628"/>
    <w:rsid w:val="00897669"/>
    <w:rsid w:val="008A06FA"/>
    <w:rsid w:val="008A5A91"/>
    <w:rsid w:val="008B495C"/>
    <w:rsid w:val="008C0181"/>
    <w:rsid w:val="008C6434"/>
    <w:rsid w:val="008D0B8D"/>
    <w:rsid w:val="008D4451"/>
    <w:rsid w:val="008D62B7"/>
    <w:rsid w:val="008E19AE"/>
    <w:rsid w:val="008E1A3E"/>
    <w:rsid w:val="008E6895"/>
    <w:rsid w:val="008E6B4C"/>
    <w:rsid w:val="008F0721"/>
    <w:rsid w:val="008F74D7"/>
    <w:rsid w:val="00900B3C"/>
    <w:rsid w:val="00904FB5"/>
    <w:rsid w:val="00906068"/>
    <w:rsid w:val="009061A7"/>
    <w:rsid w:val="00910C00"/>
    <w:rsid w:val="0091136C"/>
    <w:rsid w:val="009128A3"/>
    <w:rsid w:val="00915576"/>
    <w:rsid w:val="00930D7D"/>
    <w:rsid w:val="00941327"/>
    <w:rsid w:val="009421E9"/>
    <w:rsid w:val="00945D33"/>
    <w:rsid w:val="009502B2"/>
    <w:rsid w:val="0095047E"/>
    <w:rsid w:val="009535E0"/>
    <w:rsid w:val="009550CE"/>
    <w:rsid w:val="00955833"/>
    <w:rsid w:val="00956101"/>
    <w:rsid w:val="0095736C"/>
    <w:rsid w:val="00957BAF"/>
    <w:rsid w:val="00962CD6"/>
    <w:rsid w:val="0096304A"/>
    <w:rsid w:val="0097416D"/>
    <w:rsid w:val="00974EE1"/>
    <w:rsid w:val="00976B62"/>
    <w:rsid w:val="00980ED0"/>
    <w:rsid w:val="00983EA9"/>
    <w:rsid w:val="00985916"/>
    <w:rsid w:val="00986783"/>
    <w:rsid w:val="00993A60"/>
    <w:rsid w:val="009A1F80"/>
    <w:rsid w:val="009A5B08"/>
    <w:rsid w:val="009B014E"/>
    <w:rsid w:val="009B692E"/>
    <w:rsid w:val="009D123C"/>
    <w:rsid w:val="009D67EC"/>
    <w:rsid w:val="009D71D5"/>
    <w:rsid w:val="009E2887"/>
    <w:rsid w:val="009E56D6"/>
    <w:rsid w:val="009E5CB9"/>
    <w:rsid w:val="009F07F5"/>
    <w:rsid w:val="009F22EA"/>
    <w:rsid w:val="009F31F2"/>
    <w:rsid w:val="009F45A5"/>
    <w:rsid w:val="009F5A85"/>
    <w:rsid w:val="009F72B0"/>
    <w:rsid w:val="00A01C2E"/>
    <w:rsid w:val="00A02BB2"/>
    <w:rsid w:val="00A04052"/>
    <w:rsid w:val="00A0709E"/>
    <w:rsid w:val="00A074C5"/>
    <w:rsid w:val="00A07B7D"/>
    <w:rsid w:val="00A12563"/>
    <w:rsid w:val="00A13A82"/>
    <w:rsid w:val="00A2274F"/>
    <w:rsid w:val="00A2498C"/>
    <w:rsid w:val="00A26BB4"/>
    <w:rsid w:val="00A300B9"/>
    <w:rsid w:val="00A31019"/>
    <w:rsid w:val="00A37E2E"/>
    <w:rsid w:val="00A77D83"/>
    <w:rsid w:val="00A8360A"/>
    <w:rsid w:val="00A84EA1"/>
    <w:rsid w:val="00A86800"/>
    <w:rsid w:val="00A92576"/>
    <w:rsid w:val="00AA4618"/>
    <w:rsid w:val="00AA5E2F"/>
    <w:rsid w:val="00AA7317"/>
    <w:rsid w:val="00AB16EF"/>
    <w:rsid w:val="00AC2C0B"/>
    <w:rsid w:val="00AC43E3"/>
    <w:rsid w:val="00AC4905"/>
    <w:rsid w:val="00AD21EE"/>
    <w:rsid w:val="00AD3BBF"/>
    <w:rsid w:val="00AE57C0"/>
    <w:rsid w:val="00AE7922"/>
    <w:rsid w:val="00AF056B"/>
    <w:rsid w:val="00AF3F8B"/>
    <w:rsid w:val="00B01011"/>
    <w:rsid w:val="00B042EA"/>
    <w:rsid w:val="00B05BD1"/>
    <w:rsid w:val="00B10089"/>
    <w:rsid w:val="00B21CF0"/>
    <w:rsid w:val="00B22E50"/>
    <w:rsid w:val="00B33AB8"/>
    <w:rsid w:val="00B46F30"/>
    <w:rsid w:val="00B608C1"/>
    <w:rsid w:val="00B609ED"/>
    <w:rsid w:val="00B60D3D"/>
    <w:rsid w:val="00B61BE5"/>
    <w:rsid w:val="00B61D95"/>
    <w:rsid w:val="00B622A4"/>
    <w:rsid w:val="00B64F58"/>
    <w:rsid w:val="00B70E42"/>
    <w:rsid w:val="00B7231F"/>
    <w:rsid w:val="00B90A1E"/>
    <w:rsid w:val="00B91443"/>
    <w:rsid w:val="00B9187F"/>
    <w:rsid w:val="00B96EDC"/>
    <w:rsid w:val="00B96F18"/>
    <w:rsid w:val="00B97FBA"/>
    <w:rsid w:val="00BA2BF3"/>
    <w:rsid w:val="00BB111F"/>
    <w:rsid w:val="00BB3050"/>
    <w:rsid w:val="00BB504C"/>
    <w:rsid w:val="00BB7831"/>
    <w:rsid w:val="00BC06DE"/>
    <w:rsid w:val="00BC31BC"/>
    <w:rsid w:val="00BC5B72"/>
    <w:rsid w:val="00BC6167"/>
    <w:rsid w:val="00BC6A01"/>
    <w:rsid w:val="00BD076F"/>
    <w:rsid w:val="00BD5AB7"/>
    <w:rsid w:val="00BE0A80"/>
    <w:rsid w:val="00BE198F"/>
    <w:rsid w:val="00BE1F6C"/>
    <w:rsid w:val="00BE4435"/>
    <w:rsid w:val="00BE6B71"/>
    <w:rsid w:val="00BE7D0B"/>
    <w:rsid w:val="00BF7750"/>
    <w:rsid w:val="00C07BB3"/>
    <w:rsid w:val="00C14341"/>
    <w:rsid w:val="00C153F2"/>
    <w:rsid w:val="00C15939"/>
    <w:rsid w:val="00C2000E"/>
    <w:rsid w:val="00C379C9"/>
    <w:rsid w:val="00C40544"/>
    <w:rsid w:val="00C422B8"/>
    <w:rsid w:val="00C5270B"/>
    <w:rsid w:val="00C52FAF"/>
    <w:rsid w:val="00C5382A"/>
    <w:rsid w:val="00C53D4E"/>
    <w:rsid w:val="00C566D6"/>
    <w:rsid w:val="00C63465"/>
    <w:rsid w:val="00C66B6B"/>
    <w:rsid w:val="00C71E57"/>
    <w:rsid w:val="00C764D9"/>
    <w:rsid w:val="00C77910"/>
    <w:rsid w:val="00C826D1"/>
    <w:rsid w:val="00C839ED"/>
    <w:rsid w:val="00C84299"/>
    <w:rsid w:val="00C92F14"/>
    <w:rsid w:val="00C94B98"/>
    <w:rsid w:val="00C97365"/>
    <w:rsid w:val="00C97997"/>
    <w:rsid w:val="00CA2D9B"/>
    <w:rsid w:val="00CA393D"/>
    <w:rsid w:val="00CA4C1A"/>
    <w:rsid w:val="00CA68EE"/>
    <w:rsid w:val="00CC08BA"/>
    <w:rsid w:val="00CC330A"/>
    <w:rsid w:val="00CC5727"/>
    <w:rsid w:val="00CC7DBD"/>
    <w:rsid w:val="00CD6935"/>
    <w:rsid w:val="00CE03ED"/>
    <w:rsid w:val="00CE7F7F"/>
    <w:rsid w:val="00CF361E"/>
    <w:rsid w:val="00CF3849"/>
    <w:rsid w:val="00D0233C"/>
    <w:rsid w:val="00D041C3"/>
    <w:rsid w:val="00D06FDA"/>
    <w:rsid w:val="00D1025A"/>
    <w:rsid w:val="00D11462"/>
    <w:rsid w:val="00D1360A"/>
    <w:rsid w:val="00D14D61"/>
    <w:rsid w:val="00D228E2"/>
    <w:rsid w:val="00D22A47"/>
    <w:rsid w:val="00D25CB4"/>
    <w:rsid w:val="00D275FC"/>
    <w:rsid w:val="00D3279D"/>
    <w:rsid w:val="00D33401"/>
    <w:rsid w:val="00D3576E"/>
    <w:rsid w:val="00D43297"/>
    <w:rsid w:val="00D46B0B"/>
    <w:rsid w:val="00D55ED8"/>
    <w:rsid w:val="00D60C5A"/>
    <w:rsid w:val="00D70DB6"/>
    <w:rsid w:val="00D723BC"/>
    <w:rsid w:val="00D7274F"/>
    <w:rsid w:val="00D76048"/>
    <w:rsid w:val="00D80FD7"/>
    <w:rsid w:val="00D93C80"/>
    <w:rsid w:val="00D963B6"/>
    <w:rsid w:val="00D9686A"/>
    <w:rsid w:val="00D96A8F"/>
    <w:rsid w:val="00DA16F7"/>
    <w:rsid w:val="00DA3C6F"/>
    <w:rsid w:val="00DA4112"/>
    <w:rsid w:val="00DB26A2"/>
    <w:rsid w:val="00DB406A"/>
    <w:rsid w:val="00DB7FB0"/>
    <w:rsid w:val="00DC0CAC"/>
    <w:rsid w:val="00DD4F2E"/>
    <w:rsid w:val="00DD5E3A"/>
    <w:rsid w:val="00DE4FC7"/>
    <w:rsid w:val="00DF11A7"/>
    <w:rsid w:val="00DF3381"/>
    <w:rsid w:val="00DF47EB"/>
    <w:rsid w:val="00E0317C"/>
    <w:rsid w:val="00E04731"/>
    <w:rsid w:val="00E14188"/>
    <w:rsid w:val="00E211ED"/>
    <w:rsid w:val="00E21704"/>
    <w:rsid w:val="00E271CB"/>
    <w:rsid w:val="00E301D0"/>
    <w:rsid w:val="00E317B2"/>
    <w:rsid w:val="00E33FE3"/>
    <w:rsid w:val="00E34FE3"/>
    <w:rsid w:val="00E37896"/>
    <w:rsid w:val="00E37B55"/>
    <w:rsid w:val="00E46F2F"/>
    <w:rsid w:val="00E53A2F"/>
    <w:rsid w:val="00E55D6C"/>
    <w:rsid w:val="00E56526"/>
    <w:rsid w:val="00E57396"/>
    <w:rsid w:val="00E75FFF"/>
    <w:rsid w:val="00E80409"/>
    <w:rsid w:val="00E81A1B"/>
    <w:rsid w:val="00E81A86"/>
    <w:rsid w:val="00E85A7A"/>
    <w:rsid w:val="00E8600D"/>
    <w:rsid w:val="00E8607B"/>
    <w:rsid w:val="00E91073"/>
    <w:rsid w:val="00E93583"/>
    <w:rsid w:val="00E93F8B"/>
    <w:rsid w:val="00E95227"/>
    <w:rsid w:val="00E96CE6"/>
    <w:rsid w:val="00EA2F86"/>
    <w:rsid w:val="00EA303C"/>
    <w:rsid w:val="00EA56E9"/>
    <w:rsid w:val="00EA6D39"/>
    <w:rsid w:val="00EB1934"/>
    <w:rsid w:val="00EB1D97"/>
    <w:rsid w:val="00EB32A3"/>
    <w:rsid w:val="00EB41C1"/>
    <w:rsid w:val="00EB581E"/>
    <w:rsid w:val="00EB72CD"/>
    <w:rsid w:val="00EC480E"/>
    <w:rsid w:val="00EC4E42"/>
    <w:rsid w:val="00EC55CF"/>
    <w:rsid w:val="00ED5D10"/>
    <w:rsid w:val="00EE04FB"/>
    <w:rsid w:val="00EE2C1F"/>
    <w:rsid w:val="00EF23BF"/>
    <w:rsid w:val="00EF4A24"/>
    <w:rsid w:val="00EF4C53"/>
    <w:rsid w:val="00EF584C"/>
    <w:rsid w:val="00EF6A57"/>
    <w:rsid w:val="00F006F1"/>
    <w:rsid w:val="00F05540"/>
    <w:rsid w:val="00F06140"/>
    <w:rsid w:val="00F07B7B"/>
    <w:rsid w:val="00F12864"/>
    <w:rsid w:val="00F13FF5"/>
    <w:rsid w:val="00F23B95"/>
    <w:rsid w:val="00F26453"/>
    <w:rsid w:val="00F31B36"/>
    <w:rsid w:val="00F34699"/>
    <w:rsid w:val="00F37F1C"/>
    <w:rsid w:val="00F40388"/>
    <w:rsid w:val="00F42D3C"/>
    <w:rsid w:val="00F56F75"/>
    <w:rsid w:val="00F6012B"/>
    <w:rsid w:val="00F63389"/>
    <w:rsid w:val="00F665E0"/>
    <w:rsid w:val="00F66ECF"/>
    <w:rsid w:val="00F87639"/>
    <w:rsid w:val="00F91977"/>
    <w:rsid w:val="00F92415"/>
    <w:rsid w:val="00F96272"/>
    <w:rsid w:val="00F97B57"/>
    <w:rsid w:val="00FA4F7C"/>
    <w:rsid w:val="00FA6CA5"/>
    <w:rsid w:val="00FB0456"/>
    <w:rsid w:val="00FB0AE5"/>
    <w:rsid w:val="00FB47F4"/>
    <w:rsid w:val="00FC16EE"/>
    <w:rsid w:val="00FC17F4"/>
    <w:rsid w:val="00FC21D4"/>
    <w:rsid w:val="00FD2B12"/>
    <w:rsid w:val="00FD2B9F"/>
    <w:rsid w:val="00FD6FA9"/>
    <w:rsid w:val="00FE0C5C"/>
    <w:rsid w:val="00FE7012"/>
    <w:rsid w:val="00FF05C7"/>
    <w:rsid w:val="00FF5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character" w:customStyle="1" w:styleId="afa">
    <w:name w:val="Основной текст_"/>
    <w:link w:val="14"/>
    <w:rsid w:val="003514DC"/>
    <w:rPr>
      <w:rFonts w:ascii="Times New Roman" w:eastAsia="Times New Roman" w:hAnsi="Times New Roman"/>
      <w:sz w:val="22"/>
      <w:szCs w:val="22"/>
      <w:shd w:val="clear" w:color="auto" w:fill="FFFFFF"/>
    </w:rPr>
  </w:style>
  <w:style w:type="paragraph" w:customStyle="1" w:styleId="14">
    <w:name w:val="Основной текст1"/>
    <w:basedOn w:val="a"/>
    <w:link w:val="afa"/>
    <w:rsid w:val="003514DC"/>
    <w:pPr>
      <w:widowControl w:val="0"/>
      <w:shd w:val="clear" w:color="auto" w:fill="FFFFFF"/>
      <w:spacing w:after="240" w:line="240" w:lineRule="auto"/>
    </w:pPr>
    <w:rPr>
      <w:rFonts w:ascii="Times New Roman" w:eastAsia="Times New Roman" w:hAnsi="Times New Roman"/>
      <w:lang w:eastAsia="ru-RU"/>
    </w:rPr>
  </w:style>
  <w:style w:type="character" w:customStyle="1" w:styleId="afb">
    <w:name w:val="Другое_"/>
    <w:link w:val="afc"/>
    <w:rsid w:val="003514DC"/>
    <w:rPr>
      <w:rFonts w:ascii="Times New Roman" w:eastAsia="Times New Roman" w:hAnsi="Times New Roman"/>
      <w:sz w:val="22"/>
      <w:szCs w:val="22"/>
      <w:shd w:val="clear" w:color="auto" w:fill="FFFFFF"/>
    </w:rPr>
  </w:style>
  <w:style w:type="character" w:customStyle="1" w:styleId="afd">
    <w:name w:val="Подпись к таблице_"/>
    <w:link w:val="afe"/>
    <w:rsid w:val="003514DC"/>
    <w:rPr>
      <w:rFonts w:ascii="Times New Roman" w:eastAsia="Times New Roman" w:hAnsi="Times New Roman"/>
      <w:sz w:val="22"/>
      <w:szCs w:val="22"/>
      <w:shd w:val="clear" w:color="auto" w:fill="FFFFFF"/>
    </w:rPr>
  </w:style>
  <w:style w:type="paragraph" w:customStyle="1" w:styleId="afc">
    <w:name w:val="Другое"/>
    <w:basedOn w:val="a"/>
    <w:link w:val="afb"/>
    <w:rsid w:val="003514DC"/>
    <w:pPr>
      <w:widowControl w:val="0"/>
      <w:shd w:val="clear" w:color="auto" w:fill="FFFFFF"/>
      <w:spacing w:after="240" w:line="240" w:lineRule="auto"/>
    </w:pPr>
    <w:rPr>
      <w:rFonts w:ascii="Times New Roman" w:eastAsia="Times New Roman" w:hAnsi="Times New Roman"/>
      <w:lang w:eastAsia="ru-RU"/>
    </w:rPr>
  </w:style>
  <w:style w:type="paragraph" w:customStyle="1" w:styleId="afe">
    <w:name w:val="Подпись к таблице"/>
    <w:basedOn w:val="a"/>
    <w:link w:val="afd"/>
    <w:rsid w:val="003514DC"/>
    <w:pPr>
      <w:widowControl w:val="0"/>
      <w:shd w:val="clear" w:color="auto" w:fill="FFFFFF"/>
      <w:spacing w:after="0" w:line="240" w:lineRule="auto"/>
    </w:pPr>
    <w:rPr>
      <w:rFonts w:ascii="Times New Roman" w:eastAsia="Times New Roman" w:hAnsi="Times New Roman"/>
      <w:lang w:eastAsia="ru-RU"/>
    </w:rPr>
  </w:style>
  <w:style w:type="paragraph" w:customStyle="1" w:styleId="aff">
    <w:name w:val="Обычный абзац"/>
    <w:basedOn w:val="a"/>
    <w:rsid w:val="00425558"/>
    <w:pPr>
      <w:tabs>
        <w:tab w:val="left" w:pos="720"/>
        <w:tab w:val="left" w:pos="2304"/>
        <w:tab w:val="left" w:pos="3456"/>
        <w:tab w:val="left" w:pos="4609"/>
        <w:tab w:val="left" w:pos="5679"/>
        <w:tab w:val="left" w:pos="6913"/>
        <w:tab w:val="left" w:pos="8065"/>
      </w:tabs>
      <w:spacing w:after="120" w:line="288" w:lineRule="auto"/>
      <w:jc w:val="both"/>
    </w:pPr>
    <w:rPr>
      <w:rFonts w:ascii="Times New Roman" w:eastAsia="MS Mincho" w:hAnsi="Times New Roman"/>
      <w:kern w:val="16"/>
      <w:sz w:val="24"/>
      <w:szCs w:val="20"/>
      <w:lang w:val="en-GB" w:eastAsia="ja-JP"/>
    </w:rPr>
  </w:style>
  <w:style w:type="character" w:customStyle="1" w:styleId="s0">
    <w:name w:val="s0"/>
    <w:rsid w:val="00864415"/>
    <w:rPr>
      <w:rFonts w:ascii="Times New Roman" w:hAnsi="Times New Roman" w:cs="Times New Roman" w:hint="default"/>
      <w:strike w:val="0"/>
      <w:dstrike w:val="0"/>
      <w:color w:val="000000"/>
      <w:sz w:val="20"/>
      <w:szCs w:val="20"/>
      <w:u w:val="none"/>
      <w:effect w:val="none"/>
    </w:rPr>
  </w:style>
  <w:style w:type="character" w:customStyle="1" w:styleId="UnresolvedMention1">
    <w:name w:val="Unresolved Mention1"/>
    <w:uiPriority w:val="99"/>
    <w:semiHidden/>
    <w:unhideWhenUsed/>
    <w:rsid w:val="00864415"/>
    <w:rPr>
      <w:color w:val="605E5C"/>
      <w:shd w:val="clear" w:color="auto" w:fill="E1DFDD"/>
    </w:rPr>
  </w:style>
  <w:style w:type="character" w:customStyle="1" w:styleId="23">
    <w:name w:val="Основной текст (2)_"/>
    <w:link w:val="200"/>
    <w:rsid w:val="00E0317C"/>
    <w:rPr>
      <w:rFonts w:ascii="Times New Roman" w:eastAsia="Times New Roman" w:hAnsi="Times New Roman"/>
      <w:shd w:val="clear" w:color="auto" w:fill="FFFFFF"/>
    </w:rPr>
  </w:style>
  <w:style w:type="character" w:customStyle="1" w:styleId="24">
    <w:name w:val="Основной текст (2) + Курсив"/>
    <w:rsid w:val="00E0317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200">
    <w:name w:val="Основной текст (2)_0"/>
    <w:basedOn w:val="a"/>
    <w:link w:val="23"/>
    <w:rsid w:val="00E0317C"/>
    <w:pPr>
      <w:widowControl w:val="0"/>
      <w:shd w:val="clear" w:color="auto" w:fill="FFFFFF"/>
      <w:spacing w:before="300" w:after="420" w:line="0" w:lineRule="atLeast"/>
      <w:ind w:hanging="640"/>
    </w:pPr>
    <w:rPr>
      <w:rFonts w:ascii="Times New Roman" w:eastAsia="Times New Roman" w:hAnsi="Times New Roman"/>
      <w:sz w:val="20"/>
      <w:szCs w:val="20"/>
      <w:lang w:eastAsia="ru-RU"/>
    </w:rPr>
  </w:style>
  <w:style w:type="paragraph" w:styleId="aff0">
    <w:name w:val="annotation subject"/>
    <w:basedOn w:val="af8"/>
    <w:next w:val="af8"/>
    <w:link w:val="aff1"/>
    <w:uiPriority w:val="99"/>
    <w:semiHidden/>
    <w:unhideWhenUsed/>
    <w:rsid w:val="009421E9"/>
    <w:pPr>
      <w:spacing w:after="200" w:line="276" w:lineRule="auto"/>
    </w:pPr>
    <w:rPr>
      <w:rFonts w:ascii="Calibri" w:eastAsia="Calibri" w:hAnsi="Calibri" w:cs="Times New Roman"/>
      <w:b/>
      <w:bCs/>
      <w:lang w:val="ru-RU" w:eastAsia="en-US" w:bidi="ar-SA"/>
    </w:rPr>
  </w:style>
  <w:style w:type="character" w:customStyle="1" w:styleId="aff1">
    <w:name w:val="Тема примечания Знак"/>
    <w:link w:val="aff0"/>
    <w:uiPriority w:val="99"/>
    <w:semiHidden/>
    <w:rsid w:val="009421E9"/>
    <w:rPr>
      <w:rFonts w:ascii="Times New Roman" w:eastAsia="Times New Roman" w:hAnsi="Times New Roman" w:cs="Arial Unicode MS"/>
      <w:b/>
      <w:bCs/>
      <w:lang w:val="en-GB" w:eastAsia="en-US" w:bidi="ml-IN"/>
    </w:rPr>
  </w:style>
  <w:style w:type="table" w:styleId="aff2">
    <w:name w:val="Table Grid"/>
    <w:basedOn w:val="a1"/>
    <w:uiPriority w:val="59"/>
    <w:rsid w:val="00662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4783">
      <w:bodyDiv w:val="1"/>
      <w:marLeft w:val="0"/>
      <w:marRight w:val="0"/>
      <w:marTop w:val="0"/>
      <w:marBottom w:val="0"/>
      <w:divBdr>
        <w:top w:val="none" w:sz="0" w:space="0" w:color="auto"/>
        <w:left w:val="none" w:sz="0" w:space="0" w:color="auto"/>
        <w:bottom w:val="none" w:sz="0" w:space="0" w:color="auto"/>
        <w:right w:val="none" w:sz="0" w:space="0" w:color="auto"/>
      </w:divBdr>
    </w:div>
    <w:div w:id="466624889">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829953309">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da.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dda.k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BC6DF68C5A244A13FDA4252EDAF8F" ma:contentTypeVersion="13" ma:contentTypeDescription="Create a new document." ma:contentTypeScope="" ma:versionID="fc3c1cfc555649d2bd7e6aa184699d62">
  <xsd:schema xmlns:xsd="http://www.w3.org/2001/XMLSchema" xmlns:xs="http://www.w3.org/2001/XMLSchema" xmlns:p="http://schemas.microsoft.com/office/2006/metadata/properties" xmlns:ns3="c24a5abd-cd1f-4f68-9403-85a437ee3089" xmlns:ns4="afc25eae-7b86-4f3b-9310-4016d3b8f8d3" targetNamespace="http://schemas.microsoft.com/office/2006/metadata/properties" ma:root="true" ma:fieldsID="357a43678d5cbd4d6228a13013abf160" ns3:_="" ns4:_="">
    <xsd:import namespace="c24a5abd-cd1f-4f68-9403-85a437ee3089"/>
    <xsd:import namespace="afc25eae-7b86-4f3b-9310-4016d3b8f8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a5abd-cd1f-4f68-9403-85a437ee3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25eae-7b86-4f3b-9310-4016d3b8f8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F132-5F2A-4002-85DF-E06E1638A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a5abd-cd1f-4f68-9403-85a437ee3089"/>
    <ds:schemaRef ds:uri="afc25eae-7b86-4f3b-9310-4016d3b8f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B5C0A-0BD5-48EC-A3D6-DEE1F8BF1293}">
  <ds:schemaRefs>
    <ds:schemaRef ds:uri="http://schemas.microsoft.com/sharepoint/v3/contenttype/forms"/>
  </ds:schemaRefs>
</ds:datastoreItem>
</file>

<file path=customXml/itemProps3.xml><?xml version="1.0" encoding="utf-8"?>
<ds:datastoreItem xmlns:ds="http://schemas.openxmlformats.org/officeDocument/2006/customXml" ds:itemID="{C02FA620-9716-43F5-B381-C3D42D42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13</Pages>
  <Words>4312</Words>
  <Characters>24580</Characters>
  <Application>Microsoft Office Word</Application>
  <DocSecurity>0</DocSecurity>
  <Lines>204</Lines>
  <Paragraphs>57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28835</CharactersWithSpaces>
  <SharedDoc>false</SharedDoc>
  <HLinks>
    <vt:vector size="24" baseType="variant">
      <vt:variant>
        <vt:i4>7667774</vt:i4>
      </vt:variant>
      <vt:variant>
        <vt:i4>9</vt:i4>
      </vt:variant>
      <vt:variant>
        <vt:i4>0</vt:i4>
      </vt:variant>
      <vt:variant>
        <vt:i4>5</vt:i4>
      </vt:variant>
      <vt:variant>
        <vt:lpwstr>http://www.ndda.kz/</vt:lpwstr>
      </vt:variant>
      <vt:variant>
        <vt:lpwstr/>
      </vt:variant>
      <vt:variant>
        <vt:i4>2687074</vt:i4>
      </vt:variant>
      <vt:variant>
        <vt:i4>6</vt:i4>
      </vt:variant>
      <vt:variant>
        <vt:i4>0</vt:i4>
      </vt:variant>
      <vt:variant>
        <vt:i4>5</vt:i4>
      </vt:variant>
      <vt:variant>
        <vt:lpwstr>http://www.gsk.com/</vt:lpwstr>
      </vt:variant>
      <vt:variant>
        <vt:lpwstr/>
      </vt:variant>
      <vt:variant>
        <vt:i4>5767193</vt:i4>
      </vt:variant>
      <vt:variant>
        <vt:i4>3</vt:i4>
      </vt:variant>
      <vt:variant>
        <vt:i4>0</vt:i4>
      </vt:variant>
      <vt:variant>
        <vt:i4>5</vt:i4>
      </vt:variant>
      <vt:variant>
        <vt:lpwstr>tel:0521 526 111</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Коранова Толганай Сабыровна</cp:lastModifiedBy>
  <cp:revision>79</cp:revision>
  <cp:lastPrinted>2019-11-18T06:17:00Z</cp:lastPrinted>
  <dcterms:created xsi:type="dcterms:W3CDTF">2022-09-25T15:42:00Z</dcterms:created>
  <dcterms:modified xsi:type="dcterms:W3CDTF">2023-01-11T12:17:00Z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0x0101000B4BC6DF68C5A244A13FDA4252EDAF8F</vt:lpwstr>
  </property>
  <property fmtid="{D5CDD505-2E9C-101B-9397-08002B2CF9AE}" pid="3" name="MSIP_Label_3c9bec58-8084-492e-8360-0e1cfe36408c_Enabled">
    <vt:lpwstr>true</vt:lpwstr>
  </property>
  <property fmtid="{D5CDD505-2E9C-101B-9397-08002B2CF9AE}" pid="4" name="MSIP_Label_3c9bec58-8084-492e-8360-0e1cfe36408c_SetDate">
    <vt:lpwstr>2022-02-22T05:12:03Z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6739781f-0869-4659-9ebb-460519b26e17</vt:lpwstr>
  </property>
  <property fmtid="{D5CDD505-2E9C-101B-9397-08002B2CF9AE}" pid="9" name="MSIP_Label_3c9bec58-8084-492e-8360-0e1cfe36408c_ContentBits">
    <vt:lpwstr>0</vt:lpwstr>
  </property>
</Properties>
</file>